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${contact}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Customer ID: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${customerId}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${contact}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Address:</w:t>
        <w:tab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${address1}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${address2}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${address3}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${address4}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${address5}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Telephone: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${tel}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Mobile:</w:t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${mob}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Lead:</w:t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${lead}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Lead Name:</w:t>
      </w: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b w:val="0"/>
          <w:rtl w:val="0"/>
        </w:rPr>
        <w:t xml:space="preserve">${leadName}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Lead Tel:</w:t>
        <w:tab/>
      </w: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b w:val="0"/>
          <w:rtl w:val="0"/>
        </w:rPr>
        <w:t xml:space="preserve">${leadTel}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Lead Mob:</w:t>
      </w: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b w:val="0"/>
          <w:rtl w:val="0"/>
        </w:rPr>
        <w:t xml:space="preserve">${leadMob}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Property:</w:t>
        <w:tab/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${enquiryProperty}</w:t>
      </w: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Unit P/Q:</w:t>
        <w:tab/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${enquiryUnitPq}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Inst P/Q:</w:t>
        <w:tab/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${enquiryInstPq}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Products: </w:t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${saleProducts}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Invoice Date:</w:t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${saleInvoiceDate}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Invoice Number: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${saleInvoiceNumber}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Amount:</w:t>
        <w:tab/>
      </w:r>
      <w:r w:rsidDel="00000000" w:rsidR="00000000" w:rsidRPr="00000000">
        <w:rPr>
          <w:b w:val="0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${saleInvoiceAmount}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${notes}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</w:t>
    </w:r>
    <w:r w:rsidDel="00000000" w:rsidR="00000000" w:rsidRPr="00000000">
      <w:rPr>
        <w:i w:val="1"/>
        <w:rtl w:val="0"/>
      </w:rPr>
      <w:t xml:space="preserve">${currentDate}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${</w:t>
    </w:r>
    <w:r w:rsidDel="00000000" w:rsidR="00000000" w:rsidRPr="00000000">
      <w:rPr>
        <w:i w:val="1"/>
        <w:rtl w:val="0"/>
      </w:rPr>
      <w:t xml:space="preserve">currentTime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}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