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SRQR reporting checklist</w:t>
      </w:r>
    </w:p>
    <w:p>
      <w:pPr>
        <w:pStyle w:val="Subtitle"/>
      </w:pPr>
      <w:r>
        <w:t xml:space="preserve">For checking that qualitative health research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SRQR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When writing, consider using the SRQR</w:t>
            </w:r>
            <w:r>
              <w:t xml:space="preserve"> </w:t>
            </w:r>
            <w:hyperlink r:id="rId25">
              <w:r>
                <w:rPr>
                  <w:rStyle w:val="Hyperlink"/>
                </w:rPr>
                <w:t xml:space="preserve">Writing Guide</w:t>
              </w:r>
            </w:hyperlink>
            <w:r>
              <w:t xml:space="preserve"> </w:t>
            </w:r>
            <w:r>
              <w:t xml:space="preserve">or</w:t>
            </w:r>
            <w:r>
              <w:t xml:space="preserve"> </w:t>
            </w:r>
            <w:hyperlink r:id="rId26">
              <w:r>
                <w:rPr>
                  <w:rStyle w:val="Hyperlink"/>
                </w:rPr>
                <w:t xml:space="preserve">Full Guidance</w:t>
              </w:r>
            </w:hyperlink>
            <w:r>
              <w:t xml:space="preserve">.</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&amp; Abstract</w:t>
            </w:r>
          </w:p>
        </w:tc>
        <w:tc>
          <w:tcPr/>
          <w:p>
            <w:pPr>
              <w:pStyle w:val="Compact"/>
            </w:pPr>
          </w:p>
        </w:tc>
        <w:tc>
          <w:tcPr/>
          <w:p>
            <w:pPr>
              <w:pStyle w:val="Compact"/>
            </w:pPr>
          </w:p>
        </w:tc>
      </w:tr>
      <w:tr>
        <w:tc>
          <w:tcPr/>
          <w:p>
            <w:pPr>
              <w:pStyle w:val="Compact"/>
            </w:pPr>
            <w:hyperlink r:id="rId27">
              <w:r>
                <w:rPr>
                  <w:rStyle w:val="Hyperlink"/>
                </w:rPr>
                <w:t xml:space="preserve">Title</w:t>
              </w:r>
            </w:hyperlink>
          </w:p>
        </w:tc>
        <w:tc>
          <w:tcPr/>
          <w:p>
            <w:pPr>
              <w:pStyle w:val="Compact"/>
            </w:pPr>
            <w:r>
              <w:t xml:space="preserve">Describe the nature and topic of the study. Identify the study as qualitative or indicate the approach or data collection methods.</w:t>
            </w:r>
          </w:p>
        </w:tc>
        <w:tc>
          <w:tcPr/>
          <w:p>
            <w:pPr>
              <w:pStyle w:val="Compact"/>
            </w:pPr>
          </w:p>
        </w:tc>
      </w:tr>
      <w:tr>
        <w:tc>
          <w:tcPr/>
          <w:p>
            <w:pPr>
              <w:pStyle w:val="Compact"/>
            </w:pPr>
            <w:hyperlink r:id="rId28">
              <w:r>
                <w:rPr>
                  <w:rStyle w:val="Hyperlink"/>
                </w:rPr>
                <w:t xml:space="preserve">Abstract</w:t>
              </w:r>
            </w:hyperlink>
          </w:p>
        </w:tc>
        <w:tc>
          <w:tcPr/>
          <w:p>
            <w:pPr>
              <w:pStyle w:val="Compact"/>
            </w:pPr>
            <w:r>
              <w:t xml:space="preserve">Summarise the key elements of the study using the abstract format of the intended publication.</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9">
              <w:r>
                <w:rPr>
                  <w:rStyle w:val="Hyperlink"/>
                </w:rPr>
                <w:t xml:space="preserve">Problem Formulation</w:t>
              </w:r>
            </w:hyperlink>
          </w:p>
        </w:tc>
        <w:tc>
          <w:tcPr/>
          <w:p>
            <w:pPr>
              <w:pStyle w:val="Compact"/>
            </w:pPr>
            <w:r>
              <w:t xml:space="preserve">Describe the problem/phenomenon studied, its significance, relevant theory and empirical work, and gaps in current knowledge.</w:t>
            </w:r>
          </w:p>
        </w:tc>
        <w:tc>
          <w:tcPr/>
          <w:p>
            <w:pPr>
              <w:pStyle w:val="Compact"/>
            </w:pPr>
          </w:p>
        </w:tc>
      </w:tr>
      <w:tr>
        <w:tc>
          <w:tcPr/>
          <w:p>
            <w:pPr>
              <w:pStyle w:val="Compact"/>
            </w:pPr>
            <w:hyperlink r:id="rId30">
              <w:r>
                <w:rPr>
                  <w:rStyle w:val="Hyperlink"/>
                </w:rPr>
                <w:t xml:space="preserve">Purpose or research question</w:t>
              </w:r>
            </w:hyperlink>
          </w:p>
        </w:tc>
        <w:tc>
          <w:tcPr/>
          <w:p>
            <w:pPr>
              <w:pStyle w:val="Compact"/>
            </w:pPr>
            <w:r>
              <w:t xml:space="preserve">Describe the purpose of the study and specific objectives or questions.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1">
              <w:r>
                <w:rPr>
                  <w:rStyle w:val="Hyperlink"/>
                </w:rPr>
                <w:t xml:space="preserve">Qualitative approach and research paradigm</w:t>
              </w:r>
            </w:hyperlink>
          </w:p>
        </w:tc>
        <w:tc>
          <w:tcPr/>
          <w:p>
            <w:pPr>
              <w:pStyle w:val="Compact"/>
            </w:pPr>
            <w:r>
              <w:t xml:space="preserve">Describe your qualitative approach, your guiding theory (if appropriate), and research paradigm, and reasons for your choices.</w:t>
            </w:r>
          </w:p>
        </w:tc>
        <w:tc>
          <w:tcPr/>
          <w:p>
            <w:pPr>
              <w:pStyle w:val="Compact"/>
            </w:pPr>
          </w:p>
        </w:tc>
      </w:tr>
      <w:tr>
        <w:tc>
          <w:tcPr/>
          <w:p>
            <w:pPr>
              <w:pStyle w:val="Compact"/>
            </w:pPr>
            <w:hyperlink r:id="rId32">
              <w:r>
                <w:rPr>
                  <w:rStyle w:val="Hyperlink"/>
                </w:rPr>
                <w:t xml:space="preserve">Researcher characteristics and reflexivity</w:t>
              </w:r>
            </w:hyperlink>
          </w:p>
        </w:tc>
        <w:tc>
          <w:tcPr/>
          <w:p>
            <w:pPr>
              <w:pStyle w:val="Compact"/>
            </w:pPr>
            <w:r>
              <w:t xml:space="preserve">Describe how researchers’ characteristics may influence the research, including personal attributes, qualifications/experience, relationship with participants, assumptions, and/or presuppositions; potential or actual interaction between researchers’ characteristics and the research questions, approach, methods, results and/or transferability.</w:t>
            </w:r>
          </w:p>
        </w:tc>
        <w:tc>
          <w:tcPr/>
          <w:p>
            <w:pPr>
              <w:pStyle w:val="Compact"/>
            </w:pPr>
          </w:p>
        </w:tc>
      </w:tr>
      <w:tr>
        <w:tc>
          <w:tcPr/>
          <w:p>
            <w:pPr>
              <w:pStyle w:val="Compact"/>
            </w:pPr>
            <w:hyperlink r:id="rId33">
              <w:r>
                <w:rPr>
                  <w:rStyle w:val="Hyperlink"/>
                </w:rPr>
                <w:t xml:space="preserve">Context</w:t>
              </w:r>
            </w:hyperlink>
          </w:p>
        </w:tc>
        <w:tc>
          <w:tcPr/>
          <w:p>
            <w:pPr>
              <w:pStyle w:val="Compact"/>
            </w:pPr>
            <w:r>
              <w:t xml:space="preserve">Describe the setting/site(s) in which the study was conducted, why it was selected, and any other salient contextual factors that may influence the study.</w:t>
            </w:r>
          </w:p>
        </w:tc>
        <w:tc>
          <w:tcPr/>
          <w:p>
            <w:pPr>
              <w:pStyle w:val="Compact"/>
            </w:pPr>
          </w:p>
        </w:tc>
      </w:tr>
      <w:tr>
        <w:tc>
          <w:tcPr/>
          <w:p>
            <w:pPr>
              <w:pStyle w:val="Compact"/>
            </w:pPr>
            <w:hyperlink r:id="rId34">
              <w:r>
                <w:rPr>
                  <w:rStyle w:val="Hyperlink"/>
                </w:rPr>
                <w:t xml:space="preserve">Sampling strategy</w:t>
              </w:r>
            </w:hyperlink>
          </w:p>
        </w:tc>
        <w:tc>
          <w:tcPr/>
          <w:p>
            <w:pPr>
              <w:pStyle w:val="Compact"/>
            </w:pPr>
            <w:r>
              <w:t xml:space="preserve">Describe how and why research participants, documents, or events were selected; criteria for deciding when no further sampling was necessary, and the rationale for those criteria.</w:t>
            </w:r>
          </w:p>
        </w:tc>
        <w:tc>
          <w:tcPr/>
          <w:p>
            <w:pPr>
              <w:pStyle w:val="Compact"/>
            </w:pPr>
          </w:p>
        </w:tc>
      </w:tr>
      <w:tr>
        <w:tc>
          <w:tcPr/>
          <w:p>
            <w:pPr>
              <w:pStyle w:val="Compact"/>
            </w:pPr>
            <w:hyperlink r:id="rId35">
              <w:r>
                <w:rPr>
                  <w:rStyle w:val="Hyperlink"/>
                </w:rPr>
                <w:t xml:space="preserve">Ethical issues pertaining to human subjects</w:t>
              </w:r>
            </w:hyperlink>
          </w:p>
        </w:tc>
        <w:tc>
          <w:tcPr/>
          <w:p>
            <w:pPr>
              <w:pStyle w:val="Compact"/>
            </w:pPr>
            <w:r>
              <w:t xml:space="preserve">Describe any approval by an appropriate ethics review board and participant consent, or explain any lack thereof. Describe any other confidentiality and data security issues.</w:t>
            </w:r>
          </w:p>
        </w:tc>
        <w:tc>
          <w:tcPr/>
          <w:p>
            <w:pPr>
              <w:pStyle w:val="Compact"/>
            </w:pPr>
          </w:p>
        </w:tc>
      </w:tr>
      <w:tr>
        <w:tc>
          <w:tcPr/>
          <w:p>
            <w:pPr>
              <w:pStyle w:val="Compact"/>
            </w:pPr>
            <w:hyperlink r:id="rId36">
              <w:r>
                <w:rPr>
                  <w:rStyle w:val="Hyperlink"/>
                </w:rPr>
                <w:t xml:space="preserve">Data collection methods</w:t>
              </w:r>
            </w:hyperlink>
          </w:p>
        </w:tc>
        <w:tc>
          <w:tcPr/>
          <w:p>
            <w:pPr>
              <w:pStyle w:val="Compact"/>
            </w:pPr>
            <w:r>
              <w:t xml:space="preserve">Describe the types of data collected; details of data collection procedures including (as appropriate) start and stop dates of data collection and analysis, iterative process, triangulation of sources/methods, and modification of procedures in response to evolving study findings. Describe your rationale for these choices.</w:t>
            </w:r>
          </w:p>
        </w:tc>
        <w:tc>
          <w:tcPr/>
          <w:p>
            <w:pPr>
              <w:pStyle w:val="Compact"/>
            </w:pPr>
          </w:p>
        </w:tc>
      </w:tr>
      <w:tr>
        <w:tc>
          <w:tcPr/>
          <w:p>
            <w:pPr>
              <w:pStyle w:val="Compact"/>
            </w:pPr>
            <w:hyperlink r:id="rId37">
              <w:r>
                <w:rPr>
                  <w:rStyle w:val="Hyperlink"/>
                </w:rPr>
                <w:t xml:space="preserve">Data collection instruments and technologies</w:t>
              </w:r>
            </w:hyperlink>
          </w:p>
        </w:tc>
        <w:tc>
          <w:tcPr/>
          <w:p>
            <w:pPr>
              <w:pStyle w:val="Compact"/>
            </w:pPr>
            <w:r>
              <w:t xml:space="preserve">Describe any instruments (e.g., interview guides, questionnaires) and devices (e.g., audio recorders) used for data collection; describe if/how the instrument(s) changed over the course of the study.</w:t>
            </w:r>
          </w:p>
        </w:tc>
        <w:tc>
          <w:tcPr/>
          <w:p>
            <w:pPr>
              <w:pStyle w:val="Compact"/>
            </w:pPr>
          </w:p>
        </w:tc>
      </w:tr>
      <w:tr>
        <w:tc>
          <w:tcPr/>
          <w:p>
            <w:pPr>
              <w:pStyle w:val="Compact"/>
            </w:pPr>
            <w:hyperlink r:id="rId38">
              <w:r>
                <w:rPr>
                  <w:rStyle w:val="Hyperlink"/>
                </w:rPr>
                <w:t xml:space="preserve">Units of study</w:t>
              </w:r>
            </w:hyperlink>
          </w:p>
        </w:tc>
        <w:tc>
          <w:tcPr/>
          <w:p>
            <w:pPr>
              <w:pStyle w:val="Compact"/>
            </w:pPr>
            <w:r>
              <w:t xml:space="preserve">Describe the number and relevant characteristics of participants, documents, or events included in the study. Describe the level of participation.</w:t>
            </w:r>
          </w:p>
        </w:tc>
        <w:tc>
          <w:tcPr/>
          <w:p>
            <w:pPr>
              <w:pStyle w:val="Compact"/>
            </w:pPr>
          </w:p>
        </w:tc>
      </w:tr>
      <w:tr>
        <w:tc>
          <w:tcPr/>
          <w:p>
            <w:pPr>
              <w:pStyle w:val="Compact"/>
            </w:pPr>
            <w:hyperlink r:id="rId39">
              <w:r>
                <w:rPr>
                  <w:rStyle w:val="Hyperlink"/>
                </w:rPr>
                <w:t xml:space="preserve">Data processing</w:t>
              </w:r>
            </w:hyperlink>
          </w:p>
        </w:tc>
        <w:tc>
          <w:tcPr/>
          <w:p>
            <w:pPr>
              <w:pStyle w:val="Compact"/>
            </w:pPr>
            <w:r>
              <w:t xml:space="preserve">Describe the methods for processing data prior to and during analysis, including transcription, data entry, data management and security, verification of data integrity, data coding, and anonymisation / deidentification of excerpts.</w:t>
            </w:r>
          </w:p>
        </w:tc>
        <w:tc>
          <w:tcPr/>
          <w:p>
            <w:pPr>
              <w:pStyle w:val="Compact"/>
            </w:pPr>
          </w:p>
        </w:tc>
      </w:tr>
      <w:tr>
        <w:tc>
          <w:tcPr/>
          <w:p>
            <w:pPr>
              <w:pStyle w:val="Compact"/>
            </w:pPr>
            <w:hyperlink r:id="rId40">
              <w:r>
                <w:rPr>
                  <w:rStyle w:val="Hyperlink"/>
                </w:rPr>
                <w:t xml:space="preserve">Data analysis</w:t>
              </w:r>
            </w:hyperlink>
          </w:p>
        </w:tc>
        <w:tc>
          <w:tcPr/>
          <w:p>
            <w:pPr>
              <w:pStyle w:val="Compact"/>
            </w:pPr>
            <w:r>
              <w:t xml:space="preserve">Describe the process by which inferences, themes, etc. were identified and developed, including the researchers involved in data analysis; usually references a specific paradigm or approach. Describe why you chose this process.</w:t>
            </w:r>
          </w:p>
        </w:tc>
        <w:tc>
          <w:tcPr/>
          <w:p>
            <w:pPr>
              <w:pStyle w:val="Compact"/>
            </w:pPr>
          </w:p>
        </w:tc>
      </w:tr>
      <w:tr>
        <w:tc>
          <w:tcPr/>
          <w:p>
            <w:pPr>
              <w:pStyle w:val="Compact"/>
            </w:pPr>
            <w:hyperlink r:id="rId41">
              <w:r>
                <w:rPr>
                  <w:rStyle w:val="Hyperlink"/>
                </w:rPr>
                <w:t xml:space="preserve">Techniques to enhance trustworthiness</w:t>
              </w:r>
            </w:hyperlink>
          </w:p>
        </w:tc>
        <w:tc>
          <w:tcPr/>
          <w:p>
            <w:pPr>
              <w:pStyle w:val="Compact"/>
            </w:pPr>
            <w:r>
              <w:t xml:space="preserve">Describe any techniques to enhance trustworthiness and credibility of data analysis,(e.g., member checking, triangulation, audit trail). Describe why you chose these techniques.</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hyperlink r:id="rId42">
              <w:r>
                <w:rPr>
                  <w:rStyle w:val="Hyperlink"/>
                </w:rPr>
                <w:t xml:space="preserve">Synthesis and interpretation</w:t>
              </w:r>
            </w:hyperlink>
          </w:p>
        </w:tc>
        <w:tc>
          <w:tcPr/>
          <w:p>
            <w:pPr>
              <w:pStyle w:val="Compact"/>
            </w:pPr>
            <w:r>
              <w:t xml:space="preserve">Describe the main findings (e.g., interpretations, inferences, and themes); might include development of a theory or model, or integration with prior research or theory.</w:t>
            </w:r>
          </w:p>
        </w:tc>
        <w:tc>
          <w:tcPr/>
          <w:p>
            <w:pPr>
              <w:pStyle w:val="Compact"/>
            </w:pPr>
          </w:p>
        </w:tc>
      </w:tr>
      <w:tr>
        <w:tc>
          <w:tcPr/>
          <w:p>
            <w:pPr>
              <w:pStyle w:val="Compact"/>
            </w:pPr>
            <w:hyperlink r:id="rId43">
              <w:r>
                <w:rPr>
                  <w:rStyle w:val="Hyperlink"/>
                </w:rPr>
                <w:t xml:space="preserve">Links to empirical data</w:t>
              </w:r>
            </w:hyperlink>
          </w:p>
        </w:tc>
        <w:tc>
          <w:tcPr/>
          <w:p>
            <w:pPr>
              <w:pStyle w:val="Compact"/>
            </w:pPr>
            <w:r>
              <w:t xml:space="preserve">Provide evidence (e.g., quotes, field notes, text excerpts, photographs) to substantiate analytic findings.</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44">
              <w:r>
                <w:rPr>
                  <w:rStyle w:val="Hyperlink"/>
                </w:rPr>
                <w:t xml:space="preserve">Integration with prior work, implications, transferability, and contribution(s) to the</w:t>
              </w:r>
              <w:r>
                <w:rPr>
                  <w:rStyle w:val="Hyperlink"/>
                </w:rPr>
                <w:t xml:space="preserve"> </w:t>
              </w:r>
              <w:r>
                <w:rPr>
                  <w:rStyle w:val="Hyperlink"/>
                </w:rPr>
                <w:t xml:space="preserve">field</w:t>
              </w:r>
            </w:hyperlink>
          </w:p>
        </w:tc>
        <w:tc>
          <w:tcPr/>
          <w:p>
            <w:pPr>
              <w:pStyle w:val="Compact"/>
            </w:pPr>
            <w:r>
              <w:t xml:space="preserve">Summarize the main findings, explain how findings and conclusions connect to, support, elaborate on, or challenge conclusions of earlier scholarship; discuss the scope of application/generalizability; identify unique contribution(s) to scholarship in a discipline or field.</w:t>
            </w:r>
          </w:p>
        </w:tc>
        <w:tc>
          <w:tcPr/>
          <w:p>
            <w:pPr>
              <w:pStyle w:val="Compact"/>
            </w:pPr>
          </w:p>
        </w:tc>
      </w:tr>
      <w:tr>
        <w:tc>
          <w:tcPr/>
          <w:p>
            <w:pPr>
              <w:pStyle w:val="Compact"/>
            </w:pPr>
            <w:hyperlink r:id="rId45">
              <w:r>
                <w:rPr>
                  <w:rStyle w:val="Hyperlink"/>
                </w:rPr>
                <w:t xml:space="preserve">Limitations</w:t>
              </w:r>
            </w:hyperlink>
          </w:p>
        </w:tc>
        <w:tc>
          <w:tcPr/>
          <w:p>
            <w:pPr>
              <w:pStyle w:val="Compact"/>
            </w:pPr>
            <w:r>
              <w:t xml:space="preserve">Discuss the trustworthiness and limitations of findings</w:t>
            </w:r>
          </w:p>
        </w:tc>
        <w:tc>
          <w:tcPr/>
          <w:p>
            <w:pPr>
              <w:pStyle w:val="Compact"/>
            </w:pPr>
          </w:p>
        </w:tc>
      </w:tr>
      <w:tr>
        <w:tc>
          <w:tcPr/>
          <w:p>
            <w:pPr>
              <w:pStyle w:val="Compact"/>
            </w:pPr>
            <w:r>
              <w:t xml:space="preserve"> </w:t>
            </w:r>
            <w:r>
              <w:rPr>
                <w:b/>
                <w:bCs/>
              </w:rPr>
              <w:t xml:space="preserve">Other</w:t>
            </w:r>
          </w:p>
        </w:tc>
        <w:tc>
          <w:tcPr/>
          <w:p>
            <w:pPr>
              <w:pStyle w:val="Compact"/>
            </w:pPr>
          </w:p>
        </w:tc>
        <w:tc>
          <w:tcPr/>
          <w:p>
            <w:pPr>
              <w:pStyle w:val="Compact"/>
            </w:pPr>
          </w:p>
        </w:tc>
      </w:tr>
      <w:tr>
        <w:tc>
          <w:tcPr/>
          <w:p>
            <w:pPr>
              <w:pStyle w:val="Compact"/>
            </w:pPr>
            <w:hyperlink r:id="rId46">
              <w:r>
                <w:rPr>
                  <w:rStyle w:val="Hyperlink"/>
                </w:rPr>
                <w:t xml:space="preserve">Conflicts of interest</w:t>
              </w:r>
            </w:hyperlink>
          </w:p>
        </w:tc>
        <w:tc>
          <w:tcPr/>
          <w:p>
            <w:pPr>
              <w:pStyle w:val="Compact"/>
            </w:pPr>
            <w:r>
              <w:t xml:space="preserve">Describe any potential sources of influence or perceived influence on study conduct and conclusions. Describe how these were managed.</w:t>
            </w:r>
          </w:p>
        </w:tc>
        <w:tc>
          <w:tcPr/>
          <w:p>
            <w:pPr>
              <w:pStyle w:val="Compact"/>
            </w:pPr>
          </w:p>
        </w:tc>
      </w:tr>
      <w:tr>
        <w:tc>
          <w:tcPr/>
          <w:p>
            <w:pPr>
              <w:pStyle w:val="Compact"/>
            </w:pPr>
            <w:hyperlink r:id="rId47">
              <w:r>
                <w:rPr>
                  <w:rStyle w:val="Hyperlink"/>
                </w:rPr>
                <w:t xml:space="preserve">Funding</w:t>
              </w:r>
            </w:hyperlink>
          </w:p>
        </w:tc>
        <w:tc>
          <w:tcPr/>
          <w:p>
            <w:pPr>
              <w:pStyle w:val="Compact"/>
            </w:pPr>
            <w:r>
              <w:t xml:space="preserve">Describe sources of funding and other support. Describe the role of funders in data collection, interpretation, and reporting.</w:t>
            </w:r>
          </w:p>
        </w:tc>
        <w:tc>
          <w:tcPr/>
          <w:p>
            <w:pPr>
              <w:pStyle w:val="Compact"/>
            </w:pPr>
          </w:p>
        </w:tc>
      </w:tr>
    </w:tbl>
    <w:p>
      <w:r>
        <w:br w:type="page"/>
      </w:r>
    </w:p>
    <w:bookmarkStart w:id="48"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48"/>
    <w:bookmarkStart w:id="54" w:name="sec-cite"/>
    <w:p>
      <w:pPr>
        <w:pStyle w:val="Heading2"/>
      </w:pPr>
      <w:r>
        <w:t xml:space="preserve">2 How to cite</w:t>
      </w:r>
    </w:p>
    <w:p>
      <w:pPr>
        <w:pStyle w:val="FirstParagraph"/>
      </w:pPr>
      <w:r>
        <w:t xml:space="preserve">Describe how you used SRQR at the end of your Methods section, referencing the resources you used e.g.,</w:t>
      </w:r>
    </w:p>
    <w:p>
      <w:pPr>
        <w:pStyle w:val="BlockText"/>
      </w:pPr>
      <w:r>
        <w:t xml:space="preserve">‘We used the SRQR</w:t>
      </w:r>
      <w:r>
        <w:t xml:space="preserve">(1)</w:t>
      </w:r>
      <w:r>
        <w:t xml:space="preserve"> </w:t>
      </w:r>
      <w:r>
        <w:t xml:space="preserve">writing guide to draft this manuscript, and the SRQR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53" w:name="refs"/>
    <w:bookmarkStart w:id="50" w:name="ref-WritingGuide"/>
    <w:p>
      <w:pPr>
        <w:pStyle w:val="Bibliography"/>
      </w:pPr>
      <w:r>
        <w:t xml:space="preserve">1.</w:t>
      </w:r>
      <w:r>
        <w:t xml:space="preserve"> </w:t>
      </w:r>
      <w:r>
        <w:t xml:space="preserve">	</w:t>
      </w:r>
      <w:r>
        <w:t xml:space="preserve">AUTHOR. The SRQR writing guide. In: #TODO, editor. The EQUATOR network reporting guideline platform [Internet]. The UK EQUATOR Centre; 2025. Available from:</w:t>
      </w:r>
      <w:r>
        <w:t xml:space="preserve"> </w:t>
      </w:r>
      <w:hyperlink r:id="rId49">
        <w:r>
          <w:rPr>
            <w:rStyle w:val="Hyperlink"/>
          </w:rPr>
          <w:t xml:space="preserve">https:/jamesrharwood.github.io/equator-guidelines-website/guidelines/srqr/srqr-writing-guide.docx</w:t>
        </w:r>
      </w:hyperlink>
    </w:p>
    <w:bookmarkEnd w:id="50"/>
    <w:bookmarkStart w:id="52" w:name="ref-Checklist"/>
    <w:p>
      <w:pPr>
        <w:pStyle w:val="Bibliography"/>
      </w:pPr>
      <w:r>
        <w:t xml:space="preserve">2.</w:t>
      </w:r>
      <w:r>
        <w:t xml:space="preserve"> </w:t>
      </w:r>
      <w:r>
        <w:t xml:space="preserve">	</w:t>
      </w:r>
      <w:r>
        <w:t xml:space="preserve">AUTHOR. The SRQR reporting checklist. In: #TODO, editor. The EQUATOR network reporting guideline platform [Internet]. The UK EQUATOR Centre; 2025. Available from:</w:t>
      </w:r>
      <w:r>
        <w:t xml:space="preserve"> </w:t>
      </w:r>
      <w:hyperlink r:id="rId51">
        <w:r>
          <w:rPr>
            <w:rStyle w:val="Hyperlink"/>
          </w:rPr>
          <w:t xml:space="preserve">https:/jamesrharwood.github.io/equator-guidelines-website/guidelines/srqr/srqr-checklist.docx</w:t>
        </w:r>
      </w:hyperlink>
    </w:p>
    <w:bookmarkEnd w:id="52"/>
    <w:bookmarkEnd w:id="53"/>
    <w:bookmarkEnd w:id="54"/>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55" Target="https://doi.org/10.1016/j.kine.2022.05.004" TargetMode="External" /><Relationship Type="http://schemas.openxmlformats.org/officeDocument/2006/relationships/hyperlink" Id="rId51" Target="https://https:/jamesrharwood.github.io/equator-guidelines-website/guidelines/srqr/srqr-checklist.docx" TargetMode="External" /><Relationship Type="http://schemas.openxmlformats.org/officeDocument/2006/relationships/hyperlink" Id="rId49" Target="https://https:/jamesrharwood.github.io/equator-guidelines-website/guidelines/srqr/srqr-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6" Target="https:/jamesrharwood.github.io/equator-guidelines-website/guidelines/srqr/index.html" TargetMode="External" /><Relationship Type="http://schemas.openxmlformats.org/officeDocument/2006/relationships/hyperlink" Id="rId24" Target="https:/jamesrharwood.github.io/equator-guidelines-website/guidelines/srqr/index.html?#applicability" TargetMode="External" /><Relationship Type="http://schemas.openxmlformats.org/officeDocument/2006/relationships/hyperlink" Id="rId28" Target="https:/jamesrharwood.github.io/equator-guidelines-website/guidelines/srqr/items/abstract.html" TargetMode="External" /><Relationship Type="http://schemas.openxmlformats.org/officeDocument/2006/relationships/hyperlink" Id="rId46" Target="https:/jamesrharwood.github.io/equator-guidelines-website/guidelines/srqr/items/conflicts-of-interest.html" TargetMode="External" /><Relationship Type="http://schemas.openxmlformats.org/officeDocument/2006/relationships/hyperlink" Id="rId33" Target="https:/jamesrharwood.github.io/equator-guidelines-website/guidelines/srqr/items/context.html" TargetMode="External" /><Relationship Type="http://schemas.openxmlformats.org/officeDocument/2006/relationships/hyperlink" Id="rId40" Target="https:/jamesrharwood.github.io/equator-guidelines-website/guidelines/srqr/items/data-analysis.html" TargetMode="External" /><Relationship Type="http://schemas.openxmlformats.org/officeDocument/2006/relationships/hyperlink" Id="rId37" Target="https:/jamesrharwood.github.io/equator-guidelines-website/guidelines/srqr/items/data-collection-instruments.html" TargetMode="External" /><Relationship Type="http://schemas.openxmlformats.org/officeDocument/2006/relationships/hyperlink" Id="rId36" Target="https:/jamesrharwood.github.io/equator-guidelines-website/guidelines/srqr/items/data-collection-methods.html" TargetMode="External" /><Relationship Type="http://schemas.openxmlformats.org/officeDocument/2006/relationships/hyperlink" Id="rId39" Target="https:/jamesrharwood.github.io/equator-guidelines-website/guidelines/srqr/items/data-processing.html" TargetMode="External" /><Relationship Type="http://schemas.openxmlformats.org/officeDocument/2006/relationships/hyperlink" Id="rId35" Target="https:/jamesrharwood.github.io/equator-guidelines-website/guidelines/srqr/items/ethics.html" TargetMode="External" /><Relationship Type="http://schemas.openxmlformats.org/officeDocument/2006/relationships/hyperlink" Id="rId47" Target="https:/jamesrharwood.github.io/equator-guidelines-website/guidelines/srqr/items/funding.html" TargetMode="External" /><Relationship Type="http://schemas.openxmlformats.org/officeDocument/2006/relationships/hyperlink" Id="rId44" Target="https:/jamesrharwood.github.io/equator-guidelines-website/guidelines/srqr/items/integration-with-prior-work.html" TargetMode="External" /><Relationship Type="http://schemas.openxmlformats.org/officeDocument/2006/relationships/hyperlink" Id="rId45" Target="https:/jamesrharwood.github.io/equator-guidelines-website/guidelines/srqr/items/limitations.html" TargetMode="External" /><Relationship Type="http://schemas.openxmlformats.org/officeDocument/2006/relationships/hyperlink" Id="rId43" Target="https:/jamesrharwood.github.io/equator-guidelines-website/guidelines/srqr/items/links-to-empirical-data.html" TargetMode="External" /><Relationship Type="http://schemas.openxmlformats.org/officeDocument/2006/relationships/hyperlink" Id="rId29" Target="https:/jamesrharwood.github.io/equator-guidelines-website/guidelines/srqr/items/problem-formulation.html" TargetMode="External" /><Relationship Type="http://schemas.openxmlformats.org/officeDocument/2006/relationships/hyperlink" Id="rId30" Target="https:/jamesrharwood.github.io/equator-guidelines-website/guidelines/srqr/items/purpose.html" TargetMode="External" /><Relationship Type="http://schemas.openxmlformats.org/officeDocument/2006/relationships/hyperlink" Id="rId31" Target="https:/jamesrharwood.github.io/equator-guidelines-website/guidelines/srqr/items/qualitative-approach.html" TargetMode="External" /><Relationship Type="http://schemas.openxmlformats.org/officeDocument/2006/relationships/hyperlink" Id="rId32" Target="https:/jamesrharwood.github.io/equator-guidelines-website/guidelines/srqr/items/researcher-characteristics-and-reflexivity.html" TargetMode="External" /><Relationship Type="http://schemas.openxmlformats.org/officeDocument/2006/relationships/hyperlink" Id="rId34" Target="https:/jamesrharwood.github.io/equator-guidelines-website/guidelines/srqr/items/sampling-strategy.html" TargetMode="External" /><Relationship Type="http://schemas.openxmlformats.org/officeDocument/2006/relationships/hyperlink" Id="rId42" Target="https:/jamesrharwood.github.io/equator-guidelines-website/guidelines/srqr/items/synthesis-and-interpretation.html" TargetMode="External" /><Relationship Type="http://schemas.openxmlformats.org/officeDocument/2006/relationships/hyperlink" Id="rId27" Target="https:/jamesrharwood.github.io/equator-guidelines-website/guidelines/srqr/items/title.html" TargetMode="External" /><Relationship Type="http://schemas.openxmlformats.org/officeDocument/2006/relationships/hyperlink" Id="rId41" Target="https:/jamesrharwood.github.io/equator-guidelines-website/guidelines/srqr/items/trustworthiness.html" TargetMode="External" /><Relationship Type="http://schemas.openxmlformats.org/officeDocument/2006/relationships/hyperlink" Id="rId38" Target="https:/jamesrharwood.github.io/equator-guidelines-website/guidelines/srqr/items/units-of-study.html" TargetMode="External" /><Relationship Type="http://schemas.openxmlformats.org/officeDocument/2006/relationships/hyperlink" Id="rId25" Target="https:/jamesrharwood.github.io/equator-guidelines-website/guidelines/srqr/srqr-writing-guide.docx" TargetMode="External" /></Relationships>
</file>

<file path=word/_rels/footnotes.xml.rels><?xml version="1.0" encoding="UTF-8"?><Relationships xmlns="http://schemas.openxmlformats.org/package/2006/relationships"><Relationship Type="http://schemas.openxmlformats.org/officeDocument/2006/relationships/hyperlink" Id="rId55" Target="https://doi.org/10.1016/j.kine.2022.05.004" TargetMode="External" /><Relationship Type="http://schemas.openxmlformats.org/officeDocument/2006/relationships/hyperlink" Id="rId51" Target="https://https:/jamesrharwood.github.io/equator-guidelines-website/guidelines/srqr/srqr-checklist.docx" TargetMode="External" /><Relationship Type="http://schemas.openxmlformats.org/officeDocument/2006/relationships/hyperlink" Id="rId49" Target="https://https:/jamesrharwood.github.io/equator-guidelines-website/guidelines/srqr/srqr-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6" Target="https:/jamesrharwood.github.io/equator-guidelines-website/guidelines/srqr/index.html" TargetMode="External" /><Relationship Type="http://schemas.openxmlformats.org/officeDocument/2006/relationships/hyperlink" Id="rId24" Target="https:/jamesrharwood.github.io/equator-guidelines-website/guidelines/srqr/index.html?#applicability" TargetMode="External" /><Relationship Type="http://schemas.openxmlformats.org/officeDocument/2006/relationships/hyperlink" Id="rId28" Target="https:/jamesrharwood.github.io/equator-guidelines-website/guidelines/srqr/items/abstract.html" TargetMode="External" /><Relationship Type="http://schemas.openxmlformats.org/officeDocument/2006/relationships/hyperlink" Id="rId46" Target="https:/jamesrharwood.github.io/equator-guidelines-website/guidelines/srqr/items/conflicts-of-interest.html" TargetMode="External" /><Relationship Type="http://schemas.openxmlformats.org/officeDocument/2006/relationships/hyperlink" Id="rId33" Target="https:/jamesrharwood.github.io/equator-guidelines-website/guidelines/srqr/items/context.html" TargetMode="External" /><Relationship Type="http://schemas.openxmlformats.org/officeDocument/2006/relationships/hyperlink" Id="rId40" Target="https:/jamesrharwood.github.io/equator-guidelines-website/guidelines/srqr/items/data-analysis.html" TargetMode="External" /><Relationship Type="http://schemas.openxmlformats.org/officeDocument/2006/relationships/hyperlink" Id="rId37" Target="https:/jamesrharwood.github.io/equator-guidelines-website/guidelines/srqr/items/data-collection-instruments.html" TargetMode="External" /><Relationship Type="http://schemas.openxmlformats.org/officeDocument/2006/relationships/hyperlink" Id="rId36" Target="https:/jamesrharwood.github.io/equator-guidelines-website/guidelines/srqr/items/data-collection-methods.html" TargetMode="External" /><Relationship Type="http://schemas.openxmlformats.org/officeDocument/2006/relationships/hyperlink" Id="rId39" Target="https:/jamesrharwood.github.io/equator-guidelines-website/guidelines/srqr/items/data-processing.html" TargetMode="External" /><Relationship Type="http://schemas.openxmlformats.org/officeDocument/2006/relationships/hyperlink" Id="rId35" Target="https:/jamesrharwood.github.io/equator-guidelines-website/guidelines/srqr/items/ethics.html" TargetMode="External" /><Relationship Type="http://schemas.openxmlformats.org/officeDocument/2006/relationships/hyperlink" Id="rId47" Target="https:/jamesrharwood.github.io/equator-guidelines-website/guidelines/srqr/items/funding.html" TargetMode="External" /><Relationship Type="http://schemas.openxmlformats.org/officeDocument/2006/relationships/hyperlink" Id="rId44" Target="https:/jamesrharwood.github.io/equator-guidelines-website/guidelines/srqr/items/integration-with-prior-work.html" TargetMode="External" /><Relationship Type="http://schemas.openxmlformats.org/officeDocument/2006/relationships/hyperlink" Id="rId45" Target="https:/jamesrharwood.github.io/equator-guidelines-website/guidelines/srqr/items/limitations.html" TargetMode="External" /><Relationship Type="http://schemas.openxmlformats.org/officeDocument/2006/relationships/hyperlink" Id="rId43" Target="https:/jamesrharwood.github.io/equator-guidelines-website/guidelines/srqr/items/links-to-empirical-data.html" TargetMode="External" /><Relationship Type="http://schemas.openxmlformats.org/officeDocument/2006/relationships/hyperlink" Id="rId29" Target="https:/jamesrharwood.github.io/equator-guidelines-website/guidelines/srqr/items/problem-formulation.html" TargetMode="External" /><Relationship Type="http://schemas.openxmlformats.org/officeDocument/2006/relationships/hyperlink" Id="rId30" Target="https:/jamesrharwood.github.io/equator-guidelines-website/guidelines/srqr/items/purpose.html" TargetMode="External" /><Relationship Type="http://schemas.openxmlformats.org/officeDocument/2006/relationships/hyperlink" Id="rId31" Target="https:/jamesrharwood.github.io/equator-guidelines-website/guidelines/srqr/items/qualitative-approach.html" TargetMode="External" /><Relationship Type="http://schemas.openxmlformats.org/officeDocument/2006/relationships/hyperlink" Id="rId32" Target="https:/jamesrharwood.github.io/equator-guidelines-website/guidelines/srqr/items/researcher-characteristics-and-reflexivity.html" TargetMode="External" /><Relationship Type="http://schemas.openxmlformats.org/officeDocument/2006/relationships/hyperlink" Id="rId34" Target="https:/jamesrharwood.github.io/equator-guidelines-website/guidelines/srqr/items/sampling-strategy.html" TargetMode="External" /><Relationship Type="http://schemas.openxmlformats.org/officeDocument/2006/relationships/hyperlink" Id="rId42" Target="https:/jamesrharwood.github.io/equator-guidelines-website/guidelines/srqr/items/synthesis-and-interpretation.html" TargetMode="External" /><Relationship Type="http://schemas.openxmlformats.org/officeDocument/2006/relationships/hyperlink" Id="rId27" Target="https:/jamesrharwood.github.io/equator-guidelines-website/guidelines/srqr/items/title.html" TargetMode="External" /><Relationship Type="http://schemas.openxmlformats.org/officeDocument/2006/relationships/hyperlink" Id="rId41" Target="https:/jamesrharwood.github.io/equator-guidelines-website/guidelines/srqr/items/trustworthiness.html" TargetMode="External" /><Relationship Type="http://schemas.openxmlformats.org/officeDocument/2006/relationships/hyperlink" Id="rId38" Target="https:/jamesrharwood.github.io/equator-guidelines-website/guidelines/srqr/items/units-of-study.html" TargetMode="External" /><Relationship Type="http://schemas.openxmlformats.org/officeDocument/2006/relationships/hyperlink" Id="rId25" Target="https:/jamesrharwood.github.io/equator-guidelines-website/guidelines/srqr/srqr-writing-guide.docx"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SRQR reporting checklist</dc:title>
  <dc:creator/>
  <cp:keywords/>
  <dcterms:created xsi:type="dcterms:W3CDTF">2025-04-02T11:39:00Z</dcterms:created>
  <dcterms:modified xsi:type="dcterms:W3CDTF">2025-04-02T11:39:00Z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SRQR</vt:lpwstr>
  </property>
  <property fmtid="{D5CDD505-2E9C-101B-9397-08002B2CF9AE}" pid="4" name="acronym-definition">
    <vt:lpwstr>Standards for Reporting Qualitative Research</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Bridget C. O’Brien, Ilene B. Harris, Thomas J. Beckman, Darcy A. Reed, David A. Cook</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qualitative health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srqr</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150+</vt:lpwstr>
  </property>
  <property fmtid="{D5CDD505-2E9C-101B-9397-08002B2CF9AE}" pid="24" name="labels">
    <vt:lpwstr/>
  </property>
  <property fmtid="{D5CDD505-2E9C-101B-9397-08002B2CF9AE}" pid="25" name="paths">
    <vt:lpwstr/>
  </property>
  <property fmtid="{D5CDD505-2E9C-101B-9397-08002B2CF9AE}" pid="26" name="search">
    <vt:lpwstr>True</vt:lpwstr>
  </property>
  <property fmtid="{D5CDD505-2E9C-101B-9397-08002B2CF9AE}" pid="27" name="smooth-scroll">
    <vt:lpwstr>True</vt:lpwstr>
  </property>
  <property fmtid="{D5CDD505-2E9C-101B-9397-08002B2CF9AE}" pid="28" name="subtitle">
    <vt:lpwstr>For checking that qualitative health research articles can be understood and used by everyone</vt:lpwstr>
  </property>
  <property fmtid="{D5CDD505-2E9C-101B-9397-08002B2CF9AE}" pid="29" name="toc-title">
    <vt:lpwstr>Table of contents</vt:lpwstr>
  </property>
  <property fmtid="{D5CDD505-2E9C-101B-9397-08002B2CF9AE}" pid="30" name="translations">
    <vt:lpwstr>🇫🇷 French</vt:lpwstr>
  </property>
  <property fmtid="{D5CDD505-2E9C-101B-9397-08002B2CF9AE}" pid="31" name="version">
    <vt:lpwstr>1.1</vt:lpwstr>
  </property>
</Properties>
</file>