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info-sources"/>
    <w:p>
      <w:pPr>
        <w:pStyle w:val="TableCaption"/>
      </w:pPr>
      <w:r>
        <w:t xml:space="preserve">Table 1: Information sources and record management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Information sources and record managemen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 platform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searched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Biomedical Literature Database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 Biomedical Literature Service System</w:t>
            </w: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25/10/2021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YD used Zotero to manage, deduplicate and screen records.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 National Knowledge Infrastructure</w:t>
            </w: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https://www.cnki.net/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Wanfang Data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http://www.wanfangdata.com/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VIP Chinese Medical Journal Database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http://www.cqvip.com/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used Zotero to manage and deduplicate records. He used Rayyan to do a second deduplication and screen records.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Allied Complementary Medicine Database (AMED)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Latin American and Caribbean Health Sciences Literature</w:t>
            </w: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Global Index Medicus (GIM)</w:t>
            </w: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African Index Medicus</w:t>
            </w: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Pacific Region Index Medicus</w:t>
            </w: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 Medicus for South-East Asia region</w:t>
            </w: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 Medicus for the Eastern Mediterranean Region</w:t>
            </w:r>
            <w:r>
              <w:t xml:space="preserve">[11]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Scientific Electronic Library Online</w:t>
            </w:r>
            <w:r>
              <w:t xml:space="preserve">[12]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https://scielo.org/en/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Science Framework (OSF)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https://osf.io/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Methods in Research on Research website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http://miror-ejd.eu/publications/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Emailing developers of guidelines listed in Table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08/01/2022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</w:tbl>
    <w:bookmarkEnd w:id="20"/>
    <w:bookmarkStart w:id="34" w:name="refs"/>
    <w:bookmarkStart w:id="21" w:name="ref-ChineseBiomedicalLiteratur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Chinese</w:t>
      </w:r>
      <w:r>
        <w:t xml:space="preserve"> </w:t>
      </w:r>
      <w:r>
        <w:t xml:space="preserve">Biomedical Literature Database</w:t>
      </w:r>
      <w:r>
        <w:t xml:space="preserve">.</w:t>
      </w:r>
      <w:r>
        <w:t xml:space="preserve"> </w:t>
      </w:r>
    </w:p>
    <w:bookmarkEnd w:id="21"/>
    <w:bookmarkStart w:id="22" w:name="ref-SinoMe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SinoMed</w:t>
      </w:r>
      <w:r>
        <w:t xml:space="preserve">.</w:t>
      </w:r>
      <w:r>
        <w:t xml:space="preserve"> </w:t>
      </w:r>
    </w:p>
    <w:bookmarkEnd w:id="22"/>
    <w:bookmarkStart w:id="23" w:name="ref-ChinaNationalKnowledg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China</w:t>
      </w:r>
      <w:r>
        <w:t xml:space="preserve"> </w:t>
      </w:r>
      <w:r>
        <w:t xml:space="preserve">National Knowledge Infrastructure</w:t>
      </w:r>
      <w:r>
        <w:t xml:space="preserve">.</w:t>
      </w:r>
      <w:r>
        <w:t xml:space="preserve"> </w:t>
      </w:r>
    </w:p>
    <w:bookmarkEnd w:id="23"/>
    <w:bookmarkStart w:id="24" w:name="ref-WanfangDataLeading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Wanfang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A Leading Provider</w:t>
      </w:r>
      <w:r>
        <w:t xml:space="preserve"> </w:t>
      </w:r>
      <w:r>
        <w:t xml:space="preserve">of</w:t>
      </w:r>
      <w:r>
        <w:t xml:space="preserve"> </w:t>
      </w:r>
      <w:r>
        <w:t xml:space="preserve">Electronic Resources</w:t>
      </w:r>
      <w:r>
        <w:t xml:space="preserve"> </w:t>
      </w:r>
      <w:r>
        <w:t xml:space="preserve">for</w:t>
      </w:r>
      <w:r>
        <w:t xml:space="preserve"> </w:t>
      </w:r>
      <w:r>
        <w:t xml:space="preserve">China Studies</w:t>
      </w:r>
      <w:r>
        <w:t xml:space="preserve">.</w:t>
      </w:r>
      <w:r>
        <w:t xml:space="preserve"> </w:t>
      </w:r>
    </w:p>
    <w:bookmarkEnd w:id="24"/>
    <w:bookmarkStart w:id="25" w:name="ref-VIPChineseMedical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VIP Chinese Medical Journal Database</w:t>
      </w:r>
      <w:r>
        <w:t xml:space="preserve">.</w:t>
      </w:r>
      <w:r>
        <w:t xml:space="preserve"> </w:t>
      </w:r>
    </w:p>
    <w:bookmarkEnd w:id="25"/>
    <w:bookmarkStart w:id="26" w:name="ref-LILACS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|</w:t>
      </w:r>
      <w:r>
        <w:t xml:space="preserve"> </w:t>
      </w:r>
      <w:r>
        <w:t xml:space="preserve">LILACS</w:t>
      </w:r>
      <w:r>
        <w:t xml:space="preserve">.</w:t>
      </w:r>
      <w:r>
        <w:t xml:space="preserve"> </w:t>
      </w:r>
    </w:p>
    <w:bookmarkEnd w:id="26"/>
    <w:bookmarkStart w:id="27" w:name="ref-alvesGlobalIndexMedicus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Alves B/O/O-M Global</w:t>
      </w:r>
      <w:r>
        <w:t xml:space="preserve"> </w:t>
      </w:r>
      <w:r>
        <w:t xml:space="preserve">Index Medicus</w:t>
      </w:r>
      <w:r>
        <w:t xml:space="preserve"> </w:t>
      </w:r>
      <w:r>
        <w:t xml:space="preserve"> </w:t>
      </w:r>
      <w:r>
        <w:t xml:space="preserve">World Health Organization</w:t>
      </w:r>
      <w:r>
        <w:t xml:space="preserve">.</w:t>
      </w:r>
      <w:r>
        <w:t xml:space="preserve"> </w:t>
      </w:r>
    </w:p>
    <w:bookmarkEnd w:id="27"/>
    <w:bookmarkStart w:id="28" w:name="ref-HealthMedicalArticles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Health and</w:t>
      </w:r>
      <w:r>
        <w:t xml:space="preserve"> </w:t>
      </w:r>
      <w:r>
        <w:t xml:space="preserve">Medical Articles Database</w:t>
      </w:r>
      <w:r>
        <w:t xml:space="preserve"> </w:t>
      </w:r>
      <w:r>
        <w:t xml:space="preserve">-</w:t>
      </w:r>
      <w:r>
        <w:t xml:space="preserve"> </w:t>
      </w:r>
      <w:r>
        <w:t xml:space="preserve">African Index Medicus</w:t>
      </w:r>
      <w:r>
        <w:t xml:space="preserve">.</w:t>
      </w:r>
      <w:r>
        <w:t xml:space="preserve"> </w:t>
      </w:r>
    </w:p>
    <w:bookmarkEnd w:id="28"/>
    <w:bookmarkStart w:id="29" w:name="ref-WesternPacificRegion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Western</w:t>
      </w:r>
      <w:r>
        <w:t xml:space="preserve"> </w:t>
      </w:r>
      <w:r>
        <w:t xml:space="preserve">Pacific Region Index Medicus</w:t>
      </w:r>
      <w:r>
        <w:t xml:space="preserve">.</w:t>
      </w:r>
      <w:r>
        <w:t xml:space="preserve"> </w:t>
      </w:r>
    </w:p>
    <w:bookmarkEnd w:id="29"/>
    <w:bookmarkStart w:id="30" w:name="ref-IMSEARSEAROHome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IMSEAR</w:t>
      </w:r>
      <w:r>
        <w:t xml:space="preserve"> </w:t>
      </w:r>
      <w:r>
        <w:t xml:space="preserve">at</w:t>
      </w:r>
      <w:r>
        <w:t xml:space="preserve"> </w:t>
      </w:r>
      <w:r>
        <w:t xml:space="preserve">SEARO</w:t>
      </w:r>
      <w:r>
        <w:t xml:space="preserve">:</w:t>
      </w:r>
      <w:r>
        <w:t xml:space="preserve"> </w:t>
      </w:r>
      <w:r>
        <w:t xml:space="preserve">Home</w:t>
      </w:r>
      <w:r>
        <w:t xml:space="preserve">.</w:t>
      </w:r>
      <w:r>
        <w:t xml:space="preserve"> </w:t>
      </w:r>
    </w:p>
    <w:bookmarkEnd w:id="30"/>
    <w:bookmarkStart w:id="31" w:name="ref-WHOEMROIMEMR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WHO EMRO</w:t>
      </w:r>
      <w:r>
        <w:t xml:space="preserve"> </w:t>
      </w:r>
      <w:r>
        <w:t xml:space="preserve">|</w:t>
      </w:r>
      <w:r>
        <w:t xml:space="preserve"> </w:t>
      </w:r>
      <w:r>
        <w:t xml:space="preserve">IMEMR</w:t>
      </w:r>
      <w:r>
        <w:t xml:space="preserve"> </w:t>
      </w:r>
      <w:r>
        <w:t xml:space="preserve">|</w:t>
      </w:r>
      <w:r>
        <w:t xml:space="preserve"> </w:t>
      </w:r>
      <w:r>
        <w:t xml:space="preserve">Library</w:t>
      </w:r>
      <w:r>
        <w:t xml:space="preserve">.</w:t>
      </w:r>
      <w:r>
        <w:t xml:space="preserve"> </w:t>
      </w:r>
    </w:p>
    <w:bookmarkEnd w:id="31"/>
    <w:bookmarkStart w:id="32" w:name="ref-SciELO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About</w:t>
      </w:r>
      <w:r>
        <w:t xml:space="preserve"> </w:t>
      </w:r>
      <w:r>
        <w:t xml:space="preserve">SciELO</w:t>
      </w:r>
      <w:r>
        <w:t xml:space="preserve">.</w:t>
      </w:r>
      <w:r>
        <w:t xml:space="preserve"> </w:t>
      </w:r>
    </w:p>
    <w:bookmarkEnd w:id="32"/>
    <w:bookmarkStart w:id="33" w:name="ref-ProjetMiRoR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Projet</w:t>
      </w:r>
      <w:r>
        <w:t xml:space="preserve"> </w:t>
      </w:r>
      <w:r>
        <w:t xml:space="preserve">MiRoR</w:t>
      </w:r>
      <w:r>
        <w:t xml:space="preserve">. Projet MiRoR</w:t>
      </w:r>
      <w:r>
        <w:t xml:space="preserve"> </w:t>
      </w:r>
    </w:p>
    <w:bookmarkEnd w:id="33"/>
    <w:bookmarkEnd w:id="34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2023-12-22T18:00:03Z</dcterms:created>
  <dcterms:modified xsi:type="dcterms:W3CDTF">2023-12-22T18:00:03Z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