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r>
              <w:t xml:space="preserve">Some of the tables and figures aren’t rendering nicely yet, especially in Word format. You can ignore that too.</w:t>
            </w:r>
          </w:p>
          <w:p>
            <w:pPr>
              <w:pStyle w:val="BodyText"/>
            </w:pPr>
            <w:r>
              <w:t xml:space="preserve">Known todos for DOCX output: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Title page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Appendices should come after references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Table and figure formatting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Add</w:t>
            </w:r>
            <w:r>
              <w:t xml:space="preserve"> </w:t>
            </w:r>
            <w:r>
              <w:t xml:space="preserve">“</w:t>
            </w:r>
            <w:r>
              <w:t xml:space="preserve">Reflections on this chapter</w:t>
            </w:r>
            <w:r>
              <w:t xml:space="preserve">”</w:t>
            </w:r>
            <w:r>
              <w:t xml:space="preserve"> </w:t>
            </w:r>
            <w:r>
              <w:t xml:space="preserve">paragraphs to end of research chapters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Need to write: Abstract, Interviews chapter, Discussion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Lists of tables &amp; figures at start (necessary?)</w:t>
            </w:r>
          </w:p>
        </w:tc>
      </w:tr>
    </w:tbl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2024-01-17T18:33:25Z</dcterms:created>
  <dcterms:modified xsi:type="dcterms:W3CDTF">2024-01-17T18:33:25Z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