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4C1" w:rsidRDefault="00D624C1" w:rsidP="00D624C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. </w:t>
      </w:r>
      <w:r w:rsidRPr="004A0A92">
        <w:t xml:space="preserve">Univariate OLS regression </w:t>
      </w:r>
      <w:r>
        <w:t>statistics for species richness.</w:t>
      </w:r>
    </w:p>
    <w:p w:rsidR="00D7492B" w:rsidRDefault="00D624C1">
      <w:r>
        <w:rPr>
          <w:noProof/>
          <w:lang w:eastAsia="en-AU"/>
        </w:rPr>
        <w:drawing>
          <wp:inline distT="0" distB="0" distL="0" distR="0">
            <wp:extent cx="8863330" cy="4059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2a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C1" w:rsidRDefault="00D624C1"/>
    <w:p w:rsidR="00D624C1" w:rsidRDefault="00D624C1"/>
    <w:p w:rsidR="00D624C1" w:rsidRDefault="00D624C1"/>
    <w:p w:rsidR="00D624C1" w:rsidRDefault="00D624C1"/>
    <w:p w:rsidR="00D624C1" w:rsidRDefault="00D624C1"/>
    <w:p w:rsidR="00D624C1" w:rsidRDefault="00D624C1" w:rsidP="00D624C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. </w:t>
      </w:r>
      <w:r w:rsidRPr="00A44720">
        <w:t xml:space="preserve">Univariate OLS regression statistics for </w:t>
      </w:r>
      <w:proofErr w:type="spellStart"/>
      <w:r w:rsidRPr="00A44720">
        <w:t>FRic.SES</w:t>
      </w:r>
      <w:proofErr w:type="spellEnd"/>
      <w:r w:rsidRPr="00A44720">
        <w:t>.</w:t>
      </w:r>
    </w:p>
    <w:p w:rsidR="00D624C1" w:rsidRDefault="00D624C1">
      <w:r>
        <w:rPr>
          <w:noProof/>
          <w:lang w:eastAsia="en-AU"/>
        </w:rPr>
        <w:drawing>
          <wp:inline distT="0" distB="0" distL="0" distR="0">
            <wp:extent cx="8863330" cy="3630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2b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C1" w:rsidRDefault="00D624C1"/>
    <w:p w:rsidR="00D624C1" w:rsidRDefault="00D624C1"/>
    <w:p w:rsidR="00D624C1" w:rsidRDefault="00D624C1"/>
    <w:p w:rsidR="00D624C1" w:rsidRDefault="00D624C1"/>
    <w:p w:rsidR="00D624C1" w:rsidRDefault="00D624C1"/>
    <w:p w:rsidR="00D624C1" w:rsidRDefault="00D624C1"/>
    <w:p w:rsidR="00D624C1" w:rsidRDefault="00D624C1"/>
    <w:p w:rsidR="00D624C1" w:rsidRDefault="00D624C1" w:rsidP="00D624C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. </w:t>
      </w:r>
      <w:r w:rsidRPr="00DE26B5">
        <w:t>Univariate OLS regression statistics for FDis.SES.</w:t>
      </w:r>
      <w:bookmarkStart w:id="0" w:name="_GoBack"/>
      <w:bookmarkEnd w:id="0"/>
    </w:p>
    <w:p w:rsidR="00D624C1" w:rsidRDefault="00D624C1">
      <w:r>
        <w:rPr>
          <w:noProof/>
          <w:lang w:eastAsia="en-AU"/>
        </w:rPr>
        <w:drawing>
          <wp:inline distT="0" distB="0" distL="0" distR="0">
            <wp:extent cx="8863330" cy="2903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2c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C1" w:rsidRDefault="00D624C1"/>
    <w:p w:rsidR="00D624C1" w:rsidRDefault="00D624C1"/>
    <w:p w:rsidR="00D624C1" w:rsidRDefault="00D624C1"/>
    <w:p w:rsidR="00D624C1" w:rsidRDefault="00D624C1"/>
    <w:p w:rsidR="00D624C1" w:rsidRDefault="00D624C1"/>
    <w:p w:rsidR="00D624C1" w:rsidRDefault="00D624C1"/>
    <w:p w:rsidR="00D624C1" w:rsidRDefault="00D624C1"/>
    <w:p w:rsidR="00D624C1" w:rsidRDefault="00D624C1"/>
    <w:p w:rsidR="00D624C1" w:rsidRDefault="00D624C1"/>
    <w:p w:rsidR="00D624C1" w:rsidRDefault="00D624C1"/>
    <w:sectPr w:rsidR="00D624C1" w:rsidSect="00D624C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C1"/>
    <w:rsid w:val="00D624C1"/>
    <w:rsid w:val="00D7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B4240-0591-466D-914B-E43CBA2C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D624C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1</cp:revision>
  <dcterms:created xsi:type="dcterms:W3CDTF">2016-05-10T02:05:00Z</dcterms:created>
  <dcterms:modified xsi:type="dcterms:W3CDTF">2016-05-10T02:10:00Z</dcterms:modified>
</cp:coreProperties>
</file>