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D742" w14:textId="77777777" w:rsidR="0019711F" w:rsidRDefault="00BD0374" w:rsidP="003924E2">
      <w:pPr>
        <w:spacing w:line="360" w:lineRule="auto"/>
      </w:pPr>
      <w:r>
        <w:t>DISCUSSION</w:t>
      </w:r>
    </w:p>
    <w:p w14:paraId="7D7BD1FE" w14:textId="77777777" w:rsidR="00B346F4" w:rsidRDefault="00B346F4" w:rsidP="003924E2">
      <w:pPr>
        <w:spacing w:line="360" w:lineRule="auto"/>
      </w:pPr>
    </w:p>
    <w:p w14:paraId="485879E9" w14:textId="1EFBE84D" w:rsidR="001F6B5D" w:rsidRDefault="003405A2" w:rsidP="003924E2">
      <w:pPr>
        <w:spacing w:line="360" w:lineRule="auto"/>
      </w:pPr>
      <w:r>
        <w:t xml:space="preserve">We surveyed a broad swathe of </w:t>
      </w:r>
      <w:proofErr w:type="spellStart"/>
      <w:r>
        <w:t>geomorphically</w:t>
      </w:r>
      <w:proofErr w:type="spellEnd"/>
      <w:r>
        <w:t xml:space="preserve"> similar rivers across south eastern Australia and found that functional diversity</w:t>
      </w:r>
      <w:r w:rsidR="00C936E2">
        <w:t xml:space="preserve"> in riparian vegetation communities</w:t>
      </w:r>
      <w:r>
        <w:t xml:space="preserve">, as described by functional dispersion, exhibits strong relationships with local patterns of hydrology. </w:t>
      </w:r>
      <w:r w:rsidR="001F6B5D">
        <w:t xml:space="preserve">We used an ecologically relevant set of quantitative functional traits to capture variation in ecological strategy within communities. To our knowledge, this is the first study to examine relationships between hydrological conditions and the functional ecology of riparian vegetation communities using a quantitative trait dataset. </w:t>
      </w:r>
      <w:r w:rsidR="00C936E2">
        <w:t xml:space="preserve">The overarching pattern across these relationships </w:t>
      </w:r>
      <w:r>
        <w:t>can be summarised as “</w:t>
      </w:r>
      <w:r w:rsidR="00C936E2">
        <w:t>heterogeneous</w:t>
      </w:r>
      <w:r>
        <w:t xml:space="preserve"> </w:t>
      </w:r>
      <w:r w:rsidR="00C936E2">
        <w:t>flows</w:t>
      </w:r>
      <w:r>
        <w:t xml:space="preserve"> breed </w:t>
      </w:r>
      <w:proofErr w:type="spellStart"/>
      <w:r w:rsidR="00C936E2">
        <w:t>hetereogenous</w:t>
      </w:r>
      <w:proofErr w:type="spellEnd"/>
      <w:r>
        <w:t xml:space="preserve"> communities”.</w:t>
      </w:r>
      <w:r w:rsidR="00C936E2">
        <w:t xml:space="preserve"> </w:t>
      </w:r>
    </w:p>
    <w:p w14:paraId="43802774" w14:textId="7559B5C0" w:rsidR="001551E5" w:rsidRDefault="001551E5" w:rsidP="003924E2">
      <w:pPr>
        <w:spacing w:line="360" w:lineRule="auto"/>
      </w:pPr>
      <w:r>
        <w:t xml:space="preserve">This pattern fits within existing </w:t>
      </w:r>
      <w:r w:rsidR="00EC7637">
        <w:t>understanding of</w:t>
      </w:r>
      <w:r>
        <w:t xml:space="preserve"> the processes which generate and maintain biological diversity in the riparian environment</w:t>
      </w:r>
      <w:r w:rsidR="00C73DA0">
        <w:t xml:space="preserve">. Briefly stated, this </w:t>
      </w:r>
      <w:r w:rsidR="005C4420">
        <w:t>paradigm</w:t>
      </w:r>
      <w:r w:rsidR="00C73DA0">
        <w:t xml:space="preserve"> holds that riparian biodiversity is a function of landscape complexity generated by </w:t>
      </w:r>
      <w:proofErr w:type="spellStart"/>
      <w:r w:rsidR="00C73DA0">
        <w:t>hydrogeomorphic</w:t>
      </w:r>
      <w:proofErr w:type="spellEnd"/>
      <w:r w:rsidR="00C73DA0">
        <w:t xml:space="preserve"> processes</w:t>
      </w:r>
      <w:r w:rsidR="007E5915">
        <w:t>,</w:t>
      </w:r>
      <w:r w:rsidR="00C73DA0">
        <w:t xml:space="preserve"> </w:t>
      </w:r>
      <w:r w:rsidR="007E5915">
        <w:t>overlaid by</w:t>
      </w:r>
      <w:r w:rsidR="00C73DA0">
        <w:t xml:space="preserve"> feedback interactions between these processes and biotic components </w:t>
      </w:r>
      <w:r w:rsidR="007E5915">
        <w:t>of</w:t>
      </w:r>
      <w:r w:rsidR="00C73DA0">
        <w:t xml:space="preserve"> the riparian environment </w:t>
      </w:r>
      <w:r w:rsidR="00EC7637">
        <w:t xml:space="preserve"> </w:t>
      </w:r>
      <w:r w:rsidR="00EC7637">
        <w:fldChar w:fldCharType="begin" w:fldLock="1"/>
      </w:r>
      <w:r w:rsidR="00D071BB">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EC7637">
        <w:fldChar w:fldCharType="separate"/>
      </w:r>
      <w:r w:rsidR="005E1D8F" w:rsidRPr="005E1D8F">
        <w:rPr>
          <w:noProof/>
        </w:rPr>
        <w:t xml:space="preserve">(Tabacchi </w:t>
      </w:r>
      <w:r w:rsidR="005E1D8F" w:rsidRPr="005E1D8F">
        <w:rPr>
          <w:i/>
          <w:noProof/>
        </w:rPr>
        <w:t>et al.</w:t>
      </w:r>
      <w:r w:rsidR="005E1D8F" w:rsidRPr="005E1D8F">
        <w:rPr>
          <w:noProof/>
        </w:rPr>
        <w:t xml:space="preserve"> 1996; Naiman &amp; Decamps 1997; Palmer &amp; Poff 1997; Stromberg 2001; Corenblit </w:t>
      </w:r>
      <w:r w:rsidR="005E1D8F" w:rsidRPr="005E1D8F">
        <w:rPr>
          <w:i/>
          <w:noProof/>
        </w:rPr>
        <w:t>et al.</w:t>
      </w:r>
      <w:r w:rsidR="005E1D8F" w:rsidRPr="005E1D8F">
        <w:rPr>
          <w:noProof/>
        </w:rPr>
        <w:t xml:space="preserve"> 2007; Bornette </w:t>
      </w:r>
      <w:r w:rsidR="005E1D8F" w:rsidRPr="005E1D8F">
        <w:rPr>
          <w:i/>
          <w:noProof/>
        </w:rPr>
        <w:t>et al.</w:t>
      </w:r>
      <w:r w:rsidR="005E1D8F" w:rsidRPr="005E1D8F">
        <w:rPr>
          <w:noProof/>
        </w:rPr>
        <w:t xml:space="preserve"> 2008; Steiger &amp; Corenblit 2012)</w:t>
      </w:r>
      <w:r w:rsidR="00EC7637">
        <w:fldChar w:fldCharType="end"/>
      </w:r>
      <w:r w:rsidR="001F6B5D">
        <w:t>.</w:t>
      </w:r>
      <w:r w:rsidR="00C73DA0">
        <w:t xml:space="preserve"> </w:t>
      </w:r>
      <w:r w:rsidR="00600640">
        <w:t>We note that the following argument assumes that functional diversity is a property of riparian communities at the reach scale, and that influx of species from more physically complex adjacent patches is responsible for the diversity we observed on comparatively homogenous sloping bank sections.</w:t>
      </w:r>
    </w:p>
    <w:p w14:paraId="3CD0D283" w14:textId="191D01DB" w:rsidR="00600640" w:rsidRDefault="000E374A" w:rsidP="003924E2">
      <w:pPr>
        <w:spacing w:line="360" w:lineRule="auto"/>
      </w:pPr>
      <w:r>
        <w:t>The sites surveyed in this study spanned a spectrum of flooding intensity: at the lower bound, the calculated 20 year average return interval (ARI) flood was just 18 times the mean daily flow for that river; at the upper bound, flows 210 times greater than the mean daily flow occur approximately every 20 years. High</w:t>
      </w:r>
      <w:r w:rsidR="00C243E8">
        <w:t>er</w:t>
      </w:r>
      <w:r>
        <w:t xml:space="preserve"> magnitude flow events such as this are</w:t>
      </w:r>
      <w:r w:rsidR="00D80D4D">
        <w:t xml:space="preserve"> likely to be</w:t>
      </w:r>
      <w:r>
        <w:t xml:space="preserve"> </w:t>
      </w:r>
      <w:proofErr w:type="spellStart"/>
      <w:r>
        <w:t>geomorphically</w:t>
      </w:r>
      <w:proofErr w:type="spellEnd"/>
      <w:r>
        <w:t xml:space="preserve"> effective</w:t>
      </w:r>
      <w:r w:rsidR="00C243E8">
        <w:t xml:space="preserve"> across a greater extent of the fluvial landscape</w:t>
      </w:r>
      <w:r w:rsidR="00D80D4D">
        <w:t xml:space="preserve"> </w:t>
      </w:r>
      <w:r w:rsidR="00D80D4D">
        <w:fldChar w:fldCharType="begin" w:fldLock="1"/>
      </w:r>
      <w:r w:rsidR="00D071BB">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D80D4D">
        <w:fldChar w:fldCharType="separate"/>
      </w:r>
      <w:r w:rsidR="00D80D4D" w:rsidRPr="00D80D4D">
        <w:rPr>
          <w:noProof/>
        </w:rPr>
        <w:t>(Huang &amp; Niemann 2006)</w:t>
      </w:r>
      <w:r w:rsidR="00D80D4D">
        <w:fldChar w:fldCharType="end"/>
      </w:r>
      <w:r w:rsidR="00D80D4D">
        <w:t>.</w:t>
      </w:r>
      <w:r w:rsidR="00596A51">
        <w:t xml:space="preserve"> </w:t>
      </w:r>
      <w:r w:rsidR="0076603A">
        <w:t>The strong positive relationship between functional diversity and 20 year ARI flood magnitude supports the supposition that</w:t>
      </w:r>
      <w:r w:rsidR="00BB3096">
        <w:t xml:space="preserve"> disturbance retards competitive exclusion as a diversity limiting process </w:t>
      </w:r>
      <w:r w:rsidR="00BB3096">
        <w:fldChar w:fldCharType="begin" w:fldLock="1"/>
      </w:r>
      <w:r w:rsidR="00D071BB">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BB3096">
        <w:fldChar w:fldCharType="separate"/>
      </w:r>
      <w:r w:rsidR="00BB3096" w:rsidRPr="0076603A">
        <w:rPr>
          <w:noProof/>
        </w:rPr>
        <w:t>(</w:t>
      </w:r>
      <w:r w:rsidR="00BB3096" w:rsidRPr="00A11C7D">
        <w:rPr>
          <w:i/>
          <w:noProof/>
        </w:rPr>
        <w:t>sensu</w:t>
      </w:r>
      <w:r w:rsidR="00BB3096">
        <w:rPr>
          <w:noProof/>
        </w:rPr>
        <w:t xml:space="preserve"> </w:t>
      </w:r>
      <w:r w:rsidR="00BB3096" w:rsidRPr="0076603A">
        <w:rPr>
          <w:noProof/>
        </w:rPr>
        <w:t>Huston 1979)</w:t>
      </w:r>
      <w:r w:rsidR="00BB3096">
        <w:fldChar w:fldCharType="end"/>
      </w:r>
      <w:r w:rsidR="00BB3096">
        <w:t>.</w:t>
      </w:r>
      <w:r w:rsidR="00C243E8">
        <w:t xml:space="preserve"> </w:t>
      </w:r>
      <w:r w:rsidR="00427D64">
        <w:t xml:space="preserve">Notably, no significant relationships were found between functional diversity and metrics describing mean high flow conditions, whereas metrics describing variability had high explanatory power. </w:t>
      </w:r>
      <w:proofErr w:type="spellStart"/>
      <w:r w:rsidR="00B6219F">
        <w:t>Interannual</w:t>
      </w:r>
      <w:proofErr w:type="spellEnd"/>
      <w:r w:rsidR="00B6219F">
        <w:t xml:space="preserve"> variability in high flow magnitude showed the strongest relationship with functional diversity in this study. If a causal relationship exists, it could be because the average high flow magnitude determines </w:t>
      </w:r>
      <w:r w:rsidR="00BB3096">
        <w:t>what proportion (in terms of elevation above the main channel)</w:t>
      </w:r>
      <w:r w:rsidR="00B6219F">
        <w:t xml:space="preserve"> of the riparian zone experiences flooding in a given year. Variability in high flow magnitude, combined with geomorphic heterogeneity, will produce variability in the </w:t>
      </w:r>
      <w:r w:rsidR="002E611A">
        <w:t>time since last</w:t>
      </w:r>
      <w:r w:rsidR="00B6219F">
        <w:t xml:space="preserve"> inundat</w:t>
      </w:r>
      <w:r w:rsidR="00F61CEF">
        <w:t xml:space="preserve">ion </w:t>
      </w:r>
      <w:r w:rsidR="00B6219F">
        <w:t xml:space="preserve">(without </w:t>
      </w:r>
      <w:r w:rsidR="00B6219F">
        <w:lastRenderedPageBreak/>
        <w:t xml:space="preserve">significant disturbance), or </w:t>
      </w:r>
      <w:r w:rsidR="002E611A">
        <w:t>combined</w:t>
      </w:r>
      <w:r w:rsidR="00B6219F">
        <w:t xml:space="preserve"> inundat</w:t>
      </w:r>
      <w:r w:rsidR="00F61CEF">
        <w:t>ion</w:t>
      </w:r>
      <w:r w:rsidR="00B6219F">
        <w:t xml:space="preserve"> and disturb</w:t>
      </w:r>
      <w:r w:rsidR="00F61CEF">
        <w:t>ance</w:t>
      </w:r>
      <w:r w:rsidR="00B6219F">
        <w:t>, for a given patch of vegetat</w:t>
      </w:r>
      <w:r w:rsidR="00F61CEF">
        <w:t>i</w:t>
      </w:r>
      <w:r w:rsidR="00B6219F">
        <w:t>on</w:t>
      </w:r>
      <w:r w:rsidR="00F61CEF">
        <w:t>.</w:t>
      </w:r>
      <w:r w:rsidR="00B6219F">
        <w:t xml:space="preserve"> </w:t>
      </w:r>
      <w:r w:rsidR="002E611A">
        <w:t xml:space="preserve">Since </w:t>
      </w:r>
      <w:r w:rsidR="00520159">
        <w:t>flood</w:t>
      </w:r>
      <w:r w:rsidR="002E611A">
        <w:t xml:space="preserve"> flows also function as an important dispersal pathway for propagules</w:t>
      </w:r>
      <w:r w:rsidR="00520159">
        <w:t xml:space="preserve"> </w:t>
      </w:r>
      <w:r w:rsidR="00520159">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 }, "properties" : { "noteIndex" : 0 }, "schema" : "https://github.com/citation-style-language/schema/raw/master/csl-citation.json" }</w:instrText>
      </w:r>
      <w:r w:rsidR="00520159">
        <w:fldChar w:fldCharType="separate"/>
      </w:r>
      <w:r w:rsidR="00520159" w:rsidRPr="00520159">
        <w:rPr>
          <w:noProof/>
        </w:rPr>
        <w:t>(Merritt, Nilsson &amp; Jansson 2010)</w:t>
      </w:r>
      <w:r w:rsidR="00520159">
        <w:fldChar w:fldCharType="end"/>
      </w:r>
      <w:r w:rsidR="002E611A">
        <w:t xml:space="preserve">, variability in high flow magnitude should influence recruitment processes in a similar manner.  </w:t>
      </w:r>
      <w:r w:rsidR="00BB3096">
        <w:t xml:space="preserve">Likewise, variability in the frequency of flood flows also results in variable time since last inundation or disturbance. </w:t>
      </w:r>
      <w:proofErr w:type="spellStart"/>
      <w:r w:rsidR="00BB3096">
        <w:t>Interannual</w:t>
      </w:r>
      <w:proofErr w:type="spellEnd"/>
      <w:r w:rsidR="00BB3096">
        <w:t xml:space="preserve"> variability in flood rise and fall rates was also positively </w:t>
      </w:r>
      <w:r w:rsidR="00F40F58">
        <w:t>associated with</w:t>
      </w:r>
      <w:r w:rsidR="00BB3096">
        <w:t xml:space="preserve"> functional diversity. </w:t>
      </w:r>
      <w:r w:rsidR="00F40F58">
        <w:t>Flood r</w:t>
      </w:r>
      <w:r w:rsidR="00BB3096">
        <w:t xml:space="preserve">ise and fall rates may determine entrainment of </w:t>
      </w:r>
      <w:r w:rsidR="00F40F58">
        <w:t xml:space="preserve">woody </w:t>
      </w:r>
      <w:r w:rsidR="00BB3096">
        <w:t xml:space="preserve">debris </w:t>
      </w:r>
      <w:r w:rsidR="00F40F58">
        <w:t xml:space="preserve">into the flood channel and subsequent bank deposition </w:t>
      </w:r>
      <w:r w:rsidR="00F40F58">
        <w:fldChar w:fldCharType="begin" w:fldLock="1"/>
      </w:r>
      <w:r w:rsidR="00D071BB">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F40F58">
        <w:fldChar w:fldCharType="separate"/>
      </w:r>
      <w:r w:rsidR="00F40F58" w:rsidRPr="00F40F58">
        <w:rPr>
          <w:noProof/>
        </w:rPr>
        <w:t>(Cadol &amp; Wohl 2010)</w:t>
      </w:r>
      <w:r w:rsidR="00F40F58">
        <w:fldChar w:fldCharType="end"/>
      </w:r>
      <w:r w:rsidR="00F40F58">
        <w:t>. Debris entrainment in turn increases the erosive potential of floods, but its deposition provides structural heterogeneity, and resources for fungal and animal communities</w:t>
      </w:r>
      <w:r w:rsidR="00EA05B7">
        <w:t xml:space="preserve"> </w:t>
      </w:r>
      <w:r w:rsidR="00EA05B7">
        <w:fldChar w:fldCharType="begin" w:fldLock="1"/>
      </w:r>
      <w:r w:rsidR="00D071BB">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EA05B7">
        <w:fldChar w:fldCharType="separate"/>
      </w:r>
      <w:r w:rsidR="00D071BB" w:rsidRPr="00D071BB">
        <w:rPr>
          <w:noProof/>
        </w:rPr>
        <w:t xml:space="preserve">(Harmon </w:t>
      </w:r>
      <w:r w:rsidR="00D071BB" w:rsidRPr="00D071BB">
        <w:rPr>
          <w:i/>
          <w:noProof/>
        </w:rPr>
        <w:t>et al.</w:t>
      </w:r>
      <w:r w:rsidR="00D071BB" w:rsidRPr="00D071BB">
        <w:rPr>
          <w:noProof/>
        </w:rPr>
        <w:t xml:space="preserve"> 1986)</w:t>
      </w:r>
      <w:r w:rsidR="00EA05B7">
        <w:fldChar w:fldCharType="end"/>
      </w:r>
      <w:r w:rsidR="00F40F58">
        <w:t>.</w:t>
      </w:r>
      <w:r w:rsidR="004940AA">
        <w:t xml:space="preserve"> </w:t>
      </w:r>
      <w:r w:rsidR="00EA05B7">
        <w:t>Overall, the combination of occasional high intensity flooding disturbance with year-to-year variability in patterning of high flow events results in a mosaic of bare, disturbed and colonised substrate</w:t>
      </w:r>
      <w:r w:rsidR="00867ADB">
        <w:t>. This environmental heterogeneity provides a broad range of niches,</w:t>
      </w:r>
      <w:r w:rsidR="00EA05B7">
        <w:t xml:space="preserve"> facilitating the success of a diversity of ecological strategies </w:t>
      </w:r>
      <w:r w:rsidR="00EA05B7">
        <w:fldChar w:fldCharType="begin" w:fldLock="1"/>
      </w:r>
      <w:r w:rsidR="00D071BB">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EA05B7">
        <w:fldChar w:fldCharType="separate"/>
      </w:r>
      <w:r w:rsidR="00D071BB" w:rsidRPr="00D071BB">
        <w:rPr>
          <w:noProof/>
        </w:rPr>
        <w:t xml:space="preserve">(Bornette </w:t>
      </w:r>
      <w:r w:rsidR="00D071BB" w:rsidRPr="00D071BB">
        <w:rPr>
          <w:i/>
          <w:noProof/>
        </w:rPr>
        <w:t>et al.</w:t>
      </w:r>
      <w:r w:rsidR="00D071BB" w:rsidRPr="00D071BB">
        <w:rPr>
          <w:noProof/>
        </w:rPr>
        <w:t xml:space="preserve"> 2008)</w:t>
      </w:r>
      <w:r w:rsidR="00EA05B7">
        <w:fldChar w:fldCharType="end"/>
      </w:r>
      <w:r w:rsidR="00EA05B7">
        <w:t>.</w:t>
      </w:r>
      <w:r w:rsidR="00867ADB">
        <w:t xml:space="preserve"> </w:t>
      </w:r>
    </w:p>
    <w:p w14:paraId="3B835F69" w14:textId="52585285" w:rsidR="00674DF7" w:rsidRDefault="00C541FF" w:rsidP="003924E2">
      <w:pPr>
        <w:spacing w:line="360" w:lineRule="auto"/>
      </w:pPr>
      <w:r>
        <w:t xml:space="preserve">We can extend this framework to account for the observed relationships between functional diversity and variability </w:t>
      </w:r>
      <w:r w:rsidR="008973AF">
        <w:t xml:space="preserve">in seasonal water availability.  Our sites were distributed across a gradient of flow seasonality: at one end, rivers exhibited weak but stable patterns of seasonality; at the other, rivers were characterised by high </w:t>
      </w:r>
      <w:proofErr w:type="spellStart"/>
      <w:r w:rsidR="008973AF">
        <w:t>interannual</w:t>
      </w:r>
      <w:proofErr w:type="spellEnd"/>
      <w:r w:rsidR="008973AF">
        <w:t xml:space="preserve"> variability and spiked, inconsistent temporal distributions of flow. </w:t>
      </w:r>
      <w:r w:rsidR="00351905">
        <w:t xml:space="preserve">Once again, communities with higher functional diversity tended to be located towards the ‘variable’ end of the spectrum. South eastern Australian plants do exhibit characteristic species-level responses to seasonality, although there is no mass coordination of growth and reproduction </w:t>
      </w:r>
      <w:proofErr w:type="spellStart"/>
      <w:r w:rsidR="00351905">
        <w:t>phenologies</w:t>
      </w:r>
      <w:proofErr w:type="spellEnd"/>
      <w:r w:rsidR="00351905">
        <w:t xml:space="preserve"> as in the northern hemisphere. </w:t>
      </w:r>
      <w:r w:rsidR="00751843">
        <w:t xml:space="preserve">Flowering times within the </w:t>
      </w:r>
      <w:proofErr w:type="spellStart"/>
      <w:r w:rsidR="00751843">
        <w:t>Myrtaceae</w:t>
      </w:r>
      <w:proofErr w:type="spellEnd"/>
      <w:r w:rsidR="00751843">
        <w:t xml:space="preserve"> (a dominant family in riparian plant communities of south-eastern Australia) are often staggered where species are sympatric </w:t>
      </w:r>
      <w:r w:rsidR="00751843">
        <w:fldChar w:fldCharType="begin" w:fldLock="1"/>
      </w:r>
      <w:r w:rsidR="00D071B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751843">
        <w:fldChar w:fldCharType="separate"/>
      </w:r>
      <w:r w:rsidR="00751843" w:rsidRPr="00751843">
        <w:rPr>
          <w:noProof/>
        </w:rPr>
        <w:t>(Beardsell, Obrien &amp; Williams 1993)</w:t>
      </w:r>
      <w:r w:rsidR="00751843">
        <w:fldChar w:fldCharType="end"/>
      </w:r>
      <w:r w:rsidR="00751843">
        <w:t xml:space="preserve">.  </w:t>
      </w:r>
      <w:r w:rsidR="00351905">
        <w:t>Often, growth and reproduction</w:t>
      </w:r>
      <w:r w:rsidR="00F31629">
        <w:t xml:space="preserve"> of riparian plants</w:t>
      </w:r>
      <w:r w:rsidR="00351905">
        <w:t xml:space="preserve"> are associated with </w:t>
      </w:r>
      <w:r w:rsidR="004604F8">
        <w:t>the arrival of favourable conditions</w:t>
      </w:r>
      <w:r w:rsidR="002D5C51">
        <w:t xml:space="preserve"> </w:t>
      </w:r>
      <w:r w:rsidR="002D5C51">
        <w:fldChar w:fldCharType="begin" w:fldLock="1"/>
      </w:r>
      <w:r w:rsidR="00D071BB">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2D5C51">
        <w:fldChar w:fldCharType="separate"/>
      </w:r>
      <w:r w:rsidR="00751EE1" w:rsidRPr="00751EE1">
        <w:rPr>
          <w:noProof/>
        </w:rPr>
        <w:t>(Woolfrey &amp; Ladd 2001; Robertson 2001; Siebentritt, Ganf &amp; Walker 2004)</w:t>
      </w:r>
      <w:r w:rsidR="002D5C51">
        <w:fldChar w:fldCharType="end"/>
      </w:r>
      <w:r w:rsidR="004604F8">
        <w:t xml:space="preserve">. </w:t>
      </w:r>
      <w:r w:rsidR="00351905">
        <w:t xml:space="preserve">High coefficients of variation in seasonal mean daily flows may act to </w:t>
      </w:r>
      <w:r w:rsidR="00951A27">
        <w:t xml:space="preserve">temporarily provide </w:t>
      </w:r>
      <w:r w:rsidR="00751EE1">
        <w:t>species with favourable conditions</w:t>
      </w:r>
      <w:r w:rsidR="00351905">
        <w:t xml:space="preserve"> according to their seasonal</w:t>
      </w:r>
      <w:r w:rsidR="005A0433">
        <w:t xml:space="preserve"> biology</w:t>
      </w:r>
      <w:r w:rsidR="00751EE1">
        <w:t>. Exceptions to these patterns included</w:t>
      </w:r>
      <w:r w:rsidR="006A60BE">
        <w:t xml:space="preserve"> the quadratic fit for variability in summer mean daily flows, with high values being</w:t>
      </w:r>
      <w:r w:rsidR="00751EE1">
        <w:t xml:space="preserve"> associated with a reduction in functional diversity, and </w:t>
      </w:r>
      <w:r w:rsidR="00700154">
        <w:t>mean daily flow for summer</w:t>
      </w:r>
      <w:r w:rsidR="00751EE1">
        <w:t xml:space="preserve">, which </w:t>
      </w:r>
      <w:r w:rsidR="002C1004">
        <w:t>was positively associated with</w:t>
      </w:r>
      <w:r w:rsidR="00700154">
        <w:t xml:space="preserve"> functional diversity, and </w:t>
      </w:r>
      <w:r w:rsidR="002C1004">
        <w:t>broke the trend of associations with seasonal means being either non-significant or negative</w:t>
      </w:r>
      <w:r w:rsidR="00751EE1">
        <w:t xml:space="preserve">. </w:t>
      </w:r>
      <w:r w:rsidR="00822B23">
        <w:t xml:space="preserve">A meta-analysis of the effect of drought on riparian vegetation showed reduced species richness and a shift towards drought tolerant species following climate-induced increases in the intensity and duration of drought, and that this effect was exacerbated by high temperatures </w:t>
      </w:r>
      <w:r w:rsidR="00822B23">
        <w:fldChar w:fldCharType="begin" w:fldLock="1"/>
      </w:r>
      <w:r w:rsidR="00D071BB">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822B23">
        <w:fldChar w:fldCharType="separate"/>
      </w:r>
      <w:r w:rsidR="00822B23" w:rsidRPr="00822B23">
        <w:rPr>
          <w:noProof/>
        </w:rPr>
        <w:t>(Garssen, Verhoeven &amp; Soons 2014)</w:t>
      </w:r>
      <w:r w:rsidR="00822B23">
        <w:fldChar w:fldCharType="end"/>
      </w:r>
      <w:r w:rsidR="00822B23">
        <w:t>.</w:t>
      </w:r>
      <w:r w:rsidR="00CB262D">
        <w:t xml:space="preserve"> Higher temperatures in the absence of drought were associated with higher rates of primary </w:t>
      </w:r>
      <w:r w:rsidR="00CB262D">
        <w:lastRenderedPageBreak/>
        <w:t xml:space="preserve">production. </w:t>
      </w:r>
      <w:r w:rsidR="008B4022">
        <w:t>Higher mean daily flows</w:t>
      </w:r>
      <w:r w:rsidR="00C54AE1">
        <w:t xml:space="preserve"> in summer</w:t>
      </w:r>
      <w:r w:rsidR="008B4022">
        <w:t xml:space="preserve">, then, potentially alleviate the water stressed induced by hot </w:t>
      </w:r>
      <w:r w:rsidR="00C54AE1">
        <w:t>w</w:t>
      </w:r>
      <w:r w:rsidR="008B4022">
        <w:t>eather</w:t>
      </w:r>
      <w:r w:rsidR="00CB262D">
        <w:t xml:space="preserve"> </w:t>
      </w:r>
      <w:r w:rsidR="00C54AE1">
        <w:t>while stimulating</w:t>
      </w:r>
      <w:r w:rsidR="00CB262D">
        <w:t xml:space="preserve"> plant growth</w:t>
      </w:r>
      <w:r w:rsidR="008B4022">
        <w:t>.</w:t>
      </w:r>
      <w:r w:rsidR="00FC79DB">
        <w:t xml:space="preserve"> We did investigate </w:t>
      </w:r>
      <w:r w:rsidR="00370558">
        <w:t xml:space="preserve">whether sites at subtropical latitudes simply had higher functional diversity than temperate sites, </w:t>
      </w:r>
      <w:r w:rsidR="00FC79DB">
        <w:t>according to</w:t>
      </w:r>
      <w:r w:rsidR="00370558">
        <w:t xml:space="preserve"> </w:t>
      </w:r>
      <w:proofErr w:type="spellStart"/>
      <w:r w:rsidR="00370558">
        <w:t>well known</w:t>
      </w:r>
      <w:proofErr w:type="spellEnd"/>
      <w:r w:rsidR="00370558">
        <w:t xml:space="preserve"> latitudinal patterns of species richness </w:t>
      </w:r>
      <w:r w:rsidR="00FC79DB">
        <w:fldChar w:fldCharType="begin" w:fldLock="1"/>
      </w:r>
      <w:r w:rsidR="00D071B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FC79DB">
        <w:fldChar w:fldCharType="separate"/>
      </w:r>
      <w:r w:rsidR="00FC79DB" w:rsidRPr="00FC79DB">
        <w:rPr>
          <w:noProof/>
        </w:rPr>
        <w:t>(Willig, Kaufman &amp; Stevens 2003)</w:t>
      </w:r>
      <w:r w:rsidR="00FC79DB">
        <w:fldChar w:fldCharType="end"/>
      </w:r>
      <w:r w:rsidR="00370558">
        <w:t xml:space="preserve">, and found no relationship between latitude and </w:t>
      </w:r>
      <w:proofErr w:type="spellStart"/>
      <w:r w:rsidR="00370558">
        <w:t>FDis</w:t>
      </w:r>
      <w:proofErr w:type="spellEnd"/>
      <w:r w:rsidR="00370558">
        <w:t xml:space="preserve">. </w:t>
      </w:r>
    </w:p>
    <w:p w14:paraId="73828D58" w14:textId="3B21712C" w:rsidR="00CB262D" w:rsidRDefault="00CB262D" w:rsidP="003924E2">
      <w:pPr>
        <w:spacing w:line="360" w:lineRule="auto"/>
      </w:pPr>
      <w:r>
        <w:t xml:space="preserve">The multiple regression model </w:t>
      </w:r>
      <w:r w:rsidR="008A648E">
        <w:t xml:space="preserve">selected according to </w:t>
      </w:r>
      <w:proofErr w:type="spellStart"/>
      <w:r w:rsidR="008A648E">
        <w:t>AICc</w:t>
      </w:r>
      <w:proofErr w:type="spellEnd"/>
      <w:r w:rsidR="008A648E">
        <w:t xml:space="preserve"> </w:t>
      </w:r>
      <w:r w:rsidR="00D3767E">
        <w:t xml:space="preserve">explained a high proportion of variation in </w:t>
      </w:r>
      <w:proofErr w:type="spellStart"/>
      <w:r w:rsidR="00D3767E">
        <w:t>FDis</w:t>
      </w:r>
      <w:proofErr w:type="spellEnd"/>
      <w:r w:rsidR="00D3767E">
        <w:t xml:space="preserve">. This model </w:t>
      </w:r>
      <w:r w:rsidR="008A648E">
        <w:t>described</w:t>
      </w:r>
      <w:r>
        <w:t xml:space="preserve"> </w:t>
      </w:r>
      <w:r w:rsidR="00D3767E">
        <w:t>functional diversity as a function of</w:t>
      </w:r>
      <w:r>
        <w:t xml:space="preserve"> variability in flood frequency and magnitude, and summer mean daily flow. The combination of flow heterogeneity with extra watering during summer appears to provide optimal conditions for functionally diverse communities. </w:t>
      </w:r>
      <w:r w:rsidR="008A648E">
        <w:t xml:space="preserve">The coefficient of the interaction term between variability in flood magnitude and summer mean daily flow was significant but negative, indicating that the additive effect is subject to diminishing returns at high values of both terms. </w:t>
      </w:r>
      <w:r w:rsidR="004A4AFC">
        <w:t xml:space="preserve">The key finding here is that these three metrics of hydrological conditions are able to account for almost all of the variation in </w:t>
      </w:r>
      <w:proofErr w:type="spellStart"/>
      <w:r w:rsidR="004A4AFC">
        <w:t>FDis</w:t>
      </w:r>
      <w:proofErr w:type="spellEnd"/>
      <w:r w:rsidR="004A4AFC">
        <w:t>.</w:t>
      </w:r>
      <w:r w:rsidR="004A4AFC" w:rsidRPr="004A4AFC">
        <w:t xml:space="preserve"> </w:t>
      </w:r>
      <w:r w:rsidR="004A4AFC">
        <w:t xml:space="preserve">We used traits in our analysis which capture </w:t>
      </w:r>
      <w:r w:rsidR="005E7704">
        <w:t>a</w:t>
      </w:r>
      <w:r w:rsidR="004A4AFC">
        <w:t xml:space="preserve"> </w:t>
      </w:r>
      <w:r w:rsidR="005E7704">
        <w:t>broad</w:t>
      </w:r>
      <w:r w:rsidR="004A4AFC">
        <w:t xml:space="preserve"> spectrum of ecological strategies, rather than solely traits associated with riparian specialist strategies</w:t>
      </w:r>
      <w:r w:rsidR="005E7704">
        <w:t>, which might be expected to results biased towards flow response</w:t>
      </w:r>
      <w:r w:rsidR="004A4AFC">
        <w:t xml:space="preserve">. No contribution from other environmental variables such as latitude, altitude, catchment area etc. </w:t>
      </w:r>
      <w:r w:rsidR="005E7704">
        <w:t>was</w:t>
      </w:r>
      <w:r w:rsidR="004A4AFC">
        <w:t xml:space="preserve"> necessary, and in any case, such contributions would likely reduce the parsimoniousness of the model. </w:t>
      </w:r>
      <w:r w:rsidR="007C6152">
        <w:t xml:space="preserve">We caveat, however, that this model does not account for the effect of plot-scale geomorphic variability on diversity, as this was controlled for in the site selection process. </w:t>
      </w:r>
    </w:p>
    <w:p w14:paraId="179CC90D" w14:textId="565C2A91" w:rsidR="003924E2" w:rsidRDefault="00875DAB" w:rsidP="003924E2">
      <w:pPr>
        <w:spacing w:line="360" w:lineRule="auto"/>
      </w:pPr>
      <w:r>
        <w:t xml:space="preserve">Two sites had anomalous values for </w:t>
      </w:r>
      <w:proofErr w:type="spellStart"/>
      <w:r>
        <w:t>FDis</w:t>
      </w:r>
      <w:proofErr w:type="spellEnd"/>
      <w:r>
        <w:t xml:space="preserve"> which do not fit within this conceptual model of disturbance and flow variability providing high niche heterogeneity and therefore functional diversity. These sites experience highly variable flows but had low functional diversity. We experimentally adjusted the abundances of dominant species at these sites, and the low values for </w:t>
      </w:r>
      <w:proofErr w:type="spellStart"/>
      <w:r>
        <w:t>FDis</w:t>
      </w:r>
      <w:proofErr w:type="spellEnd"/>
      <w:r>
        <w:t xml:space="preserve"> appear to result from dominance of a single species at each site (</w:t>
      </w:r>
      <w:r w:rsidR="007C6152">
        <w:t xml:space="preserve">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w:t>
      </w:r>
      <w:r w:rsidR="007C6152">
        <w:t xml:space="preserve">the liana </w:t>
      </w:r>
      <w:proofErr w:type="spellStart"/>
      <w:r w:rsidRPr="00013368">
        <w:rPr>
          <w:i/>
        </w:rPr>
        <w:t>Ripogonum</w:t>
      </w:r>
      <w:proofErr w:type="spellEnd"/>
      <w:r w:rsidRPr="00013368">
        <w:rPr>
          <w:i/>
        </w:rPr>
        <w:t xml:space="preserve"> album</w:t>
      </w:r>
      <w:r>
        <w:t xml:space="preserve"> at Jilliby Creek). </w:t>
      </w:r>
      <w:r w:rsidR="00013368">
        <w:t xml:space="preserve">These sites may represent cases in which species with ‘variability’ specialist strategies have become dominant. </w:t>
      </w:r>
      <w:proofErr w:type="spellStart"/>
      <w:r w:rsidR="00013368" w:rsidRPr="00B07DAF">
        <w:rPr>
          <w:i/>
        </w:rPr>
        <w:t>Acmena</w:t>
      </w:r>
      <w:proofErr w:type="spellEnd"/>
      <w:r w:rsidR="00013368" w:rsidRPr="00B07DAF">
        <w:rPr>
          <w:i/>
        </w:rPr>
        <w:t xml:space="preserve"> </w:t>
      </w:r>
      <w:proofErr w:type="spellStart"/>
      <w:r w:rsidR="00013368" w:rsidRPr="00B07DAF">
        <w:rPr>
          <w:i/>
        </w:rPr>
        <w:t>smithii</w:t>
      </w:r>
      <w:proofErr w:type="spellEnd"/>
      <w:r w:rsidR="00013368" w:rsidRPr="00B07DAF">
        <w:rPr>
          <w:i/>
        </w:rPr>
        <w:t xml:space="preserve"> </w:t>
      </w:r>
      <w:r w:rsidR="00013368">
        <w:t xml:space="preserve">has a </w:t>
      </w:r>
      <w:r w:rsidR="00B07DAF">
        <w:t xml:space="preserve">relatively </w:t>
      </w:r>
      <w:r w:rsidR="00013368">
        <w:t xml:space="preserve">large seed and is shade tolerant </w:t>
      </w:r>
      <w:r w:rsidR="00013368">
        <w:fldChar w:fldCharType="begin" w:fldLock="1"/>
      </w:r>
      <w:r w:rsidR="00D071BB">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013368">
        <w:fldChar w:fldCharType="separate"/>
      </w:r>
      <w:r w:rsidR="00013368" w:rsidRPr="00013368">
        <w:rPr>
          <w:noProof/>
        </w:rPr>
        <w:t>(Melick 1990)</w:t>
      </w:r>
      <w:r w:rsidR="00013368">
        <w:fldChar w:fldCharType="end"/>
      </w:r>
      <w:r w:rsidR="00013368">
        <w:t xml:space="preserve">, but once established, develops a lignotuber and is highly resistant to drought and disturbance </w:t>
      </w:r>
      <w:r w:rsidR="00013368">
        <w:fldChar w:fldCharType="begin" w:fldLock="1"/>
      </w:r>
      <w:r w:rsidR="00D071B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013368">
        <w:fldChar w:fldCharType="separate"/>
      </w:r>
      <w:r w:rsidR="00013368" w:rsidRPr="00013368">
        <w:rPr>
          <w:noProof/>
        </w:rPr>
        <w:t>(Ashton &amp; Frankenberg 1976)</w:t>
      </w:r>
      <w:r w:rsidR="00013368">
        <w:fldChar w:fldCharType="end"/>
      </w:r>
      <w:r w:rsidR="00013368">
        <w:t>.</w:t>
      </w:r>
      <w:r w:rsidR="00B07DAF">
        <w:t xml:space="preserve"> </w:t>
      </w:r>
      <w:r w:rsidR="007C6152">
        <w:t xml:space="preserve">With respect to </w:t>
      </w:r>
      <w:proofErr w:type="spellStart"/>
      <w:r w:rsidR="007C6152" w:rsidRPr="007C6152">
        <w:rPr>
          <w:i/>
        </w:rPr>
        <w:t>Ripogonum</w:t>
      </w:r>
      <w:proofErr w:type="spellEnd"/>
      <w:r w:rsidR="007C6152" w:rsidRPr="007C6152">
        <w:rPr>
          <w:i/>
        </w:rPr>
        <w:t xml:space="preserve"> album</w:t>
      </w:r>
      <w:r w:rsidR="007C6152">
        <w:t>, t</w:t>
      </w:r>
      <w:r w:rsidR="00B07DAF">
        <w:t xml:space="preserve">here is evidence to suggest that abundance lianas may be associated with disturbance </w:t>
      </w:r>
      <w:r w:rsidR="005D614C">
        <w:fldChar w:fldCharType="begin" w:fldLock="1"/>
      </w:r>
      <w:r w:rsidR="00D071BB">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5D614C">
        <w:fldChar w:fldCharType="separate"/>
      </w:r>
      <w:r w:rsidR="005D614C" w:rsidRPr="005D614C">
        <w:rPr>
          <w:noProof/>
        </w:rPr>
        <w:t>(Laurance &amp; Pérez-Salicrup 2001)</w:t>
      </w:r>
      <w:r w:rsidR="005D614C">
        <w:fldChar w:fldCharType="end"/>
      </w:r>
      <w:r w:rsidR="005D614C">
        <w:t xml:space="preserve"> and have a competitive advantage over trees in dry conditions </w:t>
      </w:r>
      <w:r w:rsidR="005D614C">
        <w:fldChar w:fldCharType="begin" w:fldLock="1"/>
      </w:r>
      <w:r w:rsidR="00D071BB">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5D614C">
        <w:fldChar w:fldCharType="separate"/>
      </w:r>
      <w:r w:rsidR="005D614C" w:rsidRPr="005D614C">
        <w:rPr>
          <w:noProof/>
        </w:rPr>
        <w:t>(Swaine &amp; Grace 2007; Cai, Schnitzer &amp; Bongers 2009)</w:t>
      </w:r>
      <w:r w:rsidR="005D614C">
        <w:fldChar w:fldCharType="end"/>
      </w:r>
      <w:r w:rsidR="005D614C">
        <w:t xml:space="preserve">, although see </w:t>
      </w:r>
      <w:r w:rsidR="005D614C">
        <w:fldChar w:fldCharType="begin" w:fldLock="1"/>
      </w:r>
      <w:r w:rsidR="00D071BB">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5D614C">
        <w:fldChar w:fldCharType="separate"/>
      </w:r>
      <w:r w:rsidR="005D614C" w:rsidRPr="005D614C">
        <w:rPr>
          <w:noProof/>
        </w:rPr>
        <w:t xml:space="preserve">Nepstad </w:t>
      </w:r>
      <w:r w:rsidR="005D614C" w:rsidRPr="005D614C">
        <w:rPr>
          <w:i/>
          <w:noProof/>
        </w:rPr>
        <w:t>et al.</w:t>
      </w:r>
      <w:r w:rsidR="005D614C" w:rsidRPr="005D614C">
        <w:rPr>
          <w:noProof/>
        </w:rPr>
        <w:t xml:space="preserve"> 2007</w:t>
      </w:r>
      <w:r w:rsidR="005D614C">
        <w:fldChar w:fldCharType="end"/>
      </w:r>
      <w:r w:rsidR="005D614C">
        <w:t>.</w:t>
      </w:r>
      <w:r w:rsidR="003924E2">
        <w:t xml:space="preserve"> These sites notwithstanding, we believe the relationships we have described form a strong case for our argument. </w:t>
      </w:r>
    </w:p>
    <w:p w14:paraId="6AEA2A6F" w14:textId="58C87CDC" w:rsidR="00B73DEF" w:rsidRDefault="003924E2" w:rsidP="002A3477">
      <w:r>
        <w:lastRenderedPageBreak/>
        <w:t>It was not possible</w:t>
      </w:r>
      <w:r w:rsidR="00DB681D">
        <w:t xml:space="preserve"> with our dataset</w:t>
      </w:r>
      <w:r>
        <w:t xml:space="preserve"> to dissect out which specific aspect of hydrology </w:t>
      </w:r>
      <w:r w:rsidR="00DA32A0">
        <w:t>drove variation in functional diversity. Rather, it makes more sense to think about functional diversity as it relates to the correlated spectra of hydrological variability and disturbance intensity.</w:t>
      </w:r>
      <w:r w:rsidR="00DB681D">
        <w:t xml:space="preserve"> The identification of such </w:t>
      </w:r>
      <w:r w:rsidR="001D05F2">
        <w:t>a strong relationship between</w:t>
      </w:r>
      <w:r w:rsidR="00DB681D">
        <w:t xml:space="preserve"> environmental variability </w:t>
      </w:r>
      <w:r w:rsidR="001D05F2">
        <w:t>and</w:t>
      </w:r>
      <w:r w:rsidR="00DB681D">
        <w:t xml:space="preserve"> functional diversity has significance for lotic ecology </w:t>
      </w:r>
      <w:r w:rsidR="00DB681D">
        <w:fldChar w:fldCharType="begin" w:fldLock="1"/>
      </w:r>
      <w:r w:rsidR="00D071BB">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DB681D">
        <w:fldChar w:fldCharType="separate"/>
      </w:r>
      <w:r w:rsidR="00DB681D" w:rsidRPr="00DB681D">
        <w:rPr>
          <w:noProof/>
        </w:rPr>
        <w:t>(Palmer &amp; Poff 1997)</w:t>
      </w:r>
      <w:r w:rsidR="00DB681D">
        <w:fldChar w:fldCharType="end"/>
      </w:r>
      <w:r w:rsidR="00DB681D">
        <w:t>, as well as</w:t>
      </w:r>
      <w:r w:rsidR="001D05F2">
        <w:t xml:space="preserve"> ecology in general, as it provides quantitative, real-world support for findings based on theoretical simulations </w:t>
      </w:r>
      <w:r w:rsidR="001D05F2">
        <w:fldChar w:fldCharType="begin" w:fldLock="1"/>
      </w:r>
      <w:r w:rsidR="00D071BB">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rsidR="001D05F2">
        <w:fldChar w:fldCharType="separate"/>
      </w:r>
      <w:r w:rsidR="001D05F2" w:rsidRPr="001D05F2">
        <w:rPr>
          <w:noProof/>
        </w:rPr>
        <w:t>(Schwilk &amp; Ackerly 2005)</w:t>
      </w:r>
      <w:r w:rsidR="001D05F2">
        <w:fldChar w:fldCharType="end"/>
      </w:r>
      <w:r w:rsidR="001D05F2">
        <w:t xml:space="preserve">. </w:t>
      </w:r>
    </w:p>
    <w:p w14:paraId="7EF6F873" w14:textId="77777777" w:rsidR="00B73DEF" w:rsidRDefault="00B73DEF" w:rsidP="002A3477"/>
    <w:p w14:paraId="6B6E23DD" w14:textId="2B0CAB7B" w:rsidR="002A3477" w:rsidRDefault="00B73DEF" w:rsidP="002A3477">
      <w:r>
        <w:t xml:space="preserve">Our findings are also important from an applied river management and conservation perspective. </w:t>
      </w:r>
      <w:r w:rsidR="00B66F65">
        <w:t xml:space="preserve">Widespread anthropogenic river modification has altered </w:t>
      </w:r>
      <w:proofErr w:type="spellStart"/>
      <w:r w:rsidR="00B66F65">
        <w:t>hydrologies</w:t>
      </w:r>
      <w:proofErr w:type="spellEnd"/>
      <w:r w:rsidR="00B66F65">
        <w:t xml:space="preserve"> throughout the world, and the changing climate has the potential to exacerbate the impacts of flow modification as well as affecting unaltered river systems. The key issue with river modification is that it reduces flow heterogeneity. Dams </w:t>
      </w:r>
      <w:r w:rsidR="00751AC3">
        <w:t>flatten flood peaks, alter</w:t>
      </w:r>
      <w:r w:rsidR="00B66F65">
        <w:t xml:space="preserve"> seasonal</w:t>
      </w:r>
      <w:r w:rsidR="00751AC3">
        <w:t>ity and</w:t>
      </w:r>
      <w:r w:rsidR="00B66F65">
        <w:t xml:space="preserve"> </w:t>
      </w:r>
      <w:r w:rsidR="00751AC3">
        <w:t xml:space="preserve">increase </w:t>
      </w:r>
      <w:r w:rsidR="00B66F65">
        <w:t>predictability of flows</w:t>
      </w:r>
      <w:r w:rsidR="00751AC3">
        <w:t xml:space="preserve"> </w:t>
      </w:r>
      <w:r w:rsidR="00751AC3">
        <w:fldChar w:fldCharType="begin" w:fldLock="1"/>
      </w:r>
      <w:r w:rsidR="00D071BB">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rsidR="00751AC3">
        <w:fldChar w:fldCharType="separate"/>
      </w:r>
      <w:r w:rsidR="00751AC3" w:rsidRPr="00751AC3">
        <w:rPr>
          <w:noProof/>
        </w:rPr>
        <w:t>(Graf 2006)</w:t>
      </w:r>
      <w:r w:rsidR="00751AC3">
        <w:fldChar w:fldCharType="end"/>
      </w:r>
      <w:r w:rsidR="00B66F65">
        <w:t xml:space="preserve">. </w:t>
      </w:r>
      <w:r w:rsidR="00A12B39">
        <w:t xml:space="preserve">Flow regulation and diversion for irrigation and hydropower </w:t>
      </w:r>
      <w:r w:rsidR="00B66F65">
        <w:t xml:space="preserve">has resulted in a complete reversal of flow seasonality on the Sacramento River (California, United States) from </w:t>
      </w:r>
      <w:r w:rsidR="00BE65FA">
        <w:t>heterogeneous winter</w:t>
      </w:r>
      <w:r w:rsidR="00B66F65">
        <w:t xml:space="preserve"> dominated</w:t>
      </w:r>
      <w:r w:rsidR="00BE65FA">
        <w:t xml:space="preserve"> flows</w:t>
      </w:r>
      <w:r w:rsidR="00B66F65">
        <w:t xml:space="preserve"> to</w:t>
      </w:r>
      <w:r w:rsidR="00BE65FA">
        <w:t xml:space="preserve"> a comparatively homogenous</w:t>
      </w:r>
      <w:r w:rsidR="00B66F65">
        <w:t xml:space="preserve"> summer dominated</w:t>
      </w:r>
      <w:r w:rsidR="00BE65FA">
        <w:t xml:space="preserve"> regime </w:t>
      </w:r>
      <w:r w:rsidR="00BE65FA">
        <w:fldChar w:fldCharType="begin" w:fldLock="1"/>
      </w:r>
      <w:r w:rsidR="00D071BB">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rsidR="00BE65FA">
        <w:fldChar w:fldCharType="separate"/>
      </w:r>
      <w:r w:rsidR="00BE65FA" w:rsidRPr="00BE65FA">
        <w:rPr>
          <w:noProof/>
        </w:rPr>
        <w:t>(Singer 2007)</w:t>
      </w:r>
      <w:r w:rsidR="00BE65FA">
        <w:fldChar w:fldCharType="end"/>
      </w:r>
      <w:r w:rsidR="00B66F65">
        <w:t xml:space="preserve">. </w:t>
      </w:r>
      <w:r w:rsidR="00BE65FA">
        <w:t>Likewise, in south eastern Australia, the River Murray</w:t>
      </w:r>
      <w:r w:rsidR="00751AC3">
        <w:t>’s</w:t>
      </w:r>
      <w:r w:rsidR="00BE65FA">
        <w:t xml:space="preserve"> hydrographs have been flattened by regulation, and</w:t>
      </w:r>
      <w:r w:rsidR="00751AC3">
        <w:t xml:space="preserve"> its once</w:t>
      </w:r>
      <w:r w:rsidR="00BE65FA">
        <w:t xml:space="preserve"> highly variable flows are now stored for </w:t>
      </w:r>
      <w:r w:rsidR="00751AC3">
        <w:t xml:space="preserve">prescribed </w:t>
      </w:r>
      <w:r w:rsidR="00BE65FA">
        <w:t>release during summer</w:t>
      </w:r>
      <w:r w:rsidR="00751AC3">
        <w:t xml:space="preserve"> </w:t>
      </w:r>
      <w:r w:rsidR="00751AC3">
        <w:fldChar w:fldCharType="begin" w:fldLock="1"/>
      </w:r>
      <w:r w:rsidR="00D071BB">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rsidR="00751AC3">
        <w:fldChar w:fldCharType="separate"/>
      </w:r>
      <w:r w:rsidR="00751AC3" w:rsidRPr="00751AC3">
        <w:rPr>
          <w:noProof/>
        </w:rPr>
        <w:t>(Maheshwari, Walker &amp; McMahon 1995)</w:t>
      </w:r>
      <w:r w:rsidR="00751AC3">
        <w:fldChar w:fldCharType="end"/>
      </w:r>
      <w:r w:rsidR="00BE65FA">
        <w:t xml:space="preserve">. </w:t>
      </w:r>
      <w:r w:rsidR="00751AC3">
        <w:t xml:space="preserve">Dams also interrupt </w:t>
      </w:r>
      <w:proofErr w:type="spellStart"/>
      <w:r w:rsidR="00751AC3">
        <w:t>hydrochorous</w:t>
      </w:r>
      <w:proofErr w:type="spellEnd"/>
      <w:r w:rsidR="00751AC3">
        <w:t xml:space="preserve"> transport of propagules </w:t>
      </w:r>
      <w:r w:rsidR="00751AC3">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 }, "properties" : { "noteIndex" : 0 }, "schema" : "https://github.com/citation-style-language/schema/raw/master/csl-citation.json" }</w:instrText>
      </w:r>
      <w:r w:rsidR="00751AC3">
        <w:fldChar w:fldCharType="separate"/>
      </w:r>
      <w:r w:rsidR="00D071BB" w:rsidRPr="00D071BB">
        <w:rPr>
          <w:noProof/>
        </w:rPr>
        <w:t xml:space="preserve">(Merritt </w:t>
      </w:r>
      <w:r w:rsidR="00D071BB" w:rsidRPr="00D071BB">
        <w:rPr>
          <w:i/>
          <w:noProof/>
        </w:rPr>
        <w:t>et al.</w:t>
      </w:r>
      <w:r w:rsidR="00D071BB" w:rsidRPr="00D071BB">
        <w:rPr>
          <w:noProof/>
        </w:rPr>
        <w:t xml:space="preserve"> 2010)</w:t>
      </w:r>
      <w:r w:rsidR="00751AC3">
        <w:fldChar w:fldCharType="end"/>
      </w:r>
      <w:r w:rsidR="00751AC3">
        <w:t xml:space="preserve">, such that when flood flows do occur, less seed material is dispersed to patches of fresh substrate. </w:t>
      </w:r>
      <w:r w:rsidR="00A12B39">
        <w:t xml:space="preserve">When designing environmental flows (e.g. </w:t>
      </w:r>
      <w:r w:rsidR="00A12B39">
        <w:fldChar w:fldCharType="begin" w:fldLock="1"/>
      </w:r>
      <w:r w:rsidR="00D071BB">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rsidR="00A12B39">
        <w:fldChar w:fldCharType="separate"/>
      </w:r>
      <w:r w:rsidR="00A12B39" w:rsidRPr="00A12B39">
        <w:rPr>
          <w:noProof/>
        </w:rPr>
        <w:t>Howell &amp; Benson 2000</w:t>
      </w:r>
      <w:r w:rsidR="00A12B39">
        <w:fldChar w:fldCharType="end"/>
      </w:r>
      <w:r w:rsidR="00A12B39">
        <w:t xml:space="preserve">), river managers typically consider magnitude, frequency and seasonality of flows. We urge managers to </w:t>
      </w:r>
      <w:r w:rsidR="00A13329">
        <w:t xml:space="preserve">consider simulating the natural variability in flow regime in their designed flows. </w:t>
      </w:r>
    </w:p>
    <w:p w14:paraId="2E270D27" w14:textId="4B2DB73C" w:rsidR="00A13329" w:rsidRDefault="00A13329" w:rsidP="002A3477">
      <w:r>
        <w:t xml:space="preserve">Reductions in mean summer precipitation have already occurred over large areas of Australia, coinciding with a warming of 0.4 – 0.7 </w:t>
      </w:r>
      <w:proofErr w:type="spellStart"/>
      <w:r w:rsidRPr="00A13329">
        <w:rPr>
          <w:vertAlign w:val="superscript"/>
        </w:rPr>
        <w:t>o</w:t>
      </w:r>
      <w:r>
        <w:t>C</w:t>
      </w:r>
      <w:proofErr w:type="spellEnd"/>
      <w:r>
        <w:t xml:space="preserve"> since 1950 </w:t>
      </w:r>
      <w:r>
        <w:fldChar w:fldCharType="begin" w:fldLock="1"/>
      </w:r>
      <w:r w:rsidR="00D071B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fldChar w:fldCharType="separate"/>
      </w:r>
      <w:r w:rsidR="00D071BB" w:rsidRPr="00D071BB">
        <w:rPr>
          <w:noProof/>
        </w:rPr>
        <w:t xml:space="preserve">(Hennessy </w:t>
      </w:r>
      <w:r w:rsidR="00D071BB" w:rsidRPr="00D071BB">
        <w:rPr>
          <w:i/>
          <w:noProof/>
        </w:rPr>
        <w:t>et al.</w:t>
      </w:r>
      <w:r w:rsidR="00D071BB" w:rsidRPr="00D071BB">
        <w:rPr>
          <w:noProof/>
        </w:rPr>
        <w:t xml:space="preserve"> 2007)</w:t>
      </w:r>
      <w:r>
        <w:fldChar w:fldCharType="end"/>
      </w:r>
      <w:r>
        <w:t>.</w:t>
      </w:r>
      <w:r w:rsidR="003F2126">
        <w:t xml:space="preserve"> Further changes of this nature are projected for Australia as well as other regions of the globe </w:t>
      </w:r>
      <w:r w:rsidR="003F2126">
        <w:fldChar w:fldCharType="begin" w:fldLock="1"/>
      </w:r>
      <w:r w:rsidR="00D071BB">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3F2126">
        <w:fldChar w:fldCharType="separate"/>
      </w:r>
      <w:r w:rsidR="00D071BB" w:rsidRPr="00D071BB">
        <w:rPr>
          <w:noProof/>
        </w:rPr>
        <w:t xml:space="preserve">(Stocker </w:t>
      </w:r>
      <w:r w:rsidR="00D071BB" w:rsidRPr="00D071BB">
        <w:rPr>
          <w:i/>
          <w:noProof/>
        </w:rPr>
        <w:t>et al.</w:t>
      </w:r>
      <w:r w:rsidR="00D071BB" w:rsidRPr="00D071BB">
        <w:rPr>
          <w:noProof/>
        </w:rPr>
        <w:t xml:space="preserve"> 2013)</w:t>
      </w:r>
      <w:r w:rsidR="003F2126">
        <w:fldChar w:fldCharType="end"/>
      </w:r>
      <w:r w:rsidR="003F2126">
        <w:t xml:space="preserve">. </w:t>
      </w:r>
      <w:r>
        <w:t xml:space="preserve"> </w:t>
      </w:r>
      <w:r w:rsidR="00D071BB">
        <w:t xml:space="preserve">Lower average flows during hotter summers may stress riparian communities and constrain functional diversity. Alternatively, greater climatic variability associated with future climates </w:t>
      </w:r>
      <w:r w:rsidR="00D071BB">
        <w:fldChar w:fldCharType="begin" w:fldLock="1"/>
      </w:r>
      <w:r w:rsidR="00D071BB">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D071BB">
        <w:fldChar w:fldCharType="separate"/>
      </w:r>
      <w:r w:rsidR="00D071BB" w:rsidRPr="00D071BB">
        <w:rPr>
          <w:noProof/>
        </w:rPr>
        <w:t xml:space="preserve">(Hennessy </w:t>
      </w:r>
      <w:r w:rsidR="00D071BB" w:rsidRPr="00D071BB">
        <w:rPr>
          <w:i/>
          <w:noProof/>
        </w:rPr>
        <w:t>et al.</w:t>
      </w:r>
      <w:r w:rsidR="00D071BB" w:rsidRPr="00D071BB">
        <w:rPr>
          <w:noProof/>
        </w:rPr>
        <w:t xml:space="preserve"> 2008)</w:t>
      </w:r>
      <w:r w:rsidR="00D071BB">
        <w:fldChar w:fldCharType="end"/>
      </w:r>
      <w:r w:rsidR="00D071BB">
        <w:t xml:space="preserve"> may promote hydrological heterogeneity for rivers in regions which were previously associated with more stable flow conditions. Thus we should be careful not to promote high functional diversity as an ecological ‘good’ which must be maximised. </w:t>
      </w:r>
      <w:r w:rsidR="00D071BB" w:rsidRPr="00D071BB">
        <w:t xml:space="preserve">In conservation, </w:t>
      </w:r>
      <w:r w:rsidR="00D071BB">
        <w:t xml:space="preserve">preserving ecosystem function requires preserving the characteristic functional composition of communities. </w:t>
      </w:r>
      <w:r w:rsidR="00D071BB" w:rsidRPr="00D071BB">
        <w:t xml:space="preserve"> </w:t>
      </w:r>
      <w:r w:rsidR="00D071BB">
        <w:t>C</w:t>
      </w:r>
      <w:r w:rsidR="00D071BB" w:rsidRPr="00D071BB">
        <w:t>limate change induced increases in flow variability in systems which are not naturally highly variable may open up niche space to favour opportunistic species and promote invasion</w:t>
      </w:r>
      <w:r w:rsidR="00D071BB">
        <w:t xml:space="preserve"> by exotic species</w:t>
      </w:r>
      <w:r w:rsidR="00D071BB" w:rsidRPr="00D071BB">
        <w:t xml:space="preserve">. </w:t>
      </w:r>
    </w:p>
    <w:p w14:paraId="366EF6EC" w14:textId="3E00152F" w:rsidR="003E7A93" w:rsidRDefault="003E7A93" w:rsidP="002A3477">
      <w:r w:rsidRPr="003E7A93">
        <w:t xml:space="preserve">Our study emphasises the importance of </w:t>
      </w:r>
      <w:r>
        <w:t>flooding disturbance and hydrological heterogeneity as drivers of functional composition in riparian plant communities</w:t>
      </w:r>
      <w:r w:rsidRPr="003E7A93">
        <w:t xml:space="preserve">. </w:t>
      </w:r>
      <w:r>
        <w:t xml:space="preserve">These findings should be </w:t>
      </w:r>
      <w:r w:rsidR="00F52E3A">
        <w:t>general</w:t>
      </w:r>
      <w:r>
        <w:t xml:space="preserve"> to river systems in other regions and biomes, given the profound influence of hydrology in shaping the structure of fluvial landscapes and determining the ecological strategies of plants </w:t>
      </w:r>
      <w:r w:rsidR="00F52E3A">
        <w:t>that</w:t>
      </w:r>
      <w:r>
        <w:t xml:space="preserve"> are able to persist </w:t>
      </w:r>
      <w:r w:rsidR="00F52E3A">
        <w:t xml:space="preserve">and thrive </w:t>
      </w:r>
      <w:r>
        <w:t xml:space="preserve">in the riparian environment. Comparisons with datasets from regions with hard, highly predictable seasonal patterns of hydrology, for example monsoonal or </w:t>
      </w:r>
      <w:proofErr w:type="spellStart"/>
      <w:r>
        <w:t>nival</w:t>
      </w:r>
      <w:proofErr w:type="spellEnd"/>
      <w:r>
        <w:t xml:space="preserve"> regimes, are needed to confirm this assertion. </w:t>
      </w:r>
      <w:r w:rsidR="00F52E3A">
        <w:t xml:space="preserve">In the south eastern Australian context, at least, alterations to flow variability and disturbance regimes by dams and the changing climate may have significant consequences for the composition and functioning of riparian vegetation communities. </w:t>
      </w:r>
    </w:p>
    <w:p w14:paraId="1132A39B" w14:textId="77777777" w:rsidR="003924E2" w:rsidRDefault="003924E2" w:rsidP="002A3477">
      <w:bookmarkStart w:id="0" w:name="_GoBack"/>
      <w:bookmarkEnd w:id="0"/>
    </w:p>
    <w:p w14:paraId="367E6DB6" w14:textId="7557476F" w:rsidR="002A3477" w:rsidRDefault="00C71726" w:rsidP="002A3477">
      <w:r>
        <w:lastRenderedPageBreak/>
        <w:t>Synthesis:</w:t>
      </w:r>
    </w:p>
    <w:p w14:paraId="729C6AC3" w14:textId="63BB51CF" w:rsidR="00DB681D" w:rsidRDefault="00DB681D" w:rsidP="00DB681D">
      <w:pPr>
        <w:pStyle w:val="ListParagraph"/>
        <w:numPr>
          <w:ilvl w:val="0"/>
          <w:numId w:val="1"/>
        </w:numPr>
      </w:pPr>
      <w:r>
        <w:t>Significance for ecology of lotic systems and ecology in general (due to CV)?</w:t>
      </w:r>
    </w:p>
    <w:p w14:paraId="243E6FA2" w14:textId="376AEE7B" w:rsidR="00DB681D" w:rsidRDefault="00DB681D" w:rsidP="00DB681D">
      <w:pPr>
        <w:pStyle w:val="ListParagraph"/>
        <w:numPr>
          <w:ilvl w:val="1"/>
          <w:numId w:val="1"/>
        </w:numPr>
      </w:pPr>
      <w:r>
        <w:t xml:space="preserve">Also in the applied realm, because of dams / river modification and climate change </w:t>
      </w:r>
    </w:p>
    <w:p w14:paraId="3F20F49F" w14:textId="6C85B028" w:rsidR="00D72F60" w:rsidRDefault="00014580" w:rsidP="00D72F60">
      <w:pPr>
        <w:pStyle w:val="ListParagraph"/>
        <w:numPr>
          <w:ilvl w:val="0"/>
          <w:numId w:val="1"/>
        </w:numPr>
      </w:pPr>
      <w:r>
        <w:t>River modification</w:t>
      </w:r>
      <w:r w:rsidR="00D72F60">
        <w:t xml:space="preserve"> reduce</w:t>
      </w:r>
      <w:r>
        <w:t>s</w:t>
      </w:r>
      <w:r w:rsidR="00D72F60">
        <w:t xml:space="preserve"> flow heterogeneity</w:t>
      </w:r>
    </w:p>
    <w:p w14:paraId="469434C0" w14:textId="490203AA" w:rsidR="00D72F60" w:rsidRDefault="00D72F60" w:rsidP="00D72F60">
      <w:pPr>
        <w:pStyle w:val="ListParagraph"/>
        <w:numPr>
          <w:ilvl w:val="1"/>
          <w:numId w:val="1"/>
        </w:numPr>
      </w:pPr>
      <w:r>
        <w:t>Spout some figure about dams being everywhere from Nilsson.</w:t>
      </w:r>
    </w:p>
    <w:p w14:paraId="7462F8D9" w14:textId="37C61A70" w:rsidR="0085752C" w:rsidRDefault="0085752C" w:rsidP="00D72F60">
      <w:pPr>
        <w:pStyle w:val="ListParagraph"/>
        <w:numPr>
          <w:ilvl w:val="1"/>
          <w:numId w:val="1"/>
        </w:numPr>
      </w:pPr>
      <w:r>
        <w:t>Also may strip propagules from high flow events</w:t>
      </w:r>
    </w:p>
    <w:p w14:paraId="2DF91D5C" w14:textId="32132419" w:rsidR="0085752C" w:rsidRDefault="0085752C" w:rsidP="0085752C">
      <w:pPr>
        <w:pStyle w:val="ListParagraph"/>
        <w:numPr>
          <w:ilvl w:val="1"/>
          <w:numId w:val="1"/>
        </w:numPr>
      </w:pPr>
      <w:r>
        <w:t xml:space="preserve">Dams increase seasonal predictability of flows </w:t>
      </w:r>
    </w:p>
    <w:p w14:paraId="05231569" w14:textId="621BD387" w:rsidR="0085752C" w:rsidRDefault="0085752C" w:rsidP="00D72F60">
      <w:pPr>
        <w:pStyle w:val="ListParagraph"/>
        <w:numPr>
          <w:ilvl w:val="1"/>
          <w:numId w:val="1"/>
        </w:numPr>
      </w:pPr>
      <w:r>
        <w:t>Homogenise peak flows</w:t>
      </w:r>
    </w:p>
    <w:p w14:paraId="007D4DBC" w14:textId="69ED2EC2" w:rsidR="0085752C" w:rsidRDefault="0085752C" w:rsidP="00D72F60">
      <w:pPr>
        <w:pStyle w:val="ListParagraph"/>
        <w:numPr>
          <w:ilvl w:val="1"/>
          <w:numId w:val="1"/>
        </w:numPr>
      </w:pPr>
      <w:r>
        <w:t>It isn’t just dewatering that’s the problem (</w:t>
      </w:r>
      <w:proofErr w:type="spellStart"/>
      <w:r>
        <w:t>ala</w:t>
      </w:r>
      <w:proofErr w:type="spellEnd"/>
      <w:r>
        <w:t xml:space="preserve"> REFs), it’s reductions to natural flow variability</w:t>
      </w:r>
    </w:p>
    <w:p w14:paraId="4B27AD54" w14:textId="56FFB944" w:rsidR="0085752C" w:rsidRPr="0085752C" w:rsidRDefault="0085752C" w:rsidP="00D72F60">
      <w:pPr>
        <w:pStyle w:val="ListParagraph"/>
        <w:numPr>
          <w:ilvl w:val="1"/>
          <w:numId w:val="1"/>
        </w:numPr>
        <w:rPr>
          <w:i/>
        </w:rPr>
      </w:pPr>
      <w:r w:rsidRPr="0085752C">
        <w:rPr>
          <w:i/>
        </w:rPr>
        <w:t>Designers of environmental flow regimes need to take this into account</w:t>
      </w:r>
    </w:p>
    <w:p w14:paraId="2B7345D6" w14:textId="580ACED3" w:rsidR="0085752C" w:rsidRDefault="0085752C" w:rsidP="0085752C">
      <w:pPr>
        <w:pStyle w:val="ListParagraph"/>
        <w:numPr>
          <w:ilvl w:val="0"/>
          <w:numId w:val="1"/>
        </w:numPr>
      </w:pPr>
      <w:r>
        <w:t>Climate change might also reduce functional diversity be changing flow seasonality</w:t>
      </w:r>
    </w:p>
    <w:p w14:paraId="004AFE4F" w14:textId="6C8AA4CD" w:rsidR="0085752C" w:rsidRDefault="0085752C" w:rsidP="0085752C">
      <w:pPr>
        <w:pStyle w:val="ListParagraph"/>
        <w:numPr>
          <w:ilvl w:val="1"/>
          <w:numId w:val="1"/>
        </w:numPr>
      </w:pPr>
      <w:r>
        <w:t>Lower average flows in summer may stress riparian communities and constrain functional diversity</w:t>
      </w:r>
    </w:p>
    <w:p w14:paraId="1DE12D5B" w14:textId="73C845A2" w:rsidR="0085752C" w:rsidRDefault="00BA3346" w:rsidP="0085752C">
      <w:pPr>
        <w:pStyle w:val="ListParagraph"/>
        <w:numPr>
          <w:ilvl w:val="1"/>
          <w:numId w:val="1"/>
        </w:numPr>
      </w:pPr>
      <w:r>
        <w:t xml:space="preserve">We’ve shed some light on how hydrological processes influence community composition, but we should be careful. </w:t>
      </w:r>
      <w:r w:rsidR="00E6020A">
        <w:t xml:space="preserve">More functional diversity is not necessarily always a good thing. </w:t>
      </w:r>
      <w:r w:rsidR="00890A8D">
        <w:t xml:space="preserve">In conservation, </w:t>
      </w:r>
      <w:r w:rsidR="00E6020A">
        <w:t xml:space="preserve">we should be looking </w:t>
      </w:r>
      <w:r w:rsidR="00890A8D">
        <w:t>to maintain</w:t>
      </w:r>
      <w:r w:rsidR="00E6020A">
        <w:t xml:space="preserve"> the characteristic functional diversity of </w:t>
      </w:r>
      <w:r w:rsidR="00890A8D">
        <w:t>the system we’re working in</w:t>
      </w:r>
      <w:r w:rsidR="00E6020A">
        <w:t xml:space="preserve">. </w:t>
      </w:r>
      <w:r>
        <w:t>To emphasise this point, c</w:t>
      </w:r>
      <w:r w:rsidR="0085752C">
        <w:t>limate change induced increases in flow variability in systems which are not naturally highly variable may open up niche space to favour opportunistic species and promote invasion. CATFORD 2014.</w:t>
      </w:r>
    </w:p>
    <w:p w14:paraId="612FB31F" w14:textId="7DF79862" w:rsidR="00E6020A" w:rsidRDefault="00E6020A" w:rsidP="0085752C">
      <w:pPr>
        <w:pStyle w:val="ListParagraph"/>
        <w:numPr>
          <w:ilvl w:val="1"/>
          <w:numId w:val="1"/>
        </w:numPr>
      </w:pPr>
      <w:r>
        <w:t xml:space="preserve">General coastal geebung. </w:t>
      </w:r>
    </w:p>
    <w:p w14:paraId="489C8C18" w14:textId="77777777" w:rsidR="00DA32A0" w:rsidRDefault="00DA32A0" w:rsidP="00DA32A0">
      <w:pPr>
        <w:pStyle w:val="ListParagraph"/>
        <w:numPr>
          <w:ilvl w:val="0"/>
          <w:numId w:val="1"/>
        </w:numPr>
      </w:pPr>
      <w:r>
        <w:t>We did actually identify the opposing trend mentioned in the introduction.</w:t>
      </w:r>
      <w:r w:rsidRPr="00D72F60">
        <w:t xml:space="preserve"> </w:t>
      </w:r>
      <w:r>
        <w:t xml:space="preserve"> “</w:t>
      </w:r>
      <w:proofErr w:type="gramStart"/>
      <w:r>
        <w:t>i.e</w:t>
      </w:r>
      <w:proofErr w:type="gramEnd"/>
      <w:r>
        <w:t>. where functional diversity increases with environmental heterogeneity – would be a significant development for riparian functional ecology and conservation.”</w:t>
      </w:r>
    </w:p>
    <w:p w14:paraId="09FEE754" w14:textId="00E7411F" w:rsidR="00DB681D" w:rsidRDefault="00DB681D" w:rsidP="00DB681D">
      <w:pPr>
        <w:pStyle w:val="ListParagraph"/>
        <w:numPr>
          <w:ilvl w:val="0"/>
          <w:numId w:val="1"/>
        </w:numPr>
      </w:pPr>
      <w:r>
        <w:t>Significance for ecology of lotic systems and ecology in general (due to CV)?</w:t>
      </w:r>
    </w:p>
    <w:p w14:paraId="05FCA6ED" w14:textId="77777777" w:rsidR="00DA32A0" w:rsidRDefault="00DA32A0" w:rsidP="00DA32A0">
      <w:pPr>
        <w:pStyle w:val="ListParagraph"/>
        <w:ind w:left="1440"/>
      </w:pPr>
    </w:p>
    <w:p w14:paraId="65E83A18" w14:textId="77777777" w:rsidR="00C71726" w:rsidRDefault="00C71726" w:rsidP="002A3477"/>
    <w:p w14:paraId="305C7459" w14:textId="77777777" w:rsidR="00C71726" w:rsidRDefault="00C71726" w:rsidP="002A3477"/>
    <w:p w14:paraId="3AC1EDBC" w14:textId="77777777" w:rsidR="00CD03BA" w:rsidRDefault="00CD03BA" w:rsidP="005E6657"/>
    <w:p w14:paraId="60FD5C39" w14:textId="333917C3" w:rsidR="005E6657" w:rsidRDefault="005E6657" w:rsidP="005E6657">
      <w:r>
        <w:t xml:space="preserve">Flood pulse </w:t>
      </w:r>
      <w:r w:rsidR="00CD03BA">
        <w:t xml:space="preserve">(resource availability) </w:t>
      </w:r>
      <w:r>
        <w:t xml:space="preserve">and river wave concept – flood pulse might be related to seed dispersal? </w:t>
      </w:r>
    </w:p>
    <w:p w14:paraId="1F809EB3" w14:textId="5ED00C3B" w:rsidR="005E6657" w:rsidRDefault="005E6657" w:rsidP="005E6657">
      <w:proofErr w:type="spellStart"/>
      <w:r>
        <w:t>Catford</w:t>
      </w:r>
      <w:proofErr w:type="spellEnd"/>
      <w:r>
        <w:t xml:space="preserve"> says that </w:t>
      </w:r>
      <w:proofErr w:type="spellStart"/>
      <w:r>
        <w:t>seedmass</w:t>
      </w:r>
      <w:proofErr w:type="spellEnd"/>
      <w:r>
        <w:t xml:space="preserve"> isn’t a useful indicator of dispersal for </w:t>
      </w:r>
      <w:proofErr w:type="spellStart"/>
      <w:r>
        <w:t>hydrochorous</w:t>
      </w:r>
      <w:proofErr w:type="spellEnd"/>
      <w:r>
        <w:t xml:space="preserve"> seeds, btw</w:t>
      </w:r>
    </w:p>
    <w:p w14:paraId="5F38455E" w14:textId="77777777" w:rsidR="00C541FF" w:rsidRDefault="00C541FF" w:rsidP="00C541FF"/>
    <w:p w14:paraId="0CCA04F6" w14:textId="77777777" w:rsidR="00C541FF" w:rsidRDefault="00C541FF" w:rsidP="00C541FF">
      <w:r>
        <w:t>Flooding disturbance</w:t>
      </w:r>
    </w:p>
    <w:p w14:paraId="3D2D14BA" w14:textId="77777777" w:rsidR="00C541FF" w:rsidRDefault="00C541FF" w:rsidP="00C541FF">
      <w:pPr>
        <w:pStyle w:val="ListParagraph"/>
        <w:numPr>
          <w:ilvl w:val="0"/>
          <w:numId w:val="1"/>
        </w:numPr>
      </w:pPr>
      <w:r>
        <w:t xml:space="preserve">AS20YrARI – wholesale geomorphic reworking, provides new substrate and promotes geomorphic heterogeneity. Competitive exclusion is retarded where communities are not able to reach ‘climax’. </w:t>
      </w:r>
    </w:p>
    <w:p w14:paraId="058108BA" w14:textId="77777777" w:rsidR="00C541FF" w:rsidRDefault="00C541FF" w:rsidP="00C541FF">
      <w:pPr>
        <w:pStyle w:val="ListParagraph"/>
        <w:numPr>
          <w:ilvl w:val="0"/>
          <w:numId w:val="1"/>
        </w:numPr>
      </w:pPr>
      <w:proofErr w:type="spellStart"/>
      <w:r>
        <w:t>CVAnnHSPeak</w:t>
      </w:r>
      <w:proofErr w:type="spellEnd"/>
      <w:r>
        <w:t xml:space="preserve"> </w:t>
      </w:r>
      <w:proofErr w:type="gramStart"/>
      <w:r>
        <w:t>-  in</w:t>
      </w:r>
      <w:proofErr w:type="gramEnd"/>
      <w:r>
        <w:t xml:space="preserve"> years when </w:t>
      </w:r>
      <w:proofErr w:type="spellStart"/>
      <w:r>
        <w:t>HSPeak</w:t>
      </w:r>
      <w:proofErr w:type="spellEnd"/>
      <w:r>
        <w:t xml:space="preserve"> is high, lots of the riparian zone gets flooded. In years where it is low, not much gets flooded. Combine this with geomorphic heterogeneity and you get variation in which patches get disturbed in a given year. </w:t>
      </w:r>
      <w:proofErr w:type="spellStart"/>
      <w:r>
        <w:t>HSPeak</w:t>
      </w:r>
      <w:proofErr w:type="spellEnd"/>
      <w:r>
        <w:t xml:space="preserve"> also determines whether patches get disturbed or where they merely get inundated. Remember flooding </w:t>
      </w:r>
      <w:r>
        <w:lastRenderedPageBreak/>
        <w:t xml:space="preserve">also distributes seeds / other propagules and reworks the </w:t>
      </w:r>
      <w:proofErr w:type="spellStart"/>
      <w:r>
        <w:t>seedbank</w:t>
      </w:r>
      <w:proofErr w:type="spellEnd"/>
      <w:r>
        <w:t xml:space="preserve">, so seeds will be distributed variably. Flooding also provides nutrients (Flood pulse concept). </w:t>
      </w:r>
    </w:p>
    <w:p w14:paraId="4238834A" w14:textId="77777777" w:rsidR="00C541FF" w:rsidRDefault="00C541FF" w:rsidP="00C541FF">
      <w:pPr>
        <w:pStyle w:val="ListParagraph"/>
        <w:numPr>
          <w:ilvl w:val="0"/>
          <w:numId w:val="1"/>
        </w:numPr>
      </w:pPr>
      <w:proofErr w:type="spellStart"/>
      <w:r>
        <w:t>CVAnnHSNum</w:t>
      </w:r>
      <w:proofErr w:type="spellEnd"/>
      <w:r>
        <w:t xml:space="preserve"> - Different times between last inundation favours different ecological strategies. Or different inundation </w:t>
      </w:r>
      <w:proofErr w:type="spellStart"/>
      <w:r>
        <w:t>freqyuency</w:t>
      </w:r>
      <w:proofErr w:type="spellEnd"/>
      <w:r>
        <w:t>…</w:t>
      </w:r>
    </w:p>
    <w:p w14:paraId="0D117ECF" w14:textId="77777777" w:rsidR="00C541FF" w:rsidRDefault="00C541FF" w:rsidP="00C541FF">
      <w:pPr>
        <w:pStyle w:val="ListParagraph"/>
        <w:numPr>
          <w:ilvl w:val="0"/>
          <w:numId w:val="1"/>
        </w:numPr>
      </w:pPr>
      <w:proofErr w:type="spellStart"/>
      <w:r>
        <w:t>CVAnnMRateRise</w:t>
      </w:r>
      <w:proofErr w:type="spellEnd"/>
      <w:r>
        <w:t xml:space="preserve">/Fall – some years have flashy flows and some don’t. </w:t>
      </w:r>
      <w:proofErr w:type="gramStart"/>
      <w:r>
        <w:t>so</w:t>
      </w:r>
      <w:proofErr w:type="gramEnd"/>
      <w:r>
        <w:t xml:space="preserve"> there you have variability in the amount of debris that gets entrained and dumped on the banks. Debris in flood flows might increase mechanical disturbance, but perhaps promotes diversity in fungal or animal communities which interact with the vegetation. </w:t>
      </w:r>
    </w:p>
    <w:p w14:paraId="733A8544" w14:textId="77777777" w:rsidR="00C541FF" w:rsidRDefault="00C541FF" w:rsidP="00C541FF">
      <w:pPr>
        <w:pStyle w:val="ListParagraph"/>
        <w:numPr>
          <w:ilvl w:val="0"/>
          <w:numId w:val="1"/>
        </w:numPr>
      </w:pPr>
      <w:r>
        <w:t xml:space="preserve">Put these all together and you get a </w:t>
      </w:r>
      <w:proofErr w:type="spellStart"/>
      <w:r>
        <w:t>geomorphically</w:t>
      </w:r>
      <w:proofErr w:type="spellEnd"/>
      <w:r>
        <w:t xml:space="preserve"> diverse environment (so lots of species in the immediate vicinity, despite the fact that we only sampled </w:t>
      </w:r>
      <w:proofErr w:type="spellStart"/>
      <w:r>
        <w:t>geomorphically</w:t>
      </w:r>
      <w:proofErr w:type="spellEnd"/>
      <w:r>
        <w:t xml:space="preserve"> homogenous plots), with associated patches of vegetation which are of different ages and experience different </w:t>
      </w:r>
      <w:proofErr w:type="spellStart"/>
      <w:r>
        <w:t>microhydrologies</w:t>
      </w:r>
      <w:proofErr w:type="spellEnd"/>
      <w:r>
        <w:t xml:space="preserve">. </w:t>
      </w:r>
    </w:p>
    <w:p w14:paraId="27177924" w14:textId="77777777" w:rsidR="00C541FF" w:rsidRDefault="00C541FF" w:rsidP="00C541FF">
      <w:pPr>
        <w:pStyle w:val="ListParagraph"/>
        <w:numPr>
          <w:ilvl w:val="0"/>
          <w:numId w:val="1"/>
        </w:numPr>
      </w:pPr>
      <w:r>
        <w:t>Environmental heterogeneity creates a “high diversity of niches” and ensures that no one ecological strategy becomes dominant.</w:t>
      </w:r>
    </w:p>
    <w:p w14:paraId="4A8F223C" w14:textId="77777777" w:rsidR="00C541FF" w:rsidRDefault="00C541FF" w:rsidP="00C541FF">
      <w:pPr>
        <w:pStyle w:val="ListParagraph"/>
        <w:numPr>
          <w:ilvl w:val="0"/>
          <w:numId w:val="1"/>
        </w:numPr>
      </w:pPr>
      <w:r>
        <w:t>Palmer 1997 actually the variance that matters in lotic studies</w:t>
      </w:r>
    </w:p>
    <w:p w14:paraId="588C13CB" w14:textId="77777777" w:rsidR="002B709D" w:rsidRDefault="002B709D" w:rsidP="002B709D">
      <w:pPr>
        <w:tabs>
          <w:tab w:val="left" w:pos="5800"/>
        </w:tabs>
      </w:pPr>
    </w:p>
    <w:p w14:paraId="024C517B" w14:textId="77777777" w:rsidR="002B709D" w:rsidRDefault="002B709D" w:rsidP="002B709D">
      <w:r>
        <w:t>Outlier points</w:t>
      </w:r>
    </w:p>
    <w:p w14:paraId="44DE8485" w14:textId="77777777" w:rsidR="002B709D" w:rsidRDefault="002B709D" w:rsidP="002B709D">
      <w:pPr>
        <w:pStyle w:val="ListParagraph"/>
        <w:numPr>
          <w:ilvl w:val="0"/>
          <w:numId w:val="1"/>
        </w:numPr>
      </w:pPr>
      <w:r>
        <w:t xml:space="preserve">Actually there is some competitive exclusion of strategies at two sites which were right at the ‘variable’ end of the spectrum. </w:t>
      </w:r>
    </w:p>
    <w:p w14:paraId="278EBBEF" w14:textId="77777777" w:rsidR="002B709D" w:rsidRDefault="002B709D" w:rsidP="002B709D">
      <w:pPr>
        <w:pStyle w:val="ListParagraph"/>
        <w:numPr>
          <w:ilvl w:val="0"/>
          <w:numId w:val="1"/>
        </w:numPr>
      </w:pPr>
      <w:r>
        <w:t xml:space="preserve">We experimentally adjusted abundances of dominant species at these sites, and the low values of </w:t>
      </w:r>
      <w:proofErr w:type="spellStart"/>
      <w:r>
        <w:t>FDis</w:t>
      </w:r>
      <w:proofErr w:type="spellEnd"/>
      <w:r>
        <w:t xml:space="preserve"> appear to be a result of </w:t>
      </w:r>
      <w:proofErr w:type="spellStart"/>
      <w:r>
        <w:t>of</w:t>
      </w:r>
      <w:proofErr w:type="spellEnd"/>
      <w:r>
        <w:t xml:space="preserve"> dominance by one species (</w:t>
      </w:r>
      <w:proofErr w:type="spellStart"/>
      <w:r>
        <w:t>Acmena</w:t>
      </w:r>
      <w:proofErr w:type="spellEnd"/>
      <w:r>
        <w:t xml:space="preserve"> </w:t>
      </w:r>
      <w:proofErr w:type="spellStart"/>
      <w:r>
        <w:t>smithii</w:t>
      </w:r>
      <w:proofErr w:type="spellEnd"/>
      <w:r>
        <w:t xml:space="preserve"> at Mammy J’s and </w:t>
      </w:r>
      <w:proofErr w:type="spellStart"/>
      <w:r>
        <w:t>Ripogonum</w:t>
      </w:r>
      <w:proofErr w:type="spellEnd"/>
      <w:r>
        <w:t xml:space="preserve"> album at Jilliby). When </w:t>
      </w:r>
      <w:proofErr w:type="spellStart"/>
      <w:r>
        <w:t>FDis</w:t>
      </w:r>
      <w:proofErr w:type="spellEnd"/>
      <w:r>
        <w:t xml:space="preserve"> is calculated using presence-absence data for these species the effect is mitigated.</w:t>
      </w:r>
    </w:p>
    <w:p w14:paraId="29CC9399" w14:textId="77777777" w:rsidR="002B709D" w:rsidRDefault="002B709D" w:rsidP="002B709D">
      <w:pPr>
        <w:pStyle w:val="ListParagraph"/>
        <w:numPr>
          <w:ilvl w:val="0"/>
          <w:numId w:val="1"/>
        </w:numPr>
      </w:pPr>
      <w:r>
        <w:t>Perhaps there are ‘variability’ specialist strategies which are favoured.</w:t>
      </w:r>
    </w:p>
    <w:p w14:paraId="28470AE8" w14:textId="77777777" w:rsidR="002B709D" w:rsidRDefault="002B709D" w:rsidP="002B709D">
      <w:pPr>
        <w:pStyle w:val="ListParagraph"/>
        <w:numPr>
          <w:ilvl w:val="0"/>
          <w:numId w:val="1"/>
        </w:numPr>
      </w:pPr>
      <w:proofErr w:type="spellStart"/>
      <w:r>
        <w:t>acmena</w:t>
      </w:r>
      <w:proofErr w:type="spellEnd"/>
      <w:r>
        <w:t xml:space="preserve"> </w:t>
      </w:r>
      <w:proofErr w:type="spellStart"/>
      <w:r>
        <w:t>smithii</w:t>
      </w:r>
      <w:proofErr w:type="spellEnd"/>
      <w:r>
        <w:t xml:space="preserve"> is relatively drought tolerant (more so than </w:t>
      </w:r>
      <w:proofErr w:type="spellStart"/>
      <w:r>
        <w:t>tristaniopsis</w:t>
      </w:r>
      <w:proofErr w:type="spellEnd"/>
      <w:r>
        <w:t xml:space="preserve"> which fills a similar niche)</w:t>
      </w:r>
    </w:p>
    <w:p w14:paraId="487A3435" w14:textId="77777777" w:rsidR="002B709D" w:rsidRPr="00F54EC9" w:rsidRDefault="002B709D" w:rsidP="002B709D">
      <w:pPr>
        <w:pStyle w:val="ListParagraph"/>
        <w:numPr>
          <w:ilvl w:val="1"/>
          <w:numId w:val="1"/>
        </w:numPr>
      </w:pPr>
      <w:r>
        <w:rPr>
          <w:rFonts w:ascii="Arial" w:hAnsi="Arial" w:cs="Arial"/>
          <w:i/>
          <w:iCs/>
          <w:color w:val="000000"/>
          <w:sz w:val="18"/>
          <w:szCs w:val="18"/>
          <w:shd w:val="clear" w:color="auto" w:fill="FFFFFF"/>
        </w:rPr>
        <w:t xml:space="preserve">“A. </w:t>
      </w:r>
      <w:proofErr w:type="spellStart"/>
      <w:r>
        <w:rPr>
          <w:rFonts w:ascii="Arial" w:hAnsi="Arial" w:cs="Arial"/>
          <w:i/>
          <w:iCs/>
          <w:color w:val="000000"/>
          <w:sz w:val="18"/>
          <w:szCs w:val="18"/>
          <w:shd w:val="clear" w:color="auto" w:fill="FFFFFF"/>
        </w:rPr>
        <w:t>smithii</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 xml:space="preserve">is extremely shade-tolerant and regenerates readily under dense forest canopy and in gaps. The seed is easily killed by desiccation and is frequently decimated by birds and insects. Slow development of seedlings in the first year renders them susceptible to drought and browsing. After the second year they are extremely persistent owing to the development of a lignotuber. The litter fall is heavy and decays rapidly to form a mull humus on relatively fertile loams and poor </w:t>
      </w:r>
      <w:proofErr w:type="spellStart"/>
      <w:r>
        <w:rPr>
          <w:rFonts w:ascii="Arial" w:hAnsi="Arial" w:cs="Arial"/>
          <w:color w:val="000000"/>
          <w:sz w:val="18"/>
          <w:szCs w:val="18"/>
          <w:shd w:val="clear" w:color="auto" w:fill="FFFFFF"/>
        </w:rPr>
        <w:t>podzolic</w:t>
      </w:r>
      <w:proofErr w:type="spellEnd"/>
      <w:r>
        <w:rPr>
          <w:rFonts w:ascii="Arial" w:hAnsi="Arial" w:cs="Arial"/>
          <w:color w:val="000000"/>
          <w:sz w:val="18"/>
          <w:szCs w:val="18"/>
          <w:shd w:val="clear" w:color="auto" w:fill="FFFFFF"/>
        </w:rPr>
        <w:t xml:space="preserve"> soils. The shoots of</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 xml:space="preserve">A. </w:t>
      </w:r>
      <w:proofErr w:type="spellStart"/>
      <w:r>
        <w:rPr>
          <w:rFonts w:ascii="Arial" w:hAnsi="Arial" w:cs="Arial"/>
          <w:i/>
          <w:iCs/>
          <w:color w:val="000000"/>
          <w:sz w:val="18"/>
          <w:szCs w:val="18"/>
          <w:shd w:val="clear" w:color="auto" w:fill="FFFFFF"/>
        </w:rPr>
        <w:t>smithii</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grow during the frost-prone seasons of the year. This characteristic is correlated with its restriction to low altitudes in a mild maritime environment. The problems of the dispersal and past distribution of</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 xml:space="preserve">A. </w:t>
      </w:r>
      <w:proofErr w:type="spellStart"/>
      <w:r>
        <w:rPr>
          <w:rFonts w:ascii="Arial" w:hAnsi="Arial" w:cs="Arial"/>
          <w:i/>
          <w:iCs/>
          <w:color w:val="000000"/>
          <w:sz w:val="18"/>
          <w:szCs w:val="18"/>
          <w:shd w:val="clear" w:color="auto" w:fill="FFFFFF"/>
        </w:rPr>
        <w:t>smithii</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are briefly discussed.” (</w:t>
      </w:r>
      <w:hyperlink r:id="rId6" w:history="1">
        <w:r w:rsidRPr="00DE76DD">
          <w:rPr>
            <w:rStyle w:val="Hyperlink"/>
            <w:rFonts w:ascii="Arial" w:hAnsi="Arial" w:cs="Arial"/>
            <w:sz w:val="18"/>
            <w:szCs w:val="18"/>
            <w:shd w:val="clear" w:color="auto" w:fill="FFFFFF"/>
          </w:rPr>
          <w:t>http://www.publish.csiro.au/paper/BT9760453</w:t>
        </w:r>
      </w:hyperlink>
      <w:r>
        <w:rPr>
          <w:rFonts w:ascii="Arial" w:hAnsi="Arial" w:cs="Arial"/>
          <w:color w:val="000000"/>
          <w:sz w:val="18"/>
          <w:szCs w:val="18"/>
          <w:shd w:val="clear" w:color="auto" w:fill="FFFFFF"/>
        </w:rPr>
        <w:t>)</w:t>
      </w:r>
    </w:p>
    <w:p w14:paraId="1331AB80" w14:textId="77777777" w:rsidR="002B709D" w:rsidRPr="00F54EC9" w:rsidRDefault="002B709D" w:rsidP="002B709D">
      <w:pPr>
        <w:pStyle w:val="ListParagraph"/>
        <w:numPr>
          <w:ilvl w:val="2"/>
          <w:numId w:val="1"/>
        </w:numPr>
      </w:pPr>
      <w:r>
        <w:rPr>
          <w:rFonts w:ascii="Arial" w:hAnsi="Arial" w:cs="Arial"/>
          <w:i/>
          <w:iCs/>
          <w:color w:val="000000"/>
          <w:sz w:val="18"/>
          <w:szCs w:val="18"/>
          <w:shd w:val="clear" w:color="auto" w:fill="FFFFFF"/>
        </w:rPr>
        <w:t xml:space="preserve">So perhaps </w:t>
      </w:r>
      <w:proofErr w:type="gramStart"/>
      <w:r>
        <w:rPr>
          <w:rFonts w:ascii="Arial" w:hAnsi="Arial" w:cs="Arial"/>
          <w:i/>
          <w:iCs/>
          <w:color w:val="000000"/>
          <w:sz w:val="18"/>
          <w:szCs w:val="18"/>
          <w:shd w:val="clear" w:color="auto" w:fill="FFFFFF"/>
        </w:rPr>
        <w:t>A</w:t>
      </w:r>
      <w:proofErr w:type="gramEnd"/>
      <w:r>
        <w:rPr>
          <w:rFonts w:ascii="Arial" w:hAnsi="Arial" w:cs="Arial"/>
          <w:i/>
          <w:iCs/>
          <w:color w:val="000000"/>
          <w:sz w:val="18"/>
          <w:szCs w:val="18"/>
          <w:shd w:val="clear" w:color="auto" w:fill="FFFFFF"/>
        </w:rPr>
        <w:t xml:space="preserve"> </w:t>
      </w:r>
      <w:proofErr w:type="spellStart"/>
      <w:r>
        <w:rPr>
          <w:rFonts w:ascii="Arial" w:hAnsi="Arial" w:cs="Arial"/>
          <w:i/>
          <w:iCs/>
          <w:color w:val="000000"/>
          <w:sz w:val="18"/>
          <w:szCs w:val="18"/>
          <w:shd w:val="clear" w:color="auto" w:fill="FFFFFF"/>
        </w:rPr>
        <w:t>smithii</w:t>
      </w:r>
      <w:proofErr w:type="spellEnd"/>
      <w:r>
        <w:rPr>
          <w:rFonts w:ascii="Arial" w:hAnsi="Arial" w:cs="Arial"/>
          <w:i/>
          <w:iCs/>
          <w:color w:val="000000"/>
          <w:sz w:val="18"/>
          <w:szCs w:val="18"/>
          <w:shd w:val="clear" w:color="auto" w:fill="FFFFFF"/>
        </w:rPr>
        <w:t xml:space="preserve"> is good at competitive dominance if it can get established. That lignotuber is probably handy for </w:t>
      </w:r>
      <w:proofErr w:type="spellStart"/>
      <w:r>
        <w:rPr>
          <w:rFonts w:ascii="Arial" w:hAnsi="Arial" w:cs="Arial"/>
          <w:i/>
          <w:iCs/>
          <w:color w:val="000000"/>
          <w:sz w:val="18"/>
          <w:szCs w:val="18"/>
          <w:shd w:val="clear" w:color="auto" w:fill="FFFFFF"/>
        </w:rPr>
        <w:t>resprouting</w:t>
      </w:r>
      <w:proofErr w:type="spellEnd"/>
      <w:r>
        <w:rPr>
          <w:rFonts w:ascii="Arial" w:hAnsi="Arial" w:cs="Arial"/>
          <w:i/>
          <w:iCs/>
          <w:color w:val="000000"/>
          <w:sz w:val="18"/>
          <w:szCs w:val="18"/>
          <w:shd w:val="clear" w:color="auto" w:fill="FFFFFF"/>
        </w:rPr>
        <w:t xml:space="preserve"> after floods as well as tolerating drought.</w:t>
      </w:r>
    </w:p>
    <w:p w14:paraId="738D0398" w14:textId="77777777" w:rsidR="002B709D" w:rsidRPr="000B4603" w:rsidRDefault="002B709D" w:rsidP="002B709D">
      <w:pPr>
        <w:pStyle w:val="ListParagraph"/>
        <w:numPr>
          <w:ilvl w:val="0"/>
          <w:numId w:val="1"/>
        </w:numPr>
        <w:rPr>
          <w:rFonts w:ascii="Arial" w:hAnsi="Arial" w:cs="Arial"/>
          <w:b/>
          <w:bCs/>
          <w:iCs/>
          <w:color w:val="000000"/>
          <w:sz w:val="18"/>
          <w:szCs w:val="18"/>
          <w:shd w:val="clear" w:color="auto" w:fill="FFFFFF"/>
        </w:rPr>
      </w:pPr>
      <w:r w:rsidRPr="000B4603">
        <w:rPr>
          <w:rFonts w:ascii="Arial" w:hAnsi="Arial" w:cs="Arial"/>
          <w:iCs/>
          <w:color w:val="000000"/>
          <w:sz w:val="18"/>
          <w:szCs w:val="18"/>
          <w:shd w:val="clear" w:color="auto" w:fill="FFFFFF"/>
        </w:rPr>
        <w:t xml:space="preserve">Liana abundance associated with disturbance (in the Amazon…) </w:t>
      </w:r>
    </w:p>
    <w:p w14:paraId="03CFE3F8" w14:textId="77777777" w:rsidR="002B709D" w:rsidRPr="000B4603" w:rsidRDefault="002B709D" w:rsidP="002B709D">
      <w:pPr>
        <w:pStyle w:val="ListParagraph"/>
        <w:numPr>
          <w:ilvl w:val="1"/>
          <w:numId w:val="1"/>
        </w:numPr>
        <w:rPr>
          <w:rFonts w:ascii="Arial" w:hAnsi="Arial" w:cs="Arial"/>
          <w:b/>
          <w:bCs/>
          <w:iCs/>
          <w:color w:val="000000"/>
          <w:sz w:val="18"/>
          <w:szCs w:val="18"/>
          <w:shd w:val="clear" w:color="auto" w:fill="FFFFFF"/>
        </w:rPr>
      </w:pPr>
      <w:r>
        <w:rPr>
          <w:rFonts w:ascii="Arial" w:hAnsi="Arial" w:cs="Arial"/>
          <w:iCs/>
          <w:color w:val="000000"/>
          <w:sz w:val="18"/>
          <w:szCs w:val="18"/>
          <w:shd w:val="clear" w:color="auto" w:fill="FFFFFF"/>
        </w:rPr>
        <w:t>“</w:t>
      </w:r>
      <w:r w:rsidRPr="000B4603">
        <w:rPr>
          <w:rFonts w:ascii="Arial" w:hAnsi="Arial" w:cs="Arial"/>
          <w:bCs/>
          <w:iCs/>
          <w:color w:val="000000"/>
          <w:sz w:val="18"/>
          <w:szCs w:val="18"/>
          <w:shd w:val="clear" w:color="auto" w:fill="FFFFFF"/>
        </w:rPr>
        <w:t>Rain forest fragmentation and the structure of Amazonian liana communities.</w:t>
      </w:r>
      <w:r>
        <w:rPr>
          <w:rFonts w:ascii="Arial" w:hAnsi="Arial" w:cs="Arial"/>
          <w:bCs/>
          <w:iCs/>
          <w:color w:val="000000"/>
          <w:sz w:val="18"/>
          <w:szCs w:val="18"/>
          <w:shd w:val="clear" w:color="auto" w:fill="FFFFFF"/>
        </w:rPr>
        <w:t>”</w:t>
      </w:r>
    </w:p>
    <w:p w14:paraId="59695D69" w14:textId="77777777" w:rsidR="002B709D" w:rsidRDefault="002B709D" w:rsidP="002B709D">
      <w:pPr>
        <w:pStyle w:val="ListParagraph"/>
        <w:numPr>
          <w:ilvl w:val="0"/>
          <w:numId w:val="1"/>
        </w:numPr>
      </w:pPr>
      <w:r>
        <w:t xml:space="preserve">Lianas may also use water more efficiently </w:t>
      </w:r>
    </w:p>
    <w:p w14:paraId="3A316773" w14:textId="77777777" w:rsidR="002B709D" w:rsidRDefault="002B709D" w:rsidP="002B709D">
      <w:pPr>
        <w:pStyle w:val="ListParagraph"/>
        <w:numPr>
          <w:ilvl w:val="1"/>
          <w:numId w:val="1"/>
        </w:numPr>
      </w:pPr>
      <w:r>
        <w:t>(</w:t>
      </w:r>
      <w:hyperlink r:id="rId7" w:history="1">
        <w:r w:rsidRPr="00DE76DD">
          <w:rPr>
            <w:rStyle w:val="Hyperlink"/>
          </w:rPr>
          <w:t>http://link.springer.com/article/10.1007/s00442-009-1355-4</w:t>
        </w:r>
      </w:hyperlink>
      <w:r>
        <w:t xml:space="preserve">, </w:t>
      </w:r>
      <w:hyperlink r:id="rId8" w:history="1">
        <w:r w:rsidRPr="00DE76DD">
          <w:rPr>
            <w:rStyle w:val="Hyperlink"/>
          </w:rPr>
          <w:t>http://link.springer.com/article/10.1007/s11258-007-9319-4</w:t>
        </w:r>
      </w:hyperlink>
      <w:r>
        <w:t xml:space="preserve"> but see </w:t>
      </w:r>
      <w:r w:rsidRPr="000B4603">
        <w:t>http://www.esajournals.org/doi/abs/10.1890/06-1046.1</w:t>
      </w:r>
      <w:r>
        <w:t>)</w:t>
      </w:r>
    </w:p>
    <w:p w14:paraId="632D4A33" w14:textId="77777777" w:rsidR="002B709D" w:rsidRDefault="002B709D" w:rsidP="002B709D">
      <w:r>
        <w:t>Comparisons with other variables:</w:t>
      </w:r>
    </w:p>
    <w:p w14:paraId="5B8460AA" w14:textId="77777777" w:rsidR="002B709D" w:rsidRDefault="002B709D" w:rsidP="002B709D">
      <w:pPr>
        <w:pStyle w:val="ListParagraph"/>
        <w:numPr>
          <w:ilvl w:val="0"/>
          <w:numId w:val="1"/>
        </w:numPr>
      </w:pPr>
      <w:r>
        <w:t>Latitude, catchment area, elevation</w:t>
      </w:r>
    </w:p>
    <w:p w14:paraId="007D474F" w14:textId="77777777" w:rsidR="002B709D" w:rsidRDefault="002B709D" w:rsidP="002B709D">
      <w:pPr>
        <w:pStyle w:val="ListParagraph"/>
        <w:numPr>
          <w:ilvl w:val="0"/>
          <w:numId w:val="1"/>
        </w:numPr>
      </w:pPr>
      <w:proofErr w:type="spellStart"/>
      <w:r>
        <w:t>FDis</w:t>
      </w:r>
      <w:proofErr w:type="spellEnd"/>
      <w:r>
        <w:t xml:space="preserve"> independent of species richness &amp; </w:t>
      </w:r>
      <w:proofErr w:type="spellStart"/>
      <w:proofErr w:type="gramStart"/>
      <w:r>
        <w:t>simpson</w:t>
      </w:r>
      <w:proofErr w:type="spellEnd"/>
      <w:proofErr w:type="gramEnd"/>
      <w:r>
        <w:t xml:space="preserve"> diversity for species above 1% and included in the analysis but not actual richness including all identified species.</w:t>
      </w:r>
    </w:p>
    <w:p w14:paraId="6125443D" w14:textId="77777777" w:rsidR="002B709D" w:rsidRDefault="002B709D" w:rsidP="002B709D">
      <w:pPr>
        <w:pStyle w:val="ListParagraph"/>
        <w:numPr>
          <w:ilvl w:val="0"/>
          <w:numId w:val="1"/>
        </w:numPr>
        <w:rPr>
          <w:sz w:val="20"/>
        </w:rPr>
      </w:pPr>
      <w:r>
        <w:lastRenderedPageBreak/>
        <w:t xml:space="preserve">Decoupling of species richness and functional diversity? </w:t>
      </w:r>
      <w:proofErr w:type="spellStart"/>
      <w:r w:rsidRPr="00C936E2">
        <w:rPr>
          <w:sz w:val="20"/>
        </w:rPr>
        <w:t>Petchey</w:t>
      </w:r>
      <w:proofErr w:type="spellEnd"/>
      <w:r w:rsidRPr="00C936E2">
        <w:rPr>
          <w:sz w:val="20"/>
        </w:rPr>
        <w:t xml:space="preserve">, O. L. and Gaston, K. J. 2002. Extinction and the loss of functional diversity. – Proc. R. Soc. B 269: 1721 – 1727. </w:t>
      </w:r>
    </w:p>
    <w:p w14:paraId="6DB7CE3F" w14:textId="77777777" w:rsidR="002B709D" w:rsidRDefault="002B709D" w:rsidP="002B709D">
      <w:pPr>
        <w:pStyle w:val="ListParagraph"/>
        <w:numPr>
          <w:ilvl w:val="0"/>
          <w:numId w:val="1"/>
        </w:numPr>
        <w:rPr>
          <w:sz w:val="20"/>
        </w:rPr>
      </w:pPr>
      <w:r>
        <w:rPr>
          <w:sz w:val="20"/>
        </w:rPr>
        <w:t>Correlations with CWMs?</w:t>
      </w:r>
    </w:p>
    <w:p w14:paraId="5828F30D" w14:textId="77777777" w:rsidR="007C6152" w:rsidRPr="007C6152" w:rsidRDefault="007C6152" w:rsidP="007C6152">
      <w:pPr>
        <w:rPr>
          <w:sz w:val="20"/>
        </w:rPr>
      </w:pPr>
    </w:p>
    <w:p w14:paraId="2D12EC48" w14:textId="77777777" w:rsidR="007C6152" w:rsidRDefault="007C6152" w:rsidP="007C6152">
      <w:pPr>
        <w:pStyle w:val="ListParagraph"/>
        <w:numPr>
          <w:ilvl w:val="0"/>
          <w:numId w:val="1"/>
        </w:numPr>
      </w:pPr>
      <w:r>
        <w:t>THE KEY FINDING HERE IS THAT YOU’D THINK OTHER ENVIRONMENTAL VARIABLES WOULD BE IMPORTANT, BUT THEY’RE BASICALLY NOT. YOU CAN EXPLAIN ALMOST EVERYTHING WITH HYDROLOGY. AND WE USED TRAITS THAT CAPTURED A BROAD RANGE OF STRATEGIES, NOT JUST RIPARIAN SPECIFIC THINGS THAT YOU MIGHT EXPECT TO BIAS THE RESULT. WE DID KEEP GEOMORPHOLOGY CONSTANT THOUGH, AND THIS IS KNOWN TO HAVE AN EFFECT. CITE JESS AGAIN.</w:t>
      </w:r>
    </w:p>
    <w:p w14:paraId="10E02732" w14:textId="77777777" w:rsidR="002B709D" w:rsidRDefault="002B709D" w:rsidP="000F05AD">
      <w:pPr>
        <w:tabs>
          <w:tab w:val="left" w:pos="5800"/>
        </w:tabs>
        <w:ind w:firstLine="720"/>
      </w:pPr>
    </w:p>
    <w:p w14:paraId="1D04B2B4" w14:textId="77777777" w:rsidR="007C6152" w:rsidRDefault="007C6152" w:rsidP="000F05AD">
      <w:pPr>
        <w:tabs>
          <w:tab w:val="left" w:pos="5800"/>
        </w:tabs>
        <w:ind w:firstLine="720"/>
      </w:pPr>
    </w:p>
    <w:p w14:paraId="6CB7779C" w14:textId="77777777" w:rsidR="007C6152" w:rsidRDefault="007C6152" w:rsidP="007C6152">
      <w:r>
        <w:t>Multiple regression model:</w:t>
      </w:r>
    </w:p>
    <w:p w14:paraId="55747AE8" w14:textId="77777777" w:rsidR="007C6152" w:rsidRDefault="007C6152" w:rsidP="007C6152">
      <w:pPr>
        <w:pStyle w:val="ListParagraph"/>
        <w:numPr>
          <w:ilvl w:val="0"/>
          <w:numId w:val="1"/>
        </w:numPr>
      </w:pPr>
      <w:proofErr w:type="spellStart"/>
      <w:r>
        <w:t>CVAnnHSNum</w:t>
      </w:r>
      <w:proofErr w:type="spellEnd"/>
      <w:r>
        <w:t xml:space="preserve"> + </w:t>
      </w:r>
      <w:proofErr w:type="spellStart"/>
      <w:r>
        <w:t>CVAnnHSPeak</w:t>
      </w:r>
      <w:proofErr w:type="spellEnd"/>
      <w:r>
        <w:t xml:space="preserve"> * </w:t>
      </w:r>
      <w:proofErr w:type="spellStart"/>
      <w:r>
        <w:t>MDFMDFSummer</w:t>
      </w:r>
      <w:proofErr w:type="spellEnd"/>
      <w:r>
        <w:t xml:space="preserve"> </w:t>
      </w:r>
    </w:p>
    <w:p w14:paraId="709BEB06" w14:textId="77777777" w:rsidR="007C6152" w:rsidRDefault="007C6152" w:rsidP="007C6152">
      <w:pPr>
        <w:pStyle w:val="ListParagraph"/>
        <w:numPr>
          <w:ilvl w:val="0"/>
          <w:numId w:val="1"/>
        </w:numPr>
      </w:pPr>
      <w:proofErr w:type="spellStart"/>
      <w:r>
        <w:t>CVAnnHSNum</w:t>
      </w:r>
      <w:proofErr w:type="spellEnd"/>
      <w:r>
        <w:t xml:space="preserve"> &amp; </w:t>
      </w:r>
      <w:proofErr w:type="spellStart"/>
      <w:r>
        <w:t>CVAnnHSPeak</w:t>
      </w:r>
      <w:proofErr w:type="spellEnd"/>
      <w:r>
        <w:t>: Variability between years in the frequency of high flow events, their intensity (disturb or inundate) and how much of the landscape they affect</w:t>
      </w:r>
    </w:p>
    <w:p w14:paraId="28942FBB" w14:textId="77777777" w:rsidR="007C6152" w:rsidRDefault="007C6152" w:rsidP="007C6152">
      <w:pPr>
        <w:pStyle w:val="ListParagraph"/>
        <w:numPr>
          <w:ilvl w:val="0"/>
          <w:numId w:val="1"/>
        </w:numPr>
      </w:pPr>
      <w:proofErr w:type="spellStart"/>
      <w:r>
        <w:t>MDFMDFSummer</w:t>
      </w:r>
      <w:proofErr w:type="spellEnd"/>
      <w:r>
        <w:t>: high summer temperatures combined with low mean flows may cause water stress, which would offset any stimulation of FD by environmental heterogeneity</w:t>
      </w:r>
    </w:p>
    <w:p w14:paraId="57F7D7CC" w14:textId="77777777" w:rsidR="007C6152" w:rsidRDefault="007C6152" w:rsidP="007C6152">
      <w:pPr>
        <w:pStyle w:val="ListParagraph"/>
        <w:numPr>
          <w:ilvl w:val="0"/>
          <w:numId w:val="1"/>
        </w:numPr>
      </w:pPr>
      <w:r>
        <w:t xml:space="preserve">So environmental heterogeneity is good, but summer conditions can’t be too stressful. </w:t>
      </w:r>
    </w:p>
    <w:p w14:paraId="5A1E9628" w14:textId="77777777" w:rsidR="007C6152" w:rsidRDefault="007C6152" w:rsidP="007C6152">
      <w:pPr>
        <w:pStyle w:val="ListParagraph"/>
        <w:numPr>
          <w:ilvl w:val="0"/>
          <w:numId w:val="1"/>
        </w:numPr>
      </w:pPr>
      <w:r>
        <w:t xml:space="preserve">Negative coefficient for the </w:t>
      </w:r>
      <w:proofErr w:type="spellStart"/>
      <w:r>
        <w:t>CVAnnHSPeak</w:t>
      </w:r>
      <w:proofErr w:type="spellEnd"/>
      <w:r>
        <w:t xml:space="preserve"> * </w:t>
      </w:r>
      <w:proofErr w:type="spellStart"/>
      <w:r>
        <w:t>MDFMDFSummer</w:t>
      </w:r>
      <w:proofErr w:type="spellEnd"/>
      <w:r>
        <w:t xml:space="preserve"> indicates that the combined effects of heterogeneity + a bit of extra water when it is needed… level off some point. </w:t>
      </w:r>
    </w:p>
    <w:p w14:paraId="58486780" w14:textId="77777777" w:rsidR="007C6152" w:rsidRPr="007C6152" w:rsidRDefault="007C6152" w:rsidP="000F05AD">
      <w:pPr>
        <w:tabs>
          <w:tab w:val="left" w:pos="5800"/>
        </w:tabs>
        <w:ind w:firstLine="720"/>
        <w:rPr>
          <w:b/>
        </w:rPr>
      </w:pPr>
    </w:p>
    <w:sectPr w:rsidR="007C6152" w:rsidRPr="007C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0565D"/>
    <w:multiLevelType w:val="hybridMultilevel"/>
    <w:tmpl w:val="FDA2BA80"/>
    <w:lvl w:ilvl="0" w:tplc="702E0B4E">
      <w:start w:val="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186201"/>
    <w:multiLevelType w:val="multilevel"/>
    <w:tmpl w:val="26C4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4"/>
    <w:rsid w:val="00013368"/>
    <w:rsid w:val="00014580"/>
    <w:rsid w:val="000B4603"/>
    <w:rsid w:val="000C3BB3"/>
    <w:rsid w:val="000E374A"/>
    <w:rsid w:val="000F05AD"/>
    <w:rsid w:val="0010424D"/>
    <w:rsid w:val="00114BC4"/>
    <w:rsid w:val="001551E5"/>
    <w:rsid w:val="0019711F"/>
    <w:rsid w:val="001D05F2"/>
    <w:rsid w:val="001F6B5D"/>
    <w:rsid w:val="00236395"/>
    <w:rsid w:val="002A3477"/>
    <w:rsid w:val="002B709D"/>
    <w:rsid w:val="002C1004"/>
    <w:rsid w:val="002D5C51"/>
    <w:rsid w:val="002E611A"/>
    <w:rsid w:val="003075B5"/>
    <w:rsid w:val="00322D5E"/>
    <w:rsid w:val="003405A2"/>
    <w:rsid w:val="00351905"/>
    <w:rsid w:val="0035224E"/>
    <w:rsid w:val="003671DF"/>
    <w:rsid w:val="00370558"/>
    <w:rsid w:val="003924E2"/>
    <w:rsid w:val="00395F39"/>
    <w:rsid w:val="003E7A93"/>
    <w:rsid w:val="003F2126"/>
    <w:rsid w:val="00417EBD"/>
    <w:rsid w:val="00427D64"/>
    <w:rsid w:val="0043023C"/>
    <w:rsid w:val="004604F8"/>
    <w:rsid w:val="004940AA"/>
    <w:rsid w:val="004A4AFC"/>
    <w:rsid w:val="004B7500"/>
    <w:rsid w:val="00520159"/>
    <w:rsid w:val="00596A51"/>
    <w:rsid w:val="005A0433"/>
    <w:rsid w:val="005B52A2"/>
    <w:rsid w:val="005C4420"/>
    <w:rsid w:val="005C54A8"/>
    <w:rsid w:val="005D614C"/>
    <w:rsid w:val="005E1D8F"/>
    <w:rsid w:val="005E6657"/>
    <w:rsid w:val="005E7704"/>
    <w:rsid w:val="00600640"/>
    <w:rsid w:val="00616789"/>
    <w:rsid w:val="00674DF7"/>
    <w:rsid w:val="006A60BE"/>
    <w:rsid w:val="00700154"/>
    <w:rsid w:val="00751843"/>
    <w:rsid w:val="00751AC3"/>
    <w:rsid w:val="00751EE1"/>
    <w:rsid w:val="0076603A"/>
    <w:rsid w:val="007779E0"/>
    <w:rsid w:val="007A01FB"/>
    <w:rsid w:val="007C6152"/>
    <w:rsid w:val="007E5915"/>
    <w:rsid w:val="00822B23"/>
    <w:rsid w:val="0085752C"/>
    <w:rsid w:val="00867ADB"/>
    <w:rsid w:val="00875DAB"/>
    <w:rsid w:val="00890A8D"/>
    <w:rsid w:val="008973AF"/>
    <w:rsid w:val="008A648E"/>
    <w:rsid w:val="008B4022"/>
    <w:rsid w:val="008E178E"/>
    <w:rsid w:val="00904696"/>
    <w:rsid w:val="009426EE"/>
    <w:rsid w:val="00951A27"/>
    <w:rsid w:val="009A696B"/>
    <w:rsid w:val="009F2D46"/>
    <w:rsid w:val="00A11C7D"/>
    <w:rsid w:val="00A12B39"/>
    <w:rsid w:val="00A13329"/>
    <w:rsid w:val="00A7657A"/>
    <w:rsid w:val="00AB342C"/>
    <w:rsid w:val="00B04083"/>
    <w:rsid w:val="00B07DAF"/>
    <w:rsid w:val="00B346F4"/>
    <w:rsid w:val="00B6219F"/>
    <w:rsid w:val="00B66F65"/>
    <w:rsid w:val="00B73DEF"/>
    <w:rsid w:val="00BA3346"/>
    <w:rsid w:val="00BB3096"/>
    <w:rsid w:val="00BD0374"/>
    <w:rsid w:val="00BE65FA"/>
    <w:rsid w:val="00BE7C3B"/>
    <w:rsid w:val="00BF04C2"/>
    <w:rsid w:val="00C243E8"/>
    <w:rsid w:val="00C541FF"/>
    <w:rsid w:val="00C54AE1"/>
    <w:rsid w:val="00C71726"/>
    <w:rsid w:val="00C71FB1"/>
    <w:rsid w:val="00C73DA0"/>
    <w:rsid w:val="00C936E2"/>
    <w:rsid w:val="00CB262D"/>
    <w:rsid w:val="00CD03BA"/>
    <w:rsid w:val="00D071BB"/>
    <w:rsid w:val="00D3767E"/>
    <w:rsid w:val="00D607C5"/>
    <w:rsid w:val="00D72F60"/>
    <w:rsid w:val="00D80D4D"/>
    <w:rsid w:val="00D9120C"/>
    <w:rsid w:val="00DA32A0"/>
    <w:rsid w:val="00DB681D"/>
    <w:rsid w:val="00E45021"/>
    <w:rsid w:val="00E6020A"/>
    <w:rsid w:val="00EA05B7"/>
    <w:rsid w:val="00EC7637"/>
    <w:rsid w:val="00ED72D3"/>
    <w:rsid w:val="00EE1E18"/>
    <w:rsid w:val="00F26439"/>
    <w:rsid w:val="00F31629"/>
    <w:rsid w:val="00F40F58"/>
    <w:rsid w:val="00F52E3A"/>
    <w:rsid w:val="00F54EC9"/>
    <w:rsid w:val="00F61CEF"/>
    <w:rsid w:val="00FC79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B43"/>
  <w15:chartTrackingRefBased/>
  <w15:docId w15:val="{A9526475-95F0-49EC-A54D-95CA290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F4"/>
    <w:pPr>
      <w:ind w:left="720"/>
      <w:contextualSpacing/>
    </w:pPr>
  </w:style>
  <w:style w:type="character" w:styleId="CommentReference">
    <w:name w:val="annotation reference"/>
    <w:basedOn w:val="DefaultParagraphFont"/>
    <w:uiPriority w:val="99"/>
    <w:semiHidden/>
    <w:unhideWhenUsed/>
    <w:rsid w:val="00674DF7"/>
    <w:rPr>
      <w:sz w:val="16"/>
      <w:szCs w:val="16"/>
    </w:rPr>
  </w:style>
  <w:style w:type="paragraph" w:styleId="CommentText">
    <w:name w:val="annotation text"/>
    <w:basedOn w:val="Normal"/>
    <w:link w:val="CommentTextChar"/>
    <w:uiPriority w:val="99"/>
    <w:semiHidden/>
    <w:unhideWhenUsed/>
    <w:rsid w:val="00674DF7"/>
    <w:pPr>
      <w:spacing w:line="240" w:lineRule="auto"/>
    </w:pPr>
    <w:rPr>
      <w:sz w:val="20"/>
      <w:szCs w:val="20"/>
    </w:rPr>
  </w:style>
  <w:style w:type="character" w:customStyle="1" w:styleId="CommentTextChar">
    <w:name w:val="Comment Text Char"/>
    <w:basedOn w:val="DefaultParagraphFont"/>
    <w:link w:val="CommentText"/>
    <w:uiPriority w:val="99"/>
    <w:semiHidden/>
    <w:rsid w:val="00674DF7"/>
    <w:rPr>
      <w:sz w:val="20"/>
      <w:szCs w:val="20"/>
    </w:rPr>
  </w:style>
  <w:style w:type="paragraph" w:styleId="CommentSubject">
    <w:name w:val="annotation subject"/>
    <w:basedOn w:val="CommentText"/>
    <w:next w:val="CommentText"/>
    <w:link w:val="CommentSubjectChar"/>
    <w:uiPriority w:val="99"/>
    <w:semiHidden/>
    <w:unhideWhenUsed/>
    <w:rsid w:val="00674DF7"/>
    <w:rPr>
      <w:b/>
      <w:bCs/>
    </w:rPr>
  </w:style>
  <w:style w:type="character" w:customStyle="1" w:styleId="CommentSubjectChar">
    <w:name w:val="Comment Subject Char"/>
    <w:basedOn w:val="CommentTextChar"/>
    <w:link w:val="CommentSubject"/>
    <w:uiPriority w:val="99"/>
    <w:semiHidden/>
    <w:rsid w:val="00674DF7"/>
    <w:rPr>
      <w:b/>
      <w:bCs/>
      <w:sz w:val="20"/>
      <w:szCs w:val="20"/>
    </w:rPr>
  </w:style>
  <w:style w:type="paragraph" w:styleId="BalloonText">
    <w:name w:val="Balloon Text"/>
    <w:basedOn w:val="Normal"/>
    <w:link w:val="BalloonTextChar"/>
    <w:uiPriority w:val="99"/>
    <w:semiHidden/>
    <w:unhideWhenUsed/>
    <w:rsid w:val="00674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7"/>
    <w:rPr>
      <w:rFonts w:ascii="Segoe UI" w:hAnsi="Segoe UI" w:cs="Segoe UI"/>
      <w:sz w:val="18"/>
      <w:szCs w:val="18"/>
    </w:rPr>
  </w:style>
  <w:style w:type="character" w:customStyle="1" w:styleId="apple-converted-space">
    <w:name w:val="apple-converted-space"/>
    <w:basedOn w:val="DefaultParagraphFont"/>
    <w:rsid w:val="00F54EC9"/>
  </w:style>
  <w:style w:type="character" w:styleId="Hyperlink">
    <w:name w:val="Hyperlink"/>
    <w:basedOn w:val="DefaultParagraphFont"/>
    <w:uiPriority w:val="99"/>
    <w:unhideWhenUsed/>
    <w:rsid w:val="00F54EC9"/>
    <w:rPr>
      <w:color w:val="0563C1" w:themeColor="hyperlink"/>
      <w:u w:val="single"/>
    </w:rPr>
  </w:style>
  <w:style w:type="paragraph" w:styleId="NormalWeb">
    <w:name w:val="Normal (Web)"/>
    <w:basedOn w:val="Normal"/>
    <w:uiPriority w:val="99"/>
    <w:semiHidden/>
    <w:unhideWhenUsed/>
    <w:rsid w:val="00F54E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3056">
      <w:bodyDiv w:val="1"/>
      <w:marLeft w:val="0"/>
      <w:marRight w:val="0"/>
      <w:marTop w:val="0"/>
      <w:marBottom w:val="0"/>
      <w:divBdr>
        <w:top w:val="none" w:sz="0" w:space="0" w:color="auto"/>
        <w:left w:val="none" w:sz="0" w:space="0" w:color="auto"/>
        <w:bottom w:val="none" w:sz="0" w:space="0" w:color="auto"/>
        <w:right w:val="none" w:sz="0" w:space="0" w:color="auto"/>
      </w:divBdr>
    </w:div>
    <w:div w:id="1483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007/s11258-007-9319-4" TargetMode="External"/><Relationship Id="rId3" Type="http://schemas.openxmlformats.org/officeDocument/2006/relationships/styles" Target="styles.xml"/><Relationship Id="rId7" Type="http://schemas.openxmlformats.org/officeDocument/2006/relationships/hyperlink" Target="http://link.springer.com/article/10.1007/s00442-009-13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ublish.csiro.au/paper/BT97604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25A0-60DA-4235-B3EC-B195F278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7</Pages>
  <Words>9389</Words>
  <Characters>53519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61</cp:revision>
  <dcterms:created xsi:type="dcterms:W3CDTF">2014-11-18T07:57:00Z</dcterms:created>
  <dcterms:modified xsi:type="dcterms:W3CDTF">2014-11-21T04:04:00Z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