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D828D" w14:textId="2C9A2651" w:rsidR="001C4700" w:rsidRDefault="00E87EE0">
      <w:pPr>
        <w:rPr>
          <w:b/>
        </w:rPr>
      </w:pPr>
      <w:r w:rsidRPr="00E87EE0">
        <w:rPr>
          <w:b/>
        </w:rPr>
        <w:t>Results</w:t>
      </w:r>
    </w:p>
    <w:p w14:paraId="7861A4F8" w14:textId="77777777" w:rsidR="001C4700" w:rsidRDefault="001C4700" w:rsidP="001C4700">
      <w:pPr>
        <w:rPr>
          <w:i/>
        </w:rPr>
      </w:pPr>
      <w:r w:rsidRPr="0069721A">
        <w:rPr>
          <w:i/>
        </w:rPr>
        <w:t>Variation in total protein abundance across environmental gradients</w:t>
      </w:r>
    </w:p>
    <w:p w14:paraId="5502BC32" w14:textId="77777777" w:rsidR="001C4700" w:rsidRDefault="001C4700" w:rsidP="001C4700">
      <w:pPr>
        <w:keepNext/>
      </w:pPr>
      <w:commentRangeStart w:id="0"/>
      <w:r>
        <w:rPr>
          <w:noProof/>
          <w:sz w:val="16"/>
          <w:szCs w:val="16"/>
          <w:lang w:eastAsia="en-AU"/>
        </w:rPr>
        <w:drawing>
          <wp:inline distT="0" distB="0" distL="0" distR="0" wp14:anchorId="2D25B31B" wp14:editId="1A54D4D3">
            <wp:extent cx="5731510" cy="400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_totalprotein_en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0"/>
      <w:r>
        <w:rPr>
          <w:rStyle w:val="CommentReference"/>
        </w:rPr>
        <w:commentReference w:id="0"/>
      </w:r>
      <w:r>
        <w:rPr>
          <w:rStyle w:val="CommentReference"/>
        </w:rPr>
        <w:commentReference w:id="1"/>
      </w:r>
    </w:p>
    <w:p w14:paraId="6E561B49" w14:textId="05367509" w:rsidR="001C4700" w:rsidRPr="001C4700" w:rsidRDefault="001C4700" w:rsidP="001C4700">
      <w:pPr>
        <w:pStyle w:val="Caption"/>
      </w:pPr>
      <w:r>
        <w:t>Figure 3. Relationships between environmental variables and total leaf protein abundance (measured on a mass per leaf area basis): a.) canopy openness (%), b.) mean annual irradiance (</w:t>
      </w:r>
      <w:r w:rsidRPr="002436D1">
        <w:t>MJ m</w:t>
      </w:r>
      <w:r w:rsidRPr="002436D1">
        <w:rPr>
          <w:vertAlign w:val="superscript"/>
        </w:rPr>
        <w:t>-2</w:t>
      </w:r>
      <w:r w:rsidRPr="002436D1">
        <w:t xml:space="preserve"> yr</w:t>
      </w:r>
      <w:r w:rsidRPr="002436D1">
        <w:rPr>
          <w:vertAlign w:val="superscript"/>
        </w:rPr>
        <w:t>-1</w:t>
      </w:r>
      <w:r>
        <w:t>, corrected for progressive shading with leaf age), c.)  mean precipitation in the wettest month (mm), d.) mean annual temperature (</w:t>
      </w:r>
      <w:r w:rsidRPr="009E7D08">
        <w:rPr>
          <w:vertAlign w:val="superscript"/>
        </w:rPr>
        <w:t>o</w:t>
      </w:r>
      <w:r>
        <w:t>C). Each point represents the aggregate mean associated with each species*site combination (</w:t>
      </w:r>
      <w:commentRangeStart w:id="2"/>
      <w:r>
        <w:t xml:space="preserve">several </w:t>
      </w:r>
      <w:commentRangeEnd w:id="2"/>
      <w:r>
        <w:rPr>
          <w:rStyle w:val="CommentReference"/>
          <w:i w:val="0"/>
          <w:iCs w:val="0"/>
          <w:color w:val="auto"/>
        </w:rPr>
        <w:commentReference w:id="2"/>
      </w:r>
      <w:r>
        <w:t>species were present at multiple sites and are represented more than once). Vertical error bars represent the standard error of the mean across 9 samples (3 leaf ages across 3 individuals per species). Horizontal error bars (Xa,b) show the SE of the predictor value for the species*site point.   Blue lines show the fitted linear model. The axis of Xc is log</w:t>
      </w:r>
      <w:r w:rsidRPr="00FE26CD">
        <w:rPr>
          <w:vertAlign w:val="subscript"/>
        </w:rPr>
        <w:t>10</w:t>
      </w:r>
      <w:r>
        <w:t xml:space="preserve"> scaled.</w:t>
      </w:r>
    </w:p>
    <w:p w14:paraId="3F6500B8" w14:textId="252F116A" w:rsidR="00E87EE0" w:rsidRDefault="00E87EE0">
      <w:r w:rsidRPr="00E87EE0">
        <w:rPr>
          <w:i/>
        </w:rPr>
        <w:t xml:space="preserve">How do abundances </w:t>
      </w:r>
      <w:commentRangeStart w:id="3"/>
      <w:r w:rsidRPr="00E87EE0">
        <w:rPr>
          <w:i/>
        </w:rPr>
        <w:t xml:space="preserve">of photosynthetic light </w:t>
      </w:r>
      <w:r w:rsidR="006D3C40">
        <w:rPr>
          <w:i/>
        </w:rPr>
        <w:t>harvesting</w:t>
      </w:r>
      <w:r w:rsidRPr="00E87EE0">
        <w:rPr>
          <w:i/>
        </w:rPr>
        <w:t xml:space="preserve"> and carbon assimilation </w:t>
      </w:r>
      <w:commentRangeEnd w:id="3"/>
      <w:r w:rsidR="00C60C2E">
        <w:rPr>
          <w:rStyle w:val="CommentReference"/>
        </w:rPr>
        <w:commentReference w:id="3"/>
      </w:r>
      <w:r w:rsidRPr="00E87EE0">
        <w:rPr>
          <w:i/>
        </w:rPr>
        <w:t>proteins vary across environmental gradients?</w:t>
      </w:r>
    </w:p>
    <w:p w14:paraId="6454B127" w14:textId="385967F6" w:rsidR="00EA1B62" w:rsidRDefault="00EA1B62">
      <w:r>
        <w:t xml:space="preserve">In these environmental gradient models, we used aggregated data. Each species * site combination is represented by a total of 9 samples, across three leaf ages and three individuals. </w:t>
      </w:r>
    </w:p>
    <w:p w14:paraId="20D968A4" w14:textId="201D1051"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Xa,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Photosystem protein abundance similarly tracked mean annual radiation (again scaled by leaf age) (Fig. Xb,  R</w:t>
      </w:r>
      <w:r w:rsidR="002436D1" w:rsidRPr="002436D1">
        <w:rPr>
          <w:vertAlign w:val="superscript"/>
        </w:rPr>
        <w:t>2</w:t>
      </w:r>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Photosystem abundance also increased with mean annual precipitation (Fig. Xc,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p>
    <w:p w14:paraId="4F900E3B" w14:textId="0A5AA4C0" w:rsidR="002436D1" w:rsidRDefault="00FB34B9">
      <w:r>
        <w:lastRenderedPageBreak/>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mean annual radiation </w:t>
      </w:r>
      <w:r w:rsidR="006E3DB1">
        <w:t>(Fig. X</w:t>
      </w:r>
      <w:r w:rsidR="008F707A">
        <w:t>f</w:t>
      </w:r>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Xe). </w:t>
      </w:r>
    </w:p>
    <w:p w14:paraId="0FC22FCD" w14:textId="6B675910" w:rsidR="00C255B7" w:rsidRDefault="00086F90">
      <w:r>
        <w:t>Calvin cycle enzyme abundance was not significantly associated with mean annual rainfall, but was inversely related to rainfall during the driest month (Fig. Xg, R</w:t>
      </w:r>
      <w:r w:rsidRPr="002436D1">
        <w:rPr>
          <w:vertAlign w:val="superscript"/>
        </w:rPr>
        <w:t>2</w:t>
      </w:r>
      <w:r>
        <w:t xml:space="preserve"> = 0.17, p = 0.013)</w:t>
      </w:r>
      <w:r w:rsidR="002D6BE6">
        <w:t xml:space="preserve">, with a modelled </w:t>
      </w:r>
      <w:r w:rsidR="00E842E4">
        <w:t>decrease</w:t>
      </w:r>
      <w:r w:rsidR="002D6BE6">
        <w:t xml:space="preserve"> of </w:t>
      </w:r>
      <w:r w:rsidR="00E842E4">
        <w:t>11 % across a range of 0.7 to 90.8 mm of rainfall</w:t>
      </w:r>
      <w:r w:rsidR="00C60C2E">
        <w:t>. 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stomates are closed. </w:t>
      </w:r>
      <w:r w:rsidR="0069721A">
        <w:t xml:space="preserve">This result should be interpreted with caution, however, in light of the wide error distribution around mean values of Calvin cycle protein abundance (see Table 2). </w:t>
      </w:r>
    </w:p>
    <w:p w14:paraId="297CAC4E" w14:textId="1DE79707" w:rsidR="001169D8" w:rsidRDefault="001169D8">
      <w:r>
        <w:t>To test hypotheses derived from the temperature-dependency of enzyme kinetics, we</w:t>
      </w:r>
      <w:r w:rsidR="00C255B7">
        <w:t xml:space="preserve"> also</w:t>
      </w:r>
      <w:r>
        <w:t xml:space="preserve"> looked at relationships between mean annual temperature and absolute protein amounts. </w:t>
      </w:r>
      <w:r w:rsidR="00C255B7">
        <w:t>Absolute p</w:t>
      </w:r>
      <w:r w:rsidR="00CA6F1F">
        <w:t>hotosystem</w:t>
      </w:r>
      <w:r w:rsidR="00C255B7">
        <w:t xml:space="preserve"> (Fig. Xy)</w:t>
      </w:r>
      <w:r w:rsidR="00CA6F1F">
        <w:t xml:space="preserve"> </w:t>
      </w:r>
      <w:r w:rsidR="00C255B7">
        <w:t>and Calvin cycle</w:t>
      </w:r>
      <w:r w:rsidR="00CA6F1F">
        <w:t xml:space="preserve"> </w:t>
      </w:r>
      <w:r w:rsidR="00C255B7">
        <w:t xml:space="preserve">protein </w:t>
      </w:r>
      <w:r w:rsidR="00CA6F1F">
        <w:t>abundance</w:t>
      </w:r>
      <w:r w:rsidR="00C255B7">
        <w:t>s (Fig. Xz) both</w:t>
      </w:r>
      <w:r w:rsidR="00CA6F1F">
        <w:t xml:space="preserve"> declined with temperature, but </w:t>
      </w:r>
      <w:r w:rsidR="00C255B7">
        <w:t>no significant relationships with temperature were found</w:t>
      </w:r>
      <w:r w:rsidR="00CA6F1F">
        <w:t xml:space="preserve"> </w:t>
      </w:r>
      <w:r w:rsidR="00C255B7">
        <w:t>in multiple regression models which account for declining total protein as temperatures increase</w:t>
      </w:r>
      <w:r w:rsidR="00EA1B62">
        <w:t xml:space="preserve"> (Fig Wa, supp info)</w:t>
      </w:r>
      <w:r w:rsidR="00C255B7">
        <w:t xml:space="preserve">. </w:t>
      </w:r>
    </w:p>
    <w:p w14:paraId="016AFC12" w14:textId="062F061A" w:rsidR="00D1677B" w:rsidRDefault="009F26D2" w:rsidP="00D1677B">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D1677B">
        <w:t xml:space="preserve">, Fig. Za </w:t>
      </w:r>
      <w:r w:rsidR="00D1677B" w:rsidRPr="00D1677B">
        <w:t>supp info</w:t>
      </w:r>
      <w:r w:rsidR="00D1677B">
        <w:t>), suggesting that Eucalypts tend to invest in carbon assimilation machinery to the maximum extent they are able.</w:t>
      </w:r>
      <w:r w:rsidR="003D02EB">
        <w:t xml:space="preserve"> Absolute abundance of</w:t>
      </w:r>
      <w:r w:rsidR="00D1677B">
        <w:t xml:space="preserve"> </w:t>
      </w:r>
      <w:r w:rsidR="003D02EB">
        <w:t>p</w:t>
      </w:r>
      <w:r w:rsidR="00D1677B">
        <w:t>hotosystem proteins also strongly track</w:t>
      </w:r>
      <w:r w:rsidR="003D02EB">
        <w:t>s</w:t>
      </w:r>
      <w:r w:rsidR="00D1677B">
        <w:t xml:space="preserve"> total protein</w:t>
      </w:r>
      <w:r w:rsidR="00627C36">
        <w:t xml:space="preserve"> amount</w:t>
      </w:r>
      <w:r w:rsidR="00D1677B">
        <w:t>, but with more room for variation (Pearson’s r = 0.82, Fig Zb supp info).</w:t>
      </w:r>
    </w:p>
    <w:p w14:paraId="385A1C59" w14:textId="6D1CA30E" w:rsidR="00B93C8E" w:rsidRDefault="00BE7D83" w:rsidP="00B93C8E">
      <w:pPr>
        <w:keepNext/>
        <w:tabs>
          <w:tab w:val="center" w:pos="4513"/>
        </w:tabs>
      </w:pPr>
      <w:r>
        <w:rPr>
          <w:noProof/>
          <w:sz w:val="16"/>
          <w:szCs w:val="16"/>
          <w:lang w:eastAsia="en-AU"/>
        </w:rPr>
        <w:lastRenderedPageBreak/>
        <w:drawing>
          <wp:inline distT="0" distB="0" distL="0" distR="0" wp14:anchorId="7EA83AB5" wp14:editId="5AEC10EF">
            <wp:extent cx="5731510" cy="7898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898130"/>
                    </a:xfrm>
                    <a:prstGeom prst="rect">
                      <a:avLst/>
                    </a:prstGeom>
                  </pic:spPr>
                </pic:pic>
              </a:graphicData>
            </a:graphic>
          </wp:inline>
        </w:drawing>
      </w:r>
      <w:r w:rsidR="00031CCC">
        <w:rPr>
          <w:rStyle w:val="CommentReference"/>
        </w:rPr>
        <w:commentReference w:id="4"/>
      </w:r>
    </w:p>
    <w:p w14:paraId="2A56C909" w14:textId="56EAE814" w:rsidR="004A1FDD" w:rsidRPr="004A1FDD" w:rsidRDefault="00B93C8E" w:rsidP="00B93C8E">
      <w:pPr>
        <w:pStyle w:val="Caption"/>
      </w:pPr>
      <w:r>
        <w:t xml:space="preserve">Figure </w:t>
      </w:r>
      <w:r>
        <w:fldChar w:fldCharType="begin"/>
      </w:r>
      <w:r>
        <w:instrText xml:space="preserve"> SEQ Figure \* ARABIC </w:instrText>
      </w:r>
      <w:r>
        <w:fldChar w:fldCharType="separate"/>
      </w:r>
      <w:r w:rsidR="005E0351">
        <w:rPr>
          <w:noProof/>
        </w:rPr>
        <w:t>1</w:t>
      </w:r>
      <w:r>
        <w:fldChar w:fldCharType="end"/>
      </w:r>
      <w:r>
        <w:t xml:space="preserve">. Relationships between environmental variables and proportional abundances of photosystem proteins (a-d) and Calvin cycle proteins (e-h). Each point represents the aggregate mean associated with </w:t>
      </w:r>
      <w:r w:rsidR="00BF37FD">
        <w:t>each species*site combination</w:t>
      </w:r>
      <w:r w:rsidR="00B31D16">
        <w:t xml:space="preserve"> (</w:t>
      </w:r>
      <w:commentRangeStart w:id="5"/>
      <w:r w:rsidR="00B31D16">
        <w:t xml:space="preserve">several </w:t>
      </w:r>
      <w:commentRangeEnd w:id="5"/>
      <w:r w:rsidR="00BF37FD">
        <w:rPr>
          <w:rStyle w:val="CommentReference"/>
          <w:i w:val="0"/>
          <w:iCs w:val="0"/>
          <w:color w:val="auto"/>
        </w:rPr>
        <w:commentReference w:id="5"/>
      </w:r>
      <w:r w:rsidR="00B31D16">
        <w:t xml:space="preserve">species were present at multiple sites and are represented more than once). </w:t>
      </w:r>
      <w:r>
        <w:t>Vertical error bars represent the standard error of the mean across 9 samples</w:t>
      </w:r>
      <w:r w:rsidR="00B31D16">
        <w:t xml:space="preserve"> (3 leaf ages across 3 individuals per species)</w:t>
      </w:r>
      <w:r w:rsidR="00BF37FD">
        <w:t xml:space="preserve">. Horizontal error bars (1a,b,e,f) show the SE of the predictor value for the species*site point.  </w:t>
      </w:r>
      <w:r w:rsidR="00B31D16">
        <w:t xml:space="preserve"> Blue lines show the fitted linear model.</w:t>
      </w:r>
      <w:r w:rsidR="00FE26CD">
        <w:t xml:space="preserve"> The axis of 1c is log</w:t>
      </w:r>
      <w:r w:rsidR="00FE26CD" w:rsidRPr="00FE26CD">
        <w:rPr>
          <w:vertAlign w:val="subscript"/>
        </w:rPr>
        <w:t>10</w:t>
      </w:r>
      <w:r w:rsidR="00FE26CD">
        <w:t xml:space="preserve"> scaled.</w:t>
      </w:r>
    </w:p>
    <w:p w14:paraId="50277372" w14:textId="6F47E3C7" w:rsidR="00530A49" w:rsidRDefault="00530A49" w:rsidP="001C4700">
      <w:pPr>
        <w:tabs>
          <w:tab w:val="center" w:pos="4513"/>
        </w:tabs>
      </w:pPr>
      <w:commentRangeStart w:id="6"/>
      <w:r>
        <w:rPr>
          <w:noProof/>
          <w:lang w:eastAsia="en-AU"/>
        </w:rPr>
        <w:lastRenderedPageBreak/>
        <w:drawing>
          <wp:inline distT="0" distB="0" distL="0" distR="0" wp14:anchorId="33FA4DC4" wp14:editId="146C5C6B">
            <wp:extent cx="5731510" cy="45669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lvinCyclePerLightRxns_vs_leafr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6920"/>
                    </a:xfrm>
                    <a:prstGeom prst="rect">
                      <a:avLst/>
                    </a:prstGeom>
                  </pic:spPr>
                </pic:pic>
              </a:graphicData>
            </a:graphic>
          </wp:inline>
        </w:drawing>
      </w:r>
      <w:commentRangeEnd w:id="6"/>
      <w:r>
        <w:rPr>
          <w:rStyle w:val="CommentReference"/>
        </w:rPr>
        <w:commentReference w:id="6"/>
      </w:r>
    </w:p>
    <w:p w14:paraId="1484BF66" w14:textId="77777777" w:rsidR="00530A49" w:rsidRDefault="00530A49" w:rsidP="001C4700">
      <w:pPr>
        <w:tabs>
          <w:tab w:val="center" w:pos="4513"/>
        </w:tabs>
      </w:pPr>
    </w:p>
    <w:p w14:paraId="437713E2" w14:textId="77777777" w:rsidR="001C4700" w:rsidRDefault="001C4700" w:rsidP="001C4700">
      <w:pPr>
        <w:tabs>
          <w:tab w:val="center" w:pos="4513"/>
        </w:tabs>
      </w:pPr>
      <w:r>
        <w:t>Relationships between photosystem and Calvin cycle proteins and total protein abundance</w:t>
      </w:r>
    </w:p>
    <w:p w14:paraId="4A4293DA" w14:textId="77777777" w:rsidR="001C4700" w:rsidRDefault="001C4700" w:rsidP="001C4700">
      <w:pPr>
        <w:tabs>
          <w:tab w:val="center" w:pos="4513"/>
        </w:tabs>
      </w:pPr>
      <w:commentRangeStart w:id="8"/>
      <w:r>
        <w:rPr>
          <w:noProof/>
          <w:lang w:eastAsia="en-AU"/>
        </w:rPr>
        <w:drawing>
          <wp:inline distT="0" distB="0" distL="0" distR="0" wp14:anchorId="3A2B4060" wp14:editId="285165B6">
            <wp:extent cx="57315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_calv_totalProt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commentRangeEnd w:id="8"/>
      <w:r w:rsidR="0021564C">
        <w:rPr>
          <w:rStyle w:val="CommentReference"/>
        </w:rPr>
        <w:commentReference w:id="8"/>
      </w:r>
    </w:p>
    <w:p w14:paraId="772EE85C" w14:textId="77777777" w:rsidR="001C4700" w:rsidRDefault="001C4700" w:rsidP="001C4700">
      <w:pPr>
        <w:keepNext/>
        <w:tabs>
          <w:tab w:val="center" w:pos="4513"/>
        </w:tabs>
      </w:pPr>
    </w:p>
    <w:p w14:paraId="5D950D47" w14:textId="77777777" w:rsidR="001C4700" w:rsidRPr="00E87EE0" w:rsidRDefault="001C4700" w:rsidP="001C4700">
      <w:pPr>
        <w:pStyle w:val="Caption"/>
      </w:pPr>
      <w:r>
        <w:t>Figure 4.</w:t>
      </w:r>
      <w:r w:rsidRPr="005E0351">
        <w:rPr>
          <w:i w:val="0"/>
          <w:iCs w:val="0"/>
          <w:color w:val="auto"/>
          <w:sz w:val="22"/>
          <w:szCs w:val="22"/>
        </w:rPr>
        <w:t xml:space="preserve"> </w:t>
      </w:r>
      <w:r w:rsidRPr="005E0351">
        <w:t>Relationships between total protein abundance and a.) photosystem</w:t>
      </w:r>
      <w:r>
        <w:t>s</w:t>
      </w:r>
      <w:r w:rsidRPr="005E0351">
        <w:t xml:space="preserve"> (Pearson’s r = 0.</w:t>
      </w:r>
      <w:r>
        <w:t>82</w:t>
      </w:r>
      <w:r w:rsidRPr="005E0351">
        <w:t>) and b.) Calvin cycle protein abundance (Pearson’s r = 0.</w:t>
      </w:r>
      <w:r>
        <w:t>95</w:t>
      </w:r>
      <w:r w:rsidRPr="005E0351">
        <w:t>).</w:t>
      </w:r>
      <w:r>
        <w:t xml:space="preserve"> Colouration of the points demonstrates the effect of canopy openness (a) and mean </w:t>
      </w:r>
      <w:r>
        <w:lastRenderedPageBreak/>
        <w:t>precipitation in the driest month (b), the two strongest predictors of photosystem and Calvin cycle protein proportional abundance, respectively.</w:t>
      </w:r>
    </w:p>
    <w:p w14:paraId="1534862E" w14:textId="77777777" w:rsidR="001C4700" w:rsidRDefault="001C4700" w:rsidP="009F26D2">
      <w:pPr>
        <w:tabs>
          <w:tab w:val="center" w:pos="4513"/>
        </w:tabs>
        <w:rPr>
          <w:i/>
        </w:rPr>
      </w:pPr>
    </w:p>
    <w:p w14:paraId="1B0C5720" w14:textId="77777777" w:rsidR="001C4700" w:rsidRDefault="001C4700" w:rsidP="009F26D2">
      <w:pPr>
        <w:tabs>
          <w:tab w:val="center" w:pos="4513"/>
        </w:tabs>
        <w:rPr>
          <w:i/>
        </w:rPr>
      </w:pPr>
    </w:p>
    <w:p w14:paraId="3492AA9A" w14:textId="00DCF8E8" w:rsidR="006B0F3D" w:rsidRDefault="00EE2E18" w:rsidP="009F26D2">
      <w:pPr>
        <w:tabs>
          <w:tab w:val="center" w:pos="4513"/>
        </w:tabs>
      </w:pPr>
      <w:r>
        <w:rPr>
          <w:i/>
        </w:rPr>
        <w:t>How d</w:t>
      </w:r>
      <w:r w:rsidR="006B0F3D" w:rsidRPr="00FC5992">
        <w:rPr>
          <w:i/>
        </w:rPr>
        <w:t xml:space="preserve">o protein abundances change </w:t>
      </w:r>
      <w:r>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r w:rsidR="006C77C9">
        <w:t>unaggregated</w:t>
      </w:r>
      <w:r>
        <w:t xml:space="preserve"> data. </w:t>
      </w:r>
    </w:p>
    <w:p w14:paraId="119E911C" w14:textId="5A8A3F09" w:rsidR="00FC5992" w:rsidRDefault="00771C0D" w:rsidP="009F26D2">
      <w:pPr>
        <w:tabs>
          <w:tab w:val="center" w:pos="4513"/>
        </w:tabs>
      </w:pPr>
      <w:r>
        <w:t>Total protein differed significantly across leaf age classes</w:t>
      </w:r>
      <w:r w:rsidR="00221C2B">
        <w:t xml:space="preserve"> (Fig. Xa)</w:t>
      </w:r>
      <w:r>
        <w:t>: there was no significant difference between new and middle aged leaves (mean difference 3.6 %</w:t>
      </w:r>
      <w:r w:rsidR="00D05428">
        <w:t>, p = 0.7</w:t>
      </w:r>
      <w:r w:rsidR="00A4420D">
        <w:t>3</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Xb)</w:t>
      </w:r>
      <w:r>
        <w:t>: middle and old age leaves contained significantly more protein</w:t>
      </w:r>
      <w:r w:rsidR="006C2382">
        <w:t xml:space="preserve"> on average</w:t>
      </w:r>
      <w:r>
        <w:t xml:space="preserve"> than new leaves (17.</w:t>
      </w:r>
      <w:commentRangeStart w:id="9"/>
      <w:r>
        <w:t>1 %, p &gt; 0.001;</w:t>
      </w:r>
      <w:commentRangeEnd w:id="9"/>
      <w:r w:rsidR="001D13BD">
        <w:rPr>
          <w:rStyle w:val="CommentReference"/>
        </w:rPr>
        <w:commentReference w:id="9"/>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10"/>
      <w:r w:rsidR="001D13BD">
        <w:t xml:space="preserve"> covariate</w:t>
      </w:r>
      <w:commentRangeEnd w:id="10"/>
      <w:r w:rsidR="001D13BD">
        <w:rPr>
          <w:rStyle w:val="CommentReference"/>
        </w:rPr>
        <w:commentReference w:id="10"/>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Calvin cycle proteins were slightly more abundant (mean difference 2 %) in middle aged than old age leaves, although this difference was not significant (p = 0.58)</w:t>
      </w:r>
      <w:r w:rsidR="00221C2B">
        <w:t xml:space="preserve"> (Fig. Xc)</w:t>
      </w:r>
      <w:r>
        <w:t xml:space="preserve">. Old leaves contained significantly less Calvin cycle enzymes than middle leaves (mean difference 6.5 %, p = 0.003), and marginally less than new leaves (mean difference 4.7 %, p = 0.058). </w:t>
      </w:r>
      <w:r w:rsidR="00686E01">
        <w:t>Calvin cycle enzyme abundance showed strong variance within leaf age classes, however, and leaf age was unable to explain a biologically meaningful proportion of variance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commentRangeStart w:id="11"/>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commentRangeEnd w:id="11"/>
      <w:r w:rsidR="00D56B73">
        <w:rPr>
          <w:rStyle w:val="CommentReference"/>
        </w:rPr>
        <w:commentReference w:id="11"/>
      </w:r>
    </w:p>
    <w:p w14:paraId="77D4EEB5" w14:textId="77777777" w:rsidR="00CE0B0C" w:rsidRDefault="00CE0B0C" w:rsidP="009F26D2">
      <w:pPr>
        <w:tabs>
          <w:tab w:val="center" w:pos="4513"/>
        </w:tabs>
      </w:pPr>
    </w:p>
    <w:p w14:paraId="1B3AB81F" w14:textId="36B639F4" w:rsidR="00287C27" w:rsidRDefault="00287C27" w:rsidP="007B04C8">
      <w:pPr>
        <w:rPr>
          <w:b/>
        </w:rPr>
      </w:pPr>
      <w:r w:rsidRPr="00287C27">
        <w:rPr>
          <w:b/>
        </w:rPr>
        <w:lastRenderedPageBreak/>
        <w:t>Supporting information</w:t>
      </w:r>
    </w:p>
    <w:p w14:paraId="153BD482" w14:textId="77777777" w:rsidR="001C4700" w:rsidRDefault="001C4700" w:rsidP="007B04C8">
      <w:pPr>
        <w:rPr>
          <w:b/>
        </w:rPr>
      </w:pPr>
    </w:p>
    <w:p w14:paraId="4265FB54" w14:textId="77777777" w:rsidR="001C4700" w:rsidRPr="002162E9" w:rsidRDefault="001C4700" w:rsidP="001C4700">
      <w:commentRangeStart w:id="12"/>
      <w:r>
        <w:rPr>
          <w:i/>
        </w:rPr>
        <w:t>Summary statistics and fractions of variation across scales of measurement</w:t>
      </w:r>
      <w:commentRangeEnd w:id="12"/>
      <w:r>
        <w:rPr>
          <w:rStyle w:val="CommentReference"/>
        </w:rPr>
        <w:commentReference w:id="12"/>
      </w:r>
    </w:p>
    <w:p w14:paraId="5D679071" w14:textId="77777777" w:rsidR="001C4700" w:rsidRPr="005F0099" w:rsidRDefault="001C4700" w:rsidP="001C4700">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691D3177" w14:textId="77777777" w:rsidR="001C4700" w:rsidRDefault="001C4700" w:rsidP="001C4700">
      <w:pPr>
        <w:pStyle w:val="Caption"/>
        <w:keepNext/>
      </w:pPr>
      <w:r>
        <w:t xml:space="preserve">Table </w:t>
      </w:r>
      <w:r>
        <w:fldChar w:fldCharType="begin"/>
      </w:r>
      <w:r>
        <w:instrText xml:space="preserve"> SEQ Table \* ARABIC </w:instrText>
      </w:r>
      <w:r>
        <w:fldChar w:fldCharType="separate"/>
      </w:r>
      <w:r>
        <w:rPr>
          <w:noProof/>
        </w:rPr>
        <w:t>1</w:t>
      </w:r>
      <w:r>
        <w:fldChar w:fldCharType="end"/>
      </w:r>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1C4700" w:rsidRPr="005F0099" w14:paraId="12AD4DDF" w14:textId="77777777" w:rsidTr="00082FD9">
        <w:trPr>
          <w:trHeight w:val="315"/>
        </w:trPr>
        <w:tc>
          <w:tcPr>
            <w:tcW w:w="2757" w:type="dxa"/>
            <w:noWrap/>
            <w:hideMark/>
          </w:tcPr>
          <w:p w14:paraId="1FFF8A15" w14:textId="77777777" w:rsidR="001C4700" w:rsidRPr="005F0099" w:rsidRDefault="001C4700" w:rsidP="00082FD9"/>
        </w:tc>
        <w:tc>
          <w:tcPr>
            <w:tcW w:w="1701" w:type="dxa"/>
            <w:hideMark/>
          </w:tcPr>
          <w:p w14:paraId="29611807" w14:textId="77777777" w:rsidR="001C4700" w:rsidRPr="005F0099" w:rsidRDefault="001C4700"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0CE39A90" w14:textId="77777777" w:rsidR="001C4700" w:rsidRPr="005F0099" w:rsidRDefault="001C4700" w:rsidP="00082FD9">
            <w:pPr>
              <w:rPr>
                <w:b/>
                <w:bCs/>
              </w:rPr>
            </w:pPr>
            <w:r>
              <w:rPr>
                <w:b/>
                <w:bCs/>
              </w:rPr>
              <w:t>Mean protein fraction (SD)</w:t>
            </w:r>
          </w:p>
        </w:tc>
      </w:tr>
      <w:tr w:rsidR="001C4700" w:rsidRPr="005F0099" w14:paraId="10A23982" w14:textId="77777777" w:rsidTr="00082FD9">
        <w:trPr>
          <w:trHeight w:val="315"/>
        </w:trPr>
        <w:tc>
          <w:tcPr>
            <w:tcW w:w="2757" w:type="dxa"/>
            <w:noWrap/>
            <w:hideMark/>
          </w:tcPr>
          <w:p w14:paraId="1D912966" w14:textId="77777777" w:rsidR="001C4700" w:rsidRPr="005F0099" w:rsidRDefault="001C4700" w:rsidP="00082FD9">
            <w:r>
              <w:t xml:space="preserve">total </w:t>
            </w:r>
            <w:r w:rsidRPr="005F0099">
              <w:t>protein</w:t>
            </w:r>
          </w:p>
        </w:tc>
        <w:tc>
          <w:tcPr>
            <w:tcW w:w="1701" w:type="dxa"/>
            <w:noWrap/>
            <w:hideMark/>
          </w:tcPr>
          <w:p w14:paraId="64EDE92C" w14:textId="77777777" w:rsidR="001C4700" w:rsidRPr="005F0099" w:rsidRDefault="001C4700" w:rsidP="00082FD9">
            <w:r w:rsidRPr="005F0099">
              <w:t>28651</w:t>
            </w:r>
            <w:r>
              <w:t xml:space="preserve"> (10678)</w:t>
            </w:r>
          </w:p>
        </w:tc>
        <w:tc>
          <w:tcPr>
            <w:tcW w:w="1701" w:type="dxa"/>
          </w:tcPr>
          <w:p w14:paraId="161722E4" w14:textId="77777777" w:rsidR="001C4700" w:rsidRPr="005F0099" w:rsidRDefault="001C4700" w:rsidP="00082FD9">
            <w:r>
              <w:t>1 (0.37)</w:t>
            </w:r>
          </w:p>
        </w:tc>
      </w:tr>
      <w:tr w:rsidR="001C4700" w:rsidRPr="005F0099" w14:paraId="64391E48" w14:textId="77777777" w:rsidTr="00082FD9">
        <w:trPr>
          <w:trHeight w:val="315"/>
        </w:trPr>
        <w:tc>
          <w:tcPr>
            <w:tcW w:w="2757" w:type="dxa"/>
            <w:noWrap/>
            <w:hideMark/>
          </w:tcPr>
          <w:p w14:paraId="3A84D7F0" w14:textId="77777777" w:rsidR="001C4700" w:rsidRPr="005F0099" w:rsidRDefault="001C4700" w:rsidP="00082FD9">
            <w:r>
              <w:t>p</w:t>
            </w:r>
            <w:r w:rsidRPr="005F0099">
              <w:t>hotosystems</w:t>
            </w:r>
          </w:p>
        </w:tc>
        <w:tc>
          <w:tcPr>
            <w:tcW w:w="1701" w:type="dxa"/>
            <w:noWrap/>
            <w:hideMark/>
          </w:tcPr>
          <w:p w14:paraId="155CF65F" w14:textId="77777777" w:rsidR="001C4700" w:rsidRPr="005F0099" w:rsidRDefault="001C4700" w:rsidP="00082FD9">
            <w:r w:rsidRPr="005F0099">
              <w:t>4579</w:t>
            </w:r>
            <w:r>
              <w:t xml:space="preserve"> (1863)</w:t>
            </w:r>
          </w:p>
        </w:tc>
        <w:tc>
          <w:tcPr>
            <w:tcW w:w="1701" w:type="dxa"/>
          </w:tcPr>
          <w:p w14:paraId="2A64485F" w14:textId="77777777" w:rsidR="001C4700" w:rsidRPr="005F0099" w:rsidRDefault="001C4700" w:rsidP="00082FD9">
            <w:r>
              <w:t>0.16 (0.07)</w:t>
            </w:r>
          </w:p>
        </w:tc>
      </w:tr>
      <w:tr w:rsidR="001C4700" w:rsidRPr="005F0099" w14:paraId="4E813A1D" w14:textId="77777777" w:rsidTr="00082FD9">
        <w:trPr>
          <w:trHeight w:val="315"/>
        </w:trPr>
        <w:tc>
          <w:tcPr>
            <w:tcW w:w="2757" w:type="dxa"/>
            <w:noWrap/>
            <w:hideMark/>
          </w:tcPr>
          <w:p w14:paraId="7E4B8BB7" w14:textId="77777777" w:rsidR="001C4700" w:rsidRPr="005F0099" w:rsidRDefault="001C4700" w:rsidP="00082FD9">
            <w:r>
              <w:t xml:space="preserve">Calvin </w:t>
            </w:r>
            <w:r w:rsidRPr="005F0099">
              <w:t>cycle</w:t>
            </w:r>
          </w:p>
        </w:tc>
        <w:tc>
          <w:tcPr>
            <w:tcW w:w="1701" w:type="dxa"/>
            <w:noWrap/>
            <w:hideMark/>
          </w:tcPr>
          <w:p w14:paraId="333BEA56" w14:textId="77777777" w:rsidR="001C4700" w:rsidRPr="005F0099" w:rsidRDefault="001C4700" w:rsidP="00082FD9">
            <w:r w:rsidRPr="005F0099">
              <w:t>9847</w:t>
            </w:r>
            <w:r>
              <w:t xml:space="preserve"> (4358)</w:t>
            </w:r>
          </w:p>
        </w:tc>
        <w:tc>
          <w:tcPr>
            <w:tcW w:w="1701" w:type="dxa"/>
          </w:tcPr>
          <w:p w14:paraId="1C99ACA7" w14:textId="77777777" w:rsidR="001C4700" w:rsidRPr="005F0099" w:rsidRDefault="001C4700" w:rsidP="00082FD9">
            <w:r>
              <w:t>0.34 (0.15)</w:t>
            </w:r>
          </w:p>
        </w:tc>
      </w:tr>
      <w:tr w:rsidR="001C4700" w:rsidRPr="005F0099" w14:paraId="6306FC76" w14:textId="77777777" w:rsidTr="00082FD9">
        <w:trPr>
          <w:trHeight w:val="315"/>
        </w:trPr>
        <w:tc>
          <w:tcPr>
            <w:tcW w:w="2757" w:type="dxa"/>
            <w:noWrap/>
          </w:tcPr>
          <w:p w14:paraId="4E9F5442" w14:textId="77777777" w:rsidR="001C4700" w:rsidRDefault="001C4700" w:rsidP="00082FD9">
            <w:r>
              <w:t>all photosynthesis proteins</w:t>
            </w:r>
          </w:p>
        </w:tc>
        <w:tc>
          <w:tcPr>
            <w:tcW w:w="1701" w:type="dxa"/>
            <w:noWrap/>
          </w:tcPr>
          <w:p w14:paraId="51704D21" w14:textId="77777777" w:rsidR="001C4700" w:rsidRPr="005F0099" w:rsidRDefault="001C4700" w:rsidP="00082FD9">
            <w:r>
              <w:t>17348 (7013)</w:t>
            </w:r>
          </w:p>
        </w:tc>
        <w:tc>
          <w:tcPr>
            <w:tcW w:w="1701" w:type="dxa"/>
          </w:tcPr>
          <w:p w14:paraId="5C4BCD11" w14:textId="77777777" w:rsidR="001C4700" w:rsidRDefault="001C4700" w:rsidP="00082FD9">
            <w:r>
              <w:t>0.61 (0.24)</w:t>
            </w:r>
          </w:p>
        </w:tc>
      </w:tr>
    </w:tbl>
    <w:commentRangeStart w:id="13"/>
    <w:p w14:paraId="1E101B4D" w14:textId="77777777" w:rsidR="001C4700" w:rsidRDefault="001C4700" w:rsidP="001C4700">
      <w:r>
        <w:fldChar w:fldCharType="begin"/>
      </w:r>
      <w:r>
        <w:instrText xml:space="preserve"> LINK Excel.SheetBinaryMacroEnabled.12 "C:\\Users\\James\\Desktop\\stuff\\PEPMOB\\D14\\docs\\manuscripts\\euc manuscript\\fractions of variation - CVs.csv" "fractions of variation - CVs!R10C1:R15C4" \a \f 5 \h  \* MERGEFORMAT </w:instrText>
      </w:r>
      <w:r>
        <w:fldChar w:fldCharType="separate"/>
      </w:r>
    </w:p>
    <w:p w14:paraId="6AF42A0B" w14:textId="77777777" w:rsidR="001C4700" w:rsidRDefault="001C4700" w:rsidP="001C4700">
      <w:pPr>
        <w:pStyle w:val="Caption"/>
        <w:keepNext/>
      </w:pPr>
      <w:r>
        <w:t xml:space="preserve">Table </w:t>
      </w:r>
      <w:r>
        <w:fldChar w:fldCharType="begin"/>
      </w:r>
      <w:r>
        <w:instrText xml:space="preserve"> SEQ Table \* ARABIC </w:instrText>
      </w:r>
      <w:r>
        <w:fldChar w:fldCharType="separate"/>
      </w:r>
      <w:r w:rsidR="00F63C4B">
        <w:rPr>
          <w:noProof/>
        </w:rPr>
        <w:t>2</w:t>
      </w:r>
      <w:r>
        <w:fldChar w:fldCharType="end"/>
      </w:r>
      <w:r>
        <w:t xml:space="preserve">. Variance (coefficient of variation) in protein abundances at different levels of aggregation. </w:t>
      </w:r>
    </w:p>
    <w:tbl>
      <w:tblPr>
        <w:tblStyle w:val="TableGrid"/>
        <w:tblW w:w="7508" w:type="dxa"/>
        <w:tblLook w:val="04A0" w:firstRow="1" w:lastRow="0" w:firstColumn="1" w:lastColumn="0" w:noHBand="0" w:noVBand="1"/>
      </w:tblPr>
      <w:tblGrid>
        <w:gridCol w:w="2972"/>
        <w:gridCol w:w="1559"/>
        <w:gridCol w:w="1701"/>
        <w:gridCol w:w="1276"/>
      </w:tblGrid>
      <w:tr w:rsidR="001C4700" w:rsidRPr="007B04C8" w14:paraId="7CAF7BB7" w14:textId="77777777" w:rsidTr="00082FD9">
        <w:trPr>
          <w:trHeight w:val="300"/>
        </w:trPr>
        <w:tc>
          <w:tcPr>
            <w:tcW w:w="2972" w:type="dxa"/>
            <w:noWrap/>
            <w:hideMark/>
          </w:tcPr>
          <w:p w14:paraId="33FDD65E" w14:textId="77777777" w:rsidR="001C4700" w:rsidRPr="005F0113" w:rsidRDefault="001C4700" w:rsidP="00082FD9">
            <w:pPr>
              <w:rPr>
                <w:i/>
              </w:rPr>
            </w:pPr>
            <w:r>
              <w:rPr>
                <w:i/>
              </w:rPr>
              <w:t>L</w:t>
            </w:r>
            <w:r w:rsidRPr="005F0113">
              <w:rPr>
                <w:i/>
              </w:rPr>
              <w:t>evel of aggregation</w:t>
            </w:r>
          </w:p>
        </w:tc>
        <w:tc>
          <w:tcPr>
            <w:tcW w:w="1559" w:type="dxa"/>
            <w:noWrap/>
            <w:hideMark/>
          </w:tcPr>
          <w:p w14:paraId="2C159D0E" w14:textId="77777777" w:rsidR="001C4700" w:rsidRPr="005F0113" w:rsidRDefault="001C4700" w:rsidP="00082FD9">
            <w:pPr>
              <w:rPr>
                <w:i/>
              </w:rPr>
            </w:pPr>
            <w:r>
              <w:rPr>
                <w:i/>
              </w:rPr>
              <w:t>T</w:t>
            </w:r>
            <w:r w:rsidRPr="005F0113">
              <w:rPr>
                <w:i/>
              </w:rPr>
              <w:t>otal protein</w:t>
            </w:r>
          </w:p>
        </w:tc>
        <w:tc>
          <w:tcPr>
            <w:tcW w:w="1701" w:type="dxa"/>
            <w:noWrap/>
            <w:hideMark/>
          </w:tcPr>
          <w:p w14:paraId="5436F1CF" w14:textId="77777777" w:rsidR="001C4700" w:rsidRPr="005F0113" w:rsidRDefault="001C4700" w:rsidP="00082FD9">
            <w:pPr>
              <w:rPr>
                <w:i/>
              </w:rPr>
            </w:pPr>
            <w:r>
              <w:rPr>
                <w:i/>
              </w:rPr>
              <w:t>P</w:t>
            </w:r>
            <w:r w:rsidRPr="005F0113">
              <w:rPr>
                <w:i/>
              </w:rPr>
              <w:t xml:space="preserve">hotosystems </w:t>
            </w:r>
          </w:p>
        </w:tc>
        <w:tc>
          <w:tcPr>
            <w:tcW w:w="1276" w:type="dxa"/>
            <w:noWrap/>
            <w:hideMark/>
          </w:tcPr>
          <w:p w14:paraId="5AE7763A" w14:textId="77777777" w:rsidR="001C4700" w:rsidRPr="005F0113" w:rsidRDefault="001C4700" w:rsidP="00082FD9">
            <w:pPr>
              <w:rPr>
                <w:i/>
              </w:rPr>
            </w:pPr>
            <w:r w:rsidRPr="005F0113">
              <w:rPr>
                <w:i/>
              </w:rPr>
              <w:t xml:space="preserve">Calvin </w:t>
            </w:r>
            <w:r>
              <w:rPr>
                <w:i/>
              </w:rPr>
              <w:t>c</w:t>
            </w:r>
            <w:r w:rsidRPr="005F0113">
              <w:rPr>
                <w:i/>
              </w:rPr>
              <w:t xml:space="preserve">ycle </w:t>
            </w:r>
          </w:p>
        </w:tc>
      </w:tr>
      <w:tr w:rsidR="001C4700" w:rsidRPr="007B04C8" w14:paraId="01FF8453" w14:textId="77777777" w:rsidTr="00082FD9">
        <w:trPr>
          <w:trHeight w:val="300"/>
        </w:trPr>
        <w:tc>
          <w:tcPr>
            <w:tcW w:w="2972" w:type="dxa"/>
            <w:noWrap/>
            <w:hideMark/>
          </w:tcPr>
          <w:p w14:paraId="732A03DA" w14:textId="77777777" w:rsidR="001C4700" w:rsidRPr="007B04C8" w:rsidRDefault="001C4700" w:rsidP="00082FD9">
            <w:r>
              <w:t>All data</w:t>
            </w:r>
          </w:p>
        </w:tc>
        <w:tc>
          <w:tcPr>
            <w:tcW w:w="1559" w:type="dxa"/>
            <w:noWrap/>
            <w:hideMark/>
          </w:tcPr>
          <w:p w14:paraId="2DE2C373" w14:textId="77777777" w:rsidR="001C4700" w:rsidRPr="007B04C8" w:rsidRDefault="001C4700" w:rsidP="00082FD9">
            <w:r>
              <w:t>0.37</w:t>
            </w:r>
          </w:p>
        </w:tc>
        <w:tc>
          <w:tcPr>
            <w:tcW w:w="1701" w:type="dxa"/>
            <w:noWrap/>
            <w:hideMark/>
          </w:tcPr>
          <w:p w14:paraId="6F70D2FD" w14:textId="77777777" w:rsidR="001C4700" w:rsidRPr="007B04C8" w:rsidRDefault="001C4700" w:rsidP="00082FD9">
            <w:r w:rsidRPr="007B04C8">
              <w:t>0.4</w:t>
            </w:r>
            <w:r>
              <w:t>1</w:t>
            </w:r>
          </w:p>
        </w:tc>
        <w:tc>
          <w:tcPr>
            <w:tcW w:w="1276" w:type="dxa"/>
            <w:noWrap/>
            <w:hideMark/>
          </w:tcPr>
          <w:p w14:paraId="565B274C" w14:textId="77777777" w:rsidR="001C4700" w:rsidRPr="007B04C8" w:rsidRDefault="001C4700" w:rsidP="00082FD9">
            <w:r w:rsidRPr="007B04C8">
              <w:t>0.44</w:t>
            </w:r>
          </w:p>
        </w:tc>
      </w:tr>
      <w:tr w:rsidR="001C4700" w:rsidRPr="007B04C8" w14:paraId="6BB85119" w14:textId="77777777" w:rsidTr="00082FD9">
        <w:trPr>
          <w:trHeight w:val="300"/>
        </w:trPr>
        <w:tc>
          <w:tcPr>
            <w:tcW w:w="2972" w:type="dxa"/>
            <w:noWrap/>
            <w:hideMark/>
          </w:tcPr>
          <w:p w14:paraId="42842557" w14:textId="77777777" w:rsidR="001C4700" w:rsidRPr="007B04C8" w:rsidRDefault="001C4700" w:rsidP="00082FD9">
            <w:r>
              <w:t>Between species*site</w:t>
            </w:r>
          </w:p>
        </w:tc>
        <w:tc>
          <w:tcPr>
            <w:tcW w:w="1559" w:type="dxa"/>
            <w:noWrap/>
            <w:hideMark/>
          </w:tcPr>
          <w:p w14:paraId="6299557E" w14:textId="77777777" w:rsidR="001C4700" w:rsidRPr="007B04C8" w:rsidRDefault="001C4700" w:rsidP="00082FD9">
            <w:r w:rsidRPr="007B04C8">
              <w:t>0.4</w:t>
            </w:r>
            <w:r>
              <w:t>3</w:t>
            </w:r>
          </w:p>
        </w:tc>
        <w:tc>
          <w:tcPr>
            <w:tcW w:w="1701" w:type="dxa"/>
            <w:noWrap/>
            <w:hideMark/>
          </w:tcPr>
          <w:p w14:paraId="2F71C048" w14:textId="77777777" w:rsidR="001C4700" w:rsidRPr="007B04C8" w:rsidRDefault="001C4700" w:rsidP="00082FD9">
            <w:r w:rsidRPr="007B04C8">
              <w:t>0.36</w:t>
            </w:r>
          </w:p>
        </w:tc>
        <w:tc>
          <w:tcPr>
            <w:tcW w:w="1276" w:type="dxa"/>
            <w:noWrap/>
            <w:hideMark/>
          </w:tcPr>
          <w:p w14:paraId="39EA4726" w14:textId="77777777" w:rsidR="001C4700" w:rsidRPr="007B04C8" w:rsidRDefault="001C4700" w:rsidP="00082FD9">
            <w:r w:rsidRPr="007B04C8">
              <w:t>0.43</w:t>
            </w:r>
          </w:p>
        </w:tc>
      </w:tr>
      <w:tr w:rsidR="001C4700" w:rsidRPr="007B04C8" w14:paraId="5241C06C" w14:textId="77777777" w:rsidTr="00082FD9">
        <w:trPr>
          <w:trHeight w:val="300"/>
        </w:trPr>
        <w:tc>
          <w:tcPr>
            <w:tcW w:w="2972" w:type="dxa"/>
            <w:noWrap/>
            <w:hideMark/>
          </w:tcPr>
          <w:p w14:paraId="190C1330" w14:textId="77777777" w:rsidR="001C4700" w:rsidRPr="007B04C8" w:rsidRDefault="001C4700" w:rsidP="00082FD9">
            <w:r>
              <w:t>Within species*site</w:t>
            </w:r>
            <w:r w:rsidRPr="007B04C8">
              <w:t xml:space="preserve"> (mean error bar size)</w:t>
            </w:r>
          </w:p>
        </w:tc>
        <w:tc>
          <w:tcPr>
            <w:tcW w:w="1559" w:type="dxa"/>
            <w:noWrap/>
            <w:hideMark/>
          </w:tcPr>
          <w:p w14:paraId="7F48C983" w14:textId="77777777" w:rsidR="001C4700" w:rsidRPr="007B04C8" w:rsidRDefault="001C4700" w:rsidP="00082FD9">
            <w:r w:rsidRPr="007B04C8">
              <w:t>0.27</w:t>
            </w:r>
          </w:p>
        </w:tc>
        <w:tc>
          <w:tcPr>
            <w:tcW w:w="1701" w:type="dxa"/>
            <w:noWrap/>
            <w:hideMark/>
          </w:tcPr>
          <w:p w14:paraId="2667A5D2" w14:textId="77777777" w:rsidR="001C4700" w:rsidRPr="007B04C8" w:rsidRDefault="001C4700" w:rsidP="00082FD9">
            <w:r w:rsidRPr="007B04C8">
              <w:t>0.28</w:t>
            </w:r>
          </w:p>
        </w:tc>
        <w:tc>
          <w:tcPr>
            <w:tcW w:w="1276" w:type="dxa"/>
            <w:noWrap/>
            <w:hideMark/>
          </w:tcPr>
          <w:p w14:paraId="71512D3F" w14:textId="77777777" w:rsidR="001C4700" w:rsidRPr="007B04C8" w:rsidRDefault="001C4700" w:rsidP="00082FD9">
            <w:r w:rsidRPr="007B04C8">
              <w:t>0.3</w:t>
            </w:r>
            <w:r>
              <w:t>6</w:t>
            </w:r>
          </w:p>
        </w:tc>
      </w:tr>
      <w:tr w:rsidR="001C4700" w:rsidRPr="007B04C8" w14:paraId="1908E81C" w14:textId="77777777" w:rsidTr="00082FD9">
        <w:trPr>
          <w:trHeight w:val="300"/>
        </w:trPr>
        <w:tc>
          <w:tcPr>
            <w:tcW w:w="2972" w:type="dxa"/>
            <w:noWrap/>
            <w:hideMark/>
          </w:tcPr>
          <w:p w14:paraId="3F7FD6DC" w14:textId="77777777" w:rsidR="001C4700" w:rsidRPr="007B04C8" w:rsidRDefault="001C4700" w:rsidP="00082FD9">
            <w:r>
              <w:t>L</w:t>
            </w:r>
            <w:r w:rsidRPr="007B04C8">
              <w:t>eaf age</w:t>
            </w:r>
          </w:p>
        </w:tc>
        <w:tc>
          <w:tcPr>
            <w:tcW w:w="1559" w:type="dxa"/>
            <w:noWrap/>
            <w:hideMark/>
          </w:tcPr>
          <w:p w14:paraId="266297C8" w14:textId="77777777" w:rsidR="001C4700" w:rsidRPr="007B04C8" w:rsidRDefault="001C4700" w:rsidP="00082FD9">
            <w:r w:rsidRPr="007B04C8">
              <w:t>0.1</w:t>
            </w:r>
            <w:r>
              <w:t>7</w:t>
            </w:r>
          </w:p>
        </w:tc>
        <w:tc>
          <w:tcPr>
            <w:tcW w:w="1701" w:type="dxa"/>
            <w:noWrap/>
            <w:hideMark/>
          </w:tcPr>
          <w:p w14:paraId="2F658FAD" w14:textId="77777777" w:rsidR="001C4700" w:rsidRPr="007B04C8" w:rsidRDefault="001C4700" w:rsidP="00082FD9">
            <w:r w:rsidRPr="007B04C8">
              <w:t>0.1</w:t>
            </w:r>
            <w:r>
              <w:t>8</w:t>
            </w:r>
          </w:p>
        </w:tc>
        <w:tc>
          <w:tcPr>
            <w:tcW w:w="1276" w:type="dxa"/>
            <w:noWrap/>
            <w:hideMark/>
          </w:tcPr>
          <w:p w14:paraId="6645A647" w14:textId="77777777" w:rsidR="001C4700" w:rsidRPr="007B04C8" w:rsidRDefault="001C4700" w:rsidP="00082FD9">
            <w:r w:rsidRPr="007B04C8">
              <w:t>0.21</w:t>
            </w:r>
          </w:p>
        </w:tc>
      </w:tr>
      <w:tr w:rsidR="001C4700" w:rsidRPr="007B04C8" w14:paraId="01F2C26F" w14:textId="77777777" w:rsidTr="00082FD9">
        <w:trPr>
          <w:trHeight w:val="300"/>
        </w:trPr>
        <w:tc>
          <w:tcPr>
            <w:tcW w:w="2972" w:type="dxa"/>
            <w:noWrap/>
            <w:hideMark/>
          </w:tcPr>
          <w:p w14:paraId="05BD2662" w14:textId="77777777" w:rsidR="001C4700" w:rsidRPr="007B04C8" w:rsidRDefault="001C4700" w:rsidP="00082FD9">
            <w:r>
              <w:t xml:space="preserve">Biological </w:t>
            </w:r>
            <w:r w:rsidRPr="007B04C8">
              <w:t>rep</w:t>
            </w:r>
            <w:r>
              <w:t>licate</w:t>
            </w:r>
            <w:r w:rsidRPr="007B04C8">
              <w:t xml:space="preserve"> (intraspecific)</w:t>
            </w:r>
          </w:p>
        </w:tc>
        <w:tc>
          <w:tcPr>
            <w:tcW w:w="1559" w:type="dxa"/>
            <w:noWrap/>
            <w:hideMark/>
          </w:tcPr>
          <w:p w14:paraId="44763785" w14:textId="77777777" w:rsidR="001C4700" w:rsidRPr="007B04C8" w:rsidRDefault="001C4700" w:rsidP="00082FD9">
            <w:r w:rsidRPr="007B04C8">
              <w:t>0.1</w:t>
            </w:r>
            <w:r>
              <w:t>7</w:t>
            </w:r>
          </w:p>
        </w:tc>
        <w:tc>
          <w:tcPr>
            <w:tcW w:w="1701" w:type="dxa"/>
            <w:noWrap/>
            <w:hideMark/>
          </w:tcPr>
          <w:p w14:paraId="063CD2D2" w14:textId="77777777" w:rsidR="001C4700" w:rsidRPr="007B04C8" w:rsidRDefault="001C4700" w:rsidP="00082FD9">
            <w:r w:rsidRPr="007B04C8">
              <w:t>0.17</w:t>
            </w:r>
          </w:p>
        </w:tc>
        <w:tc>
          <w:tcPr>
            <w:tcW w:w="1276" w:type="dxa"/>
            <w:noWrap/>
            <w:hideMark/>
          </w:tcPr>
          <w:p w14:paraId="66706C2C" w14:textId="77777777" w:rsidR="001C4700" w:rsidRPr="007B04C8" w:rsidRDefault="001C4700" w:rsidP="00082FD9">
            <w:r w:rsidRPr="007B04C8">
              <w:t>0.21</w:t>
            </w:r>
          </w:p>
        </w:tc>
      </w:tr>
    </w:tbl>
    <w:p w14:paraId="5919C5C2" w14:textId="77777777" w:rsidR="001C4700" w:rsidRPr="00A4272D" w:rsidRDefault="001C4700" w:rsidP="001C4700">
      <w:r>
        <w:fldChar w:fldCharType="end"/>
      </w:r>
      <w:commentRangeEnd w:id="13"/>
      <w:r>
        <w:rPr>
          <w:rStyle w:val="CommentReference"/>
        </w:rPr>
        <w:commentReference w:id="13"/>
      </w:r>
    </w:p>
    <w:p w14:paraId="6BF7DD01" w14:textId="77777777" w:rsidR="001C4700" w:rsidRDefault="001C4700" w:rsidP="001C4700">
      <w:pPr>
        <w:rPr>
          <w:i/>
        </w:rPr>
      </w:pPr>
      <w:r>
        <w:rPr>
          <w:i/>
        </w:rPr>
        <w:t xml:space="preserve">Correlations between environmental variables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1C4700" w:rsidRPr="00617EFC" w14:paraId="363B5AF6" w14:textId="77777777" w:rsidTr="00082FD9">
        <w:trPr>
          <w:trHeight w:val="300"/>
        </w:trPr>
        <w:tc>
          <w:tcPr>
            <w:tcW w:w="960" w:type="dxa"/>
            <w:noWrap/>
            <w:hideMark/>
          </w:tcPr>
          <w:p w14:paraId="1EE65EDC" w14:textId="77777777" w:rsidR="001C4700" w:rsidRPr="00617EFC" w:rsidRDefault="001C4700" w:rsidP="00082FD9">
            <w:pPr>
              <w:tabs>
                <w:tab w:val="center" w:pos="4513"/>
              </w:tabs>
            </w:pPr>
          </w:p>
        </w:tc>
        <w:tc>
          <w:tcPr>
            <w:tcW w:w="960" w:type="dxa"/>
            <w:noWrap/>
            <w:hideMark/>
          </w:tcPr>
          <w:p w14:paraId="06D1DC31" w14:textId="77777777" w:rsidR="001C4700" w:rsidRPr="00617EFC" w:rsidRDefault="001C4700" w:rsidP="00082FD9">
            <w:pPr>
              <w:tabs>
                <w:tab w:val="center" w:pos="4513"/>
              </w:tabs>
            </w:pPr>
            <w:r w:rsidRPr="00617EFC">
              <w:t>prec</w:t>
            </w:r>
          </w:p>
        </w:tc>
        <w:tc>
          <w:tcPr>
            <w:tcW w:w="960" w:type="dxa"/>
            <w:noWrap/>
            <w:hideMark/>
          </w:tcPr>
          <w:p w14:paraId="3BF8F51B" w14:textId="77777777" w:rsidR="001C4700" w:rsidRPr="00617EFC" w:rsidRDefault="001C4700" w:rsidP="00082FD9">
            <w:pPr>
              <w:tabs>
                <w:tab w:val="center" w:pos="4513"/>
              </w:tabs>
            </w:pPr>
            <w:r w:rsidRPr="00617EFC">
              <w:t>pdmt</w:t>
            </w:r>
          </w:p>
        </w:tc>
        <w:tc>
          <w:tcPr>
            <w:tcW w:w="960" w:type="dxa"/>
            <w:noWrap/>
            <w:hideMark/>
          </w:tcPr>
          <w:p w14:paraId="58DFD437" w14:textId="77777777" w:rsidR="001C4700" w:rsidRPr="00617EFC" w:rsidRDefault="001C4700" w:rsidP="00082FD9">
            <w:pPr>
              <w:tabs>
                <w:tab w:val="center" w:pos="4513"/>
              </w:tabs>
            </w:pPr>
            <w:r w:rsidRPr="00617EFC">
              <w:t>tavg</w:t>
            </w:r>
          </w:p>
        </w:tc>
        <w:tc>
          <w:tcPr>
            <w:tcW w:w="960" w:type="dxa"/>
            <w:noWrap/>
            <w:hideMark/>
          </w:tcPr>
          <w:p w14:paraId="1DDD1FCB" w14:textId="77777777" w:rsidR="001C4700" w:rsidRPr="00617EFC" w:rsidRDefault="001C4700" w:rsidP="00082FD9">
            <w:pPr>
              <w:tabs>
                <w:tab w:val="center" w:pos="4513"/>
              </w:tabs>
            </w:pPr>
            <w:r w:rsidRPr="00617EFC">
              <w:t>gap</w:t>
            </w:r>
          </w:p>
        </w:tc>
        <w:tc>
          <w:tcPr>
            <w:tcW w:w="960" w:type="dxa"/>
            <w:noWrap/>
            <w:hideMark/>
          </w:tcPr>
          <w:p w14:paraId="4719721B" w14:textId="77777777" w:rsidR="001C4700" w:rsidRPr="00617EFC" w:rsidRDefault="001C4700" w:rsidP="00082FD9">
            <w:pPr>
              <w:tabs>
                <w:tab w:val="center" w:pos="4513"/>
              </w:tabs>
            </w:pPr>
            <w:r>
              <w:t>irradiance</w:t>
            </w:r>
          </w:p>
        </w:tc>
      </w:tr>
      <w:tr w:rsidR="001C4700" w:rsidRPr="00617EFC" w14:paraId="49A0EF69" w14:textId="77777777" w:rsidTr="00082FD9">
        <w:trPr>
          <w:trHeight w:val="300"/>
        </w:trPr>
        <w:tc>
          <w:tcPr>
            <w:tcW w:w="960" w:type="dxa"/>
            <w:noWrap/>
            <w:hideMark/>
          </w:tcPr>
          <w:p w14:paraId="1E1D7173" w14:textId="77777777" w:rsidR="001C4700" w:rsidRPr="00617EFC" w:rsidRDefault="001C4700" w:rsidP="00082FD9">
            <w:pPr>
              <w:tabs>
                <w:tab w:val="center" w:pos="4513"/>
              </w:tabs>
            </w:pPr>
            <w:r w:rsidRPr="00617EFC">
              <w:t>prec</w:t>
            </w:r>
          </w:p>
        </w:tc>
        <w:tc>
          <w:tcPr>
            <w:tcW w:w="960" w:type="dxa"/>
            <w:noWrap/>
            <w:hideMark/>
          </w:tcPr>
          <w:p w14:paraId="6A9619B3" w14:textId="77777777" w:rsidR="001C4700" w:rsidRPr="00617EFC" w:rsidRDefault="001C4700" w:rsidP="00082FD9">
            <w:pPr>
              <w:tabs>
                <w:tab w:val="center" w:pos="4513"/>
              </w:tabs>
            </w:pPr>
            <w:r w:rsidRPr="00617EFC">
              <w:t>1</w:t>
            </w:r>
          </w:p>
        </w:tc>
        <w:tc>
          <w:tcPr>
            <w:tcW w:w="960" w:type="dxa"/>
            <w:noWrap/>
            <w:hideMark/>
          </w:tcPr>
          <w:p w14:paraId="1B64C876" w14:textId="77777777" w:rsidR="001C4700" w:rsidRPr="00617EFC" w:rsidRDefault="001C4700" w:rsidP="00082FD9">
            <w:pPr>
              <w:tabs>
                <w:tab w:val="center" w:pos="4513"/>
              </w:tabs>
            </w:pPr>
            <w:r w:rsidRPr="00617EFC">
              <w:t>0.63</w:t>
            </w:r>
          </w:p>
        </w:tc>
        <w:tc>
          <w:tcPr>
            <w:tcW w:w="960" w:type="dxa"/>
            <w:noWrap/>
            <w:hideMark/>
          </w:tcPr>
          <w:p w14:paraId="046B27F2" w14:textId="77777777" w:rsidR="001C4700" w:rsidRPr="00617EFC" w:rsidRDefault="001C4700" w:rsidP="00082FD9">
            <w:pPr>
              <w:tabs>
                <w:tab w:val="center" w:pos="4513"/>
              </w:tabs>
            </w:pPr>
            <w:r w:rsidRPr="00617EFC">
              <w:t>0.05</w:t>
            </w:r>
          </w:p>
        </w:tc>
        <w:tc>
          <w:tcPr>
            <w:tcW w:w="960" w:type="dxa"/>
            <w:noWrap/>
            <w:hideMark/>
          </w:tcPr>
          <w:p w14:paraId="1DE8108F" w14:textId="77777777" w:rsidR="001C4700" w:rsidRPr="00617EFC" w:rsidRDefault="001C4700" w:rsidP="00082FD9">
            <w:pPr>
              <w:tabs>
                <w:tab w:val="center" w:pos="4513"/>
              </w:tabs>
            </w:pPr>
            <w:r w:rsidRPr="00617EFC">
              <w:t>-0.48</w:t>
            </w:r>
          </w:p>
        </w:tc>
        <w:tc>
          <w:tcPr>
            <w:tcW w:w="960" w:type="dxa"/>
            <w:noWrap/>
            <w:hideMark/>
          </w:tcPr>
          <w:p w14:paraId="6AD006C7" w14:textId="77777777" w:rsidR="001C4700" w:rsidRPr="00617EFC" w:rsidRDefault="001C4700" w:rsidP="00082FD9">
            <w:pPr>
              <w:tabs>
                <w:tab w:val="center" w:pos="4513"/>
              </w:tabs>
            </w:pPr>
            <w:r w:rsidRPr="00617EFC">
              <w:t>-0.55</w:t>
            </w:r>
          </w:p>
        </w:tc>
      </w:tr>
      <w:tr w:rsidR="001C4700" w:rsidRPr="00617EFC" w14:paraId="4AEB2683" w14:textId="77777777" w:rsidTr="00082FD9">
        <w:trPr>
          <w:trHeight w:val="300"/>
        </w:trPr>
        <w:tc>
          <w:tcPr>
            <w:tcW w:w="960" w:type="dxa"/>
            <w:noWrap/>
            <w:hideMark/>
          </w:tcPr>
          <w:p w14:paraId="3E0D775F" w14:textId="77777777" w:rsidR="001C4700" w:rsidRPr="00617EFC" w:rsidRDefault="001C4700" w:rsidP="00082FD9">
            <w:pPr>
              <w:tabs>
                <w:tab w:val="center" w:pos="4513"/>
              </w:tabs>
            </w:pPr>
            <w:r w:rsidRPr="00617EFC">
              <w:t>pdmt</w:t>
            </w:r>
          </w:p>
        </w:tc>
        <w:tc>
          <w:tcPr>
            <w:tcW w:w="960" w:type="dxa"/>
            <w:noWrap/>
            <w:hideMark/>
          </w:tcPr>
          <w:p w14:paraId="25A94464" w14:textId="77777777" w:rsidR="001C4700" w:rsidRPr="00617EFC" w:rsidRDefault="001C4700" w:rsidP="00082FD9">
            <w:pPr>
              <w:tabs>
                <w:tab w:val="center" w:pos="4513"/>
              </w:tabs>
            </w:pPr>
            <w:r w:rsidRPr="00617EFC">
              <w:t>0.63</w:t>
            </w:r>
          </w:p>
        </w:tc>
        <w:tc>
          <w:tcPr>
            <w:tcW w:w="960" w:type="dxa"/>
            <w:noWrap/>
            <w:hideMark/>
          </w:tcPr>
          <w:p w14:paraId="69B171BD" w14:textId="77777777" w:rsidR="001C4700" w:rsidRPr="00617EFC" w:rsidRDefault="001C4700" w:rsidP="00082FD9">
            <w:pPr>
              <w:tabs>
                <w:tab w:val="center" w:pos="4513"/>
              </w:tabs>
            </w:pPr>
            <w:r w:rsidRPr="00617EFC">
              <w:t>1</w:t>
            </w:r>
          </w:p>
        </w:tc>
        <w:tc>
          <w:tcPr>
            <w:tcW w:w="960" w:type="dxa"/>
            <w:noWrap/>
            <w:hideMark/>
          </w:tcPr>
          <w:p w14:paraId="57654F74" w14:textId="77777777" w:rsidR="001C4700" w:rsidRPr="00617EFC" w:rsidRDefault="001C4700" w:rsidP="00082FD9">
            <w:pPr>
              <w:tabs>
                <w:tab w:val="center" w:pos="4513"/>
              </w:tabs>
            </w:pPr>
            <w:r w:rsidRPr="00617EFC">
              <w:t>-0.64</w:t>
            </w:r>
          </w:p>
        </w:tc>
        <w:tc>
          <w:tcPr>
            <w:tcW w:w="960" w:type="dxa"/>
            <w:noWrap/>
            <w:hideMark/>
          </w:tcPr>
          <w:p w14:paraId="64A5EF47" w14:textId="77777777" w:rsidR="001C4700" w:rsidRPr="00617EFC" w:rsidRDefault="001C4700" w:rsidP="00082FD9">
            <w:pPr>
              <w:tabs>
                <w:tab w:val="center" w:pos="4513"/>
              </w:tabs>
            </w:pPr>
            <w:r w:rsidRPr="00617EFC">
              <w:t>-0.36</w:t>
            </w:r>
          </w:p>
        </w:tc>
        <w:tc>
          <w:tcPr>
            <w:tcW w:w="960" w:type="dxa"/>
            <w:noWrap/>
            <w:hideMark/>
          </w:tcPr>
          <w:p w14:paraId="4CD96456" w14:textId="77777777" w:rsidR="001C4700" w:rsidRPr="00617EFC" w:rsidRDefault="001C4700" w:rsidP="00082FD9">
            <w:pPr>
              <w:tabs>
                <w:tab w:val="center" w:pos="4513"/>
              </w:tabs>
            </w:pPr>
            <w:r w:rsidRPr="00617EFC">
              <w:t>-0.70</w:t>
            </w:r>
          </w:p>
        </w:tc>
      </w:tr>
      <w:tr w:rsidR="001C4700" w:rsidRPr="00617EFC" w14:paraId="4C813F23" w14:textId="77777777" w:rsidTr="00082FD9">
        <w:trPr>
          <w:trHeight w:val="300"/>
        </w:trPr>
        <w:tc>
          <w:tcPr>
            <w:tcW w:w="960" w:type="dxa"/>
            <w:noWrap/>
            <w:hideMark/>
          </w:tcPr>
          <w:p w14:paraId="3A313F50" w14:textId="77777777" w:rsidR="001C4700" w:rsidRPr="00617EFC" w:rsidRDefault="001C4700" w:rsidP="00082FD9">
            <w:pPr>
              <w:tabs>
                <w:tab w:val="center" w:pos="4513"/>
              </w:tabs>
            </w:pPr>
            <w:r w:rsidRPr="00617EFC">
              <w:t>tavg</w:t>
            </w:r>
          </w:p>
        </w:tc>
        <w:tc>
          <w:tcPr>
            <w:tcW w:w="960" w:type="dxa"/>
            <w:noWrap/>
            <w:hideMark/>
          </w:tcPr>
          <w:p w14:paraId="0E56C418" w14:textId="77777777" w:rsidR="001C4700" w:rsidRPr="00617EFC" w:rsidRDefault="001C4700" w:rsidP="00082FD9">
            <w:pPr>
              <w:tabs>
                <w:tab w:val="center" w:pos="4513"/>
              </w:tabs>
            </w:pPr>
            <w:r w:rsidRPr="00617EFC">
              <w:t>0.05</w:t>
            </w:r>
          </w:p>
        </w:tc>
        <w:tc>
          <w:tcPr>
            <w:tcW w:w="960" w:type="dxa"/>
            <w:noWrap/>
            <w:hideMark/>
          </w:tcPr>
          <w:p w14:paraId="31AD9301" w14:textId="77777777" w:rsidR="001C4700" w:rsidRPr="00617EFC" w:rsidRDefault="001C4700" w:rsidP="00082FD9">
            <w:pPr>
              <w:tabs>
                <w:tab w:val="center" w:pos="4513"/>
              </w:tabs>
            </w:pPr>
            <w:r w:rsidRPr="00617EFC">
              <w:t>-0.64</w:t>
            </w:r>
          </w:p>
        </w:tc>
        <w:tc>
          <w:tcPr>
            <w:tcW w:w="960" w:type="dxa"/>
            <w:noWrap/>
            <w:hideMark/>
          </w:tcPr>
          <w:p w14:paraId="6AED4F5F" w14:textId="77777777" w:rsidR="001C4700" w:rsidRPr="00617EFC" w:rsidRDefault="001C4700" w:rsidP="00082FD9">
            <w:pPr>
              <w:tabs>
                <w:tab w:val="center" w:pos="4513"/>
              </w:tabs>
            </w:pPr>
            <w:r w:rsidRPr="00617EFC">
              <w:t>1</w:t>
            </w:r>
          </w:p>
        </w:tc>
        <w:tc>
          <w:tcPr>
            <w:tcW w:w="960" w:type="dxa"/>
            <w:noWrap/>
            <w:hideMark/>
          </w:tcPr>
          <w:p w14:paraId="2D0AF0B1" w14:textId="77777777" w:rsidR="001C4700" w:rsidRPr="00617EFC" w:rsidRDefault="001C4700" w:rsidP="00082FD9">
            <w:pPr>
              <w:tabs>
                <w:tab w:val="center" w:pos="4513"/>
              </w:tabs>
            </w:pPr>
            <w:r w:rsidRPr="00617EFC">
              <w:t>0.15</w:t>
            </w:r>
          </w:p>
        </w:tc>
        <w:tc>
          <w:tcPr>
            <w:tcW w:w="960" w:type="dxa"/>
            <w:noWrap/>
            <w:hideMark/>
          </w:tcPr>
          <w:p w14:paraId="17C06F79" w14:textId="77777777" w:rsidR="001C4700" w:rsidRPr="00617EFC" w:rsidRDefault="001C4700" w:rsidP="00082FD9">
            <w:pPr>
              <w:tabs>
                <w:tab w:val="center" w:pos="4513"/>
              </w:tabs>
            </w:pPr>
            <w:r w:rsidRPr="00617EFC">
              <w:t>0.56</w:t>
            </w:r>
          </w:p>
        </w:tc>
      </w:tr>
      <w:tr w:rsidR="001C4700" w:rsidRPr="00617EFC" w14:paraId="52106B36" w14:textId="77777777" w:rsidTr="00082FD9">
        <w:trPr>
          <w:trHeight w:val="300"/>
        </w:trPr>
        <w:tc>
          <w:tcPr>
            <w:tcW w:w="960" w:type="dxa"/>
            <w:noWrap/>
            <w:hideMark/>
          </w:tcPr>
          <w:p w14:paraId="155FF4D0" w14:textId="77777777" w:rsidR="001C4700" w:rsidRPr="00617EFC" w:rsidRDefault="001C4700" w:rsidP="00082FD9">
            <w:pPr>
              <w:tabs>
                <w:tab w:val="center" w:pos="4513"/>
              </w:tabs>
            </w:pPr>
            <w:r w:rsidRPr="00617EFC">
              <w:t>gap</w:t>
            </w:r>
          </w:p>
        </w:tc>
        <w:tc>
          <w:tcPr>
            <w:tcW w:w="960" w:type="dxa"/>
            <w:noWrap/>
            <w:hideMark/>
          </w:tcPr>
          <w:p w14:paraId="1D3F93E6" w14:textId="77777777" w:rsidR="001C4700" w:rsidRPr="00617EFC" w:rsidRDefault="001C4700" w:rsidP="00082FD9">
            <w:pPr>
              <w:tabs>
                <w:tab w:val="center" w:pos="4513"/>
              </w:tabs>
            </w:pPr>
            <w:r w:rsidRPr="00617EFC">
              <w:t>-0.48</w:t>
            </w:r>
          </w:p>
        </w:tc>
        <w:tc>
          <w:tcPr>
            <w:tcW w:w="960" w:type="dxa"/>
            <w:noWrap/>
            <w:hideMark/>
          </w:tcPr>
          <w:p w14:paraId="2B19AB35" w14:textId="77777777" w:rsidR="001C4700" w:rsidRPr="00617EFC" w:rsidRDefault="001C4700" w:rsidP="00082FD9">
            <w:pPr>
              <w:tabs>
                <w:tab w:val="center" w:pos="4513"/>
              </w:tabs>
            </w:pPr>
            <w:r w:rsidRPr="00617EFC">
              <w:t>-0.36</w:t>
            </w:r>
          </w:p>
        </w:tc>
        <w:tc>
          <w:tcPr>
            <w:tcW w:w="960" w:type="dxa"/>
            <w:noWrap/>
            <w:hideMark/>
          </w:tcPr>
          <w:p w14:paraId="12C9E321" w14:textId="77777777" w:rsidR="001C4700" w:rsidRPr="00617EFC" w:rsidRDefault="001C4700" w:rsidP="00082FD9">
            <w:pPr>
              <w:tabs>
                <w:tab w:val="center" w:pos="4513"/>
              </w:tabs>
            </w:pPr>
            <w:r w:rsidRPr="00617EFC">
              <w:t>0.15</w:t>
            </w:r>
          </w:p>
        </w:tc>
        <w:tc>
          <w:tcPr>
            <w:tcW w:w="960" w:type="dxa"/>
            <w:noWrap/>
            <w:hideMark/>
          </w:tcPr>
          <w:p w14:paraId="661B186A" w14:textId="77777777" w:rsidR="001C4700" w:rsidRPr="00617EFC" w:rsidRDefault="001C4700" w:rsidP="00082FD9">
            <w:pPr>
              <w:tabs>
                <w:tab w:val="center" w:pos="4513"/>
              </w:tabs>
            </w:pPr>
            <w:r w:rsidRPr="00617EFC">
              <w:t>1</w:t>
            </w:r>
          </w:p>
        </w:tc>
        <w:tc>
          <w:tcPr>
            <w:tcW w:w="960" w:type="dxa"/>
            <w:noWrap/>
            <w:hideMark/>
          </w:tcPr>
          <w:p w14:paraId="388499E3" w14:textId="77777777" w:rsidR="001C4700" w:rsidRPr="00617EFC" w:rsidRDefault="001C4700" w:rsidP="00082FD9">
            <w:pPr>
              <w:tabs>
                <w:tab w:val="center" w:pos="4513"/>
              </w:tabs>
            </w:pPr>
            <w:r w:rsidRPr="00617EFC">
              <w:t>0.86</w:t>
            </w:r>
          </w:p>
        </w:tc>
      </w:tr>
      <w:tr w:rsidR="001C4700" w:rsidRPr="00617EFC" w14:paraId="2341C11C" w14:textId="77777777" w:rsidTr="00082FD9">
        <w:trPr>
          <w:trHeight w:val="300"/>
        </w:trPr>
        <w:tc>
          <w:tcPr>
            <w:tcW w:w="960" w:type="dxa"/>
            <w:noWrap/>
            <w:hideMark/>
          </w:tcPr>
          <w:p w14:paraId="5AEDD6F9" w14:textId="77777777" w:rsidR="001C4700" w:rsidRPr="00617EFC" w:rsidRDefault="001C4700" w:rsidP="00082FD9">
            <w:pPr>
              <w:tabs>
                <w:tab w:val="center" w:pos="4513"/>
              </w:tabs>
            </w:pPr>
            <w:r>
              <w:t>irradiance</w:t>
            </w:r>
          </w:p>
        </w:tc>
        <w:tc>
          <w:tcPr>
            <w:tcW w:w="960" w:type="dxa"/>
            <w:noWrap/>
            <w:hideMark/>
          </w:tcPr>
          <w:p w14:paraId="715CFEEC" w14:textId="77777777" w:rsidR="001C4700" w:rsidRPr="00617EFC" w:rsidRDefault="001C4700" w:rsidP="00082FD9">
            <w:pPr>
              <w:tabs>
                <w:tab w:val="center" w:pos="4513"/>
              </w:tabs>
            </w:pPr>
            <w:r w:rsidRPr="00617EFC">
              <w:t>-0.55</w:t>
            </w:r>
          </w:p>
        </w:tc>
        <w:tc>
          <w:tcPr>
            <w:tcW w:w="960" w:type="dxa"/>
            <w:noWrap/>
            <w:hideMark/>
          </w:tcPr>
          <w:p w14:paraId="17AC963A" w14:textId="77777777" w:rsidR="001C4700" w:rsidRPr="00617EFC" w:rsidRDefault="001C4700" w:rsidP="00082FD9">
            <w:pPr>
              <w:tabs>
                <w:tab w:val="center" w:pos="4513"/>
              </w:tabs>
            </w:pPr>
            <w:r w:rsidRPr="00617EFC">
              <w:t>-0.70</w:t>
            </w:r>
          </w:p>
        </w:tc>
        <w:tc>
          <w:tcPr>
            <w:tcW w:w="960" w:type="dxa"/>
            <w:noWrap/>
            <w:hideMark/>
          </w:tcPr>
          <w:p w14:paraId="530BF786" w14:textId="77777777" w:rsidR="001C4700" w:rsidRPr="00617EFC" w:rsidRDefault="001C4700" w:rsidP="00082FD9">
            <w:pPr>
              <w:tabs>
                <w:tab w:val="center" w:pos="4513"/>
              </w:tabs>
            </w:pPr>
            <w:r w:rsidRPr="00617EFC">
              <w:t>0.56</w:t>
            </w:r>
          </w:p>
        </w:tc>
        <w:tc>
          <w:tcPr>
            <w:tcW w:w="960" w:type="dxa"/>
            <w:noWrap/>
            <w:hideMark/>
          </w:tcPr>
          <w:p w14:paraId="0D23C253" w14:textId="77777777" w:rsidR="001C4700" w:rsidRPr="00617EFC" w:rsidRDefault="001C4700" w:rsidP="00082FD9">
            <w:pPr>
              <w:tabs>
                <w:tab w:val="center" w:pos="4513"/>
              </w:tabs>
            </w:pPr>
            <w:r w:rsidRPr="00617EFC">
              <w:t>0.86</w:t>
            </w:r>
          </w:p>
        </w:tc>
        <w:tc>
          <w:tcPr>
            <w:tcW w:w="960" w:type="dxa"/>
            <w:noWrap/>
            <w:hideMark/>
          </w:tcPr>
          <w:p w14:paraId="2FE29A2F" w14:textId="77777777" w:rsidR="001C4700" w:rsidRPr="00617EFC" w:rsidRDefault="001C4700" w:rsidP="00082FD9">
            <w:pPr>
              <w:tabs>
                <w:tab w:val="center" w:pos="4513"/>
              </w:tabs>
            </w:pPr>
            <w:r w:rsidRPr="00617EFC">
              <w:t>1</w:t>
            </w:r>
          </w:p>
        </w:tc>
      </w:tr>
    </w:tbl>
    <w:p w14:paraId="3354419D" w14:textId="77777777" w:rsidR="001C4700" w:rsidRPr="001C4700" w:rsidRDefault="001C4700" w:rsidP="007B04C8"/>
    <w:sectPr w:rsidR="001C4700" w:rsidRPr="001C47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02T15:36:00Z" w:initials="FoS">
    <w:p w14:paraId="6EBDEA5C" w14:textId="77777777" w:rsidR="001C4700" w:rsidRDefault="001C4700" w:rsidP="001C4700">
      <w:pPr>
        <w:pStyle w:val="CommentText"/>
      </w:pPr>
      <w:r>
        <w:rPr>
          <w:rStyle w:val="CommentReference"/>
        </w:rPr>
        <w:annotationRef/>
      </w:r>
      <w:r>
        <w:t>Don’t show trendlines for non-significant models</w:t>
      </w:r>
    </w:p>
  </w:comment>
  <w:comment w:id="1" w:author="Faculty of Science" w:date="2017-02-28T23:36:00Z" w:initials="FoS">
    <w:p w14:paraId="06D4C4E2" w14:textId="77777777" w:rsidR="001C4700" w:rsidRDefault="001C4700" w:rsidP="001C4700">
      <w:pPr>
        <w:pStyle w:val="CommentText"/>
      </w:pPr>
      <w:r>
        <w:rPr>
          <w:rStyle w:val="CommentReference"/>
        </w:rPr>
        <w:annotationRef/>
      </w:r>
      <w:r>
        <w:t>ylabs are wrong (mg/mm2, not proportional)</w:t>
      </w:r>
    </w:p>
  </w:comment>
  <w:comment w:id="2" w:author="Faculty of Science" w:date="2017-02-28T21:20:00Z" w:initials="FoS">
    <w:p w14:paraId="2B91D683" w14:textId="77777777" w:rsidR="001C4700" w:rsidRDefault="001C4700" w:rsidP="001C4700">
      <w:pPr>
        <w:pStyle w:val="CommentText"/>
      </w:pPr>
      <w:r>
        <w:rPr>
          <w:rStyle w:val="CommentReference"/>
        </w:rPr>
        <w:annotationRef/>
      </w:r>
      <w:r>
        <w:t>how many? (4?)</w:t>
      </w:r>
    </w:p>
  </w:comment>
  <w:comment w:id="3" w:author="Faculty of Science" w:date="2017-02-22T11:01:00Z" w:initials="FoS">
    <w:p w14:paraId="70F49329" w14:textId="2B595076" w:rsidR="005A01E0" w:rsidRDefault="005A01E0">
      <w:pPr>
        <w:pStyle w:val="CommentText"/>
      </w:pPr>
      <w:r>
        <w:rPr>
          <w:rStyle w:val="CommentReference"/>
        </w:rPr>
        <w:annotationRef/>
      </w:r>
      <w:r>
        <w:t>Standardise terminology</w:t>
      </w:r>
    </w:p>
  </w:comment>
  <w:comment w:id="4" w:author="Faculty of Science" w:date="2017-02-28T20:54:00Z" w:initials="FoS">
    <w:p w14:paraId="64D90521" w14:textId="242735C5" w:rsidR="005A01E0" w:rsidRDefault="005A01E0">
      <w:pPr>
        <w:pStyle w:val="CommentText"/>
      </w:pPr>
      <w:r>
        <w:rPr>
          <w:rStyle w:val="CommentReference"/>
        </w:rPr>
        <w:annotationRef/>
      </w:r>
      <w:r>
        <w:t>irradiance units (</w:t>
      </w:r>
      <w:r w:rsidRPr="002436D1">
        <w:t>MJ m</w:t>
      </w:r>
      <w:r w:rsidRPr="002436D1">
        <w:rPr>
          <w:vertAlign w:val="superscript"/>
        </w:rPr>
        <w:t>-2</w:t>
      </w:r>
      <w:r w:rsidRPr="002436D1">
        <w:t xml:space="preserve"> yr</w:t>
      </w:r>
      <w:r w:rsidRPr="002436D1">
        <w:rPr>
          <w:vertAlign w:val="superscript"/>
        </w:rPr>
        <w:t>-1</w:t>
      </w:r>
      <w:r>
        <w:t>)</w:t>
      </w:r>
    </w:p>
  </w:comment>
  <w:comment w:id="5" w:author="Faculty of Science" w:date="2017-02-28T21:20:00Z" w:initials="FoS">
    <w:p w14:paraId="0CD636D6" w14:textId="264E6E5E" w:rsidR="005A01E0" w:rsidRDefault="005A01E0">
      <w:pPr>
        <w:pStyle w:val="CommentText"/>
      </w:pPr>
      <w:r>
        <w:rPr>
          <w:rStyle w:val="CommentReference"/>
        </w:rPr>
        <w:annotationRef/>
      </w:r>
      <w:r>
        <w:t>how many? (4?)</w:t>
      </w:r>
    </w:p>
  </w:comment>
  <w:comment w:id="6" w:author="Faculty of Science" w:date="2017-03-02T18:08:00Z" w:initials="FoS">
    <w:p w14:paraId="1C222940" w14:textId="359D26C9" w:rsidR="00530A49" w:rsidRDefault="00530A49">
      <w:pPr>
        <w:pStyle w:val="CommentText"/>
      </w:pPr>
      <w:r>
        <w:rPr>
          <w:rStyle w:val="CommentReference"/>
        </w:rPr>
        <w:annotationRef/>
      </w:r>
      <w:r>
        <w:t>this is light reactions…</w:t>
      </w:r>
      <w:bookmarkStart w:id="7" w:name="_GoBack"/>
      <w:bookmarkEnd w:id="7"/>
    </w:p>
  </w:comment>
  <w:comment w:id="8" w:author="Faculty of Science" w:date="2017-03-02T16:13:00Z" w:initials="FoS">
    <w:p w14:paraId="0D783B58" w14:textId="710F76D9" w:rsidR="0021564C" w:rsidRDefault="0021564C">
      <w:pPr>
        <w:pStyle w:val="CommentText"/>
      </w:pPr>
      <w:r>
        <w:rPr>
          <w:rStyle w:val="CommentReference"/>
        </w:rPr>
        <w:annotationRef/>
      </w:r>
      <w:r>
        <w:t>units! Mg/m2</w:t>
      </w:r>
    </w:p>
  </w:comment>
  <w:comment w:id="9" w:author="Faculty of Science" w:date="2017-02-22T17:48:00Z" w:initials="FoS">
    <w:p w14:paraId="56ACB14D" w14:textId="47263DA6" w:rsidR="005A01E0" w:rsidRDefault="005A01E0">
      <w:pPr>
        <w:pStyle w:val="CommentText"/>
      </w:pPr>
      <w:r>
        <w:rPr>
          <w:rStyle w:val="CommentReference"/>
        </w:rPr>
        <w:annotationRef/>
      </w:r>
      <w:r>
        <w:t>df’s?</w:t>
      </w:r>
    </w:p>
  </w:comment>
  <w:comment w:id="10" w:author="Faculty of Science" w:date="2017-02-22T17:50:00Z" w:initials="FoS">
    <w:p w14:paraId="2106F041" w14:textId="267B82F5" w:rsidR="005A01E0" w:rsidRDefault="005A01E0">
      <w:pPr>
        <w:pStyle w:val="CommentText"/>
      </w:pPr>
      <w:r>
        <w:rPr>
          <w:rStyle w:val="CommentReference"/>
        </w:rPr>
        <w:annotationRef/>
      </w:r>
      <w:r>
        <w:t>not sure how to report</w:t>
      </w:r>
    </w:p>
  </w:comment>
  <w:comment w:id="11" w:author="Faculty of Science" w:date="2017-03-01T00:05:00Z" w:initials="FoS">
    <w:p w14:paraId="5E269A0C" w14:textId="04B27754" w:rsidR="005A01E0" w:rsidRDefault="005A01E0">
      <w:pPr>
        <w:pStyle w:val="CommentText"/>
      </w:pPr>
      <w:r>
        <w:rPr>
          <w:rStyle w:val="CommentReference"/>
        </w:rPr>
        <w:annotationRef/>
      </w:r>
      <w:r>
        <w:t>Should show Tukey’s results using letters at top</w:t>
      </w:r>
    </w:p>
  </w:comment>
  <w:comment w:id="12" w:author="Faculty of Science" w:date="2017-02-28T23:38:00Z" w:initials="FoS">
    <w:p w14:paraId="4CC48E7A" w14:textId="77777777" w:rsidR="001C4700" w:rsidRDefault="001C4700" w:rsidP="001C4700">
      <w:pPr>
        <w:pStyle w:val="CommentText"/>
      </w:pPr>
      <w:r>
        <w:rPr>
          <w:rStyle w:val="CommentReference"/>
        </w:rPr>
        <w:annotationRef/>
      </w:r>
      <w:r>
        <w:t>Where to put this? Here or at the bottom…</w:t>
      </w:r>
    </w:p>
  </w:comment>
  <w:comment w:id="13" w:author="Faculty of Science" w:date="2017-02-28T23:42:00Z" w:initials="FoS">
    <w:p w14:paraId="2B9AB77D" w14:textId="77777777" w:rsidR="001C4700" w:rsidRDefault="001C4700" w:rsidP="001C4700">
      <w:pPr>
        <w:pStyle w:val="CommentText"/>
      </w:pPr>
      <w:r>
        <w:rPr>
          <w:rStyle w:val="CommentReference"/>
        </w:rPr>
        <w:annotationRef/>
      </w:r>
      <w:r>
        <w:t>Terminology needs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BDEA5C" w15:done="0"/>
  <w15:commentEx w15:paraId="06D4C4E2" w15:done="0"/>
  <w15:commentEx w15:paraId="2B91D683" w15:done="0"/>
  <w15:commentEx w15:paraId="70F49329" w15:done="0"/>
  <w15:commentEx w15:paraId="64D90521" w15:done="0"/>
  <w15:commentEx w15:paraId="0CD636D6" w15:done="0"/>
  <w15:commentEx w15:paraId="1C222940" w15:done="0"/>
  <w15:commentEx w15:paraId="0D783B58" w15:done="0"/>
  <w15:commentEx w15:paraId="56ACB14D" w15:done="0"/>
  <w15:commentEx w15:paraId="2106F041" w15:done="0"/>
  <w15:commentEx w15:paraId="5E269A0C" w15:done="0"/>
  <w15:commentEx w15:paraId="4CC48E7A" w15:done="0"/>
  <w15:commentEx w15:paraId="2B9AB7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036BA"/>
    <w:rsid w:val="00010B12"/>
    <w:rsid w:val="00031CCC"/>
    <w:rsid w:val="00086F90"/>
    <w:rsid w:val="000A4375"/>
    <w:rsid w:val="000D50DC"/>
    <w:rsid w:val="000E7DA1"/>
    <w:rsid w:val="001047FB"/>
    <w:rsid w:val="001169D8"/>
    <w:rsid w:val="001C4700"/>
    <w:rsid w:val="001C5583"/>
    <w:rsid w:val="001D13BD"/>
    <w:rsid w:val="001E4DE8"/>
    <w:rsid w:val="001F6E22"/>
    <w:rsid w:val="0021564C"/>
    <w:rsid w:val="002162E9"/>
    <w:rsid w:val="002165C2"/>
    <w:rsid w:val="00221C2B"/>
    <w:rsid w:val="002436D1"/>
    <w:rsid w:val="00272CCC"/>
    <w:rsid w:val="00287C27"/>
    <w:rsid w:val="002A2F0D"/>
    <w:rsid w:val="002A63F9"/>
    <w:rsid w:val="002D6BE6"/>
    <w:rsid w:val="00380810"/>
    <w:rsid w:val="003A4C28"/>
    <w:rsid w:val="003D02EB"/>
    <w:rsid w:val="0047315D"/>
    <w:rsid w:val="004747D5"/>
    <w:rsid w:val="004A1FDD"/>
    <w:rsid w:val="0052430F"/>
    <w:rsid w:val="005264F5"/>
    <w:rsid w:val="00530A49"/>
    <w:rsid w:val="005A01E0"/>
    <w:rsid w:val="005A3809"/>
    <w:rsid w:val="005E0351"/>
    <w:rsid w:val="005F0099"/>
    <w:rsid w:val="005F0113"/>
    <w:rsid w:val="00617EFC"/>
    <w:rsid w:val="00621928"/>
    <w:rsid w:val="00623BD1"/>
    <w:rsid w:val="00627C36"/>
    <w:rsid w:val="00686E01"/>
    <w:rsid w:val="00691C60"/>
    <w:rsid w:val="0069721A"/>
    <w:rsid w:val="006B0F3D"/>
    <w:rsid w:val="006C2382"/>
    <w:rsid w:val="006C77C9"/>
    <w:rsid w:val="006D3C40"/>
    <w:rsid w:val="006E3DB1"/>
    <w:rsid w:val="00714824"/>
    <w:rsid w:val="00764569"/>
    <w:rsid w:val="00771C0D"/>
    <w:rsid w:val="007A5F71"/>
    <w:rsid w:val="007B04C8"/>
    <w:rsid w:val="007E126A"/>
    <w:rsid w:val="00842161"/>
    <w:rsid w:val="0087154B"/>
    <w:rsid w:val="008A426E"/>
    <w:rsid w:val="008B06BA"/>
    <w:rsid w:val="008B11B8"/>
    <w:rsid w:val="008F707A"/>
    <w:rsid w:val="009562A9"/>
    <w:rsid w:val="009D452C"/>
    <w:rsid w:val="009E7D08"/>
    <w:rsid w:val="009F26D2"/>
    <w:rsid w:val="00A4272D"/>
    <w:rsid w:val="00A4420D"/>
    <w:rsid w:val="00AF6C8F"/>
    <w:rsid w:val="00B31D16"/>
    <w:rsid w:val="00B93C8E"/>
    <w:rsid w:val="00BE7D83"/>
    <w:rsid w:val="00BF37FD"/>
    <w:rsid w:val="00C07B9A"/>
    <w:rsid w:val="00C21453"/>
    <w:rsid w:val="00C255B7"/>
    <w:rsid w:val="00C4578B"/>
    <w:rsid w:val="00C60C2E"/>
    <w:rsid w:val="00CA6F1F"/>
    <w:rsid w:val="00CE0B0C"/>
    <w:rsid w:val="00D05428"/>
    <w:rsid w:val="00D1677B"/>
    <w:rsid w:val="00D56B73"/>
    <w:rsid w:val="00D84588"/>
    <w:rsid w:val="00D979C7"/>
    <w:rsid w:val="00E53D58"/>
    <w:rsid w:val="00E57AAC"/>
    <w:rsid w:val="00E842E4"/>
    <w:rsid w:val="00E87EE0"/>
    <w:rsid w:val="00EA1B62"/>
    <w:rsid w:val="00EE2E18"/>
    <w:rsid w:val="00F02DC6"/>
    <w:rsid w:val="00F07D3A"/>
    <w:rsid w:val="00F63C4B"/>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4A8A-515F-4B55-9731-059A3CED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7</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73</cp:revision>
  <dcterms:created xsi:type="dcterms:W3CDTF">2017-02-21T22:19:00Z</dcterms:created>
  <dcterms:modified xsi:type="dcterms:W3CDTF">2017-03-02T07:08:00Z</dcterms:modified>
</cp:coreProperties>
</file>