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FF888" w14:textId="3BEFED11" w:rsidR="009A27A2" w:rsidRDefault="002E63F9">
      <w:r>
        <w:rPr>
          <w:b/>
        </w:rPr>
        <w:t>Supplementary Material</w:t>
      </w:r>
    </w:p>
    <w:p w14:paraId="4B2E636E" w14:textId="2B8CC227" w:rsidR="00400B64" w:rsidRPr="00EE65C6" w:rsidRDefault="00400B64" w:rsidP="00EE65C6">
      <w:pPr>
        <w:pStyle w:val="Caption"/>
        <w:keepNext/>
        <w:spacing w:line="360" w:lineRule="auto"/>
        <w:rPr>
          <w:sz w:val="22"/>
          <w:szCs w:val="22"/>
        </w:rPr>
      </w:pPr>
      <w:r w:rsidRPr="00EE65C6">
        <w:rPr>
          <w:b/>
          <w:sz w:val="22"/>
          <w:szCs w:val="22"/>
        </w:rPr>
        <w:t xml:space="preserve">Table </w:t>
      </w:r>
      <w:r w:rsidRPr="00EE65C6">
        <w:rPr>
          <w:b/>
          <w:sz w:val="22"/>
          <w:szCs w:val="22"/>
        </w:rPr>
        <w:fldChar w:fldCharType="begin"/>
      </w:r>
      <w:r w:rsidRPr="00EE65C6">
        <w:rPr>
          <w:b/>
          <w:sz w:val="22"/>
          <w:szCs w:val="22"/>
        </w:rPr>
        <w:instrText xml:space="preserve"> SEQ Table \* ARABIC </w:instrText>
      </w:r>
      <w:r w:rsidRPr="00EE65C6">
        <w:rPr>
          <w:b/>
          <w:sz w:val="22"/>
          <w:szCs w:val="22"/>
        </w:rPr>
        <w:fldChar w:fldCharType="separate"/>
      </w:r>
      <w:r w:rsidRPr="00EE65C6">
        <w:rPr>
          <w:b/>
          <w:noProof/>
          <w:sz w:val="22"/>
          <w:szCs w:val="22"/>
        </w:rPr>
        <w:t>1</w:t>
      </w:r>
      <w:r w:rsidRPr="00EE65C6">
        <w:rPr>
          <w:b/>
          <w:sz w:val="22"/>
          <w:szCs w:val="22"/>
        </w:rPr>
        <w:fldChar w:fldCharType="end"/>
      </w:r>
      <w:r w:rsidR="00D54B12" w:rsidRPr="00EE65C6">
        <w:rPr>
          <w:b/>
          <w:sz w:val="22"/>
          <w:szCs w:val="22"/>
        </w:rPr>
        <w:t>.</w:t>
      </w:r>
      <w:r w:rsidRPr="00EE65C6">
        <w:rPr>
          <w:sz w:val="22"/>
          <w:szCs w:val="22"/>
        </w:rPr>
        <w:t xml:space="preserve"> </w:t>
      </w:r>
      <w:r w:rsidR="00D54B12" w:rsidRPr="00EE65C6">
        <w:rPr>
          <w:sz w:val="22"/>
          <w:szCs w:val="22"/>
        </w:rPr>
        <w:t xml:space="preserve">Statistics for </w:t>
      </w:r>
      <w:r w:rsidR="00EE65C6" w:rsidRPr="00EE65C6">
        <w:rPr>
          <w:sz w:val="22"/>
          <w:szCs w:val="22"/>
        </w:rPr>
        <w:t xml:space="preserve">linear </w:t>
      </w:r>
      <w:r w:rsidR="00D54B12" w:rsidRPr="00EE65C6">
        <w:rPr>
          <w:sz w:val="22"/>
          <w:szCs w:val="22"/>
        </w:rPr>
        <w:t xml:space="preserve">regression models comparing hydrological metrics with </w:t>
      </w:r>
      <w:r w:rsidR="00EB7BA5">
        <w:rPr>
          <w:sz w:val="22"/>
          <w:szCs w:val="22"/>
        </w:rPr>
        <w:t xml:space="preserve">intraspecific variation in </w:t>
      </w:r>
      <w:r w:rsidR="00D54B12" w:rsidRPr="00EE65C6">
        <w:rPr>
          <w:sz w:val="22"/>
          <w:szCs w:val="22"/>
        </w:rPr>
        <w:t xml:space="preserve">wood density </w:t>
      </w:r>
      <w:r w:rsidR="00FB296E">
        <w:rPr>
          <w:sz w:val="22"/>
          <w:szCs w:val="22"/>
        </w:rPr>
        <w:t>for</w:t>
      </w:r>
      <w:r w:rsidR="00D54B12" w:rsidRPr="00EE65C6">
        <w:rPr>
          <w:sz w:val="22"/>
          <w:szCs w:val="22"/>
        </w:rPr>
        <w:t xml:space="preserve"> the three most common species in the study.</w:t>
      </w:r>
      <w:r w:rsidR="00BC3D62" w:rsidRPr="00BC3D62">
        <w:rPr>
          <w:sz w:val="22"/>
          <w:szCs w:val="22"/>
        </w:rPr>
        <w:t xml:space="preserve"> </w:t>
      </w:r>
      <w:r w:rsidR="00BC3D62" w:rsidRPr="00377604">
        <w:rPr>
          <w:sz w:val="22"/>
          <w:szCs w:val="22"/>
        </w:rPr>
        <w:t>Significant results are shown in italics.</w:t>
      </w:r>
    </w:p>
    <w:tbl>
      <w:tblPr>
        <w:tblW w:w="8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62"/>
        <w:gridCol w:w="1061"/>
        <w:gridCol w:w="859"/>
        <w:gridCol w:w="1072"/>
        <w:gridCol w:w="848"/>
        <w:gridCol w:w="1151"/>
        <w:gridCol w:w="968"/>
      </w:tblGrid>
      <w:tr w:rsidR="0052143A" w:rsidRPr="0052143A" w14:paraId="267BBE1F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4DA0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C4B8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A</w:t>
            </w: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 xml:space="preserve">cacia </w:t>
            </w:r>
            <w:proofErr w:type="spellStart"/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dealbata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BFA1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T</w:t>
            </w: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ristaniopsis</w:t>
            </w:r>
            <w:proofErr w:type="spellEnd"/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 xml:space="preserve"> </w:t>
            </w:r>
            <w:proofErr w:type="spellStart"/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laurina</w:t>
            </w:r>
            <w:proofErr w:type="spellEnd"/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BBA55D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C</w:t>
            </w: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 xml:space="preserve">asuarina </w:t>
            </w:r>
            <w:proofErr w:type="spellStart"/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cunninghamiana</w:t>
            </w:r>
            <w:proofErr w:type="spellEnd"/>
          </w:p>
        </w:tc>
      </w:tr>
      <w:tr w:rsidR="0052143A" w:rsidRPr="0052143A" w14:paraId="69E0878E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7AC2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59F6" w14:textId="4DB5EE7E" w:rsidR="0052143A" w:rsidRPr="0052143A" w:rsidRDefault="004D335B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5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2B60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52143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E921" w14:textId="120F44CE" w:rsidR="0052143A" w:rsidRPr="0052143A" w:rsidRDefault="004D335B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5627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52143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F4BA" w14:textId="22250D17" w:rsidR="0052143A" w:rsidRPr="0052143A" w:rsidRDefault="004D335B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6641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52143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</w:tr>
      <w:tr w:rsidR="0052143A" w:rsidRPr="0052143A" w14:paraId="287C48C9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386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MDFAnnZer</w:t>
            </w:r>
            <w:proofErr w:type="spellEnd"/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72A0E9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NA</w:t>
            </w:r>
          </w:p>
        </w:tc>
        <w:tc>
          <w:tcPr>
            <w:tcW w:w="85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15F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71D622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lang w:eastAsia="en-AU"/>
              </w:rPr>
              <w:t>0.015</w:t>
            </w:r>
          </w:p>
        </w:tc>
        <w:tc>
          <w:tcPr>
            <w:tcW w:w="8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09B9" w14:textId="77777777" w:rsidR="0052143A" w:rsidRPr="0052143A" w:rsidRDefault="00400B64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400B64">
              <w:rPr>
                <w:rFonts w:ascii="Calibri" w:eastAsia="Times New Roman" w:hAnsi="Calibri" w:cs="Times New Roman"/>
                <w:i/>
                <w:lang w:eastAsia="en-AU"/>
              </w:rPr>
              <w:t>0.9994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F2F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0.176</w:t>
            </w:r>
          </w:p>
        </w:tc>
        <w:tc>
          <w:tcPr>
            <w:tcW w:w="9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07C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0.51</w:t>
            </w:r>
          </w:p>
        </w:tc>
      </w:tr>
      <w:tr w:rsidR="0052143A" w:rsidRPr="0052143A" w14:paraId="01E2FF31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206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MDFAnnUnder0.1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D452A5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NA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4A4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0.00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68DEA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lang w:eastAsia="en-AU"/>
              </w:rPr>
              <w:t>0.016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9A18" w14:textId="77777777" w:rsidR="0052143A" w:rsidRPr="0052143A" w:rsidRDefault="00400B64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400B64">
              <w:rPr>
                <w:rFonts w:ascii="Calibri" w:eastAsia="Times New Roman" w:hAnsi="Calibri" w:cs="Times New Roman"/>
                <w:i/>
                <w:lang w:eastAsia="en-AU"/>
              </w:rPr>
              <w:t>0.9994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6AB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0.388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329490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0.25</w:t>
            </w:r>
          </w:p>
        </w:tc>
      </w:tr>
      <w:tr w:rsidR="0052143A" w:rsidRPr="0052143A" w14:paraId="1A60054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9B04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MDFAnnHSNum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A9BECB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0.114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96B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0.79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8A70F2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0.235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EE4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0.87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740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0.612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1321BC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0.10</w:t>
            </w:r>
          </w:p>
        </w:tc>
      </w:tr>
      <w:tr w:rsidR="0052143A" w:rsidRPr="0052143A" w14:paraId="269EE4E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0473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CVAnnHSNum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32AE8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0.055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645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5982C0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0.209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CFA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FB9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0.501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5883D2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</w:t>
            </w:r>
          </w:p>
        </w:tc>
      </w:tr>
      <w:tr w:rsidR="0052143A" w:rsidRPr="0052143A" w14:paraId="4B93367F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1C54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CVAnnHSPeak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D0B950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0.098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6D6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E51F60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AD8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2E3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0.531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3CA1BA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0.14</w:t>
            </w:r>
          </w:p>
        </w:tc>
      </w:tr>
      <w:tr w:rsidR="0052143A" w:rsidRPr="0052143A" w14:paraId="16AA4FF1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90C2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LSMeanDur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3244E8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0.656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41A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1538E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0.443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E97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0AC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0.796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9C3C6B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0.03</w:t>
            </w:r>
          </w:p>
        </w:tc>
      </w:tr>
      <w:tr w:rsidR="0052143A" w:rsidRPr="0052143A" w14:paraId="0CDD87DE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89A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MDFAnnLSNum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4B2688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0.602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672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C62C6F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0.287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021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ED9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0.914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383A85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0.00</w:t>
            </w:r>
          </w:p>
        </w:tc>
      </w:tr>
      <w:tr w:rsidR="0052143A" w:rsidRPr="0052143A" w14:paraId="72A10DE1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11F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CVAnnLSNum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F67DAB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0.819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875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0.03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97E535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0.639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4EE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191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0.715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26BF4F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0.05</w:t>
            </w:r>
          </w:p>
        </w:tc>
      </w:tr>
      <w:tr w:rsidR="0052143A" w:rsidRPr="0052143A" w14:paraId="09C68937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5764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CVAnnLSPeak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08B6B7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0.581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DA1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F0AB6F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0.096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45A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0.98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9BB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0.574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20F8DF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</w:t>
            </w:r>
          </w:p>
        </w:tc>
      </w:tr>
      <w:tr w:rsidR="0052143A" w:rsidRPr="0052143A" w14:paraId="4D2B7AEA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AAD8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CVAnnLSMeanDur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2C8EC3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0.488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12A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0.26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6A8A47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0.641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080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C11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0.100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4D478E5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0.65</w:t>
            </w:r>
          </w:p>
        </w:tc>
      </w:tr>
      <w:tr w:rsidR="0052143A" w:rsidRPr="0052143A" w14:paraId="3B6805E5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336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CVAnnMRateRise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1BF2C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0.906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6A0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0.01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767A4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0.458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4A5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0.57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B7B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0.117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5C0EB5F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</w:t>
            </w:r>
          </w:p>
        </w:tc>
      </w:tr>
      <w:tr w:rsidR="0052143A" w:rsidRPr="0052143A" w14:paraId="432C8973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065F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CVAnnMRateFall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87C3EB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0.232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6C1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0.59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61A3B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0.260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622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0.84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397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0.221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3CFBA5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</w:t>
            </w:r>
          </w:p>
        </w:tc>
      </w:tr>
      <w:tr w:rsidR="0052143A" w:rsidRPr="0052143A" w14:paraId="423CDD49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E58F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BFI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3F05E3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0.815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3CF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0.03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BE1AE4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0.365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2FB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495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0.115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5BA2C2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0.62</w:t>
            </w:r>
          </w:p>
        </w:tc>
      </w:tr>
      <w:tr w:rsidR="0052143A" w:rsidRPr="0052143A" w14:paraId="12B24E1D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22CB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CVAnnBFI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FDA77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0.539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E19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0.21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594062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0.773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6ED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47E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0.003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59404C0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0.96</w:t>
            </w:r>
          </w:p>
        </w:tc>
      </w:tr>
      <w:tr w:rsidR="0052143A" w:rsidRPr="0052143A" w14:paraId="74620FAA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7BA3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C_MDFM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F72F28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0.713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2ED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244A31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0.382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204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0.68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918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0.330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9CC799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0.31</w:t>
            </w:r>
          </w:p>
        </w:tc>
      </w:tr>
      <w:tr w:rsidR="0052143A" w:rsidRPr="0052143A" w14:paraId="2AADB0CC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DD3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M_MDFM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2D6C64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0.262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3AE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0.54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CBE8B9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0.550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CC2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0.42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41F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0.033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128861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0.83</w:t>
            </w:r>
          </w:p>
        </w:tc>
      </w:tr>
      <w:tr w:rsidR="0052143A" w:rsidRPr="0052143A" w14:paraId="3448B68C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46AB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C_MinM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5F7EFA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0.715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ACB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98E5D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0.201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182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B96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0.386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5DB975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0.25</w:t>
            </w:r>
          </w:p>
        </w:tc>
      </w:tr>
      <w:tr w:rsidR="0052143A" w:rsidRPr="0052143A" w14:paraId="5ABA9D7C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F492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M_MinM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1A66B7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0.276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99A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295A62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0.912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8B8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0.02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6D9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0.192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B2E4FD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0.48</w:t>
            </w:r>
          </w:p>
        </w:tc>
      </w:tr>
      <w:tr w:rsidR="0052143A" w:rsidRPr="0052143A" w14:paraId="09E80459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93D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HSPeaknorm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98C40E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0.677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8E5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0.10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B3AC6A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0.431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50A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224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0.449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8EA270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0.20</w:t>
            </w:r>
          </w:p>
        </w:tc>
      </w:tr>
      <w:tr w:rsidR="0052143A" w:rsidRPr="0052143A" w14:paraId="100CEE6A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84C7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LSPeaknorm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2193D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0.867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9F3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B68B8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0.430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8B0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D6F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0.475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921C84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0.18</w:t>
            </w:r>
          </w:p>
        </w:tc>
      </w:tr>
      <w:tr w:rsidR="0052143A" w:rsidRPr="0052143A" w14:paraId="2DF08E4F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08D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MRateRisenorm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A16D9A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0.000</w:t>
            </w:r>
            <w:r w:rsidR="00400B64" w:rsidRPr="00400B64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A254" w14:textId="77777777" w:rsidR="0052143A" w:rsidRPr="0052143A" w:rsidRDefault="00400B64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400B64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0.9998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5682F0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0.153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25F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0.94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233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0.017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4806D5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0.88</w:t>
            </w:r>
          </w:p>
        </w:tc>
      </w:tr>
      <w:tr w:rsidR="0052143A" w:rsidRPr="0052143A" w14:paraId="40C2B683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3A67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MRateFallnorm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1D42C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0.094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CEF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58DB6E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EDC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0.93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8D3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0.162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66661C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0.53</w:t>
            </w:r>
          </w:p>
        </w:tc>
      </w:tr>
      <w:tr w:rsidR="0052143A" w:rsidRPr="0052143A" w14:paraId="4A33466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8C8B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MA.7daysMinMeannorm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7C78E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0.869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150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D247D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0.337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200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0.75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D3E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0.548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2A0499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0.13</w:t>
            </w:r>
          </w:p>
        </w:tc>
      </w:tr>
      <w:tr w:rsidR="0052143A" w:rsidRPr="0052143A" w14:paraId="1897B8B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812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AS20YrARInorm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CE0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0.256</w:t>
            </w:r>
          </w:p>
        </w:tc>
        <w:tc>
          <w:tcPr>
            <w:tcW w:w="85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84A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0.55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2D9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0.120</w:t>
            </w:r>
          </w:p>
        </w:tc>
        <w:tc>
          <w:tcPr>
            <w:tcW w:w="8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F10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0.96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CC8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0.084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FFAEE6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0.68</w:t>
            </w:r>
          </w:p>
        </w:tc>
      </w:tr>
    </w:tbl>
    <w:p w14:paraId="0F95DDCF" w14:textId="77777777" w:rsidR="00305B61" w:rsidRDefault="00305B61"/>
    <w:p w14:paraId="036B10D1" w14:textId="65A4087C" w:rsidR="003E268A" w:rsidRDefault="004D335B" w:rsidP="003E268A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60E67CE0" wp14:editId="5FDF661B">
            <wp:extent cx="2339535" cy="19432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dea1.t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35" cy="19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C165" w14:textId="1F63DEF6" w:rsidR="00941FCA" w:rsidRPr="00EA700F" w:rsidRDefault="003E268A" w:rsidP="00941FCA">
      <w:pPr>
        <w:pStyle w:val="Caption"/>
        <w:spacing w:line="360" w:lineRule="auto"/>
        <w:jc w:val="both"/>
        <w:rPr>
          <w:sz w:val="22"/>
          <w:szCs w:val="22"/>
        </w:rPr>
      </w:pPr>
      <w:r w:rsidRPr="00607FB8">
        <w:rPr>
          <w:b/>
          <w:sz w:val="22"/>
          <w:szCs w:val="22"/>
        </w:rPr>
        <w:t xml:space="preserve">Figure </w:t>
      </w:r>
      <w:r w:rsidRPr="00607FB8">
        <w:rPr>
          <w:b/>
          <w:sz w:val="22"/>
          <w:szCs w:val="22"/>
        </w:rPr>
        <w:fldChar w:fldCharType="begin"/>
      </w:r>
      <w:r w:rsidRPr="00607FB8">
        <w:rPr>
          <w:b/>
          <w:sz w:val="22"/>
          <w:szCs w:val="22"/>
        </w:rPr>
        <w:instrText xml:space="preserve"> SEQ Figure \* ARABIC </w:instrText>
      </w:r>
      <w:r w:rsidRPr="00607FB8">
        <w:rPr>
          <w:b/>
          <w:sz w:val="22"/>
          <w:szCs w:val="22"/>
        </w:rPr>
        <w:fldChar w:fldCharType="separate"/>
      </w:r>
      <w:r w:rsidR="00607FB8">
        <w:rPr>
          <w:b/>
          <w:noProof/>
          <w:sz w:val="22"/>
          <w:szCs w:val="22"/>
        </w:rPr>
        <w:t>1</w:t>
      </w:r>
      <w:r w:rsidRPr="00607FB8">
        <w:rPr>
          <w:b/>
          <w:sz w:val="22"/>
          <w:szCs w:val="22"/>
        </w:rPr>
        <w:fldChar w:fldCharType="end"/>
      </w:r>
      <w:r w:rsidR="00941FCA" w:rsidRPr="00607FB8">
        <w:rPr>
          <w:b/>
          <w:sz w:val="22"/>
          <w:szCs w:val="22"/>
        </w:rPr>
        <w:t>.</w:t>
      </w:r>
      <w:r w:rsidR="00941FCA">
        <w:t xml:space="preserve"> </w:t>
      </w:r>
      <w:r w:rsidR="00941FCA" w:rsidRPr="007760E7">
        <w:rPr>
          <w:sz w:val="22"/>
          <w:szCs w:val="22"/>
        </w:rPr>
        <w:t xml:space="preserve">Relationship between </w:t>
      </w:r>
      <w:r w:rsidR="00830260">
        <w:rPr>
          <w:sz w:val="22"/>
          <w:szCs w:val="22"/>
        </w:rPr>
        <w:t xml:space="preserve">wood density of </w:t>
      </w:r>
      <w:r w:rsidR="00830260" w:rsidRPr="00830260">
        <w:rPr>
          <w:i w:val="0"/>
          <w:sz w:val="22"/>
          <w:szCs w:val="22"/>
        </w:rPr>
        <w:t xml:space="preserve">Acacia </w:t>
      </w:r>
      <w:proofErr w:type="spellStart"/>
      <w:r w:rsidR="00830260" w:rsidRPr="00830260">
        <w:rPr>
          <w:i w:val="0"/>
          <w:sz w:val="22"/>
          <w:szCs w:val="22"/>
        </w:rPr>
        <w:t>dealbata</w:t>
      </w:r>
      <w:proofErr w:type="spellEnd"/>
      <w:r w:rsidR="00941FCA" w:rsidRPr="007760E7">
        <w:rPr>
          <w:sz w:val="22"/>
          <w:szCs w:val="22"/>
        </w:rPr>
        <w:t xml:space="preserve"> and </w:t>
      </w:r>
      <w:r w:rsidR="00607FB8">
        <w:rPr>
          <w:sz w:val="22"/>
          <w:szCs w:val="22"/>
        </w:rPr>
        <w:t>normalised mean flood rise rate (</w:t>
      </w:r>
      <w:proofErr w:type="spellStart"/>
      <w:r w:rsidR="00607FB8">
        <w:rPr>
          <w:sz w:val="22"/>
          <w:szCs w:val="22"/>
        </w:rPr>
        <w:t>MRateRisenorm</w:t>
      </w:r>
      <w:proofErr w:type="spellEnd"/>
      <w:r w:rsidR="00607FB8">
        <w:rPr>
          <w:sz w:val="22"/>
          <w:szCs w:val="22"/>
        </w:rPr>
        <w:t xml:space="preserve">). </w:t>
      </w:r>
      <w:r w:rsidR="00941FCA" w:rsidRPr="007760E7">
        <w:rPr>
          <w:sz w:val="22"/>
          <w:szCs w:val="22"/>
        </w:rPr>
        <w:t>Shaded areas depict the 95% confidence interval around the regression model.</w:t>
      </w:r>
      <w:r w:rsidR="00941FCA" w:rsidRPr="00EA700F">
        <w:rPr>
          <w:sz w:val="22"/>
          <w:szCs w:val="22"/>
        </w:rPr>
        <w:t xml:space="preserve"> </w:t>
      </w:r>
    </w:p>
    <w:p w14:paraId="29B8249F" w14:textId="77777777" w:rsidR="00400B64" w:rsidRDefault="00400B64" w:rsidP="003E268A">
      <w:pPr>
        <w:pStyle w:val="Caption"/>
      </w:pPr>
    </w:p>
    <w:p w14:paraId="1861B4F1" w14:textId="77777777" w:rsidR="003E268A" w:rsidRDefault="003E268A" w:rsidP="003E268A"/>
    <w:p w14:paraId="43010A09" w14:textId="77777777" w:rsidR="0058121E" w:rsidRDefault="0058121E" w:rsidP="003E268A"/>
    <w:p w14:paraId="19EAE1ED" w14:textId="77777777" w:rsidR="0058121E" w:rsidRDefault="0058121E" w:rsidP="003E268A"/>
    <w:p w14:paraId="62E9EEBA" w14:textId="77777777" w:rsidR="0058121E" w:rsidRDefault="0058121E" w:rsidP="003E268A"/>
    <w:p w14:paraId="43784729" w14:textId="77777777" w:rsidR="0058121E" w:rsidRDefault="0058121E" w:rsidP="003E268A"/>
    <w:p w14:paraId="784ED7D1" w14:textId="77777777" w:rsidR="0058121E" w:rsidRDefault="0058121E" w:rsidP="003E268A"/>
    <w:p w14:paraId="03BA6AA9" w14:textId="77777777" w:rsidR="0058121E" w:rsidRDefault="0058121E" w:rsidP="003E268A"/>
    <w:p w14:paraId="219A8114" w14:textId="77777777" w:rsidR="0058121E" w:rsidRDefault="0058121E" w:rsidP="003E268A"/>
    <w:p w14:paraId="3F56B222" w14:textId="77777777" w:rsidR="0058121E" w:rsidRDefault="0058121E" w:rsidP="003E268A"/>
    <w:p w14:paraId="7BFCA255" w14:textId="77777777" w:rsidR="0058121E" w:rsidRDefault="0058121E" w:rsidP="003E268A"/>
    <w:p w14:paraId="25EC8ADF" w14:textId="77777777" w:rsidR="0058121E" w:rsidRDefault="0058121E" w:rsidP="003E268A"/>
    <w:p w14:paraId="7E984761" w14:textId="77777777" w:rsidR="0058121E" w:rsidRDefault="0058121E" w:rsidP="003E268A"/>
    <w:p w14:paraId="32F7412F" w14:textId="77777777" w:rsidR="0058121E" w:rsidRDefault="0058121E" w:rsidP="003E268A"/>
    <w:p w14:paraId="528C861C" w14:textId="77777777" w:rsidR="0058121E" w:rsidRDefault="0058121E" w:rsidP="003E268A"/>
    <w:p w14:paraId="77673878" w14:textId="445A522E" w:rsidR="00607FB8" w:rsidRDefault="004D335B" w:rsidP="00607FB8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580F7F68" wp14:editId="4701D59E">
            <wp:extent cx="4435210" cy="19051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lau1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10" cy="19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5944" w14:textId="0432622C" w:rsidR="00607FB8" w:rsidRDefault="00607FB8" w:rsidP="00607FB8">
      <w:pPr>
        <w:pStyle w:val="Caption"/>
        <w:spacing w:line="360" w:lineRule="auto"/>
        <w:jc w:val="both"/>
        <w:rPr>
          <w:sz w:val="22"/>
          <w:szCs w:val="22"/>
        </w:rPr>
      </w:pPr>
      <w:r w:rsidRPr="00607FB8">
        <w:rPr>
          <w:b/>
          <w:sz w:val="22"/>
          <w:szCs w:val="22"/>
        </w:rPr>
        <w:t xml:space="preserve">Figure </w:t>
      </w:r>
      <w:r w:rsidRPr="00607FB8">
        <w:rPr>
          <w:b/>
          <w:sz w:val="22"/>
          <w:szCs w:val="22"/>
        </w:rPr>
        <w:fldChar w:fldCharType="begin"/>
      </w:r>
      <w:r w:rsidRPr="00607FB8">
        <w:rPr>
          <w:b/>
          <w:sz w:val="22"/>
          <w:szCs w:val="22"/>
        </w:rPr>
        <w:instrText xml:space="preserve"> SEQ Figure \* ARABIC </w:instrText>
      </w:r>
      <w:r w:rsidRPr="00607FB8">
        <w:rPr>
          <w:b/>
          <w:sz w:val="22"/>
          <w:szCs w:val="22"/>
        </w:rPr>
        <w:fldChar w:fldCharType="separate"/>
      </w:r>
      <w:r w:rsidRPr="00607FB8">
        <w:rPr>
          <w:b/>
          <w:noProof/>
          <w:sz w:val="22"/>
          <w:szCs w:val="22"/>
        </w:rPr>
        <w:t>2</w:t>
      </w:r>
      <w:r w:rsidRPr="00607FB8">
        <w:rPr>
          <w:b/>
          <w:sz w:val="22"/>
          <w:szCs w:val="22"/>
        </w:rPr>
        <w:fldChar w:fldCharType="end"/>
      </w:r>
      <w:r w:rsidRPr="00607FB8">
        <w:rPr>
          <w:b/>
          <w:sz w:val="22"/>
          <w:szCs w:val="22"/>
        </w:rPr>
        <w:t>.</w:t>
      </w:r>
      <w:r w:rsidRPr="00607FB8">
        <w:rPr>
          <w:sz w:val="22"/>
          <w:szCs w:val="22"/>
        </w:rPr>
        <w:t xml:space="preserve"> Relationships between wood density </w:t>
      </w:r>
      <w:r w:rsidR="00830260">
        <w:rPr>
          <w:sz w:val="22"/>
          <w:szCs w:val="22"/>
        </w:rPr>
        <w:t xml:space="preserve">of </w:t>
      </w:r>
      <w:proofErr w:type="spellStart"/>
      <w:r w:rsidR="00830260" w:rsidRPr="00830260">
        <w:rPr>
          <w:i w:val="0"/>
          <w:sz w:val="22"/>
          <w:szCs w:val="22"/>
        </w:rPr>
        <w:t>Tristaniopsis</w:t>
      </w:r>
      <w:proofErr w:type="spellEnd"/>
      <w:r w:rsidR="00830260" w:rsidRPr="00830260">
        <w:rPr>
          <w:i w:val="0"/>
          <w:sz w:val="22"/>
          <w:szCs w:val="22"/>
        </w:rPr>
        <w:t xml:space="preserve"> </w:t>
      </w:r>
      <w:proofErr w:type="spellStart"/>
      <w:r w:rsidR="00830260" w:rsidRPr="00830260">
        <w:rPr>
          <w:i w:val="0"/>
          <w:sz w:val="22"/>
          <w:szCs w:val="22"/>
        </w:rPr>
        <w:t>laurina</w:t>
      </w:r>
      <w:proofErr w:type="spellEnd"/>
      <w:r w:rsidR="00830260">
        <w:rPr>
          <w:sz w:val="22"/>
          <w:szCs w:val="22"/>
        </w:rPr>
        <w:t xml:space="preserve"> and</w:t>
      </w:r>
      <w:r w:rsidRPr="00607FB8">
        <w:rPr>
          <w:sz w:val="22"/>
          <w:szCs w:val="22"/>
        </w:rPr>
        <w:t xml:space="preserve"> hydrological metrics describing a.) </w:t>
      </w:r>
      <w:proofErr w:type="gramStart"/>
      <w:r w:rsidRPr="00607FB8">
        <w:rPr>
          <w:sz w:val="22"/>
          <w:szCs w:val="22"/>
        </w:rPr>
        <w:t>mean</w:t>
      </w:r>
      <w:proofErr w:type="gramEnd"/>
      <w:r w:rsidRPr="00607FB8">
        <w:rPr>
          <w:sz w:val="22"/>
          <w:szCs w:val="22"/>
        </w:rPr>
        <w:t xml:space="preserve"> annual frequency of zero flow days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MDFAnnZer</w:t>
      </w:r>
      <w:proofErr w:type="spellEnd"/>
      <w:r>
        <w:rPr>
          <w:sz w:val="22"/>
          <w:szCs w:val="22"/>
        </w:rPr>
        <w:t>)</w:t>
      </w:r>
      <w:r w:rsidRPr="00607FB8">
        <w:rPr>
          <w:sz w:val="22"/>
          <w:szCs w:val="22"/>
        </w:rPr>
        <w:t xml:space="preserve"> b.) </w:t>
      </w:r>
      <w:proofErr w:type="gramStart"/>
      <w:r w:rsidRPr="00607FB8">
        <w:rPr>
          <w:sz w:val="22"/>
          <w:szCs w:val="22"/>
        </w:rPr>
        <w:t>mean</w:t>
      </w:r>
      <w:proofErr w:type="gramEnd"/>
      <w:r w:rsidRPr="00607FB8">
        <w:rPr>
          <w:sz w:val="22"/>
          <w:szCs w:val="22"/>
        </w:rPr>
        <w:t xml:space="preserve"> annual frequency of days with flow under 0.1 ML/day</w:t>
      </w:r>
      <w:r>
        <w:rPr>
          <w:sz w:val="22"/>
          <w:szCs w:val="22"/>
        </w:rPr>
        <w:t xml:space="preserve"> (MDFAnnUnder0.1)</w:t>
      </w:r>
      <w:r w:rsidRPr="00607FB8">
        <w:rPr>
          <w:sz w:val="22"/>
          <w:szCs w:val="22"/>
        </w:rPr>
        <w:t>. Shaded areas depict the 95% confidence interval around the regression model.</w:t>
      </w:r>
    </w:p>
    <w:p w14:paraId="7401B86F" w14:textId="77777777" w:rsidR="0058121E" w:rsidRDefault="0058121E" w:rsidP="0058121E"/>
    <w:p w14:paraId="010D797B" w14:textId="77777777" w:rsidR="0058121E" w:rsidRDefault="0058121E" w:rsidP="0058121E"/>
    <w:p w14:paraId="7CFA2099" w14:textId="77777777" w:rsidR="0058121E" w:rsidRDefault="0058121E" w:rsidP="0058121E"/>
    <w:p w14:paraId="22C18146" w14:textId="77777777" w:rsidR="0058121E" w:rsidRDefault="0058121E" w:rsidP="0058121E"/>
    <w:p w14:paraId="74892AD3" w14:textId="77777777" w:rsidR="0058121E" w:rsidRDefault="0058121E" w:rsidP="0058121E"/>
    <w:p w14:paraId="4D3CDD08" w14:textId="77777777" w:rsidR="0058121E" w:rsidRDefault="0058121E" w:rsidP="0058121E"/>
    <w:p w14:paraId="32F869D4" w14:textId="77777777" w:rsidR="0058121E" w:rsidRDefault="0058121E" w:rsidP="0058121E"/>
    <w:p w14:paraId="7F00AF65" w14:textId="77777777" w:rsidR="0058121E" w:rsidRDefault="0058121E" w:rsidP="0058121E"/>
    <w:p w14:paraId="5855BD89" w14:textId="77777777" w:rsidR="0058121E" w:rsidRDefault="0058121E" w:rsidP="0058121E"/>
    <w:p w14:paraId="6C5516BF" w14:textId="77777777" w:rsidR="0058121E" w:rsidRDefault="0058121E" w:rsidP="0058121E"/>
    <w:p w14:paraId="17567F65" w14:textId="77777777" w:rsidR="0058121E" w:rsidRDefault="0058121E" w:rsidP="0058121E"/>
    <w:p w14:paraId="6C620FA5" w14:textId="77777777" w:rsidR="0058121E" w:rsidRDefault="0058121E" w:rsidP="0058121E"/>
    <w:p w14:paraId="08FF1180" w14:textId="77777777" w:rsidR="0058121E" w:rsidRDefault="0058121E" w:rsidP="0058121E"/>
    <w:p w14:paraId="3C4F05FC" w14:textId="77777777" w:rsidR="0058121E" w:rsidRPr="0058121E" w:rsidRDefault="0058121E" w:rsidP="0058121E"/>
    <w:p w14:paraId="4BE36157" w14:textId="09A75B2D" w:rsidR="003E268A" w:rsidRDefault="004D335B" w:rsidP="003E268A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74617B5A" wp14:editId="69E298CA">
            <wp:extent cx="4435210" cy="3764594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cun1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10" cy="37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2610" w14:textId="2C6CE1CC" w:rsidR="00607FB8" w:rsidRPr="00EA700F" w:rsidRDefault="003E268A" w:rsidP="00607FB8">
      <w:pPr>
        <w:pStyle w:val="Caption"/>
        <w:spacing w:line="360" w:lineRule="auto"/>
        <w:jc w:val="both"/>
        <w:rPr>
          <w:sz w:val="22"/>
          <w:szCs w:val="22"/>
        </w:rPr>
      </w:pPr>
      <w:r w:rsidRPr="004D335B">
        <w:rPr>
          <w:b/>
          <w:sz w:val="22"/>
          <w:szCs w:val="22"/>
        </w:rPr>
        <w:t xml:space="preserve">Figure </w:t>
      </w:r>
      <w:r w:rsidRPr="004D335B">
        <w:rPr>
          <w:b/>
          <w:sz w:val="22"/>
          <w:szCs w:val="22"/>
        </w:rPr>
        <w:fldChar w:fldCharType="begin"/>
      </w:r>
      <w:r w:rsidRPr="004D335B">
        <w:rPr>
          <w:b/>
          <w:sz w:val="22"/>
          <w:szCs w:val="22"/>
        </w:rPr>
        <w:instrText xml:space="preserve"> SEQ Figure \* ARABIC </w:instrText>
      </w:r>
      <w:r w:rsidRPr="004D335B">
        <w:rPr>
          <w:b/>
          <w:sz w:val="22"/>
          <w:szCs w:val="22"/>
        </w:rPr>
        <w:fldChar w:fldCharType="separate"/>
      </w:r>
      <w:r w:rsidR="00607FB8" w:rsidRPr="004D335B">
        <w:rPr>
          <w:b/>
          <w:noProof/>
          <w:sz w:val="22"/>
          <w:szCs w:val="22"/>
        </w:rPr>
        <w:t>3</w:t>
      </w:r>
      <w:r w:rsidRPr="004D335B">
        <w:rPr>
          <w:b/>
          <w:sz w:val="22"/>
          <w:szCs w:val="22"/>
        </w:rPr>
        <w:fldChar w:fldCharType="end"/>
      </w:r>
      <w:r w:rsidR="004D335B">
        <w:rPr>
          <w:sz w:val="22"/>
          <w:szCs w:val="22"/>
        </w:rPr>
        <w:t>.</w:t>
      </w:r>
      <w:r w:rsidR="00607FB8" w:rsidRPr="004D335B">
        <w:rPr>
          <w:sz w:val="22"/>
          <w:szCs w:val="22"/>
        </w:rPr>
        <w:t xml:space="preserve"> </w:t>
      </w:r>
      <w:r w:rsidR="00607FB8" w:rsidRPr="007760E7">
        <w:rPr>
          <w:sz w:val="22"/>
          <w:szCs w:val="22"/>
        </w:rPr>
        <w:t>Relationships between wood density</w:t>
      </w:r>
      <w:r w:rsidR="00830260">
        <w:rPr>
          <w:sz w:val="22"/>
          <w:szCs w:val="22"/>
        </w:rPr>
        <w:t xml:space="preserve"> of </w:t>
      </w:r>
      <w:r w:rsidR="00830260">
        <w:rPr>
          <w:i w:val="0"/>
          <w:sz w:val="22"/>
          <w:szCs w:val="22"/>
        </w:rPr>
        <w:t xml:space="preserve">Casuarina </w:t>
      </w:r>
      <w:proofErr w:type="spellStart"/>
      <w:r w:rsidR="00830260">
        <w:rPr>
          <w:i w:val="0"/>
          <w:sz w:val="22"/>
          <w:szCs w:val="22"/>
        </w:rPr>
        <w:t>cunninghamiana</w:t>
      </w:r>
      <w:proofErr w:type="spellEnd"/>
      <w:r w:rsidR="00607FB8" w:rsidRPr="007760E7">
        <w:rPr>
          <w:sz w:val="22"/>
          <w:szCs w:val="22"/>
        </w:rPr>
        <w:t xml:space="preserve"> and hydrological metrics describing a.) </w:t>
      </w:r>
      <w:proofErr w:type="spellStart"/>
      <w:proofErr w:type="gramStart"/>
      <w:r w:rsidR="00607FB8">
        <w:rPr>
          <w:sz w:val="22"/>
          <w:szCs w:val="22"/>
        </w:rPr>
        <w:t>interannual</w:t>
      </w:r>
      <w:proofErr w:type="spellEnd"/>
      <w:proofErr w:type="gramEnd"/>
      <w:r w:rsidR="00607FB8">
        <w:rPr>
          <w:sz w:val="22"/>
          <w:szCs w:val="22"/>
        </w:rPr>
        <w:t xml:space="preserve"> variability in </w:t>
      </w:r>
      <w:proofErr w:type="spellStart"/>
      <w:r w:rsidR="00607FB8">
        <w:rPr>
          <w:sz w:val="22"/>
          <w:szCs w:val="22"/>
        </w:rPr>
        <w:t>baseflow</w:t>
      </w:r>
      <w:proofErr w:type="spellEnd"/>
      <w:r w:rsidR="00607FB8">
        <w:rPr>
          <w:sz w:val="22"/>
          <w:szCs w:val="22"/>
        </w:rPr>
        <w:t xml:space="preserve"> index (</w:t>
      </w:r>
      <w:proofErr w:type="spellStart"/>
      <w:r w:rsidR="00607FB8">
        <w:rPr>
          <w:sz w:val="22"/>
          <w:szCs w:val="22"/>
        </w:rPr>
        <w:t>CVAnnBFI</w:t>
      </w:r>
      <w:proofErr w:type="spellEnd"/>
      <w:r w:rsidR="00607FB8">
        <w:rPr>
          <w:sz w:val="22"/>
          <w:szCs w:val="22"/>
        </w:rPr>
        <w:t xml:space="preserve">), </w:t>
      </w:r>
      <w:r w:rsidR="00607FB8" w:rsidRPr="007760E7">
        <w:rPr>
          <w:sz w:val="22"/>
          <w:szCs w:val="22"/>
        </w:rPr>
        <w:t xml:space="preserve">b.) </w:t>
      </w:r>
      <w:proofErr w:type="gramStart"/>
      <w:r w:rsidR="00607FB8" w:rsidRPr="007760E7">
        <w:rPr>
          <w:sz w:val="22"/>
          <w:szCs w:val="22"/>
        </w:rPr>
        <w:t>contingency</w:t>
      </w:r>
      <w:proofErr w:type="gramEnd"/>
      <w:r w:rsidR="00607FB8" w:rsidRPr="007760E7">
        <w:rPr>
          <w:sz w:val="22"/>
          <w:szCs w:val="22"/>
        </w:rPr>
        <w:t xml:space="preserve"> of monthly mean daily flow (M_MDFM),</w:t>
      </w:r>
      <w:r w:rsidR="00607FB8">
        <w:rPr>
          <w:sz w:val="22"/>
          <w:szCs w:val="22"/>
        </w:rPr>
        <w:t xml:space="preserve"> c.) </w:t>
      </w:r>
      <w:proofErr w:type="gramStart"/>
      <w:r w:rsidR="00607FB8">
        <w:rPr>
          <w:sz w:val="22"/>
          <w:szCs w:val="22"/>
        </w:rPr>
        <w:t>normalised</w:t>
      </w:r>
      <w:proofErr w:type="gramEnd"/>
      <w:r w:rsidR="00607FB8">
        <w:rPr>
          <w:sz w:val="22"/>
          <w:szCs w:val="22"/>
        </w:rPr>
        <w:t xml:space="preserve"> mean flood rise rate (</w:t>
      </w:r>
      <w:proofErr w:type="spellStart"/>
      <w:r w:rsidR="00607FB8">
        <w:rPr>
          <w:sz w:val="22"/>
          <w:szCs w:val="22"/>
        </w:rPr>
        <w:t>MRateRisenorm</w:t>
      </w:r>
      <w:proofErr w:type="spellEnd"/>
      <w:r w:rsidR="00607FB8">
        <w:rPr>
          <w:sz w:val="22"/>
          <w:szCs w:val="22"/>
        </w:rPr>
        <w:t xml:space="preserve">). </w:t>
      </w:r>
      <w:r w:rsidR="00607FB8" w:rsidRPr="007760E7">
        <w:rPr>
          <w:sz w:val="22"/>
          <w:szCs w:val="22"/>
        </w:rPr>
        <w:t>Shaded areas depict the 95% confidence interval around the regression model.</w:t>
      </w:r>
    </w:p>
    <w:p w14:paraId="1F331D64" w14:textId="77777777" w:rsidR="003E268A" w:rsidRPr="003E268A" w:rsidRDefault="003E268A" w:rsidP="003E268A">
      <w:pPr>
        <w:pStyle w:val="Caption"/>
      </w:pPr>
      <w:bookmarkStart w:id="0" w:name="_GoBack"/>
      <w:bookmarkEnd w:id="0"/>
    </w:p>
    <w:sectPr w:rsidR="003E268A" w:rsidRPr="003E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61"/>
    <w:rsid w:val="002E63F9"/>
    <w:rsid w:val="00305B61"/>
    <w:rsid w:val="003E268A"/>
    <w:rsid w:val="00400B64"/>
    <w:rsid w:val="004D335B"/>
    <w:rsid w:val="0052143A"/>
    <w:rsid w:val="0058121E"/>
    <w:rsid w:val="00607CBB"/>
    <w:rsid w:val="00607FB8"/>
    <w:rsid w:val="0068431B"/>
    <w:rsid w:val="00830260"/>
    <w:rsid w:val="00941FCA"/>
    <w:rsid w:val="009A27A2"/>
    <w:rsid w:val="00BC3D62"/>
    <w:rsid w:val="00D54B12"/>
    <w:rsid w:val="00EB7BA5"/>
    <w:rsid w:val="00EE65C6"/>
    <w:rsid w:val="00FB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D2BA"/>
  <w15:chartTrackingRefBased/>
  <w15:docId w15:val="{CA065B8A-469A-46FB-B5C9-4841325A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00B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1F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FCA"/>
    <w:pPr>
      <w:spacing w:line="240" w:lineRule="auto"/>
    </w:pPr>
    <w:rPr>
      <w:rFonts w:eastAsia="MS Minch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FCA"/>
    <w:rPr>
      <w:rFonts w:eastAsia="MS Minch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2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"/><Relationship Id="rId5" Type="http://schemas.openxmlformats.org/officeDocument/2006/relationships/image" Target="media/image2.tif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351</Words>
  <Characters>2059</Characters>
  <Application>Microsoft Office Word</Application>
  <DocSecurity>0</DocSecurity>
  <Lines>45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11</cp:revision>
  <dcterms:created xsi:type="dcterms:W3CDTF">2014-05-13T01:23:00Z</dcterms:created>
  <dcterms:modified xsi:type="dcterms:W3CDTF">2014-05-23T06:05:00Z</dcterms:modified>
</cp:coreProperties>
</file>