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 and Results</w:t>
      </w:r>
    </w:p>
    <w:bookmarkStart w:id="32" w:name="methods"/>
    <w:p>
      <w:pPr>
        <w:pStyle w:val="Heading1"/>
      </w:pPr>
      <w:r>
        <w:t xml:space="preserve">Methods</w:t>
      </w:r>
    </w:p>
    <w:p>
      <w:pPr>
        <w:pStyle w:val="FirstParagraph"/>
      </w:pPr>
      <w:r>
        <w:t xml:space="preserve">This systematic review and meta-analysis was pre-registered on PROSPERO (</w:t>
      </w:r>
      <w:hyperlink r:id="rId20">
        <w:r>
          <w:rPr>
            <w:rStyle w:val="Hyperlink"/>
          </w:rPr>
          <w:t xml:space="preserve">CRD42024601434</w:t>
        </w:r>
      </w:hyperlink>
      <w:r>
        <w:t xml:space="preserve">) initially on the</w:t>
      </w:r>
      <w:r>
        <w:t xml:space="preserve"> </w:t>
      </w:r>
      <m:oMath>
        <m:sSup>
          <m:e>
            <m:r>
              <m:t>3</m:t>
            </m:r>
          </m:e>
          <m:sup>
            <m:r>
              <m:t>r</m:t>
            </m:r>
            <m:r>
              <m:t>d</m:t>
            </m:r>
          </m:sup>
        </m:sSup>
      </m:oMath>
      <w:r>
        <w:t xml:space="preserve"> </w:t>
      </w:r>
      <w:r>
        <w:t xml:space="preserve">of December 2024. The primary aim of this review was to examine the descriptive question</w:t>
      </w:r>
      <w:r>
        <w:t xml:space="preserve"> </w:t>
      </w:r>
      <w:r>
        <w:t xml:space="preserve">“Does resting energy expenditure (REE) differ between women with and without polycystic ovary syndrome (PCOS)?”</w:t>
      </w:r>
      <w:r>
        <w:t xml:space="preserve">.</w:t>
      </w:r>
    </w:p>
    <w:bookmarkStart w:id="21" w:name="search-strategy"/>
    <w:p>
      <w:pPr>
        <w:pStyle w:val="Heading2"/>
      </w:pPr>
      <w:r>
        <w:t xml:space="preserve">Search Strategy</w:t>
      </w:r>
    </w:p>
    <w:p>
      <w:pPr>
        <w:pStyle w:val="FirstParagraph"/>
      </w:pPr>
      <w:r>
        <w:t xml:space="preserve">PubMed, Web of Science, and MEDLINE databases were searched using the following Boolean search string: ((</w:t>
      </w:r>
      <w:r>
        <w:t xml:space="preserve">“Basal Metabolic Rate”</w:t>
      </w:r>
      <w:r>
        <w:t xml:space="preserve">[MeSH] OR</w:t>
      </w:r>
      <w:r>
        <w:t xml:space="preserve"> </w:t>
      </w:r>
      <w:r>
        <w:t xml:space="preserve">“Energy Metabolism”</w:t>
      </w:r>
      <w:r>
        <w:t xml:space="preserve">[MeSH] OR</w:t>
      </w:r>
      <w:r>
        <w:t xml:space="preserve"> </w:t>
      </w:r>
      <w:r>
        <w:t xml:space="preserve">“Resting Metabolic Rate”</w:t>
      </w:r>
      <w:r>
        <w:t xml:space="preserve"> </w:t>
      </w:r>
      <w:r>
        <w:t xml:space="preserve">OR RMR OR</w:t>
      </w:r>
      <w:r>
        <w:t xml:space="preserve"> </w:t>
      </w:r>
      <w:r>
        <w:t xml:space="preserve">“Resting Energy Expenditure”</w:t>
      </w:r>
      <w:r>
        <w:t xml:space="preserve"> </w:t>
      </w:r>
      <w:r>
        <w:t xml:space="preserve">OR REE OR</w:t>
      </w:r>
      <w:r>
        <w:t xml:space="preserve"> </w:t>
      </w:r>
      <w:r>
        <w:t xml:space="preserve">“Basal Metabolic Rate”</w:t>
      </w:r>
      <w:r>
        <w:t xml:space="preserve"> </w:t>
      </w:r>
      <w:r>
        <w:t xml:space="preserve">OR BMR OR</w:t>
      </w:r>
      <w:r>
        <w:t xml:space="preserve"> </w:t>
      </w:r>
      <w:r>
        <w:t xml:space="preserve">“resting energy”</w:t>
      </w:r>
      <w:r>
        <w:t xml:space="preserve"> </w:t>
      </w:r>
      <w:r>
        <w:t xml:space="preserve">OR</w:t>
      </w:r>
      <w:r>
        <w:t xml:space="preserve"> </w:t>
      </w:r>
      <w:r>
        <w:t xml:space="preserve">“basal energy expenditure”</w:t>
      </w:r>
      <w:r>
        <w:t xml:space="preserve">) AND (</w:t>
      </w:r>
      <w:r>
        <w:t xml:space="preserve">“Polycystic Ovary Syndrome”</w:t>
      </w:r>
      <w:r>
        <w:t xml:space="preserve">[MeSH] OR</w:t>
      </w:r>
      <w:r>
        <w:t xml:space="preserve"> </w:t>
      </w:r>
      <w:r>
        <w:t xml:space="preserve">“Polycystic Ovary Syndrome”</w:t>
      </w:r>
      <w:r>
        <w:t xml:space="preserve"> </w:t>
      </w:r>
      <w:r>
        <w:t xml:space="preserve">OR PCOS OR</w:t>
      </w:r>
      <w:r>
        <w:t xml:space="preserve"> </w:t>
      </w:r>
      <w:r>
        <w:t xml:space="preserve">“Polycystic Ovarian Disease”</w:t>
      </w:r>
      <w:r>
        <w:t xml:space="preserve"> </w:t>
      </w:r>
      <w:r>
        <w:t xml:space="preserve">OR</w:t>
      </w:r>
      <w:r>
        <w:t xml:space="preserve"> </w:t>
      </w:r>
      <w:r>
        <w:t xml:space="preserve">“Stein-Leventhal Syndrome”</w:t>
      </w:r>
      <w:r>
        <w:t xml:space="preserve">)). Searches were limited to publications up until May 2025 when the search was completed, limited to English language articles, and Rayyan was used to manage the search and screening process.</w:t>
      </w:r>
    </w:p>
    <w:bookmarkEnd w:id="21"/>
    <w:bookmarkStart w:id="22" w:name="eligibility-criteria"/>
    <w:p>
      <w:pPr>
        <w:pStyle w:val="Heading2"/>
      </w:pPr>
      <w:r>
        <w:t xml:space="preserve">Eligibility Criteria</w:t>
      </w:r>
    </w:p>
    <w:p>
      <w:pPr>
        <w:pStyle w:val="FirstParagraph"/>
      </w:pPr>
      <w:r>
        <w:t xml:space="preserve">The condition being studied was PCOS and we included observational cross-sectional design studies, in addition to studies of intervention where REE was reported for the population (and if included, the comparator) condition of interest. Following the PICO framework our eligibility criteria were as follows:</w:t>
      </w:r>
    </w:p>
    <w:p>
      <w:pPr>
        <w:pStyle w:val="Compact"/>
        <w:numPr>
          <w:ilvl w:val="0"/>
          <w:numId w:val="1001"/>
        </w:numPr>
      </w:pPr>
      <w:r>
        <w:t xml:space="preserve">Population</w:t>
      </w:r>
    </w:p>
    <w:p>
      <w:pPr>
        <w:pStyle w:val="Compact"/>
        <w:numPr>
          <w:ilvl w:val="1"/>
          <w:numId w:val="1002"/>
        </w:numPr>
      </w:pPr>
      <w:r>
        <w:t xml:space="preserve">Inclusion criteria:</w:t>
      </w:r>
    </w:p>
    <w:p>
      <w:pPr>
        <w:pStyle w:val="Compact"/>
        <w:numPr>
          <w:ilvl w:val="2"/>
          <w:numId w:val="1003"/>
        </w:numPr>
      </w:pPr>
      <w:r>
        <w:t xml:space="preserve">Women</w:t>
      </w:r>
    </w:p>
    <w:p>
      <w:pPr>
        <w:pStyle w:val="Compact"/>
        <w:numPr>
          <w:ilvl w:val="2"/>
          <w:numId w:val="1003"/>
        </w:numPr>
      </w:pPr>
      <w:r>
        <w:t xml:space="preserve">18-65 y</w:t>
      </w:r>
    </w:p>
    <w:p>
      <w:pPr>
        <w:pStyle w:val="Compact"/>
        <w:numPr>
          <w:ilvl w:val="2"/>
          <w:numId w:val="1003"/>
        </w:numPr>
      </w:pPr>
      <w:r>
        <w:t xml:space="preserve">With or without insulin resistance (IS)</w:t>
      </w:r>
    </w:p>
    <w:p>
      <w:pPr>
        <w:pStyle w:val="Compact"/>
        <w:numPr>
          <w:ilvl w:val="1"/>
          <w:numId w:val="1002"/>
        </w:numPr>
      </w:pPr>
      <w:r>
        <w:t xml:space="preserve">Exclusion criteria:</w:t>
      </w:r>
      <w:r>
        <w:t xml:space="preserve"> </w:t>
      </w:r>
      <w:r>
        <w:t xml:space="preserve">-Studies using invalid or non-standard methods for measuring REE (e.g., predicted REE from body composition)</w:t>
      </w:r>
    </w:p>
    <w:p>
      <w:pPr>
        <w:pStyle w:val="Compact"/>
        <w:numPr>
          <w:ilvl w:val="0"/>
          <w:numId w:val="1001"/>
        </w:numPr>
      </w:pPr>
      <w:r>
        <w:t xml:space="preserve">Intervention(s) or exposure(s)</w:t>
      </w:r>
    </w:p>
    <w:p>
      <w:pPr>
        <w:pStyle w:val="Compact"/>
        <w:numPr>
          <w:ilvl w:val="1"/>
          <w:numId w:val="1004"/>
        </w:numPr>
      </w:pPr>
      <w:r>
        <w:t xml:space="preserve">Otherwise healthy women with PCOS</w:t>
      </w:r>
    </w:p>
    <w:p>
      <w:pPr>
        <w:pStyle w:val="Compact"/>
        <w:numPr>
          <w:ilvl w:val="0"/>
          <w:numId w:val="1001"/>
        </w:numPr>
      </w:pPr>
      <w:r>
        <w:t xml:space="preserve">Comparator(s) or control(s)</w:t>
      </w:r>
    </w:p>
    <w:p>
      <w:pPr>
        <w:pStyle w:val="Compact"/>
        <w:numPr>
          <w:ilvl w:val="1"/>
          <w:numId w:val="1005"/>
        </w:numPr>
      </w:pPr>
      <w:r>
        <w:t xml:space="preserve">Otherwise healthy control women without PCOS</w:t>
      </w:r>
    </w:p>
    <w:p>
      <w:pPr>
        <w:pStyle w:val="Compact"/>
        <w:numPr>
          <w:ilvl w:val="0"/>
          <w:numId w:val="1001"/>
        </w:numPr>
      </w:pPr>
      <w:r>
        <w:t xml:space="preserve">Outcome</w:t>
      </w:r>
    </w:p>
    <w:p>
      <w:pPr>
        <w:pStyle w:val="Compact"/>
        <w:numPr>
          <w:ilvl w:val="0"/>
          <w:numId w:val="1001"/>
        </w:numPr>
      </w:pPr>
      <w:r>
        <w:t xml:space="preserve">Resting energy expenditure (REE) measured via multiple methods including direct/indirect calorimetry, doubly labelled water.</w:t>
      </w:r>
    </w:p>
    <w:p>
      <w:pPr>
        <w:pStyle w:val="FirstParagraph"/>
      </w:pPr>
      <w:r>
        <w:t xml:space="preserve">Studies using invalid or non-standard methods for measuring BMR (e.g., predicted BMR from body composition) were excluded.</w:t>
      </w:r>
    </w:p>
    <w:bookmarkEnd w:id="22"/>
    <w:bookmarkStart w:id="23" w:name="data-extraction-selection-and-coding"/>
    <w:p>
      <w:pPr>
        <w:pStyle w:val="Heading2"/>
      </w:pPr>
      <w:r>
        <w:t xml:space="preserve">Data extraction (selection and coding)</w:t>
      </w:r>
    </w:p>
    <w:p>
      <w:pPr>
        <w:pStyle w:val="FirstParagraph"/>
      </w:pPr>
      <w:r>
        <w:t xml:space="preserve">Bibliometric data including authors, journal, and title of article were extracted. Descriptive statistics for age, body mass, fat mass, fat free mass, height, BMI, race, physical activity levels, country of investigation, information regarding glucose/insulin regulation and insulin resistance status (where available) were extracted for each arm within each study in addition to sample size. Descriptive characteristics were then tabulated across studies for reporting.</w:t>
      </w:r>
    </w:p>
    <w:p>
      <w:pPr>
        <w:pStyle w:val="BodyText"/>
      </w:pPr>
      <w:r>
        <w:t xml:space="preserve">The method of measuring REE was extracted and the units of measurement for which REE was reported. For each arm, and observation time point if multiple observations reported (e.g., before and after an intervention), depending on what was reported by the authors we extracted the means, medians, standard deviations, standard errors, lower and upper range values, and interquartile range for the unadjusted and/or body mass adjusted and/or fat free mass adjusted REE values. Where REE values adjusted for body mass and/or fat free mass were reported we used the reported body mass and/or fat free mass mean values for that arm to convert them to unadjusted REE values (i.e., multiplied them by body mass and/or fat free mass mean values). Where means and/or standard deviations were missing the latter were either calculated from standard errors and sample size, or all both were estimated from lower and upper range, interquartile range, median, and sample size depending on the information available using the methods of Wan et al.</w:t>
      </w:r>
      <w:r>
        <w:t xml:space="preserve"> </w:t>
      </w:r>
      <w:r>
        <w:t xml:space="preserve">(2014)</w:t>
      </w:r>
      <w:r>
        <w:t xml:space="preserve">. All REE values were converted to kcal/day.</w:t>
      </w:r>
    </w:p>
    <w:bookmarkEnd w:id="23"/>
    <w:bookmarkStart w:id="31" w:name="statistical-analysis"/>
    <w:p>
      <w:pPr>
        <w:pStyle w:val="Heading2"/>
      </w:pPr>
      <w:r>
        <w:t xml:space="preserve">Statistical Analysis</w:t>
      </w:r>
    </w:p>
    <w:p>
      <w:pPr>
        <w:pStyle w:val="FirstParagraph"/>
      </w:pPr>
      <w:r>
        <w:t xml:space="preserve">Statistical analysis of the data extracted was be performed in R, (v 4.3.3; R Core Team, https://www.r-project.org/) and RStudio (v 2023.06.1; Posit, https://posit.co/). All code utilised for data preparation, transformations, analyses, plotting, and reporting are available in the corresponding GitHub repository</w:t>
      </w:r>
      <w:r>
        <w:t xml:space="preserve"> </w:t>
      </w:r>
      <w:hyperlink r:id="rId24">
        <w:r>
          <w:rPr>
            <w:rStyle w:val="Hyperlink"/>
          </w:rPr>
          <w:t xml:space="preserve">https://github.com/jamessteeleii/pcos_ree_meta</w:t>
        </w:r>
      </w:hyperlink>
      <w:r>
        <w:t xml:space="preserve">. We cite all software and packages used in the analysis pipeline using the</w:t>
      </w:r>
      <w:r>
        <w:t xml:space="preserve"> </w:t>
      </w:r>
      <w:r>
        <w:rPr>
          <w:rStyle w:val="VerbatimChar"/>
        </w:rPr>
        <w:t xml:space="preserve">grateful</w:t>
      </w:r>
      <w:r>
        <w:t xml:space="preserve"> </w:t>
      </w:r>
      <w:r>
        <w:t xml:space="preserve">package</w:t>
      </w:r>
      <w:r>
        <w:t xml:space="preserve"> </w:t>
      </w:r>
      <w:r>
        <w:t xml:space="preserve">(Rodriguez-Sanchez et al., 2023)</w:t>
      </w:r>
      <w:r>
        <w:t xml:space="preserve"> </w:t>
      </w:r>
      <w:r>
        <w:t xml:space="preserve">which can be seen here:</w:t>
      </w:r>
      <w:r>
        <w:t xml:space="preserve"> </w:t>
      </w:r>
      <w:hyperlink r:id="rId25">
        <w:r>
          <w:rPr>
            <w:rStyle w:val="Hyperlink"/>
          </w:rPr>
          <w:t xml:space="preserve">https://github.com/jamessteeleii/pcos_ree_meta/blob/main/grateful-report.pdf</w:t>
        </w:r>
      </w:hyperlink>
      <w:r>
        <w:t xml:space="preserve">. The statistical analysis plan was linked in our pre-registration (PROSPERO:</w:t>
      </w:r>
      <w:r>
        <w:t xml:space="preserve"> </w:t>
      </w:r>
      <w:hyperlink r:id="rId20">
        <w:r>
          <w:rPr>
            <w:rStyle w:val="Hyperlink"/>
          </w:rPr>
          <w:t xml:space="preserve">CRD42024601434</w:t>
        </w:r>
      </w:hyperlink>
      <w:r>
        <w:t xml:space="preserve">) and available at the accompanying github repository. Any deviations from the pre-registration are noted below.</w:t>
      </w:r>
    </w:p>
    <w:p>
      <w:pPr>
        <w:pStyle w:val="BodyText"/>
      </w:pPr>
      <w:r>
        <w:t xml:space="preserve">Given our research question our analysis was aimed at parameter estimation</w:t>
      </w:r>
      <w:r>
        <w:t xml:space="preserve"> </w:t>
      </w:r>
      <w:r>
        <w:t xml:space="preserve">(Cumming, 2014)</w:t>
      </w:r>
      <w:r>
        <w:t xml:space="preserve"> </w:t>
      </w:r>
      <w:r>
        <w:t xml:space="preserve">within a Bayesian meta-analytic framework</w:t>
      </w:r>
      <w:r>
        <w:t xml:space="preserve"> </w:t>
      </w:r>
      <w:r>
        <w:t xml:space="preserve">(Kruschke &amp; Liddell, 2018)</w:t>
      </w:r>
      <w:r>
        <w:t xml:space="preserve">. For all analyses model parameter estimates and their precision, along with conclusions based upon them, are interpreted continuously and probabilistically, considering data quality, plausibility of effect, and previous literature, all within the context of each model. The</w:t>
      </w:r>
      <w:r>
        <w:t xml:space="preserve"> </w:t>
      </w:r>
      <w:r>
        <w:rPr>
          <w:rStyle w:val="VerbatimChar"/>
        </w:rPr>
        <w:t xml:space="preserve">renv</w:t>
      </w:r>
      <w:r>
        <w:t xml:space="preserve"> </w:t>
      </w:r>
      <w:r>
        <w:t xml:space="preserve">package</w:t>
      </w:r>
      <w:r>
        <w:t xml:space="preserve"> </w:t>
      </w:r>
      <w:r>
        <w:t xml:space="preserve">(Ushey et al., 2023)</w:t>
      </w:r>
      <w:r>
        <w:t xml:space="preserve"> </w:t>
      </w:r>
      <w:r>
        <w:t xml:space="preserve">was used for package version reproducibility and a function based analysis pipeline using the</w:t>
      </w:r>
      <w:r>
        <w:t xml:space="preserve"> </w:t>
      </w:r>
      <w:r>
        <w:rPr>
          <w:rStyle w:val="VerbatimChar"/>
        </w:rPr>
        <w:t xml:space="preserve">targets</w:t>
      </w:r>
      <w:r>
        <w:t xml:space="preserve"> </w:t>
      </w:r>
      <w:r>
        <w:t xml:space="preserve">package</w:t>
      </w:r>
      <w:r>
        <w:t xml:space="preserve"> </w:t>
      </w:r>
      <w:r>
        <w:t xml:space="preserve">(Landau et al., 2023)</w:t>
      </w:r>
      <w:r>
        <w:t xml:space="preserve"> </w:t>
      </w:r>
      <w:r>
        <w:t xml:space="preserve">was employed (the analysis pipeline can be viewed by downloading the R Project and running the function</w:t>
      </w:r>
      <w:r>
        <w:t xml:space="preserve"> </w:t>
      </w:r>
      <w:r>
        <w:rPr>
          <w:rStyle w:val="VerbatimChar"/>
        </w:rPr>
        <w:t xml:space="preserve">targets::tar_visnetwork()</w:t>
      </w:r>
      <w:r>
        <w:t xml:space="preserve">). Effect sizes and their variances were all calculated using the</w:t>
      </w:r>
      <w:r>
        <w:t xml:space="preserve"> </w:t>
      </w:r>
      <w:r>
        <w:rPr>
          <w:rStyle w:val="VerbatimChar"/>
        </w:rPr>
        <w:t xml:space="preserve">metafor</w:t>
      </w:r>
      <w:r>
        <w:t xml:space="preserve"> </w:t>
      </w:r>
      <w:r>
        <w:t xml:space="preserve">packages</w:t>
      </w:r>
      <w:r>
        <w:t xml:space="preserve"> </w:t>
      </w:r>
      <w:r>
        <w:rPr>
          <w:rStyle w:val="VerbatimChar"/>
        </w:rPr>
        <w:t xml:space="preserve">escalc()</w:t>
      </w:r>
      <w:r>
        <w:t xml:space="preserve"> </w:t>
      </w:r>
      <w:r>
        <w:t xml:space="preserve">function</w:t>
      </w:r>
      <w:r>
        <w:t xml:space="preserve"> </w:t>
      </w:r>
      <w:r>
        <w:t xml:space="preserve">(Viechtbauer, 2023)</w:t>
      </w:r>
      <w:r>
        <w:t xml:space="preserve">. The main package</w:t>
      </w:r>
      <w:r>
        <w:t xml:space="preserve"> </w:t>
      </w:r>
      <w:r>
        <w:rPr>
          <w:rStyle w:val="VerbatimChar"/>
        </w:rPr>
        <w:t xml:space="preserve">brms</w:t>
      </w:r>
      <w:r>
        <w:t xml:space="preserve"> </w:t>
      </w:r>
      <w:r>
        <w:t xml:space="preserve">(Bürkner et al., 2023)</w:t>
      </w:r>
      <w:r>
        <w:t xml:space="preserve"> </w:t>
      </w:r>
      <w:r>
        <w:t xml:space="preserve">was used in fitting all the Bayesian meta-analysis models. Prior and posterior draws were taken using</w:t>
      </w:r>
      <w:r>
        <w:t xml:space="preserve"> </w:t>
      </w:r>
      <w:r>
        <w:rPr>
          <w:rStyle w:val="VerbatimChar"/>
        </w:rPr>
        <w:t xml:space="preserve">marginaleffects</w:t>
      </w:r>
      <w:r>
        <w:t xml:space="preserve"> </w:t>
      </w:r>
      <w:r>
        <w:t xml:space="preserve">(Arel-Bundock et al., 2023)</w:t>
      </w:r>
      <w:r>
        <w:t xml:space="preserve"> </w:t>
      </w:r>
      <w:r>
        <w:t xml:space="preserve">and</w:t>
      </w:r>
      <w:r>
        <w:t xml:space="preserve"> </w:t>
      </w:r>
      <w:r>
        <w:rPr>
          <w:rStyle w:val="VerbatimChar"/>
        </w:rPr>
        <w:t xml:space="preserve">tidybayes</w:t>
      </w:r>
      <w:r>
        <w:t xml:space="preserve"> </w:t>
      </w:r>
      <w:r>
        <w:t xml:space="preserve">(Kay &amp; Mastny, 2023)</w:t>
      </w:r>
      <w:r>
        <w:t xml:space="preserve"> </w:t>
      </w:r>
      <w:r>
        <w:t xml:space="preserve">packages. All visualisations are created using</w:t>
      </w:r>
      <w:r>
        <w:t xml:space="preserve"> </w:t>
      </w:r>
      <w:r>
        <w:rPr>
          <w:rStyle w:val="VerbatimChar"/>
        </w:rPr>
        <w:t xml:space="preserve">ggplot2</w:t>
      </w:r>
      <w:r>
        <w:t xml:space="preserve"> </w:t>
      </w:r>
      <w:r>
        <w:t xml:space="preserve">(Wickham et al., 2023)</w:t>
      </w:r>
      <w:r>
        <w:t xml:space="preserve">,</w:t>
      </w:r>
      <w:r>
        <w:t xml:space="preserve"> </w:t>
      </w:r>
      <w:r>
        <w:rPr>
          <w:rStyle w:val="VerbatimChar"/>
        </w:rPr>
        <w:t xml:space="preserve">tidybayes</w:t>
      </w:r>
      <w:r>
        <w:t xml:space="preserve">, and the</w:t>
      </w:r>
      <w:r>
        <w:t xml:space="preserve"> </w:t>
      </w:r>
      <w:r>
        <w:rPr>
          <w:rStyle w:val="VerbatimChar"/>
        </w:rPr>
        <w:t xml:space="preserve">patchwork</w:t>
      </w:r>
      <w:r>
        <w:t xml:space="preserve"> </w:t>
      </w:r>
      <w:r>
        <w:t xml:space="preserve">(Pedersen, 2023)</w:t>
      </w:r>
      <w:r>
        <w:t xml:space="preserve"> </w:t>
      </w:r>
      <w:r>
        <w:t xml:space="preserve">packages.</w:t>
      </w:r>
    </w:p>
    <w:bookmarkStart w:id="29" w:name="main-pre-registered-models"/>
    <w:p>
      <w:pPr>
        <w:pStyle w:val="Heading3"/>
      </w:pPr>
      <w:r>
        <w:t xml:space="preserve">Main Pre-registered Models</w:t>
      </w:r>
    </w:p>
    <w:p>
      <w:pPr>
        <w:pStyle w:val="FirstParagraph"/>
      </w:pPr>
      <w:r>
        <w:t xml:space="preserve">We adopted an arm-based multiple condition comparison (i.e., network) type model given that the studies included had arms of women with PCOS both with, and without, a non-PCOS control arm</w:t>
      </w:r>
      <w:r>
        <w:t xml:space="preserve"> </w:t>
      </w:r>
      <w:r>
        <w:t xml:space="preserve">(Hong et al., 2016)</w:t>
      </w:r>
      <w:r>
        <w:t xml:space="preserve">, and also in some cases multiple observations of REE in the different arms included in the study. In typical contrast-based meta-analyses data is limited to the effect sizes for paired contrasts between arms and thus studies that include both arms (i.e., relative effects between non-PCOS control vs PCOS arms); however, in arm-based analyses the data are the absolute effects within each arm and information is borrowed across studies to enable both within condition absolute, and between condition relative contrasts to be estimated. From this model we focus on reporting the global grand mean estimate for the fixed between condition relative contrast for non-PCOS control vs PCOS arms as our primary estimand of interest (i.e.,</w:t>
      </w:r>
      <w:r>
        <w:t xml:space="preserve"> </w:t>
      </w:r>
      <m:oMath>
        <m:sSub>
          <m:e>
            <m:r>
              <m:t>β</m:t>
            </m:r>
          </m:e>
          <m:sub>
            <m:r>
              <m:t>1</m:t>
            </m:r>
          </m:sub>
        </m:sSub>
      </m:oMath>
      <w:r>
        <w:t xml:space="preserve"> </w:t>
      </w:r>
      <w:r>
        <w:t xml:space="preserve">in both mean and standard deviation models). We examined both raw mean REE (i.e., the absolute mean REE in kcals per day for each arm) in addition to the between person standard deviation in REE (i.e., the absolute standard deviation in REE in kcals per day for each arm). Both models were multilevel in that they included nested random intercepts for both study, and arm within study, and in addition and in deviation from our pre-registration we also included lab as a random intercept as in some cases we had multiple studies from the same lab or research group included. Lastly, the inclusion of a random intercept for each effect size was also accidentally omitted from our pre-registration and so this is also included in the model.</w:t>
      </w:r>
    </w:p>
    <w:bookmarkStart w:id="26" w:name="mean-ree-model"/>
    <w:p>
      <w:pPr>
        <w:pStyle w:val="Heading4"/>
      </w:pPr>
      <w:r>
        <w:t xml:space="preserve">Mean REE Model</w:t>
      </w:r>
    </w:p>
    <w:p>
      <w:pPr>
        <w:pStyle w:val="FirstParagraph"/>
      </w:pPr>
      <w:r>
        <w:t xml:space="preserve">The main model for mean REE with</w:t>
      </w:r>
      <w:r>
        <w:t xml:space="preserve"> </w:t>
      </w:r>
      <m:oMath>
        <m:r>
          <m:rPr>
            <m:nor/>
            <m:sty m:val="p"/>
          </m:rPr>
          <m:t>cond</m:t>
        </m:r>
      </m:oMath>
      <w:r>
        <w:t xml:space="preserve"> </w:t>
      </w:r>
      <w:r>
        <w:t xml:space="preserve">representing the condition (either control or PCOS) was as follows:</w:t>
      </w:r>
      <w:r>
        <w:t xml:space="preserve"> </w:t>
      </w:r>
      <w:r>
        <w:t xml:space="preserve"> </w:t>
      </w:r>
      <w:r>
        <w:t xml:space="preserve"> </w:t>
      </w:r>
    </w:p>
    <w:p>
      <w:pPr>
        <w:pStyle w:val="BodyText"/>
      </w:pPr>
      <m:oMathPara>
        <m:oMathParaPr>
          <m:jc m:val="center"/>
        </m:oMathParaPr>
        <m:oMath>
          <m:sSub>
            <m:e>
              <m:acc>
                <m:accPr>
                  <m:chr m:val="̂"/>
                </m:accPr>
                <m:e>
                  <m:r>
                    <m:t>θ</m:t>
                  </m:r>
                </m:e>
              </m:acc>
            </m:e>
            <m:sub>
              <m:r>
                <m:t>i</m:t>
              </m:r>
              <m:r>
                <m:t>j</m:t>
              </m:r>
              <m:r>
                <m:t>k</m:t>
              </m:r>
              <m:r>
                <m:t>l</m:t>
              </m:r>
            </m:sub>
          </m:sSub>
          <m:r>
            <m:rPr>
              <m:sty m:val="p"/>
            </m:rPr>
            <m:t>∼</m:t>
          </m:r>
          <m:r>
            <m:rPr>
              <m:sty m:val="p"/>
              <m:scr m:val="script"/>
            </m:rPr>
            <m:t>N</m:t>
          </m:r>
          <m:d>
            <m:dPr>
              <m:begChr m:val="("/>
              <m:sepChr m:val=""/>
              <m:endChr m:val=")"/>
              <m:grow/>
            </m:dPr>
            <m:e>
              <m:sSub>
                <m:e>
                  <m:r>
                    <m:t>μ</m:t>
                  </m:r>
                </m:e>
                <m:sub>
                  <m:r>
                    <m:t>i</m:t>
                  </m:r>
                  <m:r>
                    <m:t>j</m:t>
                  </m:r>
                  <m:r>
                    <m:t>k</m:t>
                  </m:r>
                  <m:r>
                    <m:t>l</m:t>
                  </m:r>
                </m:sub>
              </m:sSub>
              <m:r>
                <m:rPr>
                  <m:sty m:val="p"/>
                </m:rPr>
                <m:t>,</m:t>
              </m:r>
              <m:sSubSup>
                <m:e>
                  <m:r>
                    <m:t>σ</m:t>
                  </m:r>
                </m:e>
                <m:sub>
                  <m:r>
                    <m:t>i</m:t>
                  </m:r>
                  <m:r>
                    <m:t>j</m:t>
                  </m:r>
                  <m:r>
                    <m:t>k</m:t>
                  </m:r>
                  <m:r>
                    <m:t>l</m:t>
                  </m:r>
                </m:sub>
                <m:sup>
                  <m:r>
                    <m:t>2</m:t>
                  </m:r>
                </m:sup>
              </m:sSubSup>
            </m:e>
          </m:d>
        </m:oMath>
      </m:oMathPara>
    </w:p>
    <w:p>
      <w:pPr>
        <w:pStyle w:val="FirstParagraph"/>
      </w:pPr>
      <m:oMathPara>
        <m:oMathParaPr>
          <m:jc m:val="center"/>
        </m:oMathParaPr>
        <m:oMath>
          <m:sSub>
            <m:e>
              <m:r>
                <m:t>μ</m:t>
              </m:r>
            </m:e>
            <m:sub>
              <m:r>
                <m:t>i</m:t>
              </m:r>
              <m:r>
                <m:t>j</m:t>
              </m:r>
              <m:r>
                <m:t>k</m:t>
              </m:r>
              <m:r>
                <m:t>l</m:t>
              </m:r>
            </m:sub>
          </m:sSub>
          <m:r>
            <m:rPr>
              <m:sty m:val="p"/>
            </m:rPr>
            <m:t>=</m:t>
          </m:r>
          <m:sSub>
            <m:e>
              <m:r>
                <m:t>β</m:t>
              </m:r>
            </m:e>
            <m:sub>
              <m:r>
                <m:t>0</m:t>
              </m:r>
            </m:sub>
          </m:sSub>
          <m:r>
            <m:rPr>
              <m:sty m:val="p"/>
            </m:rPr>
            <m:t>+</m:t>
          </m:r>
          <m:sSub>
            <m:e>
              <m:r>
                <m:t>β</m:t>
              </m:r>
            </m:e>
            <m:sub>
              <m:r>
                <m:t>1</m:t>
              </m:r>
            </m:sub>
          </m:sSub>
          <m:r>
            <m:t> </m:t>
          </m:r>
          <m:sSub>
            <m:e>
              <m:r>
                <m:rPr>
                  <m:nor/>
                  <m:sty m:val="p"/>
                </m:rPr>
                <m:t>cond</m:t>
              </m:r>
            </m:e>
            <m:sub>
              <m:r>
                <m:t>i</m:t>
              </m:r>
              <m:r>
                <m:t>j</m:t>
              </m:r>
              <m:r>
                <m:t>k</m:t>
              </m:r>
              <m:r>
                <m:t>l</m:t>
              </m:r>
            </m:sub>
          </m:sSub>
          <m:r>
            <m:rPr>
              <m:sty m:val="p"/>
            </m:rPr>
            <m:t>+</m:t>
          </m:r>
          <m:sSub>
            <m:e>
              <m:r>
                <m:t>α</m:t>
              </m:r>
            </m:e>
            <m:sub>
              <m:r>
                <m:t>0</m:t>
              </m:r>
              <m:r>
                <m:rPr>
                  <m:sty m:val="p"/>
                </m:rPr>
                <m:t>,</m:t>
              </m:r>
              <m:r>
                <m:rPr>
                  <m:sty m:val="p"/>
                </m:rPr>
                <m:t>l</m:t>
              </m:r>
              <m:r>
                <m:rPr>
                  <m:sty m:val="p"/>
                </m:rPr>
                <m:t>a</m:t>
              </m:r>
              <m:r>
                <m:rPr>
                  <m:sty m:val="p"/>
                </m:rPr>
                <m:t>b</m:t>
              </m:r>
              <m:d>
                <m:dPr>
                  <m:begChr m:val="["/>
                  <m:sepChr m:val=""/>
                  <m:endChr m:val="]"/>
                  <m:grow/>
                </m:dPr>
                <m:e>
                  <m:r>
                    <m:t>i</m:t>
                  </m:r>
                </m:e>
              </m:d>
            </m:sub>
          </m:sSub>
          <m:r>
            <m:rPr>
              <m:sty m:val="p"/>
            </m:rPr>
            <m:t>+</m:t>
          </m:r>
          <m:sSub>
            <m:e>
              <m:r>
                <m:t>α</m:t>
              </m:r>
            </m:e>
            <m:sub>
              <m:r>
                <m:t>1</m:t>
              </m:r>
              <m:r>
                <m:rPr>
                  <m:sty m:val="p"/>
                </m:rPr>
                <m:t>,</m:t>
              </m:r>
              <m:r>
                <m:rPr>
                  <m:sty m:val="p"/>
                </m:rPr>
                <m:t>l</m:t>
              </m:r>
              <m:r>
                <m:rPr>
                  <m:sty m:val="p"/>
                </m:rPr>
                <m:t>a</m:t>
              </m:r>
              <m:r>
                <m:rPr>
                  <m:sty m:val="p"/>
                </m:rPr>
                <m:t>b</m:t>
              </m:r>
              <m:d>
                <m:dPr>
                  <m:begChr m:val="["/>
                  <m:sepChr m:val=""/>
                  <m:endChr m:val="]"/>
                  <m:grow/>
                </m:dPr>
                <m:e>
                  <m:r>
                    <m:t>i</m:t>
                  </m:r>
                </m:e>
              </m:d>
            </m:sub>
          </m:sSub>
          <m:r>
            <m:t> </m:t>
          </m:r>
          <m:r>
            <m:rPr>
              <m:nor/>
              <m:sty m:val="p"/>
            </m:rPr>
            <m:t>cond</m:t>
          </m:r>
          <m:r>
            <m:rPr>
              <m:sty m:val="p"/>
            </m:rPr>
            <m:t>+</m:t>
          </m:r>
          <m:sSub>
            <m:e>
              <m:r>
                <m:t>α</m:t>
              </m:r>
            </m:e>
            <m:sub>
              <m:r>
                <m:t>0</m:t>
              </m:r>
              <m:r>
                <m:rPr>
                  <m:sty m:val="p"/>
                </m:rPr>
                <m:t>,</m:t>
              </m:r>
              <m:r>
                <m:rPr>
                  <m:sty m:val="p"/>
                </m:rPr>
                <m:t>s</m:t>
              </m:r>
              <m:r>
                <m:rPr>
                  <m:sty m:val="p"/>
                </m:rPr>
                <m:t>t</m:t>
              </m:r>
              <m:r>
                <m:rPr>
                  <m:sty m:val="p"/>
                </m:rPr>
                <m:t>u</m:t>
              </m:r>
              <m:r>
                <m:rPr>
                  <m:sty m:val="p"/>
                </m:rPr>
                <m:t>d</m:t>
              </m:r>
              <m:r>
                <m:rPr>
                  <m:sty m:val="p"/>
                </m:rPr>
                <m:t>y</m:t>
              </m:r>
              <m:d>
                <m:dPr>
                  <m:begChr m:val="["/>
                  <m:sepChr m:val=""/>
                  <m:endChr m:val="]"/>
                  <m:grow/>
                </m:dPr>
                <m:e>
                  <m:r>
                    <m:t>j</m:t>
                  </m:r>
                </m:e>
              </m:d>
            </m:sub>
          </m:sSub>
          <m:r>
            <m:rPr>
              <m:sty m:val="p"/>
            </m:rPr>
            <m:t>+</m:t>
          </m:r>
          <m:sSub>
            <m:e>
              <m:r>
                <m:t>α</m:t>
              </m:r>
            </m:e>
            <m:sub>
              <m:r>
                <m:t>1</m:t>
              </m:r>
              <m:r>
                <m:rPr>
                  <m:sty m:val="p"/>
                </m:rPr>
                <m:t>,</m:t>
              </m:r>
              <m:r>
                <m:rPr>
                  <m:sty m:val="p"/>
                </m:rPr>
                <m:t>s</m:t>
              </m:r>
              <m:r>
                <m:rPr>
                  <m:sty m:val="p"/>
                </m:rPr>
                <m:t>t</m:t>
              </m:r>
              <m:r>
                <m:rPr>
                  <m:sty m:val="p"/>
                </m:rPr>
                <m:t>u</m:t>
              </m:r>
              <m:r>
                <m:rPr>
                  <m:sty m:val="p"/>
                </m:rPr>
                <m:t>d</m:t>
              </m:r>
              <m:r>
                <m:rPr>
                  <m:sty m:val="p"/>
                </m:rPr>
                <m:t>y</m:t>
              </m:r>
              <m:d>
                <m:dPr>
                  <m:begChr m:val="["/>
                  <m:sepChr m:val=""/>
                  <m:endChr m:val="]"/>
                  <m:grow/>
                </m:dPr>
                <m:e>
                  <m:r>
                    <m:t>j</m:t>
                  </m:r>
                </m:e>
              </m:d>
            </m:sub>
          </m:sSub>
          <m:r>
            <m:t> </m:t>
          </m:r>
          <m:r>
            <m:rPr>
              <m:nor/>
              <m:sty m:val="p"/>
            </m:rPr>
            <m:t>cond</m:t>
          </m:r>
          <m:r>
            <m:rPr>
              <m:sty m:val="p"/>
            </m:rPr>
            <m:t>+</m:t>
          </m:r>
          <m:sSub>
            <m:e>
              <m:r>
                <m:t>α</m:t>
              </m:r>
            </m:e>
            <m:sub>
              <m:r>
                <m:t>0</m:t>
              </m:r>
              <m:r>
                <m:rPr>
                  <m:sty m:val="p"/>
                </m:rPr>
                <m:t>,</m:t>
              </m:r>
              <m:r>
                <m:rPr>
                  <m:sty m:val="p"/>
                </m:rPr>
                <m:t>a</m:t>
              </m:r>
              <m:r>
                <m:rPr>
                  <m:sty m:val="p"/>
                </m:rPr>
                <m:t>r</m:t>
              </m:r>
              <m:r>
                <m:rPr>
                  <m:sty m:val="p"/>
                </m:rPr>
                <m:t>m</m:t>
              </m:r>
              <m:d>
                <m:dPr>
                  <m:begChr m:val="["/>
                  <m:sepChr m:val=""/>
                  <m:endChr m:val="]"/>
                  <m:grow/>
                </m:dPr>
                <m:e>
                  <m:r>
                    <m:t>k</m:t>
                  </m:r>
                </m:e>
              </m:d>
            </m:sub>
          </m:sSub>
          <m:r>
            <m:rPr>
              <m:sty m:val="p"/>
            </m:rPr>
            <m:t>+</m:t>
          </m:r>
          <m:sSub>
            <m:e>
              <m:r>
                <m:t>α</m:t>
              </m:r>
            </m:e>
            <m:sub>
              <m:r>
                <m:t>0</m:t>
              </m:r>
              <m:r>
                <m:rPr>
                  <m:sty m:val="p"/>
                </m:rPr>
                <m:t>,</m:t>
              </m:r>
              <m:r>
                <m:rPr>
                  <m:sty m:val="p"/>
                </m:rPr>
                <m:t>e</m:t>
              </m:r>
              <m:r>
                <m:rPr>
                  <m:sty m:val="p"/>
                </m:rPr>
                <m:t>f</m:t>
              </m:r>
              <m:r>
                <m:rPr>
                  <m:sty m:val="p"/>
                </m:rPr>
                <m:t>f</m:t>
              </m:r>
              <m:r>
                <m:rPr>
                  <m:sty m:val="p"/>
                </m:rPr>
                <m:t>e</m:t>
              </m:r>
              <m:r>
                <m:rPr>
                  <m:sty m:val="p"/>
                </m:rPr>
                <m:t>c</m:t>
              </m:r>
              <m:r>
                <m:rPr>
                  <m:sty m:val="p"/>
                </m:rPr>
                <m:t>t</m:t>
              </m:r>
              <m:d>
                <m:dPr>
                  <m:begChr m:val="["/>
                  <m:sepChr m:val=""/>
                  <m:endChr m:val="]"/>
                  <m:grow/>
                </m:dPr>
                <m:e>
                  <m:r>
                    <m:t>l</m:t>
                  </m:r>
                </m:e>
              </m:d>
            </m:sub>
          </m:sSub>
        </m:oMath>
      </m:oMathPara>
    </w:p>
    <w:p>
      <w:pPr>
        <w:pStyle w:val="FirstParagraph"/>
      </w:pPr>
      <m:oMathPara>
        <m:oMathParaPr>
          <m:jc m:val="center"/>
        </m:oMathParaPr>
        <m:oMath>
          <m:d>
            <m:dPr>
              <m:begChr m:val="("/>
              <m:sepChr m:val=""/>
              <m:endChr m:val=")"/>
              <m:grow/>
            </m:dPr>
            <m:e>
              <m:m>
                <m:mPr>
                  <m:baseJc m:val="center"/>
                  <m:plcHide m:val="on"/>
                  <m:mcs>
                    <m:mc>
                      <m:mcPr>
                        <m:mcJc m:val="center"/>
                        <m:count m:val="1"/>
                      </m:mcPr>
                    </m:mc>
                  </m:mcs>
                </m:mPr>
                <m:mr>
                  <m:e>
                    <m:sSub>
                      <m:e>
                        <m:r>
                          <m:t>α</m:t>
                        </m:r>
                      </m:e>
                      <m:sub>
                        <m:r>
                          <m:t>0</m:t>
                        </m:r>
                        <m:r>
                          <m:rPr>
                            <m:sty m:val="p"/>
                          </m:rPr>
                          <m:t>,</m:t>
                        </m:r>
                        <m:r>
                          <m:rPr>
                            <m:sty m:val="p"/>
                          </m:rPr>
                          <m:t>l</m:t>
                        </m:r>
                        <m:r>
                          <m:rPr>
                            <m:sty m:val="p"/>
                          </m:rPr>
                          <m:t>a</m:t>
                        </m:r>
                        <m:r>
                          <m:rPr>
                            <m:sty m:val="p"/>
                          </m:rPr>
                          <m:t>b</m:t>
                        </m:r>
                        <m:d>
                          <m:dPr>
                            <m:begChr m:val="["/>
                            <m:sepChr m:val=""/>
                            <m:endChr m:val="]"/>
                            <m:grow/>
                          </m:dPr>
                          <m:e>
                            <m:r>
                              <m:t>i</m:t>
                            </m:r>
                          </m:e>
                        </m:d>
                      </m:sub>
                    </m:sSub>
                  </m:e>
                </m:mr>
                <m:mr>
                  <m:e>
                    <m:sSub>
                      <m:e>
                        <m:r>
                          <m:t>α</m:t>
                        </m:r>
                      </m:e>
                      <m:sub>
                        <m:r>
                          <m:t>1</m:t>
                        </m:r>
                        <m:r>
                          <m:rPr>
                            <m:sty m:val="p"/>
                          </m:rPr>
                          <m:t>,</m:t>
                        </m:r>
                        <m:r>
                          <m:rPr>
                            <m:sty m:val="p"/>
                          </m:rPr>
                          <m:t>l</m:t>
                        </m:r>
                        <m:r>
                          <m:rPr>
                            <m:sty m:val="p"/>
                          </m:rPr>
                          <m:t>a</m:t>
                        </m:r>
                        <m:r>
                          <m:rPr>
                            <m:sty m:val="p"/>
                          </m:rPr>
                          <m:t>b</m:t>
                        </m:r>
                        <m:d>
                          <m:dPr>
                            <m:begChr m:val="["/>
                            <m:sepChr m:val=""/>
                            <m:endChr m:val="]"/>
                            <m:grow/>
                          </m:dPr>
                          <m:e>
                            <m:r>
                              <m:t>i</m:t>
                            </m:r>
                          </m:e>
                        </m:d>
                      </m:sub>
                    </m:sSub>
                  </m:e>
                </m:mr>
              </m:m>
            </m:e>
          </m:d>
          <m:r>
            <m:rPr>
              <m:sty m:val="p"/>
            </m:rPr>
            <m:t>∼</m:t>
          </m:r>
          <m:r>
            <m:rPr>
              <m:sty m:val="p"/>
              <m:scr m:val="script"/>
            </m:rPr>
            <m:t>N</m:t>
          </m:r>
          <m:d>
            <m:dPr>
              <m:begChr m:val="("/>
              <m:sepChr m:val=""/>
              <m:endChr m:val=")"/>
              <m:grow/>
            </m:dPr>
            <m:e>
              <m:d>
                <m:dPr>
                  <m:begChr m:val="("/>
                  <m:sepChr m:val=""/>
                  <m:endChr m:val=")"/>
                  <m:grow/>
                </m:dPr>
                <m:e>
                  <m:m>
                    <m:mPr>
                      <m:baseJc m:val="center"/>
                      <m:plcHide m:val="on"/>
                      <m:mcs>
                        <m:mc>
                          <m:mcPr>
                            <m:mcJc m:val="center"/>
                            <m:count m:val="1"/>
                          </m:mcPr>
                        </m:mc>
                      </m:mcs>
                    </m:mPr>
                    <m:mr>
                      <m:e>
                        <m:r>
                          <m:t>0</m:t>
                        </m:r>
                      </m:e>
                    </m:mr>
                    <m:mr>
                      <m:e>
                        <m:r>
                          <m:t>0</m:t>
                        </m:r>
                      </m:e>
                    </m:mr>
                  </m:m>
                </m:e>
              </m:d>
              <m:r>
                <m:rPr>
                  <m:sty m:val="p"/>
                </m:rPr>
                <m:t>,</m:t>
              </m:r>
              <m:sSub>
                <m:e>
                  <m:r>
                    <m:t>Σ</m:t>
                  </m:r>
                </m:e>
                <m:sub>
                  <m:r>
                    <m:rPr>
                      <m:sty m:val="p"/>
                    </m:rPr>
                    <m:t>l</m:t>
                  </m:r>
                  <m:r>
                    <m:rPr>
                      <m:sty m:val="p"/>
                    </m:rPr>
                    <m:t>a</m:t>
                  </m:r>
                  <m:r>
                    <m:rPr>
                      <m:sty m:val="p"/>
                    </m:rPr>
                    <m:t>b</m:t>
                  </m:r>
                </m:sub>
              </m:sSub>
            </m:e>
          </m:d>
          <m:r>
            <m:rPr>
              <m:sty m:val="p"/>
            </m:rPr>
            <m:t>,</m:t>
          </m:r>
          <m:r>
            <m:t> </m:t>
          </m:r>
          <m:sSub>
            <m:e>
              <m:r>
                <m:t>Σ</m:t>
              </m:r>
            </m:e>
            <m:sub>
              <m:r>
                <m:rPr>
                  <m:sty m:val="p"/>
                </m:rPr>
                <m:t>l</m:t>
              </m:r>
              <m:r>
                <m:rPr>
                  <m:sty m:val="p"/>
                </m:rPr>
                <m:t>a</m:t>
              </m:r>
              <m:r>
                <m:rPr>
                  <m:sty m:val="p"/>
                </m:rPr>
                <m:t>b</m:t>
              </m:r>
            </m:sub>
          </m:sSub>
          <m:r>
            <m:rPr>
              <m:sty m:val="p"/>
            </m:rPr>
            <m:t>=</m:t>
          </m:r>
          <m:d>
            <m:dPr>
              <m:begChr m:val="("/>
              <m:sepChr m:val=""/>
              <m:endChr m:val=")"/>
              <m:grow/>
            </m:dPr>
            <m:e>
              <m:m>
                <m:mPr>
                  <m:baseJc m:val="center"/>
                  <m:plcHide m:val="on"/>
                  <m:mcs>
                    <m:mc>
                      <m:mcPr>
                        <m:mcJc m:val="center"/>
                        <m:count m:val="1"/>
                      </m:mcPr>
                    </m:mc>
                    <m:mc>
                      <m:mcPr>
                        <m:mcJc m:val="center"/>
                        <m:count m:val="1"/>
                      </m:mcPr>
                    </m:mc>
                  </m:mcs>
                </m:mPr>
                <m:mr>
                  <m:e>
                    <m:sSubSup>
                      <m:e>
                        <m:r>
                          <m:t>σ</m:t>
                        </m:r>
                      </m:e>
                      <m:sub>
                        <m:r>
                          <m:t>0</m:t>
                        </m:r>
                        <m:r>
                          <m:rPr>
                            <m:sty m:val="p"/>
                          </m:rPr>
                          <m:t>,</m:t>
                        </m:r>
                        <m:r>
                          <m:rPr>
                            <m:sty m:val="p"/>
                          </m:rPr>
                          <m:t>l</m:t>
                        </m:r>
                        <m:r>
                          <m:rPr>
                            <m:sty m:val="p"/>
                          </m:rPr>
                          <m:t>a</m:t>
                        </m:r>
                        <m:r>
                          <m:rPr>
                            <m:sty m:val="p"/>
                          </m:rPr>
                          <m:t>b</m:t>
                        </m:r>
                      </m:sub>
                      <m:sup>
                        <m:r>
                          <m:t>2</m:t>
                        </m:r>
                      </m:sup>
                    </m:sSubSup>
                  </m:e>
                  <m:e>
                    <m:sSub>
                      <m:e>
                        <m:r>
                          <m:t>ρ</m:t>
                        </m:r>
                      </m:e>
                      <m:sub>
                        <m:r>
                          <m:rPr>
                            <m:sty m:val="p"/>
                          </m:rPr>
                          <m:t>l</m:t>
                        </m:r>
                        <m:r>
                          <m:rPr>
                            <m:sty m:val="p"/>
                          </m:rPr>
                          <m:t>a</m:t>
                        </m:r>
                        <m:r>
                          <m:rPr>
                            <m:sty m:val="p"/>
                          </m:rPr>
                          <m:t>b</m:t>
                        </m:r>
                      </m:sub>
                    </m:sSub>
                    <m:sSub>
                      <m:e>
                        <m:r>
                          <m:t>σ</m:t>
                        </m:r>
                      </m:e>
                      <m:sub>
                        <m:r>
                          <m:t>0</m:t>
                        </m:r>
                        <m:r>
                          <m:rPr>
                            <m:sty m:val="p"/>
                          </m:rPr>
                          <m:t>,</m:t>
                        </m:r>
                        <m:r>
                          <m:rPr>
                            <m:sty m:val="p"/>
                          </m:rPr>
                          <m:t>l</m:t>
                        </m:r>
                        <m:r>
                          <m:rPr>
                            <m:sty m:val="p"/>
                          </m:rPr>
                          <m:t>a</m:t>
                        </m:r>
                        <m:r>
                          <m:rPr>
                            <m:sty m:val="p"/>
                          </m:rPr>
                          <m:t>b</m:t>
                        </m:r>
                      </m:sub>
                    </m:sSub>
                    <m:sSub>
                      <m:e>
                        <m:r>
                          <m:t>σ</m:t>
                        </m:r>
                      </m:e>
                      <m:sub>
                        <m:r>
                          <m:t>1</m:t>
                        </m:r>
                        <m:r>
                          <m:rPr>
                            <m:sty m:val="p"/>
                          </m:rPr>
                          <m:t>,</m:t>
                        </m:r>
                        <m:r>
                          <m:rPr>
                            <m:sty m:val="p"/>
                          </m:rPr>
                          <m:t>l</m:t>
                        </m:r>
                        <m:r>
                          <m:rPr>
                            <m:sty m:val="p"/>
                          </m:rPr>
                          <m:t>a</m:t>
                        </m:r>
                        <m:r>
                          <m:rPr>
                            <m:sty m:val="p"/>
                          </m:rPr>
                          <m:t>b</m:t>
                        </m:r>
                      </m:sub>
                    </m:sSub>
                  </m:e>
                </m:mr>
                <m:mr>
                  <m:e>
                    <m:sSub>
                      <m:e>
                        <m:r>
                          <m:t>ρ</m:t>
                        </m:r>
                      </m:e>
                      <m:sub>
                        <m:r>
                          <m:rPr>
                            <m:sty m:val="p"/>
                          </m:rPr>
                          <m:t>l</m:t>
                        </m:r>
                        <m:r>
                          <m:rPr>
                            <m:sty m:val="p"/>
                          </m:rPr>
                          <m:t>a</m:t>
                        </m:r>
                        <m:r>
                          <m:rPr>
                            <m:sty m:val="p"/>
                          </m:rPr>
                          <m:t>b</m:t>
                        </m:r>
                      </m:sub>
                    </m:sSub>
                    <m:sSub>
                      <m:e>
                        <m:r>
                          <m:t>σ</m:t>
                        </m:r>
                      </m:e>
                      <m:sub>
                        <m:r>
                          <m:t>0</m:t>
                        </m:r>
                        <m:r>
                          <m:rPr>
                            <m:sty m:val="p"/>
                          </m:rPr>
                          <m:t>,</m:t>
                        </m:r>
                        <m:r>
                          <m:rPr>
                            <m:sty m:val="p"/>
                          </m:rPr>
                          <m:t>l</m:t>
                        </m:r>
                        <m:r>
                          <m:rPr>
                            <m:sty m:val="p"/>
                          </m:rPr>
                          <m:t>a</m:t>
                        </m:r>
                        <m:r>
                          <m:rPr>
                            <m:sty m:val="p"/>
                          </m:rPr>
                          <m:t>b</m:t>
                        </m:r>
                      </m:sub>
                    </m:sSub>
                    <m:sSub>
                      <m:e>
                        <m:r>
                          <m:t>σ</m:t>
                        </m:r>
                      </m:e>
                      <m:sub>
                        <m:r>
                          <m:t>1</m:t>
                        </m:r>
                        <m:r>
                          <m:rPr>
                            <m:sty m:val="p"/>
                          </m:rPr>
                          <m:t>,</m:t>
                        </m:r>
                        <m:r>
                          <m:rPr>
                            <m:sty m:val="p"/>
                          </m:rPr>
                          <m:t>l</m:t>
                        </m:r>
                        <m:r>
                          <m:rPr>
                            <m:sty m:val="p"/>
                          </m:rPr>
                          <m:t>a</m:t>
                        </m:r>
                        <m:r>
                          <m:rPr>
                            <m:sty m:val="p"/>
                          </m:rPr>
                          <m:t>b</m:t>
                        </m:r>
                      </m:sub>
                    </m:sSub>
                  </m:e>
                  <m:e>
                    <m:sSubSup>
                      <m:e>
                        <m:r>
                          <m:t>σ</m:t>
                        </m:r>
                      </m:e>
                      <m:sub>
                        <m:r>
                          <m:t>1</m:t>
                        </m:r>
                        <m:r>
                          <m:rPr>
                            <m:sty m:val="p"/>
                          </m:rPr>
                          <m:t>,</m:t>
                        </m:r>
                        <m:r>
                          <m:rPr>
                            <m:sty m:val="p"/>
                          </m:rPr>
                          <m:t>l</m:t>
                        </m:r>
                        <m:r>
                          <m:rPr>
                            <m:sty m:val="p"/>
                          </m:rPr>
                          <m:t>a</m:t>
                        </m:r>
                        <m:r>
                          <m:rPr>
                            <m:sty m:val="p"/>
                          </m:rPr>
                          <m:t>b</m:t>
                        </m:r>
                      </m:sub>
                      <m:sup>
                        <m:r>
                          <m:t>2</m:t>
                        </m:r>
                      </m:sup>
                    </m:sSubSup>
                  </m:e>
                </m:mr>
              </m:m>
            </m:e>
          </m:d>
          <m:r>
            <m:rPr>
              <m:sty m:val="p"/>
            </m:rPr>
            <m:t>,</m:t>
          </m:r>
          <m:r>
            <m:rPr>
              <m:nor/>
              <m:sty m:val="p"/>
            </m:rPr>
            <m:t> for lab </m:t>
          </m:r>
          <m:r>
            <m:t>i</m:t>
          </m:r>
          <m:r>
            <m:rPr>
              <m:sty m:val="p"/>
            </m:rPr>
            <m:t>=</m:t>
          </m:r>
          <m:r>
            <m:t>1</m:t>
          </m:r>
          <m:r>
            <m:rPr>
              <m:sty m:val="p"/>
            </m:rPr>
            <m:t>,</m:t>
          </m:r>
          <m:r>
            <m:rPr>
              <m:sty m:val="p"/>
            </m:rPr>
            <m:t>…</m:t>
          </m:r>
          <m:r>
            <m:rPr>
              <m:sty m:val="p"/>
            </m:rPr>
            <m:t>,</m:t>
          </m:r>
          <m:r>
            <m:t>I</m:t>
          </m:r>
        </m:oMath>
      </m:oMathPara>
    </w:p>
    <w:p>
      <w:pPr>
        <w:pStyle w:val="FirstParagraph"/>
      </w:pPr>
      <m:oMathPara>
        <m:oMathParaPr>
          <m:jc m:val="center"/>
        </m:oMathParaPr>
        <m:oMath>
          <m:d>
            <m:dPr>
              <m:begChr m:val="("/>
              <m:sepChr m:val=""/>
              <m:endChr m:val=")"/>
              <m:grow/>
            </m:dPr>
            <m:e>
              <m:m>
                <m:mPr>
                  <m:baseJc m:val="center"/>
                  <m:plcHide m:val="on"/>
                  <m:mcs>
                    <m:mc>
                      <m:mcPr>
                        <m:mcJc m:val="center"/>
                        <m:count m:val="1"/>
                      </m:mcPr>
                    </m:mc>
                  </m:mcs>
                </m:mPr>
                <m:mr>
                  <m:e>
                    <m:sSub>
                      <m:e>
                        <m:r>
                          <m:t>α</m:t>
                        </m:r>
                      </m:e>
                      <m:sub>
                        <m:r>
                          <m:t>0</m:t>
                        </m:r>
                        <m:r>
                          <m:rPr>
                            <m:sty m:val="p"/>
                          </m:rPr>
                          <m:t>,</m:t>
                        </m:r>
                        <m:r>
                          <m:rPr>
                            <m:sty m:val="p"/>
                          </m:rPr>
                          <m:t>s</m:t>
                        </m:r>
                        <m:r>
                          <m:rPr>
                            <m:sty m:val="p"/>
                          </m:rPr>
                          <m:t>t</m:t>
                        </m:r>
                        <m:r>
                          <m:rPr>
                            <m:sty m:val="p"/>
                          </m:rPr>
                          <m:t>u</m:t>
                        </m:r>
                        <m:r>
                          <m:rPr>
                            <m:sty m:val="p"/>
                          </m:rPr>
                          <m:t>d</m:t>
                        </m:r>
                        <m:r>
                          <m:rPr>
                            <m:sty m:val="p"/>
                          </m:rPr>
                          <m:t>y</m:t>
                        </m:r>
                        <m:d>
                          <m:dPr>
                            <m:begChr m:val="["/>
                            <m:sepChr m:val=""/>
                            <m:endChr m:val="]"/>
                            <m:grow/>
                          </m:dPr>
                          <m:e>
                            <m:r>
                              <m:t>j</m:t>
                            </m:r>
                          </m:e>
                        </m:d>
                      </m:sub>
                    </m:sSub>
                  </m:e>
                </m:mr>
                <m:mr>
                  <m:e>
                    <m:sSub>
                      <m:e>
                        <m:r>
                          <m:t>α</m:t>
                        </m:r>
                      </m:e>
                      <m:sub>
                        <m:r>
                          <m:t>1</m:t>
                        </m:r>
                        <m:r>
                          <m:rPr>
                            <m:sty m:val="p"/>
                          </m:rPr>
                          <m:t>,</m:t>
                        </m:r>
                        <m:r>
                          <m:rPr>
                            <m:sty m:val="p"/>
                          </m:rPr>
                          <m:t>s</m:t>
                        </m:r>
                        <m:r>
                          <m:rPr>
                            <m:sty m:val="p"/>
                          </m:rPr>
                          <m:t>t</m:t>
                        </m:r>
                        <m:r>
                          <m:rPr>
                            <m:sty m:val="p"/>
                          </m:rPr>
                          <m:t>u</m:t>
                        </m:r>
                        <m:r>
                          <m:rPr>
                            <m:sty m:val="p"/>
                          </m:rPr>
                          <m:t>d</m:t>
                        </m:r>
                        <m:r>
                          <m:rPr>
                            <m:sty m:val="p"/>
                          </m:rPr>
                          <m:t>y</m:t>
                        </m:r>
                        <m:d>
                          <m:dPr>
                            <m:begChr m:val="["/>
                            <m:sepChr m:val=""/>
                            <m:endChr m:val="]"/>
                            <m:grow/>
                          </m:dPr>
                          <m:e>
                            <m:r>
                              <m:t>j</m:t>
                            </m:r>
                          </m:e>
                        </m:d>
                      </m:sub>
                    </m:sSub>
                  </m:e>
                </m:mr>
              </m:m>
            </m:e>
          </m:d>
          <m:r>
            <m:rPr>
              <m:sty m:val="p"/>
            </m:rPr>
            <m:t>∼</m:t>
          </m:r>
          <m:r>
            <m:rPr>
              <m:sty m:val="p"/>
              <m:scr m:val="script"/>
            </m:rPr>
            <m:t>N</m:t>
          </m:r>
          <m:d>
            <m:dPr>
              <m:begChr m:val="("/>
              <m:sepChr m:val=""/>
              <m:endChr m:val=")"/>
              <m:grow/>
            </m:dPr>
            <m:e>
              <m:d>
                <m:dPr>
                  <m:begChr m:val="("/>
                  <m:sepChr m:val=""/>
                  <m:endChr m:val=")"/>
                  <m:grow/>
                </m:dPr>
                <m:e>
                  <m:m>
                    <m:mPr>
                      <m:baseJc m:val="center"/>
                      <m:plcHide m:val="on"/>
                      <m:mcs>
                        <m:mc>
                          <m:mcPr>
                            <m:mcJc m:val="center"/>
                            <m:count m:val="1"/>
                          </m:mcPr>
                        </m:mc>
                      </m:mcs>
                    </m:mPr>
                    <m:mr>
                      <m:e>
                        <m:r>
                          <m:t>0</m:t>
                        </m:r>
                      </m:e>
                    </m:mr>
                    <m:mr>
                      <m:e>
                        <m:r>
                          <m:t>0</m:t>
                        </m:r>
                      </m:e>
                    </m:mr>
                  </m:m>
                </m:e>
              </m:d>
              <m:r>
                <m:rPr>
                  <m:sty m:val="p"/>
                </m:rPr>
                <m:t>,</m:t>
              </m:r>
              <m:sSub>
                <m:e>
                  <m:r>
                    <m:t>Σ</m:t>
                  </m:r>
                </m:e>
                <m:sub>
                  <m:r>
                    <m:rPr>
                      <m:sty m:val="p"/>
                    </m:rPr>
                    <m:t>s</m:t>
                  </m:r>
                  <m:r>
                    <m:rPr>
                      <m:sty m:val="p"/>
                    </m:rPr>
                    <m:t>t</m:t>
                  </m:r>
                  <m:r>
                    <m:rPr>
                      <m:sty m:val="p"/>
                    </m:rPr>
                    <m:t>u</m:t>
                  </m:r>
                  <m:r>
                    <m:rPr>
                      <m:sty m:val="p"/>
                    </m:rPr>
                    <m:t>d</m:t>
                  </m:r>
                  <m:r>
                    <m:rPr>
                      <m:sty m:val="p"/>
                    </m:rPr>
                    <m:t>y</m:t>
                  </m:r>
                </m:sub>
              </m:sSub>
            </m:e>
          </m:d>
          <m:r>
            <m:rPr>
              <m:sty m:val="p"/>
            </m:rPr>
            <m:t>,</m:t>
          </m:r>
          <m:r>
            <m:t> </m:t>
          </m:r>
          <m:sSub>
            <m:e>
              <m:r>
                <m:t>Σ</m:t>
              </m:r>
            </m:e>
            <m:sub>
              <m:r>
                <m:rPr>
                  <m:sty m:val="p"/>
                </m:rPr>
                <m:t>s</m:t>
              </m:r>
              <m:r>
                <m:rPr>
                  <m:sty m:val="p"/>
                </m:rPr>
                <m:t>t</m:t>
              </m:r>
              <m:r>
                <m:rPr>
                  <m:sty m:val="p"/>
                </m:rPr>
                <m:t>u</m:t>
              </m:r>
              <m:r>
                <m:rPr>
                  <m:sty m:val="p"/>
                </m:rPr>
                <m:t>d</m:t>
              </m:r>
              <m:r>
                <m:rPr>
                  <m:sty m:val="p"/>
                </m:rPr>
                <m:t>y</m:t>
              </m:r>
            </m:sub>
          </m:sSub>
          <m:r>
            <m:rPr>
              <m:sty m:val="p"/>
            </m:rPr>
            <m:t>=</m:t>
          </m:r>
          <m:d>
            <m:dPr>
              <m:begChr m:val="("/>
              <m:sepChr m:val=""/>
              <m:endChr m:val=")"/>
              <m:grow/>
            </m:dPr>
            <m:e>
              <m:m>
                <m:mPr>
                  <m:baseJc m:val="center"/>
                  <m:plcHide m:val="on"/>
                  <m:mcs>
                    <m:mc>
                      <m:mcPr>
                        <m:mcJc m:val="center"/>
                        <m:count m:val="1"/>
                      </m:mcPr>
                    </m:mc>
                    <m:mc>
                      <m:mcPr>
                        <m:mcJc m:val="center"/>
                        <m:count m:val="1"/>
                      </m:mcPr>
                    </m:mc>
                  </m:mcs>
                </m:mPr>
                <m:mr>
                  <m:e>
                    <m:sSubSup>
                      <m:e>
                        <m:r>
                          <m:t>σ</m:t>
                        </m:r>
                      </m:e>
                      <m:sub>
                        <m:r>
                          <m:t>0</m:t>
                        </m:r>
                        <m:r>
                          <m:rPr>
                            <m:sty m:val="p"/>
                          </m:rPr>
                          <m:t>,</m:t>
                        </m:r>
                        <m:r>
                          <m:rPr>
                            <m:sty m:val="p"/>
                          </m:rPr>
                          <m:t>s</m:t>
                        </m:r>
                        <m:r>
                          <m:rPr>
                            <m:sty m:val="p"/>
                          </m:rPr>
                          <m:t>t</m:t>
                        </m:r>
                        <m:r>
                          <m:rPr>
                            <m:sty m:val="p"/>
                          </m:rPr>
                          <m:t>u</m:t>
                        </m:r>
                        <m:r>
                          <m:rPr>
                            <m:sty m:val="p"/>
                          </m:rPr>
                          <m:t>d</m:t>
                        </m:r>
                        <m:r>
                          <m:rPr>
                            <m:sty m:val="p"/>
                          </m:rPr>
                          <m:t>y</m:t>
                        </m:r>
                      </m:sub>
                      <m:sup>
                        <m:r>
                          <m:t>2</m:t>
                        </m:r>
                      </m:sup>
                    </m:sSubSup>
                  </m:e>
                  <m:e>
                    <m:sSub>
                      <m:e>
                        <m:r>
                          <m:t>ρ</m:t>
                        </m:r>
                      </m:e>
                      <m:sub>
                        <m:r>
                          <m:rPr>
                            <m:sty m:val="p"/>
                          </m:rPr>
                          <m:t>s</m:t>
                        </m:r>
                        <m:r>
                          <m:rPr>
                            <m:sty m:val="p"/>
                          </m:rPr>
                          <m:t>t</m:t>
                        </m:r>
                        <m:r>
                          <m:rPr>
                            <m:sty m:val="p"/>
                          </m:rPr>
                          <m:t>u</m:t>
                        </m:r>
                        <m:r>
                          <m:rPr>
                            <m:sty m:val="p"/>
                          </m:rPr>
                          <m:t>d</m:t>
                        </m:r>
                        <m:r>
                          <m:rPr>
                            <m:sty m:val="p"/>
                          </m:rPr>
                          <m:t>y</m:t>
                        </m:r>
                      </m:sub>
                    </m:sSub>
                    <m:sSub>
                      <m:e>
                        <m:r>
                          <m:t>σ</m:t>
                        </m:r>
                      </m:e>
                      <m:sub>
                        <m:r>
                          <m:t>0</m:t>
                        </m:r>
                        <m:r>
                          <m:rPr>
                            <m:sty m:val="p"/>
                          </m:rPr>
                          <m:t>,</m:t>
                        </m:r>
                        <m:r>
                          <m:rPr>
                            <m:sty m:val="p"/>
                          </m:rPr>
                          <m:t>s</m:t>
                        </m:r>
                        <m:r>
                          <m:rPr>
                            <m:sty m:val="p"/>
                          </m:rPr>
                          <m:t>t</m:t>
                        </m:r>
                        <m:r>
                          <m:rPr>
                            <m:sty m:val="p"/>
                          </m:rPr>
                          <m:t>u</m:t>
                        </m:r>
                        <m:r>
                          <m:rPr>
                            <m:sty m:val="p"/>
                          </m:rPr>
                          <m:t>d</m:t>
                        </m:r>
                        <m:r>
                          <m:rPr>
                            <m:sty m:val="p"/>
                          </m:rPr>
                          <m:t>y</m:t>
                        </m:r>
                      </m:sub>
                    </m:sSub>
                    <m:sSub>
                      <m:e>
                        <m:r>
                          <m:t>σ</m:t>
                        </m:r>
                      </m:e>
                      <m:sub>
                        <m:r>
                          <m:t>1</m:t>
                        </m:r>
                        <m:r>
                          <m:rPr>
                            <m:sty m:val="p"/>
                          </m:rPr>
                          <m:t>,</m:t>
                        </m:r>
                        <m:r>
                          <m:rPr>
                            <m:sty m:val="p"/>
                          </m:rPr>
                          <m:t>s</m:t>
                        </m:r>
                        <m:r>
                          <m:rPr>
                            <m:sty m:val="p"/>
                          </m:rPr>
                          <m:t>t</m:t>
                        </m:r>
                        <m:r>
                          <m:rPr>
                            <m:sty m:val="p"/>
                          </m:rPr>
                          <m:t>u</m:t>
                        </m:r>
                        <m:r>
                          <m:rPr>
                            <m:sty m:val="p"/>
                          </m:rPr>
                          <m:t>d</m:t>
                        </m:r>
                        <m:r>
                          <m:rPr>
                            <m:sty m:val="p"/>
                          </m:rPr>
                          <m:t>y</m:t>
                        </m:r>
                      </m:sub>
                    </m:sSub>
                  </m:e>
                </m:mr>
                <m:mr>
                  <m:e>
                    <m:sSub>
                      <m:e>
                        <m:r>
                          <m:t>ρ</m:t>
                        </m:r>
                      </m:e>
                      <m:sub>
                        <m:r>
                          <m:rPr>
                            <m:sty m:val="p"/>
                          </m:rPr>
                          <m:t>s</m:t>
                        </m:r>
                        <m:r>
                          <m:rPr>
                            <m:sty m:val="p"/>
                          </m:rPr>
                          <m:t>t</m:t>
                        </m:r>
                        <m:r>
                          <m:rPr>
                            <m:sty m:val="p"/>
                          </m:rPr>
                          <m:t>u</m:t>
                        </m:r>
                        <m:r>
                          <m:rPr>
                            <m:sty m:val="p"/>
                          </m:rPr>
                          <m:t>d</m:t>
                        </m:r>
                        <m:r>
                          <m:rPr>
                            <m:sty m:val="p"/>
                          </m:rPr>
                          <m:t>y</m:t>
                        </m:r>
                      </m:sub>
                    </m:sSub>
                    <m:sSub>
                      <m:e>
                        <m:r>
                          <m:t>σ</m:t>
                        </m:r>
                      </m:e>
                      <m:sub>
                        <m:r>
                          <m:t>0</m:t>
                        </m:r>
                        <m:r>
                          <m:rPr>
                            <m:sty m:val="p"/>
                          </m:rPr>
                          <m:t>,</m:t>
                        </m:r>
                        <m:r>
                          <m:rPr>
                            <m:sty m:val="p"/>
                          </m:rPr>
                          <m:t>s</m:t>
                        </m:r>
                        <m:r>
                          <m:rPr>
                            <m:sty m:val="p"/>
                          </m:rPr>
                          <m:t>t</m:t>
                        </m:r>
                        <m:r>
                          <m:rPr>
                            <m:sty m:val="p"/>
                          </m:rPr>
                          <m:t>u</m:t>
                        </m:r>
                        <m:r>
                          <m:rPr>
                            <m:sty m:val="p"/>
                          </m:rPr>
                          <m:t>d</m:t>
                        </m:r>
                        <m:r>
                          <m:rPr>
                            <m:sty m:val="p"/>
                          </m:rPr>
                          <m:t>y</m:t>
                        </m:r>
                      </m:sub>
                    </m:sSub>
                    <m:sSub>
                      <m:e>
                        <m:r>
                          <m:t>σ</m:t>
                        </m:r>
                      </m:e>
                      <m:sub>
                        <m:r>
                          <m:t>1</m:t>
                        </m:r>
                        <m:r>
                          <m:rPr>
                            <m:sty m:val="p"/>
                          </m:rPr>
                          <m:t>,</m:t>
                        </m:r>
                        <m:r>
                          <m:rPr>
                            <m:sty m:val="p"/>
                          </m:rPr>
                          <m:t>s</m:t>
                        </m:r>
                        <m:r>
                          <m:rPr>
                            <m:sty m:val="p"/>
                          </m:rPr>
                          <m:t>t</m:t>
                        </m:r>
                        <m:r>
                          <m:rPr>
                            <m:sty m:val="p"/>
                          </m:rPr>
                          <m:t>u</m:t>
                        </m:r>
                        <m:r>
                          <m:rPr>
                            <m:sty m:val="p"/>
                          </m:rPr>
                          <m:t>d</m:t>
                        </m:r>
                        <m:r>
                          <m:rPr>
                            <m:sty m:val="p"/>
                          </m:rPr>
                          <m:t>y</m:t>
                        </m:r>
                      </m:sub>
                    </m:sSub>
                  </m:e>
                  <m:e>
                    <m:sSubSup>
                      <m:e>
                        <m:r>
                          <m:t>σ</m:t>
                        </m:r>
                      </m:e>
                      <m:sub>
                        <m:r>
                          <m:t>1</m:t>
                        </m:r>
                        <m:r>
                          <m:rPr>
                            <m:sty m:val="p"/>
                          </m:rPr>
                          <m:t>,</m:t>
                        </m:r>
                        <m:r>
                          <m:rPr>
                            <m:sty m:val="p"/>
                          </m:rPr>
                          <m:t>s</m:t>
                        </m:r>
                        <m:r>
                          <m:rPr>
                            <m:sty m:val="p"/>
                          </m:rPr>
                          <m:t>t</m:t>
                        </m:r>
                        <m:r>
                          <m:rPr>
                            <m:sty m:val="p"/>
                          </m:rPr>
                          <m:t>u</m:t>
                        </m:r>
                        <m:r>
                          <m:rPr>
                            <m:sty m:val="p"/>
                          </m:rPr>
                          <m:t>d</m:t>
                        </m:r>
                        <m:r>
                          <m:rPr>
                            <m:sty m:val="p"/>
                          </m:rPr>
                          <m:t>y</m:t>
                        </m:r>
                      </m:sub>
                      <m:sup>
                        <m:r>
                          <m:t>2</m:t>
                        </m:r>
                      </m:sup>
                    </m:sSubSup>
                  </m:e>
                </m:mr>
              </m:m>
            </m:e>
          </m:d>
          <m:r>
            <m:rPr>
              <m:sty m:val="p"/>
            </m:rPr>
            <m:t>,</m:t>
          </m:r>
          <m:r>
            <m:rPr>
              <m:nor/>
              <m:sty m:val="p"/>
            </m:rPr>
            <m:t> for study </m:t>
          </m:r>
          <m:r>
            <m:t>j</m:t>
          </m:r>
          <m:r>
            <m:rPr>
              <m:sty m:val="p"/>
            </m:rPr>
            <m:t>=</m:t>
          </m:r>
          <m:r>
            <m:t>1</m:t>
          </m:r>
          <m:r>
            <m:rPr>
              <m:sty m:val="p"/>
            </m:rPr>
            <m:t>,</m:t>
          </m:r>
          <m:r>
            <m:rPr>
              <m:sty m:val="p"/>
            </m:rPr>
            <m:t>…</m:t>
          </m:r>
          <m:r>
            <m:rPr>
              <m:sty m:val="p"/>
            </m:rPr>
            <m:t>,</m:t>
          </m:r>
          <m:r>
            <m:t>J</m:t>
          </m:r>
        </m:oMath>
      </m:oMathPara>
    </w:p>
    <w:p>
      <w:pPr>
        <w:pStyle w:val="FirstParagraph"/>
      </w:pPr>
      <m:oMathPara>
        <m:oMathParaPr>
          <m:jc m:val="center"/>
        </m:oMathParaPr>
        <m:oMath>
          <m:sSub>
            <m:e>
              <m:r>
                <m:t>α</m:t>
              </m:r>
            </m:e>
            <m:sub>
              <m:r>
                <m:t>0</m:t>
              </m:r>
              <m:r>
                <m:rPr>
                  <m:sty m:val="p"/>
                </m:rPr>
                <m:t>,</m:t>
              </m:r>
              <m:r>
                <m:rPr>
                  <m:sty m:val="p"/>
                </m:rPr>
                <m:t>a</m:t>
              </m:r>
              <m:r>
                <m:rPr>
                  <m:sty m:val="p"/>
                </m:rPr>
                <m:t>r</m:t>
              </m:r>
              <m:r>
                <m:rPr>
                  <m:sty m:val="p"/>
                </m:rPr>
                <m:t>m</m:t>
              </m:r>
              <m:d>
                <m:dPr>
                  <m:begChr m:val="["/>
                  <m:sepChr m:val=""/>
                  <m:endChr m:val="]"/>
                  <m:grow/>
                </m:dPr>
                <m:e>
                  <m:r>
                    <m:t>k</m:t>
                  </m:r>
                </m:e>
              </m:d>
            </m:sub>
          </m:sSub>
          <m:r>
            <m:rPr>
              <m:sty m:val="p"/>
            </m:rPr>
            <m:t>∼</m:t>
          </m:r>
          <m:r>
            <m:rPr>
              <m:sty m:val="p"/>
              <m:scr m:val="script"/>
            </m:rPr>
            <m:t>N</m:t>
          </m:r>
          <m:d>
            <m:dPr>
              <m:begChr m:val="("/>
              <m:sepChr m:val=""/>
              <m:endChr m:val=")"/>
              <m:grow/>
            </m:dPr>
            <m:e>
              <m:r>
                <m:t>0</m:t>
              </m:r>
              <m:r>
                <m:rPr>
                  <m:sty m:val="p"/>
                </m:rPr>
                <m:t>,</m:t>
              </m:r>
              <m:sSubSup>
                <m:e>
                  <m:r>
                    <m:t>σ</m:t>
                  </m:r>
                </m:e>
                <m:sub>
                  <m:r>
                    <m:t>0</m:t>
                  </m:r>
                  <m:r>
                    <m:rPr>
                      <m:sty m:val="p"/>
                    </m:rPr>
                    <m:t>,</m:t>
                  </m:r>
                  <m:r>
                    <m:rPr>
                      <m:sty m:val="p"/>
                    </m:rPr>
                    <m:t>a</m:t>
                  </m:r>
                  <m:r>
                    <m:rPr>
                      <m:sty m:val="p"/>
                    </m:rPr>
                    <m:t>r</m:t>
                  </m:r>
                  <m:r>
                    <m:rPr>
                      <m:sty m:val="p"/>
                    </m:rPr>
                    <m:t>m</m:t>
                  </m:r>
                </m:sub>
                <m:sup>
                  <m:r>
                    <m:t>2</m:t>
                  </m:r>
                </m:sup>
              </m:sSubSup>
            </m:e>
          </m:d>
          <m:r>
            <m:rPr>
              <m:sty m:val="p"/>
            </m:rPr>
            <m:t>,</m:t>
          </m:r>
          <m:r>
            <m:rPr>
              <m:nor/>
              <m:sty m:val="p"/>
            </m:rPr>
            <m:t> for arm </m:t>
          </m:r>
          <m:r>
            <m:t>k</m:t>
          </m:r>
          <m:r>
            <m:rPr>
              <m:sty m:val="p"/>
            </m:rPr>
            <m:t>=</m:t>
          </m:r>
          <m:r>
            <m:t>1</m:t>
          </m:r>
          <m:r>
            <m:rPr>
              <m:sty m:val="p"/>
            </m:rPr>
            <m:t>,</m:t>
          </m:r>
          <m:r>
            <m:rPr>
              <m:sty m:val="p"/>
            </m:rPr>
            <m:t>…</m:t>
          </m:r>
          <m:r>
            <m:rPr>
              <m:sty m:val="p"/>
            </m:rPr>
            <m:t>,</m:t>
          </m:r>
          <m:r>
            <m:t>K</m:t>
          </m:r>
        </m:oMath>
      </m:oMathPara>
    </w:p>
    <w:p>
      <w:pPr>
        <w:pStyle w:val="FirstParagraph"/>
      </w:pPr>
      <m:oMathPara>
        <m:oMathParaPr>
          <m:jc m:val="center"/>
        </m:oMathParaPr>
        <m:oMath>
          <m:sSub>
            <m:e>
              <m:r>
                <m:t>α</m:t>
              </m:r>
            </m:e>
            <m:sub>
              <m:r>
                <m:t>0</m:t>
              </m:r>
              <m:r>
                <m:rPr>
                  <m:sty m:val="p"/>
                </m:rPr>
                <m:t>,</m:t>
              </m:r>
              <m:r>
                <m:rPr>
                  <m:sty m:val="p"/>
                </m:rPr>
                <m:t>e</m:t>
              </m:r>
              <m:r>
                <m:rPr>
                  <m:sty m:val="p"/>
                </m:rPr>
                <m:t>f</m:t>
              </m:r>
              <m:r>
                <m:rPr>
                  <m:sty m:val="p"/>
                </m:rPr>
                <m:t>f</m:t>
              </m:r>
              <m:r>
                <m:rPr>
                  <m:sty m:val="p"/>
                </m:rPr>
                <m:t>e</m:t>
              </m:r>
              <m:r>
                <m:rPr>
                  <m:sty m:val="p"/>
                </m:rPr>
                <m:t>c</m:t>
              </m:r>
              <m:r>
                <m:rPr>
                  <m:sty m:val="p"/>
                </m:rPr>
                <m:t>t</m:t>
              </m:r>
              <m:d>
                <m:dPr>
                  <m:begChr m:val="["/>
                  <m:sepChr m:val=""/>
                  <m:endChr m:val="]"/>
                  <m:grow/>
                </m:dPr>
                <m:e>
                  <m:r>
                    <m:t>l</m:t>
                  </m:r>
                </m:e>
              </m:d>
            </m:sub>
          </m:sSub>
          <m:r>
            <m:rPr>
              <m:sty m:val="p"/>
            </m:rPr>
            <m:t>∼</m:t>
          </m:r>
          <m:r>
            <m:rPr>
              <m:sty m:val="p"/>
              <m:scr m:val="script"/>
            </m:rPr>
            <m:t>N</m:t>
          </m:r>
          <m:d>
            <m:dPr>
              <m:begChr m:val="("/>
              <m:sepChr m:val=""/>
              <m:endChr m:val=")"/>
              <m:grow/>
            </m:dPr>
            <m:e>
              <m:r>
                <m:t>0</m:t>
              </m:r>
              <m:r>
                <m:rPr>
                  <m:sty m:val="p"/>
                </m:rPr>
                <m:t>,</m:t>
              </m:r>
              <m:sSubSup>
                <m:e>
                  <m:r>
                    <m:t>σ</m:t>
                  </m:r>
                </m:e>
                <m:sub>
                  <m:r>
                    <m:t>0</m:t>
                  </m:r>
                  <m:r>
                    <m:rPr>
                      <m:sty m:val="p"/>
                    </m:rPr>
                    <m:t>,</m:t>
                  </m:r>
                  <m:r>
                    <m:rPr>
                      <m:sty m:val="p"/>
                    </m:rPr>
                    <m:t>e</m:t>
                  </m:r>
                  <m:r>
                    <m:rPr>
                      <m:sty m:val="p"/>
                    </m:rPr>
                    <m:t>f</m:t>
                  </m:r>
                  <m:r>
                    <m:rPr>
                      <m:sty m:val="p"/>
                    </m:rPr>
                    <m:t>f</m:t>
                  </m:r>
                  <m:r>
                    <m:rPr>
                      <m:sty m:val="p"/>
                    </m:rPr>
                    <m:t>e</m:t>
                  </m:r>
                  <m:r>
                    <m:rPr>
                      <m:sty m:val="p"/>
                    </m:rPr>
                    <m:t>c</m:t>
                  </m:r>
                  <m:r>
                    <m:rPr>
                      <m:sty m:val="p"/>
                    </m:rPr>
                    <m:t>t</m:t>
                  </m:r>
                </m:sub>
                <m:sup>
                  <m:r>
                    <m:t>2</m:t>
                  </m:r>
                </m:sup>
              </m:sSubSup>
            </m:e>
          </m:d>
          <m:r>
            <m:rPr>
              <m:sty m:val="p"/>
            </m:rPr>
            <m:t>,</m:t>
          </m:r>
          <m:r>
            <m:rPr>
              <m:nor/>
              <m:sty m:val="p"/>
            </m:rPr>
            <m:t> for effect </m:t>
          </m:r>
          <m:r>
            <m:t>l</m:t>
          </m:r>
          <m:r>
            <m:rPr>
              <m:sty m:val="p"/>
            </m:rPr>
            <m:t>=</m:t>
          </m:r>
          <m:r>
            <m:t>1</m:t>
          </m:r>
          <m:r>
            <m:rPr>
              <m:sty m:val="p"/>
            </m:rPr>
            <m:t>,</m:t>
          </m:r>
          <m:r>
            <m:rPr>
              <m:sty m:val="p"/>
            </m:rPr>
            <m:t>…</m:t>
          </m:r>
          <m:r>
            <m:rPr>
              <m:sty m:val="p"/>
            </m:rPr>
            <m:t>,</m:t>
          </m:r>
          <m:r>
            <m:t>L</m:t>
          </m:r>
        </m:oMath>
      </m:oMathPara>
    </w:p>
    <w:p>
      <w:pPr>
        <w:pStyle w:val="FirstParagraph"/>
      </w:pPr>
      <w:r>
        <w:t xml:space="preserve">where</w:t>
      </w:r>
      <w:r>
        <w:t xml:space="preserve"> </w:t>
      </w:r>
      <m:oMath>
        <m:sSub>
          <m:e>
            <m:acc>
              <m:accPr>
                <m:chr m:val="̂"/>
              </m:accPr>
              <m:e>
                <m:r>
                  <m:t>θ</m:t>
                </m:r>
              </m:e>
            </m:acc>
          </m:e>
          <m:sub>
            <m:r>
              <m:t>i</m:t>
            </m:r>
            <m:r>
              <m:t>j</m:t>
            </m:r>
            <m:r>
              <m:t>k</m:t>
            </m:r>
            <m:r>
              <m:t>l</m:t>
            </m:r>
          </m:sub>
        </m:sSub>
      </m:oMath>
      <w:r>
        <w:t xml:space="preserve"> </w:t>
      </w:r>
      <w:r>
        <w:t xml:space="preserve">is the</w:t>
      </w:r>
      <w:r>
        <w:t xml:space="preserve"> </w:t>
      </w:r>
      <m:oMath>
        <m:r>
          <m:t>l</m:t>
        </m:r>
        <m:r>
          <m:rPr>
            <m:nor/>
            <m:sty m:val="p"/>
          </m:rPr>
          <m:t>th</m:t>
        </m:r>
      </m:oMath>
      <w:r>
        <w:t xml:space="preserve"> </w:t>
      </w:r>
      <w:r>
        <w:t xml:space="preserve">mean REE estimate from the</w:t>
      </w:r>
      <w:r>
        <w:t xml:space="preserve"> </w:t>
      </w:r>
      <m:oMath>
        <m:r>
          <m:t>k</m:t>
        </m:r>
        <m:r>
          <m:rPr>
            <m:nor/>
            <m:sty m:val="p"/>
          </m:rPr>
          <m:t>th</m:t>
        </m:r>
      </m:oMath>
      <w:r>
        <w:t xml:space="preserve"> </w:t>
      </w:r>
      <w:r>
        <w:t xml:space="preserve">arm, for the</w:t>
      </w:r>
      <w:r>
        <w:t xml:space="preserve"> </w:t>
      </w:r>
      <m:oMath>
        <m:r>
          <m:t>j</m:t>
        </m:r>
        <m:r>
          <m:rPr>
            <m:nor/>
            <m:sty m:val="p"/>
          </m:rPr>
          <m:t>th</m:t>
        </m:r>
      </m:oMath>
      <w:r>
        <w:t xml:space="preserve"> </w:t>
      </w:r>
      <w:r>
        <w:t xml:space="preserve">study, conducted by the</w:t>
      </w:r>
      <w:r>
        <w:t xml:space="preserve"> </w:t>
      </w:r>
      <m:oMath>
        <m:r>
          <m:t>i</m:t>
        </m:r>
        <m:r>
          <m:rPr>
            <m:nor/>
            <m:sty m:val="p"/>
          </m:rPr>
          <m:t>th</m:t>
        </m:r>
      </m:oMath>
      <w:r>
        <w:t xml:space="preserve"> </w:t>
      </w:r>
      <w:r>
        <w:t xml:space="preserve">lab and</w:t>
      </w:r>
      <w:r>
        <w:t xml:space="preserve"> </w:t>
      </w:r>
      <m:oMath>
        <m:sSubSup>
          <m:e>
            <m:r>
              <m:t>σ</m:t>
            </m:r>
          </m:e>
          <m:sub>
            <m:r>
              <m:t>i</m:t>
            </m:r>
            <m:r>
              <m:t>j</m:t>
            </m:r>
            <m:r>
              <m:t>k</m:t>
            </m:r>
            <m:r>
              <m:t>l</m:t>
            </m:r>
          </m:sub>
          <m:sup>
            <m:r>
              <m:t>2</m:t>
            </m:r>
          </m:sup>
        </m:sSubSup>
      </m:oMath>
      <w:r>
        <w:t xml:space="preserve"> </w:t>
      </w:r>
      <w:r>
        <w:t xml:space="preserve">is the corresponding sampling error for that estimate. The random intercepts for the</w:t>
      </w:r>
      <w:r>
        <w:t xml:space="preserve"> </w:t>
      </w:r>
      <m:oMath>
        <m:r>
          <m:t>i</m:t>
        </m:r>
        <m:r>
          <m:rPr>
            <m:nor/>
            <m:sty m:val="p"/>
          </m:rPr>
          <m:t>th</m:t>
        </m:r>
      </m:oMath>
      <w:r>
        <w:t xml:space="preserve"> </w:t>
      </w:r>
      <w:r>
        <w:t xml:space="preserve">lab,</w:t>
      </w:r>
      <w:r>
        <w:t xml:space="preserve"> </w:t>
      </w:r>
      <m:oMath>
        <m:r>
          <m:t>j</m:t>
        </m:r>
        <m:r>
          <m:rPr>
            <m:nor/>
            <m:sty m:val="p"/>
          </m:rPr>
          <m:t>th</m:t>
        </m:r>
      </m:oMath>
      <w:r>
        <w:t xml:space="preserve"> </w:t>
      </w:r>
      <w:r>
        <w:t xml:space="preserve">study,</w:t>
      </w:r>
      <w:r>
        <w:t xml:space="preserve"> </w:t>
      </w:r>
      <m:oMath>
        <m:r>
          <m:t>k</m:t>
        </m:r>
        <m:r>
          <m:rPr>
            <m:nor/>
            <m:sty m:val="p"/>
          </m:rPr>
          <m:t>th</m:t>
        </m:r>
      </m:oMath>
      <w:r>
        <w:t xml:space="preserve"> </w:t>
      </w:r>
      <w:r>
        <w:t xml:space="preserve">arm, and</w:t>
      </w:r>
      <w:r>
        <w:t xml:space="preserve"> </w:t>
      </w:r>
      <m:oMath>
        <m:r>
          <m:t>l</m:t>
        </m:r>
        <m:r>
          <m:rPr>
            <m:nor/>
            <m:sty m:val="p"/>
          </m:rPr>
          <m:t>th</m:t>
        </m:r>
      </m:oMath>
      <w:r>
        <w:t xml:space="preserve"> </w:t>
      </w:r>
      <w:r>
        <w:t xml:space="preserve">mean REE estimate are</w:t>
      </w:r>
      <w:r>
        <w:t xml:space="preserve"> </w:t>
      </w:r>
      <m:oMath>
        <m:sSub>
          <m:e>
            <m:r>
              <m:t>α</m:t>
            </m:r>
          </m:e>
          <m:sub>
            <m:r>
              <m:t>0</m:t>
            </m:r>
            <m:r>
              <m:rPr>
                <m:sty m:val="p"/>
              </m:rPr>
              <m:t>,</m:t>
            </m:r>
            <m:r>
              <m:t>l</m:t>
            </m:r>
            <m:r>
              <m:t>a</m:t>
            </m:r>
            <m:r>
              <m:t>b</m:t>
            </m:r>
            <m:d>
              <m:dPr>
                <m:begChr m:val="["/>
                <m:sepChr m:val=""/>
                <m:endChr m:val="]"/>
                <m:grow/>
              </m:dPr>
              <m:e>
                <m:r>
                  <m:t>i</m:t>
                </m:r>
              </m:e>
            </m:d>
          </m:sub>
        </m:sSub>
      </m:oMath>
      <w:r>
        <w:t xml:space="preserve">,</w:t>
      </w:r>
      <w:r>
        <w:t xml:space="preserve"> </w:t>
      </w:r>
      <m:oMath>
        <m:sSub>
          <m:e>
            <m:r>
              <m:t>α</m:t>
            </m:r>
          </m:e>
          <m:sub>
            <m:r>
              <m:t>0</m:t>
            </m:r>
            <m:r>
              <m:rPr>
                <m:sty m:val="p"/>
              </m:rPr>
              <m:t>,</m:t>
            </m:r>
            <m:r>
              <m:t>s</m:t>
            </m:r>
            <m:r>
              <m:t>t</m:t>
            </m:r>
            <m:r>
              <m:t>u</m:t>
            </m:r>
            <m:r>
              <m:t>d</m:t>
            </m:r>
            <m:r>
              <m:t>y</m:t>
            </m:r>
            <m:d>
              <m:dPr>
                <m:begChr m:val="["/>
                <m:sepChr m:val=""/>
                <m:endChr m:val="]"/>
                <m:grow/>
              </m:dPr>
              <m:e>
                <m:r>
                  <m:t>j</m:t>
                </m:r>
              </m:e>
            </m:d>
          </m:sub>
        </m:sSub>
      </m:oMath>
      <w:r>
        <w:t xml:space="preserve">,</w:t>
      </w:r>
      <w:r>
        <w:t xml:space="preserve"> </w:t>
      </w:r>
      <m:oMath>
        <m:sSub>
          <m:e>
            <m:r>
              <m:t>α</m:t>
            </m:r>
          </m:e>
          <m:sub>
            <m:r>
              <m:t>0</m:t>
            </m:r>
            <m:r>
              <m:rPr>
                <m:sty m:val="p"/>
              </m:rPr>
              <m:t>,</m:t>
            </m:r>
            <m:r>
              <m:t>a</m:t>
            </m:r>
            <m:r>
              <m:t>r</m:t>
            </m:r>
            <m:r>
              <m:t>m</m:t>
            </m:r>
            <m:d>
              <m:dPr>
                <m:begChr m:val="["/>
                <m:sepChr m:val=""/>
                <m:endChr m:val="]"/>
                <m:grow/>
              </m:dPr>
              <m:e>
                <m:r>
                  <m:t>k</m:t>
                </m:r>
              </m:e>
            </m:d>
          </m:sub>
        </m:sSub>
      </m:oMath>
      <w:r>
        <w:t xml:space="preserve">, and</w:t>
      </w:r>
      <w:r>
        <w:t xml:space="preserve"> </w:t>
      </w:r>
      <m:oMath>
        <m:sSub>
          <m:e>
            <m:r>
              <m:t>α</m:t>
            </m:r>
          </m:e>
          <m:sub>
            <m:r>
              <m:t>0</m:t>
            </m:r>
            <m:r>
              <m:rPr>
                <m:sty m:val="p"/>
              </m:rPr>
              <m:t>,</m:t>
            </m:r>
            <m:r>
              <m:t>e</m:t>
            </m:r>
            <m:r>
              <m:t>f</m:t>
            </m:r>
            <m:r>
              <m:t>f</m:t>
            </m:r>
            <m:r>
              <m:t>e</m:t>
            </m:r>
            <m:r>
              <m:t>c</m:t>
            </m:r>
            <m:r>
              <m:t>t</m:t>
            </m:r>
            <m:d>
              <m:dPr>
                <m:begChr m:val="["/>
                <m:sepChr m:val=""/>
                <m:endChr m:val="]"/>
                <m:grow/>
              </m:dPr>
              <m:e>
                <m:r>
                  <m:t>l</m:t>
                </m:r>
              </m:e>
            </m:d>
          </m:sub>
        </m:sSub>
      </m:oMath>
      <w:r>
        <w:t xml:space="preserve"> </w:t>
      </w:r>
      <w:r>
        <w:t xml:space="preserve">respectively each with standard deviation of</w:t>
      </w:r>
      <w:r>
        <w:t xml:space="preserve"> </w:t>
      </w:r>
      <m:oMath>
        <m:sSubSup>
          <m:e>
            <m:r>
              <m:t>σ</m:t>
            </m:r>
          </m:e>
          <m:sub>
            <m:r>
              <m:t>0</m:t>
            </m:r>
            <m:r>
              <m:rPr>
                <m:sty m:val="p"/>
              </m:rPr>
              <m:t>,</m:t>
            </m:r>
            <m:r>
              <m:t>l</m:t>
            </m:r>
            <m:r>
              <m:t>a</m:t>
            </m:r>
            <m:r>
              <m:t>b</m:t>
            </m:r>
            <m:d>
              <m:dPr>
                <m:begChr m:val="["/>
                <m:sepChr m:val=""/>
                <m:endChr m:val="]"/>
                <m:grow/>
              </m:dPr>
              <m:e>
                <m:r>
                  <m:t>i</m:t>
                </m:r>
              </m:e>
            </m:d>
          </m:sub>
          <m:sup>
            <m:r>
              <m:t>2</m:t>
            </m:r>
          </m:sup>
        </m:sSubSup>
      </m:oMath>
      <w:r>
        <w:t xml:space="preserve">,</w:t>
      </w:r>
      <w:r>
        <w:t xml:space="preserve"> </w:t>
      </w:r>
      <m:oMath>
        <m:sSubSup>
          <m:e>
            <m:r>
              <m:t>σ</m:t>
            </m:r>
          </m:e>
          <m:sub>
            <m:r>
              <m:t>0</m:t>
            </m:r>
            <m:r>
              <m:rPr>
                <m:sty m:val="p"/>
              </m:rPr>
              <m:t>,</m:t>
            </m:r>
            <m:r>
              <m:t>s</m:t>
            </m:r>
            <m:r>
              <m:t>t</m:t>
            </m:r>
            <m:r>
              <m:t>u</m:t>
            </m:r>
            <m:r>
              <m:t>d</m:t>
            </m:r>
            <m:r>
              <m:t>y</m:t>
            </m:r>
            <m:d>
              <m:dPr>
                <m:begChr m:val="["/>
                <m:sepChr m:val=""/>
                <m:endChr m:val="]"/>
                <m:grow/>
              </m:dPr>
              <m:e>
                <m:r>
                  <m:t>j</m:t>
                </m:r>
              </m:e>
            </m:d>
          </m:sub>
          <m:sup>
            <m:r>
              <m:t>2</m:t>
            </m:r>
          </m:sup>
        </m:sSubSup>
      </m:oMath>
      <w:r>
        <w:t xml:space="preserve">,</w:t>
      </w:r>
      <w:r>
        <w:t xml:space="preserve"> </w:t>
      </w:r>
      <m:oMath>
        <m:sSubSup>
          <m:e>
            <m:r>
              <m:t>σ</m:t>
            </m:r>
          </m:e>
          <m:sub>
            <m:r>
              <m:t>0</m:t>
            </m:r>
            <m:r>
              <m:rPr>
                <m:sty m:val="p"/>
              </m:rPr>
              <m:t>,</m:t>
            </m:r>
            <m:r>
              <m:t>a</m:t>
            </m:r>
            <m:r>
              <m:t>r</m:t>
            </m:r>
            <m:r>
              <m:t>m</m:t>
            </m:r>
            <m:d>
              <m:dPr>
                <m:begChr m:val="["/>
                <m:sepChr m:val=""/>
                <m:endChr m:val="]"/>
                <m:grow/>
              </m:dPr>
              <m:e>
                <m:r>
                  <m:t>k</m:t>
                </m:r>
              </m:e>
            </m:d>
          </m:sub>
          <m:sup>
            <m:r>
              <m:t>2</m:t>
            </m:r>
          </m:sup>
        </m:sSubSup>
      </m:oMath>
      <w:r>
        <w:t xml:space="preserve">, and</w:t>
      </w:r>
      <w:r>
        <w:t xml:space="preserve"> </w:t>
      </w:r>
      <m:oMath>
        <m:sSubSup>
          <m:e>
            <m:r>
              <m:t>σ</m:t>
            </m:r>
          </m:e>
          <m:sub>
            <m:r>
              <m:t>0</m:t>
            </m:r>
            <m:r>
              <m:rPr>
                <m:sty m:val="p"/>
              </m:rPr>
              <m:t>,</m:t>
            </m:r>
            <m:r>
              <m:t>e</m:t>
            </m:r>
            <m:r>
              <m:t>f</m:t>
            </m:r>
            <m:r>
              <m:t>f</m:t>
            </m:r>
            <m:r>
              <m:t>e</m:t>
            </m:r>
            <m:r>
              <m:t>c</m:t>
            </m:r>
            <m:r>
              <m:t>t</m:t>
            </m:r>
            <m:d>
              <m:dPr>
                <m:begChr m:val="["/>
                <m:sepChr m:val=""/>
                <m:endChr m:val="]"/>
                <m:grow/>
              </m:dPr>
              <m:e>
                <m:r>
                  <m:t>l</m:t>
                </m:r>
              </m:e>
            </m:d>
          </m:sub>
          <m:sup>
            <m:r>
              <m:t>2</m:t>
            </m:r>
          </m:sup>
        </m:sSubSup>
      </m:oMath>
      <w:r>
        <w:t xml:space="preserve">. The parameter</w:t>
      </w:r>
      <w:r>
        <w:t xml:space="preserve"> </w:t>
      </w:r>
      <m:oMath>
        <m:sSub>
          <m:e>
            <m:r>
              <m:t>β</m:t>
            </m:r>
          </m:e>
          <m:sub>
            <m:r>
              <m:t>0</m:t>
            </m:r>
          </m:sub>
        </m:sSub>
      </m:oMath>
      <w:r>
        <w:t xml:space="preserve"> </w:t>
      </w:r>
      <w:r>
        <w:t xml:space="preserve">represents the fixed effect estimate of REE for control conditions and</w:t>
      </w:r>
      <w:r>
        <w:t xml:space="preserve"> </w:t>
      </w:r>
      <m:oMath>
        <m:sSub>
          <m:e>
            <m:r>
              <m:t>β</m:t>
            </m:r>
          </m:e>
          <m:sub>
            <m:r>
              <m:t>1</m:t>
            </m:r>
          </m:sub>
        </m:sSub>
      </m:oMath>
      <w:r>
        <w:t xml:space="preserve"> </w:t>
      </w:r>
      <w:r>
        <w:t xml:space="preserve">the fixed effect estimate for the offset from this for the PCOS conditions (i.e., the difference between conditions). The estimated offset was allowed to vary across both labs and studies each reflected by</w:t>
      </w:r>
      <w:r>
        <w:t xml:space="preserve"> </w:t>
      </w:r>
      <m:oMath>
        <m:sSub>
          <m:e>
            <m:r>
              <m:t>α</m:t>
            </m:r>
          </m:e>
          <m:sub>
            <m:r>
              <m:t>1</m:t>
            </m:r>
            <m:r>
              <m:rPr>
                <m:sty m:val="p"/>
              </m:rPr>
              <m:t>,</m:t>
            </m:r>
            <m:r>
              <m:t>l</m:t>
            </m:r>
            <m:r>
              <m:t>a</m:t>
            </m:r>
            <m:r>
              <m:t>b</m:t>
            </m:r>
            <m:d>
              <m:dPr>
                <m:begChr m:val="["/>
                <m:sepChr m:val=""/>
                <m:endChr m:val="]"/>
                <m:grow/>
              </m:dPr>
              <m:e>
                <m:r>
                  <m:t>i</m:t>
                </m:r>
              </m:e>
            </m:d>
          </m:sub>
        </m:sSub>
      </m:oMath>
      <w:r>
        <w:t xml:space="preserve"> </w:t>
      </w:r>
      <w:r>
        <w:t xml:space="preserve">and</w:t>
      </w:r>
      <w:r>
        <w:t xml:space="preserve"> </w:t>
      </w:r>
      <m:oMath>
        <m:sSub>
          <m:e>
            <m:r>
              <m:t>α</m:t>
            </m:r>
          </m:e>
          <m:sub>
            <m:r>
              <m:t>1</m:t>
            </m:r>
            <m:r>
              <m:rPr>
                <m:sty m:val="p"/>
              </m:rPr>
              <m:t>,</m:t>
            </m:r>
            <m:r>
              <m:t>s</m:t>
            </m:r>
            <m:r>
              <m:t>t</m:t>
            </m:r>
            <m:r>
              <m:t>u</m:t>
            </m:r>
            <m:r>
              <m:t>d</m:t>
            </m:r>
            <m:r>
              <m:t>y</m:t>
            </m:r>
            <m:d>
              <m:dPr>
                <m:begChr m:val="["/>
                <m:sepChr m:val=""/>
                <m:endChr m:val="]"/>
                <m:grow/>
              </m:dPr>
              <m:e>
                <m:r>
                  <m:t>j</m:t>
                </m:r>
              </m:e>
            </m:d>
          </m:sub>
        </m:sSub>
      </m:oMath>
      <w:r>
        <w:t xml:space="preserve"> </w:t>
      </w:r>
      <w:r>
        <w:t xml:space="preserve">respectively, and these effects were also modelled as correlated with the corresponding random intercepts with covariance</w:t>
      </w:r>
      <w:r>
        <w:t xml:space="preserve"> </w:t>
      </w:r>
      <m:oMath>
        <m:sSub>
          <m:e>
            <m:r>
              <m:t>Σ</m:t>
            </m:r>
          </m:e>
          <m:sub>
            <m:r>
              <m:t>l</m:t>
            </m:r>
            <m:r>
              <m:t>a</m:t>
            </m:r>
            <m:r>
              <m:t>b</m:t>
            </m:r>
          </m:sub>
        </m:sSub>
      </m:oMath>
      <w:r>
        <w:t xml:space="preserve"> </w:t>
      </w:r>
      <w:r>
        <w:t xml:space="preserve">and</w:t>
      </w:r>
      <w:r>
        <w:t xml:space="preserve"> </w:t>
      </w:r>
      <m:oMath>
        <m:sSub>
          <m:e>
            <m:r>
              <m:t>Σ</m:t>
            </m:r>
          </m:e>
          <m:sub>
            <m:r>
              <m:t>s</m:t>
            </m:r>
            <m:r>
              <m:t>t</m:t>
            </m:r>
            <m:r>
              <m:t>u</m:t>
            </m:r>
            <m:r>
              <m:t>d</m:t>
            </m:r>
            <m:r>
              <m:t>y</m:t>
            </m:r>
          </m:sub>
        </m:sSub>
      </m:oMath>
      <w:r>
        <w:t xml:space="preserve">, and</w:t>
      </w:r>
      <w:r>
        <w:t xml:space="preserve"> </w:t>
      </w:r>
      <m:oMath>
        <m:sSub>
          <m:e>
            <m:r>
              <m:rPr>
                <m:sty m:val="p"/>
              </m:rPr>
              <m:t>c</m:t>
            </m:r>
            <m:r>
              <m:rPr>
                <m:sty m:val="p"/>
              </m:rPr>
              <m:t>o</m:t>
            </m:r>
            <m:r>
              <m:rPr>
                <m:sty m:val="p"/>
              </m:rPr>
              <m:t>r</m:t>
            </m:r>
            <m:r>
              <m:rPr>
                <m:sty m:val="p"/>
              </m:rPr>
              <m:t>r</m:t>
            </m:r>
          </m:e>
          <m:sub>
            <m:r>
              <m:rPr>
                <m:sty m:val="p"/>
              </m:rPr>
              <m:t>l</m:t>
            </m:r>
            <m:r>
              <m:rPr>
                <m:sty m:val="p"/>
              </m:rPr>
              <m:t>a</m:t>
            </m:r>
            <m:r>
              <m:rPr>
                <m:sty m:val="p"/>
              </m:rPr>
              <m:t>b</m:t>
            </m:r>
          </m:sub>
        </m:sSub>
      </m:oMath>
      <w:r>
        <w:t xml:space="preserve"> </w:t>
      </w:r>
      <w:r>
        <w:t xml:space="preserve">and</w:t>
      </w:r>
      <w:r>
        <w:t xml:space="preserve"> </w:t>
      </w:r>
      <m:oMath>
        <m:sSub>
          <m:e>
            <m:r>
              <m:rPr>
                <m:sty m:val="p"/>
              </m:rPr>
              <m:t>c</m:t>
            </m:r>
            <m:r>
              <m:rPr>
                <m:sty m:val="p"/>
              </m:rPr>
              <m:t>o</m:t>
            </m:r>
            <m:r>
              <m:rPr>
                <m:sty m:val="p"/>
              </m:rPr>
              <m:t>r</m:t>
            </m:r>
            <m:r>
              <m:rPr>
                <m:sty m:val="p"/>
              </m:rPr>
              <m:t>r</m:t>
            </m:r>
          </m:e>
          <m:sub>
            <m:r>
              <m:rPr>
                <m:sty m:val="p"/>
              </m:rPr>
              <m:t>s</m:t>
            </m:r>
            <m:r>
              <m:rPr>
                <m:sty m:val="p"/>
              </m:rPr>
              <m:t>t</m:t>
            </m:r>
            <m:r>
              <m:rPr>
                <m:sty m:val="p"/>
              </m:rPr>
              <m:t>u</m:t>
            </m:r>
            <m:r>
              <m:rPr>
                <m:sty m:val="p"/>
              </m:rPr>
              <m:t>d</m:t>
            </m:r>
            <m:r>
              <m:rPr>
                <m:sty m:val="p"/>
              </m:rPr>
              <m:t>y</m:t>
            </m:r>
          </m:sub>
        </m:sSub>
      </m:oMath>
      <w:r>
        <w:t xml:space="preserve"> </w:t>
      </w:r>
      <w:r>
        <w:t xml:space="preserve">correlation matrices.</w:t>
      </w:r>
    </w:p>
    <w:p>
      <w:pPr>
        <w:pStyle w:val="BodyText"/>
      </w:pPr>
      <w:r>
        <w:t xml:space="preserve">The priors for this model were as follows:</w:t>
      </w:r>
    </w:p>
    <w:p>
      <w:pPr>
        <w:pStyle w:val="BodyText"/>
      </w:pPr>
      <w:r>
        <w:t xml:space="preserve">$$
    \beta_0 \sim \text{Student-}t(3, 1441.81, 84.56) \\
    \beta_1 \sim \text{Student-}t(3, 0, 200)
    $$</w:t>
      </w:r>
    </w:p>
    <w:p>
      <w:pPr>
        <w:pStyle w:val="FirstParagraph"/>
      </w:pPr>
      <w:r>
        <w:t xml:space="preserve">$$
    \sigma^2_{0,\mathrm{study}} \sim \text{Half-student-}t(3, 149.89, 82.91) \\
    \sigma^2_{0,\mathrm{lab}},\, \sigma^2_{1,\mathrm{lab}},\, 
    \sigma^2_{1,\mathrm{study}},\, \sigma^2_{0,\mathrm{arm}},\, \sigma^2_{0,\mathrm{effect}} \sim \text{Half-student-}t(3, 0, 112.4)
    $$</w:t>
      </w:r>
    </w:p>
    <w:p>
      <w:pPr>
        <w:pStyle w:val="FirstParagraph"/>
      </w:pPr>
      <w:r>
        <w:t xml:space="preserve">$$
    \mathrm{corr}_{\mathrm{lab}} \sim \mathrm{LKJ}(1) \\
    \mathrm{corr}_{\mathrm{study}} \sim \mathrm{LKJ}(1)
    $$</w:t>
      </w:r>
    </w:p>
    <w:p>
      <w:pPr>
        <w:pStyle w:val="FirstParagraph"/>
      </w:pPr>
      <w:r>
        <w:t xml:space="preserve">where the prior for</w:t>
      </w:r>
      <w:r>
        <w:t xml:space="preserve"> </w:t>
      </w:r>
      <m:oMath>
        <m:sSub>
          <m:e>
            <m:r>
              <m:t>β</m:t>
            </m:r>
          </m:e>
          <m:sub>
            <m:r>
              <m:t>0</m:t>
            </m:r>
          </m:sub>
        </m:sSub>
      </m:oMath>
      <w:r>
        <w:t xml:space="preserve">, which corresponded to the model intercept and mean REE in the control condition, was set based on meta-analysis of the mean REEs for women from two large studies of healthy people</w:t>
      </w:r>
      <w:r>
        <w:t xml:space="preserve"> </w:t>
      </w:r>
      <w:r>
        <w:t xml:space="preserve">(Pavlidou et al., 2023; Velasquez, 2011)</w:t>
      </w:r>
      <w:r>
        <w:t xml:space="preserve"> </w:t>
      </w:r>
      <w:r>
        <w:t xml:space="preserve">though set with a conservative degrees of freedom for the</w:t>
      </w:r>
      <w:r>
        <w:t xml:space="preserve"> </w:t>
      </w:r>
      <m:oMath>
        <m:r>
          <m:rPr>
            <m:nor/>
            <m:sty m:val="p"/>
          </m:rPr>
          <m:t>Student-</m:t>
        </m:r>
        <m:r>
          <m:t>t</m:t>
        </m:r>
      </m:oMath>
      <w:r>
        <w:t xml:space="preserve"> </w:t>
      </w:r>
      <w:r>
        <w:t xml:space="preserve">distribution.The random intercept</w:t>
      </w:r>
      <w:r>
        <w:t xml:space="preserve"> </w:t>
      </w:r>
      <m:oMath>
        <m:sSubSup>
          <m:e>
            <m:r>
              <m:t>σ</m:t>
            </m:r>
          </m:e>
          <m:sub>
            <m:r>
              <m:t>0</m:t>
            </m:r>
            <m:r>
              <m:rPr>
                <m:sty m:val="p"/>
              </m:rPr>
              <m:t>,</m:t>
            </m:r>
            <m:r>
              <m:t>s</m:t>
            </m:r>
            <m:r>
              <m:t>t</m:t>
            </m:r>
            <m:r>
              <m:t>u</m:t>
            </m:r>
            <m:r>
              <m:t>d</m:t>
            </m:r>
            <m:r>
              <m:t>y</m:t>
            </m:r>
          </m:sub>
          <m:sup>
            <m:r>
              <m:t>2</m:t>
            </m:r>
          </m:sup>
        </m:sSubSup>
      </m:oMath>
      <w:r>
        <w:t xml:space="preserve"> </w:t>
      </w:r>
      <w:r>
        <w:t xml:space="preserve">was set similarly to this. The prior for the fixed effect</w:t>
      </w:r>
      <w:r>
        <w:t xml:space="preserve"> </w:t>
      </w:r>
      <m:oMath>
        <m:sSub>
          <m:e>
            <m:r>
              <m:t>β</m:t>
            </m:r>
          </m:e>
          <m:sub>
            <m:r>
              <m:t>1</m:t>
            </m:r>
          </m:sub>
        </m:sSub>
      </m:oMath>
      <w:r>
        <w:t xml:space="preserve">, reflecting the difference between control and PCOS conditions was set based on a wide range of possible values considering the minimum and and maximum values of the ranges reported in the two studies noted (i.e., 2492 - 908 = 1584). We then set a prior that permits values approximately across this range of values with the majority of it’s mass centred around zero. The remaining random effects were set based on the default weakly regularising priors for</w:t>
      </w:r>
      <w:r>
        <w:t xml:space="preserve"> </w:t>
      </w:r>
      <w:r>
        <w:rPr>
          <w:rStyle w:val="VerbatimChar"/>
        </w:rPr>
        <w:t xml:space="preserve">brms</w:t>
      </w:r>
      <w:r>
        <w:t xml:space="preserve"> </w:t>
      </w:r>
      <w:r>
        <w:t xml:space="preserve">and scaled to the expected response values using a</w:t>
      </w:r>
      <w:r>
        <w:t xml:space="preserve"> </w:t>
      </w:r>
      <m:oMath>
        <m:r>
          <m:rPr>
            <m:nor/>
            <m:sty m:val="p"/>
          </m:rPr>
          <m:t>half-student-</m:t>
        </m:r>
        <m:r>
          <m:t>t</m:t>
        </m:r>
      </m:oMath>
      <w:r>
        <w:t xml:space="preserve"> </w:t>
      </w:r>
      <w:r>
        <w:t xml:space="preserve">distribution with 3 degrees of freedom and</w:t>
      </w:r>
      <w:r>
        <w:t xml:space="preserve"> </w:t>
      </w:r>
      <m:oMath>
        <m:r>
          <m:t>μ</m:t>
        </m:r>
        <m:r>
          <m:rPr>
            <m:sty m:val="p"/>
          </m:rPr>
          <m:t>=</m:t>
        </m:r>
        <m:r>
          <m:t>0</m:t>
        </m:r>
      </m:oMath>
      <w:r>
        <w:t xml:space="preserve">, and both correlation matrices</w:t>
      </w:r>
      <w:r>
        <w:t xml:space="preserve"> </w:t>
      </w:r>
      <m:oMath>
        <m:sSub>
          <m:e>
            <m:r>
              <m:rPr>
                <m:nor/>
                <m:sty m:val="p"/>
              </m:rPr>
              <m:t>corr</m:t>
            </m:r>
          </m:e>
          <m:sub>
            <m:r>
              <m:t>l</m:t>
            </m:r>
            <m:r>
              <m:t>a</m:t>
            </m:r>
            <m:r>
              <m:t>b</m:t>
            </m:r>
          </m:sub>
        </m:sSub>
      </m:oMath>
      <w:r>
        <w:t xml:space="preserve"> </w:t>
      </w:r>
      <w:r>
        <w:t xml:space="preserve">and</w:t>
      </w:r>
      <w:r>
        <w:t xml:space="preserve"> </w:t>
      </w:r>
      <m:oMath>
        <m:sSub>
          <m:e>
            <m:r>
              <m:rPr>
                <m:nor/>
                <m:sty m:val="p"/>
              </m:rPr>
              <m:t>corr</m:t>
            </m:r>
          </m:e>
          <m:sub>
            <m:r>
              <m:t>s</m:t>
            </m:r>
            <m:r>
              <m:t>t</m:t>
            </m:r>
            <m:r>
              <m:t>u</m:t>
            </m:r>
            <m:r>
              <m:t>d</m:t>
            </m:r>
            <m:r>
              <m:t>y</m:t>
            </m:r>
          </m:sub>
        </m:sSub>
      </m:oMath>
      <w:r>
        <w:t xml:space="preserve"> </w:t>
      </w:r>
      <w:r>
        <w:t xml:space="preserve">were set with an</w:t>
      </w:r>
      <w:r>
        <w:t xml:space="preserve"> </w:t>
      </w:r>
      <m:oMath>
        <m:r>
          <m:rPr>
            <m:nor/>
            <m:sty m:val="p"/>
          </m:rPr>
          <m:t>LKJcorr(1)</m:t>
        </m:r>
      </m:oMath>
      <w:r>
        <w:t xml:space="preserve"> </w:t>
      </w:r>
      <w:r>
        <w:t xml:space="preserve">distribution.</w:t>
      </w:r>
    </w:p>
    <w:bookmarkEnd w:id="26"/>
    <w:bookmarkStart w:id="27" w:name="standard-deviation-of-ree-model"/>
    <w:p>
      <w:pPr>
        <w:pStyle w:val="Heading4"/>
      </w:pPr>
      <w:r>
        <w:t xml:space="preserve">Standard Deviation of REE Model</w:t>
      </w:r>
    </w:p>
    <w:p>
      <w:pPr>
        <w:pStyle w:val="FirstParagraph"/>
      </w:pPr>
      <w:r>
        <w:t xml:space="preserve">The main model for the standard deviation of REE with</w:t>
      </w:r>
      <w:r>
        <w:t xml:space="preserve"> </w:t>
      </w:r>
      <m:oMath>
        <m:r>
          <m:rPr>
            <m:nor/>
            <m:sty m:val="p"/>
          </m:rPr>
          <m:t>cond</m:t>
        </m:r>
      </m:oMath>
      <w:r>
        <w:t xml:space="preserve"> </w:t>
      </w:r>
      <w:r>
        <w:t xml:space="preserve">representing the condition (either control or PCOS) was as follows:</w:t>
      </w:r>
    </w:p>
    <w:p>
      <w:pPr>
        <w:pStyle w:val="BodyText"/>
      </w:pPr>
      <m:oMathPara>
        <m:oMathParaPr>
          <m:jc m:val="center"/>
        </m:oMathParaPr>
        <m:oMath>
          <m:r>
            <m:rPr>
              <m:sty m:val="p"/>
            </m:rPr>
            <m:t>log</m:t>
          </m:r>
          <m:d>
            <m:dPr>
              <m:begChr m:val="("/>
              <m:sepChr m:val=""/>
              <m:endChr m:val=")"/>
              <m:grow/>
            </m:dPr>
            <m:e>
              <m:sSub>
                <m:e>
                  <m:acc>
                    <m:accPr>
                      <m:chr m:val="̂"/>
                    </m:accPr>
                    <m:e>
                      <m:r>
                        <m:t>θ</m:t>
                      </m:r>
                    </m:e>
                  </m:acc>
                </m:e>
                <m:sub>
                  <m:r>
                    <m:t>i</m:t>
                  </m:r>
                  <m:r>
                    <m:t>j</m:t>
                  </m:r>
                  <m:r>
                    <m:t>k</m:t>
                  </m:r>
                  <m:r>
                    <m:t>l</m:t>
                  </m:r>
                </m:sub>
              </m:sSub>
            </m:e>
          </m:d>
          <m:r>
            <m:rPr>
              <m:sty m:val="p"/>
            </m:rPr>
            <m:t>∼</m:t>
          </m:r>
          <m:r>
            <m:rPr>
              <m:sty m:val="p"/>
              <m:scr m:val="script"/>
            </m:rPr>
            <m:t>N</m:t>
          </m:r>
          <m:d>
            <m:dPr>
              <m:begChr m:val="("/>
              <m:sepChr m:val=""/>
              <m:endChr m:val=")"/>
              <m:grow/>
            </m:dPr>
            <m:e>
              <m:sSub>
                <m:e>
                  <m:r>
                    <m:t>μ</m:t>
                  </m:r>
                </m:e>
                <m:sub>
                  <m:r>
                    <m:t>i</m:t>
                  </m:r>
                  <m:r>
                    <m:t>j</m:t>
                  </m:r>
                  <m:r>
                    <m:t>k</m:t>
                  </m:r>
                  <m:r>
                    <m:t>l</m:t>
                  </m:r>
                </m:sub>
              </m:sSub>
              <m:r>
                <m:rPr>
                  <m:sty m:val="p"/>
                </m:rPr>
                <m:t>,</m:t>
              </m:r>
              <m:sSubSup>
                <m:e>
                  <m:r>
                    <m:t>σ</m:t>
                  </m:r>
                </m:e>
                <m:sub>
                  <m:r>
                    <m:t>i</m:t>
                  </m:r>
                  <m:r>
                    <m:t>j</m:t>
                  </m:r>
                  <m:r>
                    <m:t>k</m:t>
                  </m:r>
                  <m:r>
                    <m:t>l</m:t>
                  </m:r>
                </m:sub>
                <m:sup>
                  <m:r>
                    <m:t>2</m:t>
                  </m:r>
                </m:sup>
              </m:sSubSup>
            </m:e>
          </m:d>
        </m:oMath>
      </m:oMathPara>
    </w:p>
    <w:p>
      <w:pPr>
        <w:pStyle w:val="FirstParagraph"/>
      </w:pPr>
      <m:oMathPara>
        <m:oMathParaPr>
          <m:jc m:val="center"/>
        </m:oMathParaPr>
        <m:oMath>
          <m:sSub>
            <m:e>
              <m:r>
                <m:t>μ</m:t>
              </m:r>
            </m:e>
            <m:sub>
              <m:r>
                <m:t>i</m:t>
              </m:r>
              <m:r>
                <m:t>j</m:t>
              </m:r>
              <m:r>
                <m:t>k</m:t>
              </m:r>
              <m:r>
                <m:t>l</m:t>
              </m:r>
            </m:sub>
          </m:sSub>
          <m:r>
            <m:rPr>
              <m:sty m:val="p"/>
            </m:rPr>
            <m:t>=</m:t>
          </m:r>
          <m:sSub>
            <m:e>
              <m:r>
                <m:t>β</m:t>
              </m:r>
            </m:e>
            <m:sub>
              <m:r>
                <m:t>0</m:t>
              </m:r>
            </m:sub>
          </m:sSub>
          <m:r>
            <m:rPr>
              <m:sty m:val="p"/>
            </m:rPr>
            <m:t>+</m:t>
          </m:r>
          <m:sSub>
            <m:e>
              <m:r>
                <m:t>β</m:t>
              </m:r>
            </m:e>
            <m:sub>
              <m:r>
                <m:t>1</m:t>
              </m:r>
            </m:sub>
          </m:sSub>
          <m:r>
            <m:t> </m:t>
          </m:r>
          <m:sSub>
            <m:e>
              <m:r>
                <m:rPr>
                  <m:nor/>
                  <m:sty m:val="p"/>
                </m:rPr>
                <m:t>cond</m:t>
              </m:r>
            </m:e>
            <m:sub>
              <m:d>
                <m:dPr>
                  <m:begChr m:val="["/>
                  <m:sepChr m:val=""/>
                  <m:endChr m:val="]"/>
                  <m:grow/>
                </m:dPr>
                <m:e>
                  <m:r>
                    <m:t>i</m:t>
                  </m:r>
                  <m:r>
                    <m:t>j</m:t>
                  </m:r>
                  <m:r>
                    <m:t>k</m:t>
                  </m:r>
                  <m:r>
                    <m:t>l</m:t>
                  </m:r>
                </m:e>
              </m:d>
            </m:sub>
          </m:sSub>
          <m:r>
            <m:rPr>
              <m:sty m:val="p"/>
            </m:rPr>
            <m:t>+</m:t>
          </m:r>
          <m:sSub>
            <m:e>
              <m:r>
                <m:t>β</m:t>
              </m:r>
            </m:e>
            <m:sub>
              <m:r>
                <m:t>2</m:t>
              </m:r>
            </m:sub>
          </m:sSub>
          <m:r>
            <m:t> </m:t>
          </m:r>
          <m:sSub>
            <m:e>
              <m:acc>
                <m:accPr>
                  <m:chr m:val="̃"/>
                </m:accPr>
                <m:e>
                  <m:r>
                    <m:t>m</m:t>
                  </m:r>
                </m:e>
              </m:acc>
            </m:e>
            <m:sub>
              <m:d>
                <m:dPr>
                  <m:begChr m:val="["/>
                  <m:sepChr m:val=""/>
                  <m:endChr m:val="]"/>
                  <m:grow/>
                </m:dPr>
                <m:e>
                  <m:r>
                    <m:t>i</m:t>
                  </m:r>
                  <m:r>
                    <m:t>j</m:t>
                  </m:r>
                  <m:r>
                    <m:t>k</m:t>
                  </m:r>
                  <m:r>
                    <m:t>l</m:t>
                  </m:r>
                </m:e>
              </m:d>
            </m:sub>
          </m:sSub>
          <m:r>
            <m:rPr>
              <m:sty m:val="p"/>
            </m:rPr>
            <m:t>+</m:t>
          </m:r>
          <m:sSub>
            <m:e>
              <m:r>
                <m:t>α</m:t>
              </m:r>
            </m:e>
            <m:sub>
              <m:r>
                <m:t>0</m:t>
              </m:r>
              <m:r>
                <m:rPr>
                  <m:sty m:val="p"/>
                </m:rPr>
                <m:t>,</m:t>
              </m:r>
              <m:r>
                <m:rPr>
                  <m:sty m:val="p"/>
                </m:rPr>
                <m:t>l</m:t>
              </m:r>
              <m:r>
                <m:rPr>
                  <m:sty m:val="p"/>
                </m:rPr>
                <m:t>a</m:t>
              </m:r>
              <m:r>
                <m:rPr>
                  <m:sty m:val="p"/>
                </m:rPr>
                <m:t>b</m:t>
              </m:r>
              <m:d>
                <m:dPr>
                  <m:begChr m:val="["/>
                  <m:sepChr m:val=""/>
                  <m:endChr m:val="]"/>
                  <m:grow/>
                </m:dPr>
                <m:e>
                  <m:r>
                    <m:t>i</m:t>
                  </m:r>
                </m:e>
              </m:d>
            </m:sub>
          </m:sSub>
          <m:r>
            <m:rPr>
              <m:sty m:val="p"/>
            </m:rPr>
            <m:t>+</m:t>
          </m:r>
          <m:sSub>
            <m:e>
              <m:r>
                <m:t>α</m:t>
              </m:r>
            </m:e>
            <m:sub>
              <m:r>
                <m:t>1</m:t>
              </m:r>
              <m:r>
                <m:rPr>
                  <m:sty m:val="p"/>
                </m:rPr>
                <m:t>,</m:t>
              </m:r>
              <m:r>
                <m:rPr>
                  <m:sty m:val="p"/>
                </m:rPr>
                <m:t>l</m:t>
              </m:r>
              <m:r>
                <m:rPr>
                  <m:sty m:val="p"/>
                </m:rPr>
                <m:t>a</m:t>
              </m:r>
              <m:r>
                <m:rPr>
                  <m:sty m:val="p"/>
                </m:rPr>
                <m:t>b</m:t>
              </m:r>
              <m:d>
                <m:dPr>
                  <m:begChr m:val="["/>
                  <m:sepChr m:val=""/>
                  <m:endChr m:val="]"/>
                  <m:grow/>
                </m:dPr>
                <m:e>
                  <m:r>
                    <m:t>i</m:t>
                  </m:r>
                </m:e>
              </m:d>
            </m:sub>
          </m:sSub>
          <m:r>
            <m:t> </m:t>
          </m:r>
          <m:r>
            <m:rPr>
              <m:nor/>
              <m:sty m:val="p"/>
            </m:rPr>
            <m:t>cond</m:t>
          </m:r>
          <m:r>
            <m:rPr>
              <m:sty m:val="p"/>
            </m:rPr>
            <m:t>+</m:t>
          </m:r>
          <m:sSub>
            <m:e>
              <m:r>
                <m:t>α</m:t>
              </m:r>
            </m:e>
            <m:sub>
              <m:r>
                <m:t>0</m:t>
              </m:r>
              <m:r>
                <m:rPr>
                  <m:sty m:val="p"/>
                </m:rPr>
                <m:t>,</m:t>
              </m:r>
              <m:r>
                <m:rPr>
                  <m:sty m:val="p"/>
                </m:rPr>
                <m:t>s</m:t>
              </m:r>
              <m:r>
                <m:rPr>
                  <m:sty m:val="p"/>
                </m:rPr>
                <m:t>t</m:t>
              </m:r>
              <m:r>
                <m:rPr>
                  <m:sty m:val="p"/>
                </m:rPr>
                <m:t>u</m:t>
              </m:r>
              <m:r>
                <m:rPr>
                  <m:sty m:val="p"/>
                </m:rPr>
                <m:t>d</m:t>
              </m:r>
              <m:r>
                <m:rPr>
                  <m:sty m:val="p"/>
                </m:rPr>
                <m:t>y</m:t>
              </m:r>
              <m:d>
                <m:dPr>
                  <m:begChr m:val="["/>
                  <m:sepChr m:val=""/>
                  <m:endChr m:val="]"/>
                  <m:grow/>
                </m:dPr>
                <m:e>
                  <m:r>
                    <m:t>j</m:t>
                  </m:r>
                </m:e>
              </m:d>
            </m:sub>
          </m:sSub>
          <m:r>
            <m:rPr>
              <m:sty m:val="p"/>
            </m:rPr>
            <m:t>+</m:t>
          </m:r>
          <m:sSub>
            <m:e>
              <m:r>
                <m:t>α</m:t>
              </m:r>
            </m:e>
            <m:sub>
              <m:r>
                <m:t>1</m:t>
              </m:r>
              <m:r>
                <m:rPr>
                  <m:sty m:val="p"/>
                </m:rPr>
                <m:t>,</m:t>
              </m:r>
              <m:r>
                <m:rPr>
                  <m:sty m:val="p"/>
                </m:rPr>
                <m:t>s</m:t>
              </m:r>
              <m:r>
                <m:rPr>
                  <m:sty m:val="p"/>
                </m:rPr>
                <m:t>t</m:t>
              </m:r>
              <m:r>
                <m:rPr>
                  <m:sty m:val="p"/>
                </m:rPr>
                <m:t>u</m:t>
              </m:r>
              <m:r>
                <m:rPr>
                  <m:sty m:val="p"/>
                </m:rPr>
                <m:t>d</m:t>
              </m:r>
              <m:r>
                <m:rPr>
                  <m:sty m:val="p"/>
                </m:rPr>
                <m:t>y</m:t>
              </m:r>
              <m:d>
                <m:dPr>
                  <m:begChr m:val="["/>
                  <m:sepChr m:val=""/>
                  <m:endChr m:val="]"/>
                  <m:grow/>
                </m:dPr>
                <m:e>
                  <m:r>
                    <m:t>j</m:t>
                  </m:r>
                </m:e>
              </m:d>
            </m:sub>
          </m:sSub>
          <m:r>
            <m:t> </m:t>
          </m:r>
          <m:r>
            <m:rPr>
              <m:nor/>
              <m:sty m:val="p"/>
            </m:rPr>
            <m:t>cond</m:t>
          </m:r>
          <m:r>
            <m:rPr>
              <m:sty m:val="p"/>
            </m:rPr>
            <m:t>+</m:t>
          </m:r>
          <m:sSub>
            <m:e>
              <m:r>
                <m:t>α</m:t>
              </m:r>
            </m:e>
            <m:sub>
              <m:r>
                <m:t>0</m:t>
              </m:r>
              <m:r>
                <m:rPr>
                  <m:sty m:val="p"/>
                </m:rPr>
                <m:t>,</m:t>
              </m:r>
              <m:r>
                <m:rPr>
                  <m:sty m:val="p"/>
                </m:rPr>
                <m:t>a</m:t>
              </m:r>
              <m:r>
                <m:rPr>
                  <m:sty m:val="p"/>
                </m:rPr>
                <m:t>r</m:t>
              </m:r>
              <m:r>
                <m:rPr>
                  <m:sty m:val="p"/>
                </m:rPr>
                <m:t>m</m:t>
              </m:r>
              <m:d>
                <m:dPr>
                  <m:begChr m:val="["/>
                  <m:sepChr m:val=""/>
                  <m:endChr m:val="]"/>
                  <m:grow/>
                </m:dPr>
                <m:e>
                  <m:r>
                    <m:t>k</m:t>
                  </m:r>
                </m:e>
              </m:d>
            </m:sub>
          </m:sSub>
          <m:r>
            <m:rPr>
              <m:sty m:val="p"/>
            </m:rPr>
            <m:t>+</m:t>
          </m:r>
          <m:sSub>
            <m:e>
              <m:r>
                <m:t>α</m:t>
              </m:r>
            </m:e>
            <m:sub>
              <m:r>
                <m:t>0</m:t>
              </m:r>
              <m:r>
                <m:rPr>
                  <m:sty m:val="p"/>
                </m:rPr>
                <m:t>,</m:t>
              </m:r>
              <m:r>
                <m:rPr>
                  <m:sty m:val="p"/>
                </m:rPr>
                <m:t>e</m:t>
              </m:r>
              <m:r>
                <m:rPr>
                  <m:sty m:val="p"/>
                </m:rPr>
                <m:t>f</m:t>
              </m:r>
              <m:r>
                <m:rPr>
                  <m:sty m:val="p"/>
                </m:rPr>
                <m:t>f</m:t>
              </m:r>
              <m:r>
                <m:rPr>
                  <m:sty m:val="p"/>
                </m:rPr>
                <m:t>e</m:t>
              </m:r>
              <m:r>
                <m:rPr>
                  <m:sty m:val="p"/>
                </m:rPr>
                <m:t>c</m:t>
              </m:r>
              <m:r>
                <m:rPr>
                  <m:sty m:val="p"/>
                </m:rPr>
                <m:t>t</m:t>
              </m:r>
              <m:d>
                <m:dPr>
                  <m:begChr m:val="["/>
                  <m:sepChr m:val=""/>
                  <m:endChr m:val="]"/>
                  <m:grow/>
                </m:dPr>
                <m:e>
                  <m:r>
                    <m:t>l</m:t>
                  </m:r>
                </m:e>
              </m:d>
            </m:sub>
          </m:sSub>
        </m:oMath>
      </m:oMathPara>
    </w:p>
    <w:p>
      <w:pPr>
        <w:pStyle w:val="FirstParagraph"/>
      </w:pPr>
      <m:oMathPara>
        <m:oMathParaPr>
          <m:jc m:val="center"/>
        </m:oMathParaPr>
        <m:oMath>
          <m:r>
            <m:t>m</m:t>
          </m:r>
          <m:r>
            <m:rPr>
              <m:sty m:val="p"/>
            </m:rPr>
            <m:t>=</m:t>
          </m:r>
          <m:r>
            <m:rPr>
              <m:sty m:val="p"/>
            </m:rPr>
            <m:t>log</m:t>
          </m:r>
          <m:d>
            <m:dPr>
              <m:begChr m:val="("/>
              <m:sepChr m:val=""/>
              <m:endChr m:val=")"/>
              <m:grow/>
            </m:dPr>
            <m:e>
              <m:sSub>
                <m:e>
                  <m:r>
                    <m:t>y</m:t>
                  </m:r>
                </m:e>
                <m:sub>
                  <m:r>
                    <m:t>i</m:t>
                  </m:r>
                  <m:r>
                    <m:rPr>
                      <m:sty m:val="p"/>
                    </m:rPr>
                    <m:t>,</m:t>
                  </m:r>
                  <m:r>
                    <m:rPr>
                      <m:sty m:val="p"/>
                    </m:rPr>
                    <m:t>m</m:t>
                  </m:r>
                  <m:r>
                    <m:rPr>
                      <m:sty m:val="p"/>
                    </m:rPr>
                    <m:t>e</m:t>
                  </m:r>
                  <m:r>
                    <m:rPr>
                      <m:sty m:val="p"/>
                    </m:rPr>
                    <m:t>a</m:t>
                  </m:r>
                  <m:r>
                    <m:rPr>
                      <m:sty m:val="p"/>
                    </m:rPr>
                    <m:t>n</m:t>
                  </m:r>
                  <m:r>
                    <m:rPr>
                      <m:sty m:val="p"/>
                    </m:rPr>
                    <m:t>,</m:t>
                  </m:r>
                  <m:d>
                    <m:dPr>
                      <m:begChr m:val="["/>
                      <m:sepChr m:val=""/>
                      <m:endChr m:val="]"/>
                      <m:grow/>
                    </m:dPr>
                    <m:e>
                      <m:r>
                        <m:rPr>
                          <m:sty m:val="p"/>
                        </m:rPr>
                        <m:t>i</m:t>
                      </m:r>
                      <m:r>
                        <m:rPr>
                          <m:sty m:val="p"/>
                        </m:rPr>
                        <m:t>j</m:t>
                      </m:r>
                      <m:r>
                        <m:rPr>
                          <m:sty m:val="p"/>
                        </m:rPr>
                        <m:t>k</m:t>
                      </m:r>
                      <m:r>
                        <m:rPr>
                          <m:sty m:val="p"/>
                        </m:rPr>
                        <m:t>l</m:t>
                      </m:r>
                    </m:e>
                  </m:d>
                </m:sub>
              </m:sSub>
            </m:e>
          </m:d>
        </m:oMath>
      </m:oMathPara>
    </w:p>
    <w:p>
      <w:pPr>
        <w:pStyle w:val="FirstParagraph"/>
      </w:pPr>
      <m:oMathPara>
        <m:oMathParaPr>
          <m:jc m:val="center"/>
        </m:oMathParaPr>
        <m:oMath>
          <m:acc>
            <m:accPr>
              <m:chr m:val="̃"/>
            </m:accPr>
            <m:e>
              <m:r>
                <m:t>m</m:t>
              </m:r>
            </m:e>
          </m:acc>
          <m:r>
            <m:rPr>
              <m:sty m:val="p"/>
            </m:rPr>
            <m:t>∼</m:t>
          </m:r>
          <m:r>
            <m:rPr>
              <m:sty m:val="p"/>
              <m:scr m:val="script"/>
            </m:rPr>
            <m:t>N</m:t>
          </m:r>
          <m:d>
            <m:dPr>
              <m:begChr m:val="("/>
              <m:sepChr m:val=""/>
              <m:endChr m:val=")"/>
              <m:grow/>
            </m:dPr>
            <m:e>
              <m:r>
                <m:t>m</m:t>
              </m:r>
              <m:r>
                <m:rPr>
                  <m:sty m:val="p"/>
                </m:rPr>
                <m:t>,</m:t>
              </m:r>
              <m:sSubSup>
                <m:e>
                  <m:r>
                    <m:t>σ</m:t>
                  </m:r>
                </m:e>
                <m:sub>
                  <m:r>
                    <m:rPr>
                      <m:sty m:val="p"/>
                    </m:rPr>
                    <m:t>log</m:t>
                  </m:r>
                  <m:d>
                    <m:dPr>
                      <m:begChr m:val="("/>
                      <m:sepChr m:val=""/>
                      <m:endChr m:val=")"/>
                      <m:grow/>
                    </m:dPr>
                    <m:e>
                      <m:sSub>
                        <m:e>
                          <m:r>
                            <m:t>y</m:t>
                          </m:r>
                        </m:e>
                        <m:sub>
                          <m:r>
                            <m:t>i</m:t>
                          </m:r>
                          <m:r>
                            <m:rPr>
                              <m:sty m:val="p"/>
                            </m:rPr>
                            <m:t>,</m:t>
                          </m:r>
                          <m:r>
                            <m:rPr>
                              <m:sty m:val="p"/>
                            </m:rPr>
                            <m:t>m</m:t>
                          </m:r>
                          <m:r>
                            <m:rPr>
                              <m:sty m:val="p"/>
                            </m:rPr>
                            <m:t>e</m:t>
                          </m:r>
                          <m:r>
                            <m:rPr>
                              <m:sty m:val="p"/>
                            </m:rPr>
                            <m:t>a</m:t>
                          </m:r>
                          <m:r>
                            <m:rPr>
                              <m:sty m:val="p"/>
                            </m:rPr>
                            <m:t>n</m:t>
                          </m:r>
                          <m:r>
                            <m:rPr>
                              <m:sty m:val="p"/>
                            </m:rPr>
                            <m:t>,</m:t>
                          </m:r>
                          <m:d>
                            <m:dPr>
                              <m:begChr m:val="["/>
                              <m:sepChr m:val=""/>
                              <m:endChr m:val="]"/>
                              <m:grow/>
                            </m:dPr>
                            <m:e>
                              <m:r>
                                <m:rPr>
                                  <m:sty m:val="p"/>
                                </m:rPr>
                                <m:t>i</m:t>
                              </m:r>
                              <m:r>
                                <m:rPr>
                                  <m:sty m:val="p"/>
                                </m:rPr>
                                <m:t>j</m:t>
                              </m:r>
                              <m:r>
                                <m:rPr>
                                  <m:sty m:val="p"/>
                                </m:rPr>
                                <m:t>k</m:t>
                              </m:r>
                              <m:r>
                                <m:rPr>
                                  <m:sty m:val="p"/>
                                </m:rPr>
                                <m:t>l</m:t>
                              </m:r>
                            </m:e>
                          </m:d>
                        </m:sub>
                      </m:sSub>
                    </m:e>
                  </m:d>
                </m:sub>
                <m:sup>
                  <m:r>
                    <m:t>2</m:t>
                  </m:r>
                </m:sup>
              </m:sSubSup>
            </m:e>
          </m:d>
        </m:oMath>
      </m:oMathPara>
    </w:p>
    <w:p>
      <w:pPr>
        <w:pStyle w:val="FirstParagraph"/>
      </w:pPr>
      <m:oMathPara>
        <m:oMathParaPr>
          <m:jc m:val="center"/>
        </m:oMathParaPr>
        <m:oMath>
          <m:d>
            <m:dPr>
              <m:begChr m:val="("/>
              <m:sepChr m:val=""/>
              <m:endChr m:val=")"/>
              <m:grow/>
            </m:dPr>
            <m:e>
              <m:m>
                <m:mPr>
                  <m:baseJc m:val="center"/>
                  <m:plcHide m:val="on"/>
                  <m:mcs>
                    <m:mc>
                      <m:mcPr>
                        <m:mcJc m:val="center"/>
                        <m:count m:val="1"/>
                      </m:mcPr>
                    </m:mc>
                  </m:mcs>
                </m:mPr>
                <m:mr>
                  <m:e>
                    <m:sSub>
                      <m:e>
                        <m:r>
                          <m:t>α</m:t>
                        </m:r>
                      </m:e>
                      <m:sub>
                        <m:r>
                          <m:t>0</m:t>
                        </m:r>
                        <m:r>
                          <m:rPr>
                            <m:sty m:val="p"/>
                          </m:rPr>
                          <m:t>,</m:t>
                        </m:r>
                        <m:r>
                          <m:rPr>
                            <m:sty m:val="p"/>
                          </m:rPr>
                          <m:t>l</m:t>
                        </m:r>
                        <m:r>
                          <m:rPr>
                            <m:sty m:val="p"/>
                          </m:rPr>
                          <m:t>a</m:t>
                        </m:r>
                        <m:r>
                          <m:rPr>
                            <m:sty m:val="p"/>
                          </m:rPr>
                          <m:t>b</m:t>
                        </m:r>
                        <m:d>
                          <m:dPr>
                            <m:begChr m:val="["/>
                            <m:sepChr m:val=""/>
                            <m:endChr m:val="]"/>
                            <m:grow/>
                          </m:dPr>
                          <m:e>
                            <m:r>
                              <m:t>i</m:t>
                            </m:r>
                          </m:e>
                        </m:d>
                      </m:sub>
                    </m:sSub>
                  </m:e>
                </m:mr>
                <m:mr>
                  <m:e>
                    <m:sSub>
                      <m:e>
                        <m:r>
                          <m:t>α</m:t>
                        </m:r>
                      </m:e>
                      <m:sub>
                        <m:r>
                          <m:t>1</m:t>
                        </m:r>
                        <m:r>
                          <m:rPr>
                            <m:sty m:val="p"/>
                          </m:rPr>
                          <m:t>,</m:t>
                        </m:r>
                        <m:r>
                          <m:rPr>
                            <m:sty m:val="p"/>
                          </m:rPr>
                          <m:t>l</m:t>
                        </m:r>
                        <m:r>
                          <m:rPr>
                            <m:sty m:val="p"/>
                          </m:rPr>
                          <m:t>a</m:t>
                        </m:r>
                        <m:r>
                          <m:rPr>
                            <m:sty m:val="p"/>
                          </m:rPr>
                          <m:t>b</m:t>
                        </m:r>
                        <m:d>
                          <m:dPr>
                            <m:begChr m:val="["/>
                            <m:sepChr m:val=""/>
                            <m:endChr m:val="]"/>
                            <m:grow/>
                          </m:dPr>
                          <m:e>
                            <m:r>
                              <m:t>i</m:t>
                            </m:r>
                          </m:e>
                        </m:d>
                      </m:sub>
                    </m:sSub>
                  </m:e>
                </m:mr>
              </m:m>
            </m:e>
          </m:d>
          <m:r>
            <m:rPr>
              <m:sty m:val="p"/>
            </m:rPr>
            <m:t>∼</m:t>
          </m:r>
          <m:r>
            <m:rPr>
              <m:sty m:val="p"/>
              <m:scr m:val="script"/>
            </m:rPr>
            <m:t>N</m:t>
          </m:r>
          <m:d>
            <m:dPr>
              <m:begChr m:val="("/>
              <m:sepChr m:val=""/>
              <m:endChr m:val=")"/>
              <m:grow/>
            </m:dPr>
            <m:e>
              <m:d>
                <m:dPr>
                  <m:begChr m:val="("/>
                  <m:sepChr m:val=""/>
                  <m:endChr m:val=")"/>
                  <m:grow/>
                </m:dPr>
                <m:e>
                  <m:m>
                    <m:mPr>
                      <m:baseJc m:val="center"/>
                      <m:plcHide m:val="on"/>
                      <m:mcs>
                        <m:mc>
                          <m:mcPr>
                            <m:mcJc m:val="center"/>
                            <m:count m:val="1"/>
                          </m:mcPr>
                        </m:mc>
                      </m:mcs>
                    </m:mPr>
                    <m:mr>
                      <m:e>
                        <m:r>
                          <m:t>0</m:t>
                        </m:r>
                      </m:e>
                    </m:mr>
                    <m:mr>
                      <m:e>
                        <m:r>
                          <m:t>0</m:t>
                        </m:r>
                      </m:e>
                    </m:mr>
                  </m:m>
                </m:e>
              </m:d>
              <m:r>
                <m:rPr>
                  <m:sty m:val="p"/>
                </m:rPr>
                <m:t>,</m:t>
              </m:r>
              <m:sSub>
                <m:e>
                  <m:r>
                    <m:t>Σ</m:t>
                  </m:r>
                </m:e>
                <m:sub>
                  <m:r>
                    <m:rPr>
                      <m:sty m:val="p"/>
                    </m:rPr>
                    <m:t>l</m:t>
                  </m:r>
                  <m:r>
                    <m:rPr>
                      <m:sty m:val="p"/>
                    </m:rPr>
                    <m:t>a</m:t>
                  </m:r>
                  <m:r>
                    <m:rPr>
                      <m:sty m:val="p"/>
                    </m:rPr>
                    <m:t>b</m:t>
                  </m:r>
                </m:sub>
              </m:sSub>
            </m:e>
          </m:d>
          <m:r>
            <m:rPr>
              <m:sty m:val="p"/>
            </m:rPr>
            <m:t>,</m:t>
          </m:r>
          <m:r>
            <m:t> </m:t>
          </m:r>
          <m:sSub>
            <m:e>
              <m:r>
                <m:t>Σ</m:t>
              </m:r>
            </m:e>
            <m:sub>
              <m:r>
                <m:rPr>
                  <m:sty m:val="p"/>
                </m:rPr>
                <m:t>l</m:t>
              </m:r>
              <m:r>
                <m:rPr>
                  <m:sty m:val="p"/>
                </m:rPr>
                <m:t>a</m:t>
              </m:r>
              <m:r>
                <m:rPr>
                  <m:sty m:val="p"/>
                </m:rPr>
                <m:t>b</m:t>
              </m:r>
            </m:sub>
          </m:sSub>
          <m:r>
            <m:rPr>
              <m:sty m:val="p"/>
            </m:rPr>
            <m:t>=</m:t>
          </m:r>
          <m:d>
            <m:dPr>
              <m:begChr m:val="("/>
              <m:sepChr m:val=""/>
              <m:endChr m:val=")"/>
              <m:grow/>
            </m:dPr>
            <m:e>
              <m:m>
                <m:mPr>
                  <m:baseJc m:val="center"/>
                  <m:plcHide m:val="on"/>
                  <m:mcs>
                    <m:mc>
                      <m:mcPr>
                        <m:mcJc m:val="center"/>
                        <m:count m:val="1"/>
                      </m:mcPr>
                    </m:mc>
                    <m:mc>
                      <m:mcPr>
                        <m:mcJc m:val="center"/>
                        <m:count m:val="1"/>
                      </m:mcPr>
                    </m:mc>
                  </m:mcs>
                </m:mPr>
                <m:mr>
                  <m:e>
                    <m:sSubSup>
                      <m:e>
                        <m:r>
                          <m:t>σ</m:t>
                        </m:r>
                      </m:e>
                      <m:sub>
                        <m:r>
                          <m:t>0</m:t>
                        </m:r>
                        <m:r>
                          <m:rPr>
                            <m:sty m:val="p"/>
                          </m:rPr>
                          <m:t>,</m:t>
                        </m:r>
                        <m:r>
                          <m:rPr>
                            <m:sty m:val="p"/>
                          </m:rPr>
                          <m:t>l</m:t>
                        </m:r>
                        <m:r>
                          <m:rPr>
                            <m:sty m:val="p"/>
                          </m:rPr>
                          <m:t>a</m:t>
                        </m:r>
                        <m:r>
                          <m:rPr>
                            <m:sty m:val="p"/>
                          </m:rPr>
                          <m:t>b</m:t>
                        </m:r>
                      </m:sub>
                      <m:sup>
                        <m:r>
                          <m:t>2</m:t>
                        </m:r>
                      </m:sup>
                    </m:sSubSup>
                  </m:e>
                  <m:e>
                    <m:sSub>
                      <m:e>
                        <m:r>
                          <m:t>ρ</m:t>
                        </m:r>
                      </m:e>
                      <m:sub>
                        <m:r>
                          <m:rPr>
                            <m:sty m:val="p"/>
                          </m:rPr>
                          <m:t>l</m:t>
                        </m:r>
                        <m:r>
                          <m:rPr>
                            <m:sty m:val="p"/>
                          </m:rPr>
                          <m:t>a</m:t>
                        </m:r>
                        <m:r>
                          <m:rPr>
                            <m:sty m:val="p"/>
                          </m:rPr>
                          <m:t>b</m:t>
                        </m:r>
                      </m:sub>
                    </m:sSub>
                    <m:sSub>
                      <m:e>
                        <m:r>
                          <m:t>σ</m:t>
                        </m:r>
                      </m:e>
                      <m:sub>
                        <m:r>
                          <m:t>0</m:t>
                        </m:r>
                        <m:r>
                          <m:rPr>
                            <m:sty m:val="p"/>
                          </m:rPr>
                          <m:t>,</m:t>
                        </m:r>
                        <m:r>
                          <m:rPr>
                            <m:sty m:val="p"/>
                          </m:rPr>
                          <m:t>l</m:t>
                        </m:r>
                        <m:r>
                          <m:rPr>
                            <m:sty m:val="p"/>
                          </m:rPr>
                          <m:t>a</m:t>
                        </m:r>
                        <m:r>
                          <m:rPr>
                            <m:sty m:val="p"/>
                          </m:rPr>
                          <m:t>b</m:t>
                        </m:r>
                      </m:sub>
                    </m:sSub>
                    <m:sSub>
                      <m:e>
                        <m:r>
                          <m:t>σ</m:t>
                        </m:r>
                      </m:e>
                      <m:sub>
                        <m:r>
                          <m:t>1</m:t>
                        </m:r>
                        <m:r>
                          <m:rPr>
                            <m:sty m:val="p"/>
                          </m:rPr>
                          <m:t>,</m:t>
                        </m:r>
                        <m:r>
                          <m:rPr>
                            <m:sty m:val="p"/>
                          </m:rPr>
                          <m:t>l</m:t>
                        </m:r>
                        <m:r>
                          <m:rPr>
                            <m:sty m:val="p"/>
                          </m:rPr>
                          <m:t>a</m:t>
                        </m:r>
                        <m:r>
                          <m:rPr>
                            <m:sty m:val="p"/>
                          </m:rPr>
                          <m:t>b</m:t>
                        </m:r>
                      </m:sub>
                    </m:sSub>
                  </m:e>
                </m:mr>
                <m:mr>
                  <m:e>
                    <m:sSub>
                      <m:e>
                        <m:r>
                          <m:t>ρ</m:t>
                        </m:r>
                      </m:e>
                      <m:sub>
                        <m:r>
                          <m:rPr>
                            <m:sty m:val="p"/>
                          </m:rPr>
                          <m:t>l</m:t>
                        </m:r>
                        <m:r>
                          <m:rPr>
                            <m:sty m:val="p"/>
                          </m:rPr>
                          <m:t>a</m:t>
                        </m:r>
                        <m:r>
                          <m:rPr>
                            <m:sty m:val="p"/>
                          </m:rPr>
                          <m:t>b</m:t>
                        </m:r>
                      </m:sub>
                    </m:sSub>
                    <m:sSub>
                      <m:e>
                        <m:r>
                          <m:t>σ</m:t>
                        </m:r>
                      </m:e>
                      <m:sub>
                        <m:r>
                          <m:t>0</m:t>
                        </m:r>
                        <m:r>
                          <m:rPr>
                            <m:sty m:val="p"/>
                          </m:rPr>
                          <m:t>,</m:t>
                        </m:r>
                        <m:r>
                          <m:rPr>
                            <m:sty m:val="p"/>
                          </m:rPr>
                          <m:t>l</m:t>
                        </m:r>
                        <m:r>
                          <m:rPr>
                            <m:sty m:val="p"/>
                          </m:rPr>
                          <m:t>a</m:t>
                        </m:r>
                        <m:r>
                          <m:rPr>
                            <m:sty m:val="p"/>
                          </m:rPr>
                          <m:t>b</m:t>
                        </m:r>
                      </m:sub>
                    </m:sSub>
                    <m:sSub>
                      <m:e>
                        <m:r>
                          <m:t>σ</m:t>
                        </m:r>
                      </m:e>
                      <m:sub>
                        <m:r>
                          <m:t>1</m:t>
                        </m:r>
                        <m:r>
                          <m:rPr>
                            <m:sty m:val="p"/>
                          </m:rPr>
                          <m:t>,</m:t>
                        </m:r>
                        <m:r>
                          <m:rPr>
                            <m:sty m:val="p"/>
                          </m:rPr>
                          <m:t>l</m:t>
                        </m:r>
                        <m:r>
                          <m:rPr>
                            <m:sty m:val="p"/>
                          </m:rPr>
                          <m:t>a</m:t>
                        </m:r>
                        <m:r>
                          <m:rPr>
                            <m:sty m:val="p"/>
                          </m:rPr>
                          <m:t>b</m:t>
                        </m:r>
                      </m:sub>
                    </m:sSub>
                  </m:e>
                  <m:e>
                    <m:sSubSup>
                      <m:e>
                        <m:r>
                          <m:t>σ</m:t>
                        </m:r>
                      </m:e>
                      <m:sub>
                        <m:r>
                          <m:t>1</m:t>
                        </m:r>
                        <m:r>
                          <m:rPr>
                            <m:sty m:val="p"/>
                          </m:rPr>
                          <m:t>,</m:t>
                        </m:r>
                        <m:r>
                          <m:rPr>
                            <m:sty m:val="p"/>
                          </m:rPr>
                          <m:t>l</m:t>
                        </m:r>
                        <m:r>
                          <m:rPr>
                            <m:sty m:val="p"/>
                          </m:rPr>
                          <m:t>a</m:t>
                        </m:r>
                        <m:r>
                          <m:rPr>
                            <m:sty m:val="p"/>
                          </m:rPr>
                          <m:t>b</m:t>
                        </m:r>
                      </m:sub>
                      <m:sup>
                        <m:r>
                          <m:t>2</m:t>
                        </m:r>
                      </m:sup>
                    </m:sSubSup>
                  </m:e>
                </m:mr>
              </m:m>
            </m:e>
          </m:d>
          <m:r>
            <m:rPr>
              <m:sty m:val="p"/>
            </m:rPr>
            <m:t>,</m:t>
          </m:r>
          <m:r>
            <m:rPr>
              <m:nor/>
              <m:sty m:val="p"/>
            </m:rPr>
            <m:t> for lab </m:t>
          </m:r>
          <m:r>
            <m:t>i</m:t>
          </m:r>
          <m:r>
            <m:rPr>
              <m:sty m:val="p"/>
            </m:rPr>
            <m:t>=</m:t>
          </m:r>
          <m:r>
            <m:t>1</m:t>
          </m:r>
          <m:r>
            <m:rPr>
              <m:sty m:val="p"/>
            </m:rPr>
            <m:t>,</m:t>
          </m:r>
          <m:r>
            <m:rPr>
              <m:sty m:val="p"/>
            </m:rPr>
            <m:t>…</m:t>
          </m:r>
          <m:r>
            <m:rPr>
              <m:sty m:val="p"/>
            </m:rPr>
            <m:t>,</m:t>
          </m:r>
          <m:r>
            <m:t>I</m:t>
          </m:r>
        </m:oMath>
      </m:oMathPara>
    </w:p>
    <w:p>
      <w:pPr>
        <w:pStyle w:val="FirstParagraph"/>
      </w:pPr>
      <m:oMathPara>
        <m:oMathParaPr>
          <m:jc m:val="center"/>
        </m:oMathParaPr>
        <m:oMath>
          <m:d>
            <m:dPr>
              <m:begChr m:val="("/>
              <m:sepChr m:val=""/>
              <m:endChr m:val=")"/>
              <m:grow/>
            </m:dPr>
            <m:e>
              <m:m>
                <m:mPr>
                  <m:baseJc m:val="center"/>
                  <m:plcHide m:val="on"/>
                  <m:mcs>
                    <m:mc>
                      <m:mcPr>
                        <m:mcJc m:val="center"/>
                        <m:count m:val="1"/>
                      </m:mcPr>
                    </m:mc>
                  </m:mcs>
                </m:mPr>
                <m:mr>
                  <m:e>
                    <m:sSub>
                      <m:e>
                        <m:r>
                          <m:t>α</m:t>
                        </m:r>
                      </m:e>
                      <m:sub>
                        <m:r>
                          <m:t>0</m:t>
                        </m:r>
                        <m:r>
                          <m:rPr>
                            <m:sty m:val="p"/>
                          </m:rPr>
                          <m:t>,</m:t>
                        </m:r>
                        <m:r>
                          <m:rPr>
                            <m:sty m:val="p"/>
                          </m:rPr>
                          <m:t>s</m:t>
                        </m:r>
                        <m:r>
                          <m:rPr>
                            <m:sty m:val="p"/>
                          </m:rPr>
                          <m:t>t</m:t>
                        </m:r>
                        <m:r>
                          <m:rPr>
                            <m:sty m:val="p"/>
                          </m:rPr>
                          <m:t>u</m:t>
                        </m:r>
                        <m:r>
                          <m:rPr>
                            <m:sty m:val="p"/>
                          </m:rPr>
                          <m:t>d</m:t>
                        </m:r>
                        <m:r>
                          <m:rPr>
                            <m:sty m:val="p"/>
                          </m:rPr>
                          <m:t>y</m:t>
                        </m:r>
                        <m:d>
                          <m:dPr>
                            <m:begChr m:val="["/>
                            <m:sepChr m:val=""/>
                            <m:endChr m:val="]"/>
                            <m:grow/>
                          </m:dPr>
                          <m:e>
                            <m:r>
                              <m:t>j</m:t>
                            </m:r>
                          </m:e>
                        </m:d>
                      </m:sub>
                    </m:sSub>
                  </m:e>
                </m:mr>
                <m:mr>
                  <m:e>
                    <m:sSub>
                      <m:e>
                        <m:r>
                          <m:t>α</m:t>
                        </m:r>
                      </m:e>
                      <m:sub>
                        <m:r>
                          <m:t>1</m:t>
                        </m:r>
                        <m:r>
                          <m:rPr>
                            <m:sty m:val="p"/>
                          </m:rPr>
                          <m:t>,</m:t>
                        </m:r>
                        <m:r>
                          <m:rPr>
                            <m:sty m:val="p"/>
                          </m:rPr>
                          <m:t>s</m:t>
                        </m:r>
                        <m:r>
                          <m:rPr>
                            <m:sty m:val="p"/>
                          </m:rPr>
                          <m:t>t</m:t>
                        </m:r>
                        <m:r>
                          <m:rPr>
                            <m:sty m:val="p"/>
                          </m:rPr>
                          <m:t>u</m:t>
                        </m:r>
                        <m:r>
                          <m:rPr>
                            <m:sty m:val="p"/>
                          </m:rPr>
                          <m:t>d</m:t>
                        </m:r>
                        <m:r>
                          <m:rPr>
                            <m:sty m:val="p"/>
                          </m:rPr>
                          <m:t>y</m:t>
                        </m:r>
                        <m:d>
                          <m:dPr>
                            <m:begChr m:val="["/>
                            <m:sepChr m:val=""/>
                            <m:endChr m:val="]"/>
                            <m:grow/>
                          </m:dPr>
                          <m:e>
                            <m:r>
                              <m:t>j</m:t>
                            </m:r>
                          </m:e>
                        </m:d>
                      </m:sub>
                    </m:sSub>
                  </m:e>
                </m:mr>
              </m:m>
            </m:e>
          </m:d>
          <m:r>
            <m:rPr>
              <m:sty m:val="p"/>
            </m:rPr>
            <m:t>∼</m:t>
          </m:r>
          <m:r>
            <m:rPr>
              <m:sty m:val="p"/>
              <m:scr m:val="script"/>
            </m:rPr>
            <m:t>N</m:t>
          </m:r>
          <m:d>
            <m:dPr>
              <m:begChr m:val="("/>
              <m:sepChr m:val=""/>
              <m:endChr m:val=")"/>
              <m:grow/>
            </m:dPr>
            <m:e>
              <m:d>
                <m:dPr>
                  <m:begChr m:val="("/>
                  <m:sepChr m:val=""/>
                  <m:endChr m:val=")"/>
                  <m:grow/>
                </m:dPr>
                <m:e>
                  <m:m>
                    <m:mPr>
                      <m:baseJc m:val="center"/>
                      <m:plcHide m:val="on"/>
                      <m:mcs>
                        <m:mc>
                          <m:mcPr>
                            <m:mcJc m:val="center"/>
                            <m:count m:val="1"/>
                          </m:mcPr>
                        </m:mc>
                      </m:mcs>
                    </m:mPr>
                    <m:mr>
                      <m:e>
                        <m:r>
                          <m:t>0</m:t>
                        </m:r>
                      </m:e>
                    </m:mr>
                    <m:mr>
                      <m:e>
                        <m:r>
                          <m:t>0</m:t>
                        </m:r>
                      </m:e>
                    </m:mr>
                  </m:m>
                </m:e>
              </m:d>
              <m:r>
                <m:rPr>
                  <m:sty m:val="p"/>
                </m:rPr>
                <m:t>,</m:t>
              </m:r>
              <m:sSub>
                <m:e>
                  <m:r>
                    <m:t>Σ</m:t>
                  </m:r>
                </m:e>
                <m:sub>
                  <m:r>
                    <m:rPr>
                      <m:sty m:val="p"/>
                    </m:rPr>
                    <m:t>s</m:t>
                  </m:r>
                  <m:r>
                    <m:rPr>
                      <m:sty m:val="p"/>
                    </m:rPr>
                    <m:t>t</m:t>
                  </m:r>
                  <m:r>
                    <m:rPr>
                      <m:sty m:val="p"/>
                    </m:rPr>
                    <m:t>u</m:t>
                  </m:r>
                  <m:r>
                    <m:rPr>
                      <m:sty m:val="p"/>
                    </m:rPr>
                    <m:t>d</m:t>
                  </m:r>
                  <m:r>
                    <m:rPr>
                      <m:sty m:val="p"/>
                    </m:rPr>
                    <m:t>y</m:t>
                  </m:r>
                </m:sub>
              </m:sSub>
            </m:e>
          </m:d>
          <m:r>
            <m:rPr>
              <m:sty m:val="p"/>
            </m:rPr>
            <m:t>,</m:t>
          </m:r>
          <m:r>
            <m:t> </m:t>
          </m:r>
          <m:sSub>
            <m:e>
              <m:r>
                <m:t>Σ</m:t>
              </m:r>
            </m:e>
            <m:sub>
              <m:r>
                <m:rPr>
                  <m:sty m:val="p"/>
                </m:rPr>
                <m:t>s</m:t>
              </m:r>
              <m:r>
                <m:rPr>
                  <m:sty m:val="p"/>
                </m:rPr>
                <m:t>t</m:t>
              </m:r>
              <m:r>
                <m:rPr>
                  <m:sty m:val="p"/>
                </m:rPr>
                <m:t>u</m:t>
              </m:r>
              <m:r>
                <m:rPr>
                  <m:sty m:val="p"/>
                </m:rPr>
                <m:t>d</m:t>
              </m:r>
              <m:r>
                <m:rPr>
                  <m:sty m:val="p"/>
                </m:rPr>
                <m:t>y</m:t>
              </m:r>
            </m:sub>
          </m:sSub>
          <m:r>
            <m:rPr>
              <m:sty m:val="p"/>
            </m:rPr>
            <m:t>=</m:t>
          </m:r>
          <m:d>
            <m:dPr>
              <m:begChr m:val="("/>
              <m:sepChr m:val=""/>
              <m:endChr m:val=")"/>
              <m:grow/>
            </m:dPr>
            <m:e>
              <m:m>
                <m:mPr>
                  <m:baseJc m:val="center"/>
                  <m:plcHide m:val="on"/>
                  <m:mcs>
                    <m:mc>
                      <m:mcPr>
                        <m:mcJc m:val="center"/>
                        <m:count m:val="1"/>
                      </m:mcPr>
                    </m:mc>
                    <m:mc>
                      <m:mcPr>
                        <m:mcJc m:val="center"/>
                        <m:count m:val="1"/>
                      </m:mcPr>
                    </m:mc>
                  </m:mcs>
                </m:mPr>
                <m:mr>
                  <m:e>
                    <m:sSubSup>
                      <m:e>
                        <m:r>
                          <m:t>σ</m:t>
                        </m:r>
                      </m:e>
                      <m:sub>
                        <m:r>
                          <m:t>0</m:t>
                        </m:r>
                        <m:r>
                          <m:rPr>
                            <m:sty m:val="p"/>
                          </m:rPr>
                          <m:t>,</m:t>
                        </m:r>
                        <m:r>
                          <m:rPr>
                            <m:sty m:val="p"/>
                          </m:rPr>
                          <m:t>s</m:t>
                        </m:r>
                        <m:r>
                          <m:rPr>
                            <m:sty m:val="p"/>
                          </m:rPr>
                          <m:t>t</m:t>
                        </m:r>
                        <m:r>
                          <m:rPr>
                            <m:sty m:val="p"/>
                          </m:rPr>
                          <m:t>u</m:t>
                        </m:r>
                        <m:r>
                          <m:rPr>
                            <m:sty m:val="p"/>
                          </m:rPr>
                          <m:t>d</m:t>
                        </m:r>
                        <m:r>
                          <m:rPr>
                            <m:sty m:val="p"/>
                          </m:rPr>
                          <m:t>y</m:t>
                        </m:r>
                      </m:sub>
                      <m:sup>
                        <m:r>
                          <m:t>2</m:t>
                        </m:r>
                      </m:sup>
                    </m:sSubSup>
                  </m:e>
                  <m:e>
                    <m:sSub>
                      <m:e>
                        <m:r>
                          <m:t>ρ</m:t>
                        </m:r>
                      </m:e>
                      <m:sub>
                        <m:r>
                          <m:rPr>
                            <m:sty m:val="p"/>
                          </m:rPr>
                          <m:t>s</m:t>
                        </m:r>
                        <m:r>
                          <m:rPr>
                            <m:sty m:val="p"/>
                          </m:rPr>
                          <m:t>t</m:t>
                        </m:r>
                        <m:r>
                          <m:rPr>
                            <m:sty m:val="p"/>
                          </m:rPr>
                          <m:t>u</m:t>
                        </m:r>
                        <m:r>
                          <m:rPr>
                            <m:sty m:val="p"/>
                          </m:rPr>
                          <m:t>d</m:t>
                        </m:r>
                        <m:r>
                          <m:rPr>
                            <m:sty m:val="p"/>
                          </m:rPr>
                          <m:t>y</m:t>
                        </m:r>
                      </m:sub>
                    </m:sSub>
                    <m:sSub>
                      <m:e>
                        <m:r>
                          <m:t>σ</m:t>
                        </m:r>
                      </m:e>
                      <m:sub>
                        <m:r>
                          <m:t>0</m:t>
                        </m:r>
                        <m:r>
                          <m:rPr>
                            <m:sty m:val="p"/>
                          </m:rPr>
                          <m:t>,</m:t>
                        </m:r>
                        <m:r>
                          <m:rPr>
                            <m:sty m:val="p"/>
                          </m:rPr>
                          <m:t>s</m:t>
                        </m:r>
                        <m:r>
                          <m:rPr>
                            <m:sty m:val="p"/>
                          </m:rPr>
                          <m:t>t</m:t>
                        </m:r>
                        <m:r>
                          <m:rPr>
                            <m:sty m:val="p"/>
                          </m:rPr>
                          <m:t>u</m:t>
                        </m:r>
                        <m:r>
                          <m:rPr>
                            <m:sty m:val="p"/>
                          </m:rPr>
                          <m:t>d</m:t>
                        </m:r>
                        <m:r>
                          <m:rPr>
                            <m:sty m:val="p"/>
                          </m:rPr>
                          <m:t>y</m:t>
                        </m:r>
                      </m:sub>
                    </m:sSub>
                    <m:sSub>
                      <m:e>
                        <m:r>
                          <m:t>σ</m:t>
                        </m:r>
                      </m:e>
                      <m:sub>
                        <m:r>
                          <m:t>1</m:t>
                        </m:r>
                        <m:r>
                          <m:rPr>
                            <m:sty m:val="p"/>
                          </m:rPr>
                          <m:t>,</m:t>
                        </m:r>
                        <m:r>
                          <m:rPr>
                            <m:sty m:val="p"/>
                          </m:rPr>
                          <m:t>s</m:t>
                        </m:r>
                        <m:r>
                          <m:rPr>
                            <m:sty m:val="p"/>
                          </m:rPr>
                          <m:t>t</m:t>
                        </m:r>
                        <m:r>
                          <m:rPr>
                            <m:sty m:val="p"/>
                          </m:rPr>
                          <m:t>u</m:t>
                        </m:r>
                        <m:r>
                          <m:rPr>
                            <m:sty m:val="p"/>
                          </m:rPr>
                          <m:t>d</m:t>
                        </m:r>
                        <m:r>
                          <m:rPr>
                            <m:sty m:val="p"/>
                          </m:rPr>
                          <m:t>y</m:t>
                        </m:r>
                      </m:sub>
                    </m:sSub>
                  </m:e>
                </m:mr>
                <m:mr>
                  <m:e>
                    <m:sSub>
                      <m:e>
                        <m:r>
                          <m:t>ρ</m:t>
                        </m:r>
                      </m:e>
                      <m:sub>
                        <m:r>
                          <m:rPr>
                            <m:sty m:val="p"/>
                          </m:rPr>
                          <m:t>s</m:t>
                        </m:r>
                        <m:r>
                          <m:rPr>
                            <m:sty m:val="p"/>
                          </m:rPr>
                          <m:t>t</m:t>
                        </m:r>
                        <m:r>
                          <m:rPr>
                            <m:sty m:val="p"/>
                          </m:rPr>
                          <m:t>u</m:t>
                        </m:r>
                        <m:r>
                          <m:rPr>
                            <m:sty m:val="p"/>
                          </m:rPr>
                          <m:t>d</m:t>
                        </m:r>
                        <m:r>
                          <m:rPr>
                            <m:sty m:val="p"/>
                          </m:rPr>
                          <m:t>y</m:t>
                        </m:r>
                      </m:sub>
                    </m:sSub>
                    <m:sSub>
                      <m:e>
                        <m:r>
                          <m:t>σ</m:t>
                        </m:r>
                      </m:e>
                      <m:sub>
                        <m:r>
                          <m:t>0</m:t>
                        </m:r>
                        <m:r>
                          <m:rPr>
                            <m:sty m:val="p"/>
                          </m:rPr>
                          <m:t>,</m:t>
                        </m:r>
                        <m:r>
                          <m:rPr>
                            <m:sty m:val="p"/>
                          </m:rPr>
                          <m:t>s</m:t>
                        </m:r>
                        <m:r>
                          <m:rPr>
                            <m:sty m:val="p"/>
                          </m:rPr>
                          <m:t>t</m:t>
                        </m:r>
                        <m:r>
                          <m:rPr>
                            <m:sty m:val="p"/>
                          </m:rPr>
                          <m:t>u</m:t>
                        </m:r>
                        <m:r>
                          <m:rPr>
                            <m:sty m:val="p"/>
                          </m:rPr>
                          <m:t>d</m:t>
                        </m:r>
                        <m:r>
                          <m:rPr>
                            <m:sty m:val="p"/>
                          </m:rPr>
                          <m:t>y</m:t>
                        </m:r>
                      </m:sub>
                    </m:sSub>
                    <m:sSub>
                      <m:e>
                        <m:r>
                          <m:t>σ</m:t>
                        </m:r>
                      </m:e>
                      <m:sub>
                        <m:r>
                          <m:t>1</m:t>
                        </m:r>
                        <m:r>
                          <m:rPr>
                            <m:sty m:val="p"/>
                          </m:rPr>
                          <m:t>,</m:t>
                        </m:r>
                        <m:r>
                          <m:rPr>
                            <m:sty m:val="p"/>
                          </m:rPr>
                          <m:t>s</m:t>
                        </m:r>
                        <m:r>
                          <m:rPr>
                            <m:sty m:val="p"/>
                          </m:rPr>
                          <m:t>t</m:t>
                        </m:r>
                        <m:r>
                          <m:rPr>
                            <m:sty m:val="p"/>
                          </m:rPr>
                          <m:t>u</m:t>
                        </m:r>
                        <m:r>
                          <m:rPr>
                            <m:sty m:val="p"/>
                          </m:rPr>
                          <m:t>d</m:t>
                        </m:r>
                        <m:r>
                          <m:rPr>
                            <m:sty m:val="p"/>
                          </m:rPr>
                          <m:t>y</m:t>
                        </m:r>
                      </m:sub>
                    </m:sSub>
                  </m:e>
                  <m:e>
                    <m:sSubSup>
                      <m:e>
                        <m:r>
                          <m:t>σ</m:t>
                        </m:r>
                      </m:e>
                      <m:sub>
                        <m:r>
                          <m:t>1</m:t>
                        </m:r>
                        <m:r>
                          <m:rPr>
                            <m:sty m:val="p"/>
                          </m:rPr>
                          <m:t>,</m:t>
                        </m:r>
                        <m:r>
                          <m:rPr>
                            <m:sty m:val="p"/>
                          </m:rPr>
                          <m:t>s</m:t>
                        </m:r>
                        <m:r>
                          <m:rPr>
                            <m:sty m:val="p"/>
                          </m:rPr>
                          <m:t>t</m:t>
                        </m:r>
                        <m:r>
                          <m:rPr>
                            <m:sty m:val="p"/>
                          </m:rPr>
                          <m:t>u</m:t>
                        </m:r>
                        <m:r>
                          <m:rPr>
                            <m:sty m:val="p"/>
                          </m:rPr>
                          <m:t>d</m:t>
                        </m:r>
                        <m:r>
                          <m:rPr>
                            <m:sty m:val="p"/>
                          </m:rPr>
                          <m:t>y</m:t>
                        </m:r>
                      </m:sub>
                      <m:sup>
                        <m:r>
                          <m:t>2</m:t>
                        </m:r>
                      </m:sup>
                    </m:sSubSup>
                  </m:e>
                </m:mr>
              </m:m>
            </m:e>
          </m:d>
          <m:r>
            <m:rPr>
              <m:sty m:val="p"/>
            </m:rPr>
            <m:t>,</m:t>
          </m:r>
          <m:r>
            <m:rPr>
              <m:nor/>
              <m:sty m:val="p"/>
            </m:rPr>
            <m:t> for study </m:t>
          </m:r>
          <m:r>
            <m:t>j</m:t>
          </m:r>
          <m:r>
            <m:rPr>
              <m:sty m:val="p"/>
            </m:rPr>
            <m:t>=</m:t>
          </m:r>
          <m:r>
            <m:t>1</m:t>
          </m:r>
          <m:r>
            <m:rPr>
              <m:sty m:val="p"/>
            </m:rPr>
            <m:t>,</m:t>
          </m:r>
          <m:r>
            <m:rPr>
              <m:sty m:val="p"/>
            </m:rPr>
            <m:t>…</m:t>
          </m:r>
          <m:r>
            <m:rPr>
              <m:sty m:val="p"/>
            </m:rPr>
            <m:t>,</m:t>
          </m:r>
          <m:r>
            <m:t>J</m:t>
          </m:r>
        </m:oMath>
      </m:oMathPara>
    </w:p>
    <w:p>
      <w:pPr>
        <w:pStyle w:val="FirstParagraph"/>
      </w:pPr>
      <m:oMathPara>
        <m:oMathParaPr>
          <m:jc m:val="center"/>
        </m:oMathParaPr>
        <m:oMath>
          <m:sSub>
            <m:e>
              <m:r>
                <m:t>α</m:t>
              </m:r>
            </m:e>
            <m:sub>
              <m:r>
                <m:t>0</m:t>
              </m:r>
              <m:r>
                <m:rPr>
                  <m:sty m:val="p"/>
                </m:rPr>
                <m:t>,</m:t>
              </m:r>
              <m:r>
                <m:rPr>
                  <m:sty m:val="p"/>
                </m:rPr>
                <m:t>a</m:t>
              </m:r>
              <m:r>
                <m:rPr>
                  <m:sty m:val="p"/>
                </m:rPr>
                <m:t>r</m:t>
              </m:r>
              <m:r>
                <m:rPr>
                  <m:sty m:val="p"/>
                </m:rPr>
                <m:t>m</m:t>
              </m:r>
              <m:d>
                <m:dPr>
                  <m:begChr m:val="["/>
                  <m:sepChr m:val=""/>
                  <m:endChr m:val="]"/>
                  <m:grow/>
                </m:dPr>
                <m:e>
                  <m:r>
                    <m:t>k</m:t>
                  </m:r>
                </m:e>
              </m:d>
            </m:sub>
          </m:sSub>
          <m:r>
            <m:rPr>
              <m:sty m:val="p"/>
            </m:rPr>
            <m:t>∼</m:t>
          </m:r>
          <m:r>
            <m:rPr>
              <m:sty m:val="p"/>
              <m:scr m:val="script"/>
            </m:rPr>
            <m:t>N</m:t>
          </m:r>
          <m:d>
            <m:dPr>
              <m:begChr m:val="("/>
              <m:sepChr m:val=""/>
              <m:endChr m:val=")"/>
              <m:grow/>
            </m:dPr>
            <m:e>
              <m:r>
                <m:t>0</m:t>
              </m:r>
              <m:r>
                <m:rPr>
                  <m:sty m:val="p"/>
                </m:rPr>
                <m:t>,</m:t>
              </m:r>
              <m:sSubSup>
                <m:e>
                  <m:r>
                    <m:t>σ</m:t>
                  </m:r>
                </m:e>
                <m:sub>
                  <m:r>
                    <m:t>0</m:t>
                  </m:r>
                  <m:r>
                    <m:rPr>
                      <m:sty m:val="p"/>
                    </m:rPr>
                    <m:t>,</m:t>
                  </m:r>
                  <m:r>
                    <m:rPr>
                      <m:sty m:val="p"/>
                    </m:rPr>
                    <m:t>a</m:t>
                  </m:r>
                  <m:r>
                    <m:rPr>
                      <m:sty m:val="p"/>
                    </m:rPr>
                    <m:t>r</m:t>
                  </m:r>
                  <m:r>
                    <m:rPr>
                      <m:sty m:val="p"/>
                    </m:rPr>
                    <m:t>m</m:t>
                  </m:r>
                </m:sub>
                <m:sup>
                  <m:r>
                    <m:t>2</m:t>
                  </m:r>
                </m:sup>
              </m:sSubSup>
            </m:e>
          </m:d>
          <m:r>
            <m:rPr>
              <m:sty m:val="p"/>
            </m:rPr>
            <m:t>,</m:t>
          </m:r>
          <m:r>
            <m:rPr>
              <m:nor/>
              <m:sty m:val="p"/>
            </m:rPr>
            <m:t> for arm </m:t>
          </m:r>
          <m:r>
            <m:t>k</m:t>
          </m:r>
          <m:r>
            <m:rPr>
              <m:sty m:val="p"/>
            </m:rPr>
            <m:t>=</m:t>
          </m:r>
          <m:r>
            <m:t>1</m:t>
          </m:r>
          <m:r>
            <m:rPr>
              <m:sty m:val="p"/>
            </m:rPr>
            <m:t>,</m:t>
          </m:r>
          <m:r>
            <m:rPr>
              <m:sty m:val="p"/>
            </m:rPr>
            <m:t>…</m:t>
          </m:r>
          <m:r>
            <m:rPr>
              <m:sty m:val="p"/>
            </m:rPr>
            <m:t>,</m:t>
          </m:r>
          <m:r>
            <m:t>K</m:t>
          </m:r>
        </m:oMath>
      </m:oMathPara>
    </w:p>
    <w:p>
      <w:pPr>
        <w:pStyle w:val="FirstParagraph"/>
      </w:pPr>
      <m:oMathPara>
        <m:oMathParaPr>
          <m:jc m:val="center"/>
        </m:oMathParaPr>
        <m:oMath>
          <m:sSub>
            <m:e>
              <m:r>
                <m:t>α</m:t>
              </m:r>
            </m:e>
            <m:sub>
              <m:r>
                <m:t>0</m:t>
              </m:r>
              <m:r>
                <m:rPr>
                  <m:sty m:val="p"/>
                </m:rPr>
                <m:t>,</m:t>
              </m:r>
              <m:r>
                <m:rPr>
                  <m:sty m:val="p"/>
                </m:rPr>
                <m:t>e</m:t>
              </m:r>
              <m:r>
                <m:rPr>
                  <m:sty m:val="p"/>
                </m:rPr>
                <m:t>f</m:t>
              </m:r>
              <m:r>
                <m:rPr>
                  <m:sty m:val="p"/>
                </m:rPr>
                <m:t>f</m:t>
              </m:r>
              <m:r>
                <m:rPr>
                  <m:sty m:val="p"/>
                </m:rPr>
                <m:t>e</m:t>
              </m:r>
              <m:r>
                <m:rPr>
                  <m:sty m:val="p"/>
                </m:rPr>
                <m:t>c</m:t>
              </m:r>
              <m:r>
                <m:rPr>
                  <m:sty m:val="p"/>
                </m:rPr>
                <m:t>t</m:t>
              </m:r>
              <m:d>
                <m:dPr>
                  <m:begChr m:val="["/>
                  <m:sepChr m:val=""/>
                  <m:endChr m:val="]"/>
                  <m:grow/>
                </m:dPr>
                <m:e>
                  <m:r>
                    <m:t>l</m:t>
                  </m:r>
                </m:e>
              </m:d>
            </m:sub>
          </m:sSub>
          <m:r>
            <m:rPr>
              <m:sty m:val="p"/>
            </m:rPr>
            <m:t>∼</m:t>
          </m:r>
          <m:r>
            <m:rPr>
              <m:sty m:val="p"/>
              <m:scr m:val="script"/>
            </m:rPr>
            <m:t>N</m:t>
          </m:r>
          <m:d>
            <m:dPr>
              <m:begChr m:val="("/>
              <m:sepChr m:val=""/>
              <m:endChr m:val=")"/>
              <m:grow/>
            </m:dPr>
            <m:e>
              <m:r>
                <m:t>0</m:t>
              </m:r>
              <m:r>
                <m:rPr>
                  <m:sty m:val="p"/>
                </m:rPr>
                <m:t>,</m:t>
              </m:r>
              <m:sSubSup>
                <m:e>
                  <m:r>
                    <m:t>σ</m:t>
                  </m:r>
                </m:e>
                <m:sub>
                  <m:r>
                    <m:t>0</m:t>
                  </m:r>
                  <m:r>
                    <m:rPr>
                      <m:sty m:val="p"/>
                    </m:rPr>
                    <m:t>,</m:t>
                  </m:r>
                  <m:r>
                    <m:rPr>
                      <m:sty m:val="p"/>
                    </m:rPr>
                    <m:t>e</m:t>
                  </m:r>
                  <m:r>
                    <m:rPr>
                      <m:sty m:val="p"/>
                    </m:rPr>
                    <m:t>f</m:t>
                  </m:r>
                  <m:r>
                    <m:rPr>
                      <m:sty m:val="p"/>
                    </m:rPr>
                    <m:t>f</m:t>
                  </m:r>
                  <m:r>
                    <m:rPr>
                      <m:sty m:val="p"/>
                    </m:rPr>
                    <m:t>e</m:t>
                  </m:r>
                  <m:r>
                    <m:rPr>
                      <m:sty m:val="p"/>
                    </m:rPr>
                    <m:t>c</m:t>
                  </m:r>
                  <m:r>
                    <m:rPr>
                      <m:sty m:val="p"/>
                    </m:rPr>
                    <m:t>t</m:t>
                  </m:r>
                </m:sub>
                <m:sup>
                  <m:r>
                    <m:t>2</m:t>
                  </m:r>
                </m:sup>
              </m:sSubSup>
            </m:e>
          </m:d>
          <m:r>
            <m:rPr>
              <m:sty m:val="p"/>
            </m:rPr>
            <m:t>,</m:t>
          </m:r>
          <m:r>
            <m:rPr>
              <m:nor/>
              <m:sty m:val="p"/>
            </m:rPr>
            <m:t> for effect </m:t>
          </m:r>
          <m:r>
            <m:t>l</m:t>
          </m:r>
          <m:r>
            <m:rPr>
              <m:sty m:val="p"/>
            </m:rPr>
            <m:t>=</m:t>
          </m:r>
          <m:r>
            <m:t>1</m:t>
          </m:r>
          <m:r>
            <m:rPr>
              <m:sty m:val="p"/>
            </m:rPr>
            <m:t>,</m:t>
          </m:r>
          <m:r>
            <m:rPr>
              <m:sty m:val="p"/>
            </m:rPr>
            <m:t>…</m:t>
          </m:r>
          <m:r>
            <m:rPr>
              <m:sty m:val="p"/>
            </m:rPr>
            <m:t>,</m:t>
          </m:r>
          <m:r>
            <m:t>L</m:t>
          </m:r>
        </m:oMath>
      </m:oMathPara>
    </w:p>
    <w:p>
      <w:pPr>
        <w:pStyle w:val="FirstParagraph"/>
      </w:pPr>
      <w:r>
        <w:t xml:space="preserve">where</w:t>
      </w:r>
      <w:r>
        <w:t xml:space="preserve"> </w:t>
      </w:r>
      <m:oMath>
        <m:r>
          <m:rPr>
            <m:sty m:val="p"/>
          </m:rPr>
          <m:t>log</m:t>
        </m:r>
        <m:d>
          <m:dPr>
            <m:begChr m:val="("/>
            <m:sepChr m:val=""/>
            <m:endChr m:val=")"/>
            <m:grow/>
          </m:dPr>
          <m:e>
            <m:sSub>
              <m:e>
                <m:acc>
                  <m:accPr>
                    <m:chr m:val="̂"/>
                  </m:accPr>
                  <m:e>
                    <m:r>
                      <m:t>θ</m:t>
                    </m:r>
                  </m:e>
                </m:acc>
              </m:e>
              <m:sub>
                <m:r>
                  <m:t>i</m:t>
                </m:r>
                <m:r>
                  <m:t>j</m:t>
                </m:r>
                <m:r>
                  <m:t>k</m:t>
                </m:r>
                <m:r>
                  <m:t>l</m:t>
                </m:r>
              </m:sub>
            </m:sSub>
          </m:e>
        </m:d>
      </m:oMath>
      <w:r>
        <w:t xml:space="preserve"> </w:t>
      </w:r>
      <w:r>
        <w:t xml:space="preserve">is the</w:t>
      </w:r>
      <w:r>
        <w:t xml:space="preserve"> </w:t>
      </w:r>
      <m:oMath>
        <m:r>
          <m:t>l</m:t>
        </m:r>
        <m:r>
          <m:rPr>
            <m:nor/>
            <m:sty m:val="p"/>
          </m:rPr>
          <m:t>th</m:t>
        </m:r>
      </m:oMath>
      <w:r>
        <w:t xml:space="preserve"> </w:t>
      </w:r>
      <w:r>
        <w:t xml:space="preserve">natural logarithm of the standard deviation of REE estimate from the</w:t>
      </w:r>
      <w:r>
        <w:t xml:space="preserve"> </w:t>
      </w:r>
      <m:oMath>
        <m:r>
          <m:t>k</m:t>
        </m:r>
        <m:r>
          <m:rPr>
            <m:nor/>
            <m:sty m:val="p"/>
          </m:rPr>
          <m:t>th</m:t>
        </m:r>
      </m:oMath>
      <w:r>
        <w:t xml:space="preserve"> </w:t>
      </w:r>
      <w:r>
        <w:t xml:space="preserve">arm, for the</w:t>
      </w:r>
      <w:r>
        <w:t xml:space="preserve"> </w:t>
      </w:r>
      <m:oMath>
        <m:r>
          <m:t>j</m:t>
        </m:r>
        <m:r>
          <m:rPr>
            <m:nor/>
            <m:sty m:val="p"/>
          </m:rPr>
          <m:t>th</m:t>
        </m:r>
      </m:oMath>
      <w:r>
        <w:t xml:space="preserve"> </w:t>
      </w:r>
      <w:r>
        <w:t xml:space="preserve">study, conducted by the</w:t>
      </w:r>
      <w:r>
        <w:t xml:space="preserve"> </w:t>
      </w:r>
      <m:oMath>
        <m:r>
          <m:t>i</m:t>
        </m:r>
        <m:r>
          <m:rPr>
            <m:nor/>
            <m:sty m:val="p"/>
          </m:rPr>
          <m:t>th</m:t>
        </m:r>
      </m:oMath>
      <w:r>
        <w:t xml:space="preserve"> </w:t>
      </w:r>
      <w:r>
        <w:t xml:space="preserve">lab and</w:t>
      </w:r>
      <w:r>
        <w:t xml:space="preserve"> </w:t>
      </w:r>
      <m:oMath>
        <m:sSubSup>
          <m:e>
            <m:r>
              <m:t>σ</m:t>
            </m:r>
          </m:e>
          <m:sub>
            <m:r>
              <m:t>i</m:t>
            </m:r>
            <m:r>
              <m:t>j</m:t>
            </m:r>
            <m:r>
              <m:t>k</m:t>
            </m:r>
            <m:r>
              <m:t>l</m:t>
            </m:r>
          </m:sub>
          <m:sup>
            <m:r>
              <m:t>2</m:t>
            </m:r>
          </m:sup>
        </m:sSubSup>
      </m:oMath>
      <w:r>
        <w:t xml:space="preserve"> </w:t>
      </w:r>
      <w:r>
        <w:t xml:space="preserve">is the corresponding sampling error for that estimate. The random intercepts for the</w:t>
      </w:r>
      <w:r>
        <w:t xml:space="preserve"> </w:t>
      </w:r>
      <m:oMath>
        <m:r>
          <m:t>i</m:t>
        </m:r>
        <m:r>
          <m:rPr>
            <m:nor/>
            <m:sty m:val="p"/>
          </m:rPr>
          <m:t>th</m:t>
        </m:r>
      </m:oMath>
      <w:r>
        <w:t xml:space="preserve"> </w:t>
      </w:r>
      <w:r>
        <w:t xml:space="preserve">lab,</w:t>
      </w:r>
      <w:r>
        <w:t xml:space="preserve"> </w:t>
      </w:r>
      <m:oMath>
        <m:r>
          <m:t>j</m:t>
        </m:r>
        <m:r>
          <m:rPr>
            <m:nor/>
            <m:sty m:val="p"/>
          </m:rPr>
          <m:t>th</m:t>
        </m:r>
      </m:oMath>
      <w:r>
        <w:t xml:space="preserve"> </w:t>
      </w:r>
      <w:r>
        <w:t xml:space="preserve">study,</w:t>
      </w:r>
      <w:r>
        <w:t xml:space="preserve"> </w:t>
      </w:r>
      <m:oMath>
        <m:r>
          <m:t>k</m:t>
        </m:r>
        <m:r>
          <m:rPr>
            <m:nor/>
            <m:sty m:val="p"/>
          </m:rPr>
          <m:t>th</m:t>
        </m:r>
      </m:oMath>
      <w:r>
        <w:t xml:space="preserve"> </w:t>
      </w:r>
      <w:r>
        <w:t xml:space="preserve">arm, and</w:t>
      </w:r>
      <w:r>
        <w:t xml:space="preserve"> </w:t>
      </w:r>
      <m:oMath>
        <m:r>
          <m:t>l</m:t>
        </m:r>
        <m:r>
          <m:rPr>
            <m:nor/>
            <m:sty m:val="p"/>
          </m:rPr>
          <m:t>th</m:t>
        </m:r>
      </m:oMath>
      <w:r>
        <w:t xml:space="preserve"> </w:t>
      </w:r>
      <w:r>
        <w:t xml:space="preserve">standard deviation of REE estimate are</w:t>
      </w:r>
      <w:r>
        <w:t xml:space="preserve"> </w:t>
      </w:r>
      <m:oMath>
        <m:sSub>
          <m:e>
            <m:r>
              <m:t>α</m:t>
            </m:r>
          </m:e>
          <m:sub>
            <m:r>
              <m:t>0</m:t>
            </m:r>
            <m:r>
              <m:rPr>
                <m:sty m:val="p"/>
              </m:rPr>
              <m:t>,</m:t>
            </m:r>
            <m:r>
              <m:t>l</m:t>
            </m:r>
            <m:r>
              <m:t>a</m:t>
            </m:r>
            <m:r>
              <m:t>b</m:t>
            </m:r>
            <m:d>
              <m:dPr>
                <m:begChr m:val="["/>
                <m:sepChr m:val=""/>
                <m:endChr m:val="]"/>
                <m:grow/>
              </m:dPr>
              <m:e>
                <m:r>
                  <m:t>i</m:t>
                </m:r>
              </m:e>
            </m:d>
          </m:sub>
        </m:sSub>
      </m:oMath>
      <w:r>
        <w:t xml:space="preserve">,</w:t>
      </w:r>
      <w:r>
        <w:t xml:space="preserve"> </w:t>
      </w:r>
      <m:oMath>
        <m:sSub>
          <m:e>
            <m:r>
              <m:t>α</m:t>
            </m:r>
          </m:e>
          <m:sub>
            <m:r>
              <m:t>0</m:t>
            </m:r>
            <m:r>
              <m:rPr>
                <m:sty m:val="p"/>
              </m:rPr>
              <m:t>,</m:t>
            </m:r>
            <m:r>
              <m:t>s</m:t>
            </m:r>
            <m:r>
              <m:t>t</m:t>
            </m:r>
            <m:r>
              <m:t>u</m:t>
            </m:r>
            <m:r>
              <m:t>d</m:t>
            </m:r>
            <m:r>
              <m:t>y</m:t>
            </m:r>
            <m:d>
              <m:dPr>
                <m:begChr m:val="["/>
                <m:sepChr m:val=""/>
                <m:endChr m:val="]"/>
                <m:grow/>
              </m:dPr>
              <m:e>
                <m:r>
                  <m:t>j</m:t>
                </m:r>
              </m:e>
            </m:d>
          </m:sub>
        </m:sSub>
      </m:oMath>
      <w:r>
        <w:t xml:space="preserve">,</w:t>
      </w:r>
      <w:r>
        <w:t xml:space="preserve"> </w:t>
      </w:r>
      <m:oMath>
        <m:sSub>
          <m:e>
            <m:r>
              <m:t>α</m:t>
            </m:r>
          </m:e>
          <m:sub>
            <m:r>
              <m:t>0</m:t>
            </m:r>
            <m:r>
              <m:rPr>
                <m:sty m:val="p"/>
              </m:rPr>
              <m:t>,</m:t>
            </m:r>
            <m:r>
              <m:t>a</m:t>
            </m:r>
            <m:r>
              <m:t>r</m:t>
            </m:r>
            <m:r>
              <m:t>m</m:t>
            </m:r>
            <m:d>
              <m:dPr>
                <m:begChr m:val="["/>
                <m:sepChr m:val=""/>
                <m:endChr m:val="]"/>
                <m:grow/>
              </m:dPr>
              <m:e>
                <m:r>
                  <m:t>k</m:t>
                </m:r>
              </m:e>
            </m:d>
          </m:sub>
        </m:sSub>
      </m:oMath>
      <w:r>
        <w:t xml:space="preserve">, and</w:t>
      </w:r>
      <w:r>
        <w:t xml:space="preserve"> </w:t>
      </w:r>
      <m:oMath>
        <m:sSub>
          <m:e>
            <m:r>
              <m:t>α</m:t>
            </m:r>
          </m:e>
          <m:sub>
            <m:r>
              <m:t>0</m:t>
            </m:r>
            <m:r>
              <m:rPr>
                <m:sty m:val="p"/>
              </m:rPr>
              <m:t>,</m:t>
            </m:r>
            <m:r>
              <m:t>e</m:t>
            </m:r>
            <m:r>
              <m:t>f</m:t>
            </m:r>
            <m:r>
              <m:t>f</m:t>
            </m:r>
            <m:r>
              <m:t>e</m:t>
            </m:r>
            <m:r>
              <m:t>c</m:t>
            </m:r>
            <m:r>
              <m:t>t</m:t>
            </m:r>
            <m:d>
              <m:dPr>
                <m:begChr m:val="["/>
                <m:sepChr m:val=""/>
                <m:endChr m:val="]"/>
                <m:grow/>
              </m:dPr>
              <m:e>
                <m:r>
                  <m:t>l</m:t>
                </m:r>
              </m:e>
            </m:d>
          </m:sub>
        </m:sSub>
      </m:oMath>
      <w:r>
        <w:t xml:space="preserve"> </w:t>
      </w:r>
      <w:r>
        <w:t xml:space="preserve">respectively each with standard deviation of</w:t>
      </w:r>
      <w:r>
        <w:t xml:space="preserve"> </w:t>
      </w:r>
      <m:oMath>
        <m:sSubSup>
          <m:e>
            <m:r>
              <m:t>σ</m:t>
            </m:r>
          </m:e>
          <m:sub>
            <m:r>
              <m:t>0</m:t>
            </m:r>
            <m:r>
              <m:rPr>
                <m:sty m:val="p"/>
              </m:rPr>
              <m:t>,</m:t>
            </m:r>
            <m:r>
              <m:t>l</m:t>
            </m:r>
            <m:r>
              <m:t>a</m:t>
            </m:r>
            <m:r>
              <m:t>b</m:t>
            </m:r>
            <m:d>
              <m:dPr>
                <m:begChr m:val="["/>
                <m:sepChr m:val=""/>
                <m:endChr m:val="]"/>
                <m:grow/>
              </m:dPr>
              <m:e>
                <m:r>
                  <m:t>i</m:t>
                </m:r>
              </m:e>
            </m:d>
          </m:sub>
          <m:sup>
            <m:r>
              <m:t>2</m:t>
            </m:r>
          </m:sup>
        </m:sSubSup>
      </m:oMath>
      <w:r>
        <w:t xml:space="preserve">,</w:t>
      </w:r>
      <w:r>
        <w:t xml:space="preserve"> </w:t>
      </w:r>
      <m:oMath>
        <m:sSubSup>
          <m:e>
            <m:r>
              <m:t>σ</m:t>
            </m:r>
          </m:e>
          <m:sub>
            <m:r>
              <m:t>0</m:t>
            </m:r>
            <m:r>
              <m:rPr>
                <m:sty m:val="p"/>
              </m:rPr>
              <m:t>,</m:t>
            </m:r>
            <m:r>
              <m:t>s</m:t>
            </m:r>
            <m:r>
              <m:t>t</m:t>
            </m:r>
            <m:r>
              <m:t>u</m:t>
            </m:r>
            <m:r>
              <m:t>d</m:t>
            </m:r>
            <m:r>
              <m:t>y</m:t>
            </m:r>
            <m:d>
              <m:dPr>
                <m:begChr m:val="["/>
                <m:sepChr m:val=""/>
                <m:endChr m:val="]"/>
                <m:grow/>
              </m:dPr>
              <m:e>
                <m:r>
                  <m:t>j</m:t>
                </m:r>
              </m:e>
            </m:d>
          </m:sub>
          <m:sup>
            <m:r>
              <m:t>2</m:t>
            </m:r>
          </m:sup>
        </m:sSubSup>
      </m:oMath>
      <w:r>
        <w:t xml:space="preserve">,</w:t>
      </w:r>
      <w:r>
        <w:t xml:space="preserve"> </w:t>
      </w:r>
      <m:oMath>
        <m:sSubSup>
          <m:e>
            <m:r>
              <m:t>σ</m:t>
            </m:r>
          </m:e>
          <m:sub>
            <m:r>
              <m:t>0</m:t>
            </m:r>
            <m:r>
              <m:rPr>
                <m:sty m:val="p"/>
              </m:rPr>
              <m:t>,</m:t>
            </m:r>
            <m:r>
              <m:t>a</m:t>
            </m:r>
            <m:r>
              <m:t>r</m:t>
            </m:r>
            <m:r>
              <m:t>m</m:t>
            </m:r>
            <m:d>
              <m:dPr>
                <m:begChr m:val="["/>
                <m:sepChr m:val=""/>
                <m:endChr m:val="]"/>
                <m:grow/>
              </m:dPr>
              <m:e>
                <m:r>
                  <m:t>k</m:t>
                </m:r>
              </m:e>
            </m:d>
          </m:sub>
          <m:sup>
            <m:r>
              <m:t>2</m:t>
            </m:r>
          </m:sup>
        </m:sSubSup>
      </m:oMath>
      <w:r>
        <w:t xml:space="preserve">, and</w:t>
      </w:r>
      <w:r>
        <w:t xml:space="preserve"> </w:t>
      </w:r>
      <m:oMath>
        <m:sSubSup>
          <m:e>
            <m:r>
              <m:t>σ</m:t>
            </m:r>
          </m:e>
          <m:sub>
            <m:r>
              <m:t>0</m:t>
            </m:r>
            <m:r>
              <m:rPr>
                <m:sty m:val="p"/>
              </m:rPr>
              <m:t>,</m:t>
            </m:r>
            <m:r>
              <m:t>e</m:t>
            </m:r>
            <m:r>
              <m:t>f</m:t>
            </m:r>
            <m:r>
              <m:t>f</m:t>
            </m:r>
            <m:r>
              <m:t>e</m:t>
            </m:r>
            <m:r>
              <m:t>c</m:t>
            </m:r>
            <m:r>
              <m:t>t</m:t>
            </m:r>
            <m:d>
              <m:dPr>
                <m:begChr m:val="["/>
                <m:sepChr m:val=""/>
                <m:endChr m:val="]"/>
                <m:grow/>
              </m:dPr>
              <m:e>
                <m:r>
                  <m:t>l</m:t>
                </m:r>
              </m:e>
            </m:d>
          </m:sub>
          <m:sup>
            <m:r>
              <m:t>2</m:t>
            </m:r>
          </m:sup>
        </m:sSubSup>
      </m:oMath>
      <w:r>
        <w:t xml:space="preserve">. The parameter</w:t>
      </w:r>
      <w:r>
        <w:t xml:space="preserve"> </w:t>
      </w:r>
      <m:oMath>
        <m:sSub>
          <m:e>
            <m:r>
              <m:t>β</m:t>
            </m:r>
          </m:e>
          <m:sub>
            <m:r>
              <m:t>0</m:t>
            </m:r>
          </m:sub>
        </m:sSub>
      </m:oMath>
      <w:r>
        <w:t xml:space="preserve"> </w:t>
      </w:r>
      <w:r>
        <w:t xml:space="preserve">represents the fixed effect estimate of standard deviation of REE for control conditions and</w:t>
      </w:r>
      <w:r>
        <w:t xml:space="preserve"> </w:t>
      </w:r>
      <m:oMath>
        <m:sSub>
          <m:e>
            <m:r>
              <m:t>β</m:t>
            </m:r>
          </m:e>
          <m:sub>
            <m:r>
              <m:t>1</m:t>
            </m:r>
          </m:sub>
        </m:sSub>
      </m:oMath>
      <w:r>
        <w:t xml:space="preserve"> </w:t>
      </w:r>
      <w:r>
        <w:t xml:space="preserve">the fixed effect estimate for the offset from this for the PCOS conditions (i.e., the difference between conditions). The estimated offset was allowed to vary across both labs and studies each reflected by</w:t>
      </w:r>
      <w:r>
        <w:t xml:space="preserve"> </w:t>
      </w:r>
      <m:oMath>
        <m:sSub>
          <m:e>
            <m:r>
              <m:t>α</m:t>
            </m:r>
          </m:e>
          <m:sub>
            <m:r>
              <m:t>1</m:t>
            </m:r>
            <m:r>
              <m:rPr>
                <m:sty m:val="p"/>
              </m:rPr>
              <m:t>,</m:t>
            </m:r>
            <m:r>
              <m:t>l</m:t>
            </m:r>
            <m:r>
              <m:t>a</m:t>
            </m:r>
            <m:r>
              <m:t>b</m:t>
            </m:r>
            <m:d>
              <m:dPr>
                <m:begChr m:val="["/>
                <m:sepChr m:val=""/>
                <m:endChr m:val="]"/>
                <m:grow/>
              </m:dPr>
              <m:e>
                <m:r>
                  <m:t>i</m:t>
                </m:r>
              </m:e>
            </m:d>
          </m:sub>
        </m:sSub>
      </m:oMath>
      <w:r>
        <w:t xml:space="preserve"> </w:t>
      </w:r>
      <w:r>
        <w:t xml:space="preserve">and</w:t>
      </w:r>
      <w:r>
        <w:t xml:space="preserve"> </w:t>
      </w:r>
      <m:oMath>
        <m:sSub>
          <m:e>
            <m:r>
              <m:t>α</m:t>
            </m:r>
          </m:e>
          <m:sub>
            <m:r>
              <m:t>1</m:t>
            </m:r>
            <m:r>
              <m:rPr>
                <m:sty m:val="p"/>
              </m:rPr>
              <m:t>,</m:t>
            </m:r>
            <m:r>
              <m:t>s</m:t>
            </m:r>
            <m:r>
              <m:t>t</m:t>
            </m:r>
            <m:r>
              <m:t>u</m:t>
            </m:r>
            <m:r>
              <m:t>d</m:t>
            </m:r>
            <m:r>
              <m:t>y</m:t>
            </m:r>
            <m:d>
              <m:dPr>
                <m:begChr m:val="["/>
                <m:sepChr m:val=""/>
                <m:endChr m:val="]"/>
                <m:grow/>
              </m:dPr>
              <m:e>
                <m:r>
                  <m:t>j</m:t>
                </m:r>
              </m:e>
            </m:d>
          </m:sub>
        </m:sSub>
      </m:oMath>
      <w:r>
        <w:t xml:space="preserve"> </w:t>
      </w:r>
      <w:r>
        <w:t xml:space="preserve">respectively, and these effects were also modelled as correlated with the corresponding random intercepts with covariance</w:t>
      </w:r>
      <w:r>
        <w:t xml:space="preserve"> </w:t>
      </w:r>
      <m:oMath>
        <m:sSub>
          <m:e>
            <m:r>
              <m:t>Σ</m:t>
            </m:r>
          </m:e>
          <m:sub>
            <m:r>
              <m:t>l</m:t>
            </m:r>
            <m:r>
              <m:t>a</m:t>
            </m:r>
            <m:r>
              <m:t>b</m:t>
            </m:r>
          </m:sub>
        </m:sSub>
      </m:oMath>
      <w:r>
        <w:t xml:space="preserve"> </w:t>
      </w:r>
      <w:r>
        <w:t xml:space="preserve">and</w:t>
      </w:r>
      <w:r>
        <w:t xml:space="preserve"> </w:t>
      </w:r>
      <m:oMath>
        <m:sSub>
          <m:e>
            <m:r>
              <m:t>Σ</m:t>
            </m:r>
          </m:e>
          <m:sub>
            <m:r>
              <m:t>s</m:t>
            </m:r>
            <m:r>
              <m:t>t</m:t>
            </m:r>
            <m:r>
              <m:t>u</m:t>
            </m:r>
            <m:r>
              <m:t>d</m:t>
            </m:r>
            <m:r>
              <m:t>y</m:t>
            </m:r>
          </m:sub>
        </m:sSub>
      </m:oMath>
      <w:r>
        <w:t xml:space="preserve">, and</w:t>
      </w:r>
      <w:r>
        <w:t xml:space="preserve"> </w:t>
      </w:r>
      <m:oMath>
        <m:sSub>
          <m:e>
            <m:r>
              <m:rPr>
                <m:sty m:val="p"/>
              </m:rPr>
              <m:t>c</m:t>
            </m:r>
            <m:r>
              <m:rPr>
                <m:sty m:val="p"/>
              </m:rPr>
              <m:t>o</m:t>
            </m:r>
            <m:r>
              <m:rPr>
                <m:sty m:val="p"/>
              </m:rPr>
              <m:t>r</m:t>
            </m:r>
            <m:r>
              <m:rPr>
                <m:sty m:val="p"/>
              </m:rPr>
              <m:t>r</m:t>
            </m:r>
          </m:e>
          <m:sub>
            <m:r>
              <m:rPr>
                <m:sty m:val="p"/>
              </m:rPr>
              <m:t>l</m:t>
            </m:r>
            <m:r>
              <m:rPr>
                <m:sty m:val="p"/>
              </m:rPr>
              <m:t>a</m:t>
            </m:r>
            <m:r>
              <m:rPr>
                <m:sty m:val="p"/>
              </m:rPr>
              <m:t>b</m:t>
            </m:r>
          </m:sub>
        </m:sSub>
      </m:oMath>
      <w:r>
        <w:t xml:space="preserve"> </w:t>
      </w:r>
      <w:r>
        <w:t xml:space="preserve">and</w:t>
      </w:r>
      <w:r>
        <w:t xml:space="preserve"> </w:t>
      </w:r>
      <m:oMath>
        <m:sSub>
          <m:e>
            <m:r>
              <m:rPr>
                <m:sty m:val="p"/>
              </m:rPr>
              <m:t>c</m:t>
            </m:r>
            <m:r>
              <m:rPr>
                <m:sty m:val="p"/>
              </m:rPr>
              <m:t>o</m:t>
            </m:r>
            <m:r>
              <m:rPr>
                <m:sty m:val="p"/>
              </m:rPr>
              <m:t>r</m:t>
            </m:r>
            <m:r>
              <m:rPr>
                <m:sty m:val="p"/>
              </m:rPr>
              <m:t>r</m:t>
            </m:r>
          </m:e>
          <m:sub>
            <m:r>
              <m:rPr>
                <m:sty m:val="p"/>
              </m:rPr>
              <m:t>s</m:t>
            </m:r>
            <m:r>
              <m:rPr>
                <m:sty m:val="p"/>
              </m:rPr>
              <m:t>t</m:t>
            </m:r>
            <m:r>
              <m:rPr>
                <m:sty m:val="p"/>
              </m:rPr>
              <m:t>u</m:t>
            </m:r>
            <m:r>
              <m:rPr>
                <m:sty m:val="p"/>
              </m:rPr>
              <m:t>d</m:t>
            </m:r>
            <m:r>
              <m:rPr>
                <m:sty m:val="p"/>
              </m:rPr>
              <m:t>y</m:t>
            </m:r>
          </m:sub>
        </m:sSub>
      </m:oMath>
      <w:r>
        <w:t xml:space="preserve"> </w:t>
      </w:r>
      <w:r>
        <w:t xml:space="preserve">correlation matrices. Finally,</w:t>
      </w:r>
      <w:r>
        <w:t xml:space="preserve"> </w:t>
      </w:r>
      <m:oMath>
        <m:sSub>
          <m:e>
            <m:r>
              <m:t>β</m:t>
            </m:r>
          </m:e>
          <m:sub>
            <m:r>
              <m:t>2</m:t>
            </m:r>
          </m:sub>
        </m:sSub>
      </m:oMath>
      <w:r>
        <w:t xml:space="preserve"> </w:t>
      </w:r>
      <w:r>
        <w:t xml:space="preserve">represents the fixed effect of the natural logarithm of the corresponding mean REE estimate</w:t>
      </w:r>
      <w:r>
        <w:t xml:space="preserve"> </w:t>
      </w:r>
      <m:oMath>
        <m:acc>
          <m:accPr>
            <m:chr m:val="̃"/>
          </m:accPr>
          <m:e>
            <m:r>
              <m:t>m</m:t>
            </m:r>
          </m:e>
        </m:acc>
      </m:oMath>
      <w:r>
        <w:t xml:space="preserve"> </w:t>
      </w:r>
      <w:r>
        <w:t xml:space="preserve">which is modelled as estimated with measurement error i.e.,</w:t>
      </w:r>
      <w:r>
        <w:t xml:space="preserve"> </w:t>
      </w:r>
      <m:oMath>
        <m:r>
          <m:t>m</m:t>
        </m:r>
      </m:oMath>
      <w:r>
        <w:t xml:space="preserve"> </w:t>
      </w:r>
      <w:r>
        <w:t xml:space="preserve">represents the point estimate for the</w:t>
      </w:r>
      <w:r>
        <w:t xml:space="preserve"> </w:t>
      </w:r>
      <m:oMath>
        <m:r>
          <m:t>l</m:t>
        </m:r>
        <m:r>
          <m:rPr>
            <m:nor/>
            <m:sty m:val="p"/>
          </m:rPr>
          <m:t>th</m:t>
        </m:r>
      </m:oMath>
      <w:r>
        <w:t xml:space="preserve"> </w:t>
      </w:r>
      <w:r>
        <w:t xml:space="preserve">natural logarithm of the mean REE estimate from the</w:t>
      </w:r>
      <w:r>
        <w:t xml:space="preserve"> </w:t>
      </w:r>
      <m:oMath>
        <m:r>
          <m:t>k</m:t>
        </m:r>
        <m:r>
          <m:rPr>
            <m:nor/>
            <m:sty m:val="p"/>
          </m:rPr>
          <m:t>th</m:t>
        </m:r>
      </m:oMath>
      <w:r>
        <w:t xml:space="preserve"> </w:t>
      </w:r>
      <w:r>
        <w:t xml:space="preserve">arm, for the</w:t>
      </w:r>
      <w:r>
        <w:t xml:space="preserve"> </w:t>
      </w:r>
      <m:oMath>
        <m:r>
          <m:t>j</m:t>
        </m:r>
        <m:r>
          <m:rPr>
            <m:nor/>
            <m:sty m:val="p"/>
          </m:rPr>
          <m:t>th</m:t>
        </m:r>
      </m:oMath>
      <w:r>
        <w:t xml:space="preserve"> </w:t>
      </w:r>
      <w:r>
        <w:t xml:space="preserve">study, conducted by the</w:t>
      </w:r>
      <w:r>
        <w:t xml:space="preserve"> </w:t>
      </w:r>
      <m:oMath>
        <m:r>
          <m:t>i</m:t>
        </m:r>
        <m:r>
          <m:rPr>
            <m:nor/>
            <m:sty m:val="p"/>
          </m:rPr>
          <m:t>th</m:t>
        </m:r>
      </m:oMath>
      <w:r>
        <w:t xml:space="preserve"> </w:t>
      </w:r>
      <w:r>
        <w:t xml:space="preserve">lab and</w:t>
      </w:r>
      <w:r>
        <w:t xml:space="preserve"> </w:t>
      </w:r>
      <m:oMath>
        <m:sSubSup>
          <m:e>
            <m:r>
              <m:t>σ</m:t>
            </m:r>
          </m:e>
          <m:sub>
            <m:r>
              <m:rPr>
                <m:sty m:val="p"/>
              </m:rPr>
              <m:t>log</m:t>
            </m:r>
            <m:d>
              <m:dPr>
                <m:begChr m:val="("/>
                <m:sepChr m:val=""/>
                <m:endChr m:val=")"/>
                <m:grow/>
              </m:dPr>
              <m:e>
                <m:sSub>
                  <m:e>
                    <m:r>
                      <m:t>y</m:t>
                    </m:r>
                  </m:e>
                  <m:sub>
                    <m:r>
                      <m:t>i</m:t>
                    </m:r>
                    <m:r>
                      <m:rPr>
                        <m:sty m:val="p"/>
                      </m:rPr>
                      <m:t>,</m:t>
                    </m:r>
                    <m:r>
                      <m:rPr>
                        <m:sty m:val="p"/>
                      </m:rPr>
                      <m:t>m</m:t>
                    </m:r>
                    <m:r>
                      <m:rPr>
                        <m:sty m:val="p"/>
                      </m:rPr>
                      <m:t>e</m:t>
                    </m:r>
                    <m:r>
                      <m:rPr>
                        <m:sty m:val="p"/>
                      </m:rPr>
                      <m:t>a</m:t>
                    </m:r>
                    <m:r>
                      <m:rPr>
                        <m:sty m:val="p"/>
                      </m:rPr>
                      <m:t>n</m:t>
                    </m:r>
                    <m:r>
                      <m:rPr>
                        <m:sty m:val="p"/>
                      </m:rPr>
                      <m:t>,</m:t>
                    </m:r>
                    <m:d>
                      <m:dPr>
                        <m:begChr m:val="["/>
                        <m:sepChr m:val=""/>
                        <m:endChr m:val="]"/>
                        <m:grow/>
                      </m:dPr>
                      <m:e>
                        <m:r>
                          <m:rPr>
                            <m:sty m:val="p"/>
                          </m:rPr>
                          <m:t>i</m:t>
                        </m:r>
                        <m:r>
                          <m:rPr>
                            <m:sty m:val="p"/>
                          </m:rPr>
                          <m:t>j</m:t>
                        </m:r>
                        <m:r>
                          <m:rPr>
                            <m:sty m:val="p"/>
                          </m:rPr>
                          <m:t>k</m:t>
                        </m:r>
                        <m:r>
                          <m:rPr>
                            <m:sty m:val="p"/>
                          </m:rPr>
                          <m:t>l</m:t>
                        </m:r>
                      </m:e>
                    </m:d>
                  </m:sub>
                </m:sSub>
              </m:e>
            </m:d>
          </m:sub>
          <m:sup>
            <m:r>
              <m:t>2</m:t>
            </m:r>
          </m:sup>
        </m:sSubSup>
      </m:oMath>
      <w:r>
        <w:t xml:space="preserve"> </w:t>
      </w:r>
      <w:r>
        <w:t xml:space="preserve">is the corresponding sampling error for that estimate.</w:t>
      </w:r>
    </w:p>
    <w:p>
      <w:pPr>
        <w:pStyle w:val="BodyText"/>
      </w:pPr>
      <w:r>
        <w:t xml:space="preserve">The priors for this model were as follows:</w:t>
      </w:r>
      <w:r>
        <w:t xml:space="preserve"> </w:t>
      </w:r>
      <w:r>
        <w:t xml:space="preserve"> </w:t>
      </w:r>
      <w:r>
        <w:t xml:space="preserve"> </w:t>
      </w:r>
      <w:r>
        <w:t xml:space="preserve"> </w:t>
      </w:r>
      <w:r>
        <w:t xml:space="preserve"> </w:t>
      </w:r>
    </w:p>
    <w:p>
      <w:pPr>
        <w:pStyle w:val="BodyText"/>
      </w:pPr>
      <w:r>
        <w:t xml:space="preserve">$$
    \beta_0 \sim \text{Student-}t(3, 5.54, 0.80) \\
    \beta_1 \sim \text{Student-}t(3, 0, 5.3) \\
    \beta_2 \sim \text{Student-}t(3, 0, 2.5)
    $$</w:t>
      </w:r>
    </w:p>
    <w:p>
      <w:pPr>
        <w:pStyle w:val="FirstParagraph"/>
      </w:pPr>
      <w:r>
        <w:t xml:space="preserve">$$
    \text{mean}(\tilde{m}) \sim \text{Half-student-}t(3, 7.28, 0.62) \\
    \text{sd}(\tilde{m}) \sim \text{Half-student-}t(3, 0, 5)
    $$</w:t>
      </w:r>
    </w:p>
    <w:p>
      <w:pPr>
        <w:pStyle w:val="FirstParagraph"/>
      </w:pPr>
      <w:r>
        <w:t xml:space="preserve">$$
    \sigma^2_{0,\mathrm{study}} \sim \text{Half-student-}t(3, 1.08, 1.06) \\
    \sigma^2_{0,\mathrm{lab}},\, \sigma^2_{1,\mathrm{lab}},\, 
    \sigma^2_{1,\mathrm{study}},\, \sigma^2_{0,\mathrm{arm}},\, \sigma^2_{0,\mathrm{effect}} 
    \sim \text{Half-student-}t(3, 0, 2.5)
    $$</w:t>
      </w:r>
    </w:p>
    <w:p>
      <w:pPr>
        <w:pStyle w:val="FirstParagraph"/>
      </w:pPr>
      <w:r>
        <w:t xml:space="preserve">$$
    \mathrm{corr}_{\mathrm{lab}} \sim \mathrm{LKJ}(1) \\
    \mathrm{corr}_{\mathrm{study}} \sim \mathrm{LKJ}(1)
    $$</w:t>
      </w:r>
    </w:p>
    <w:p>
      <w:pPr>
        <w:pStyle w:val="FirstParagraph"/>
      </w:pPr>
      <w:r>
        <w:t xml:space="preserve">where the prior for</w:t>
      </w:r>
      <w:r>
        <w:t xml:space="preserve"> </w:t>
      </w:r>
      <m:oMath>
        <m:sSub>
          <m:e>
            <m:r>
              <m:t>β</m:t>
            </m:r>
          </m:e>
          <m:sub>
            <m:r>
              <m:t>0</m:t>
            </m:r>
          </m:sub>
        </m:sSub>
      </m:oMath>
      <w:r>
        <w:t xml:space="preserve">, which corresponded to the model intercept and standard deviation of REE in the control condition, was again set based on meta-analysis of the standard deviation of REEs for women from two large studies of healthy people</w:t>
      </w:r>
      <w:r>
        <w:t xml:space="preserve"> </w:t>
      </w:r>
      <w:r>
        <w:t xml:space="preserve">(Pavlidou et al., 2023; Velasquez, 2011)</w:t>
      </w:r>
      <w:r>
        <w:t xml:space="preserve"> </w:t>
      </w:r>
      <w:r>
        <w:t xml:space="preserve">though set with a conservative degrees of freedom for the</w:t>
      </w:r>
      <w:r>
        <w:t xml:space="preserve"> </w:t>
      </w:r>
      <m:oMath>
        <m:r>
          <m:rPr>
            <m:nor/>
            <m:sty m:val="p"/>
          </m:rPr>
          <m:t>Student-</m:t>
        </m:r>
        <m:r>
          <m:t>t</m:t>
        </m:r>
      </m:oMath>
      <w:r>
        <w:t xml:space="preserve"> </w:t>
      </w:r>
      <w:r>
        <w:t xml:space="preserve">distribution.The random intercept</w:t>
      </w:r>
      <w:r>
        <w:t xml:space="preserve"> </w:t>
      </w:r>
      <m:oMath>
        <m:sSubSup>
          <m:e>
            <m:r>
              <m:t>σ</m:t>
            </m:r>
          </m:e>
          <m:sub>
            <m:r>
              <m:t>0</m:t>
            </m:r>
            <m:r>
              <m:rPr>
                <m:sty m:val="p"/>
              </m:rPr>
              <m:t>,</m:t>
            </m:r>
            <m:r>
              <m:t>s</m:t>
            </m:r>
            <m:r>
              <m:t>t</m:t>
            </m:r>
            <m:r>
              <m:t>u</m:t>
            </m:r>
            <m:r>
              <m:t>d</m:t>
            </m:r>
            <m:r>
              <m:t>y</m:t>
            </m:r>
          </m:sub>
          <m:sup>
            <m:r>
              <m:t>2</m:t>
            </m:r>
          </m:sup>
        </m:sSubSup>
      </m:oMath>
      <w:r>
        <w:t xml:space="preserve"> </w:t>
      </w:r>
      <w:r>
        <w:t xml:space="preserve">was set similarly to this. The prior for the fixed effect</w:t>
      </w:r>
      <w:r>
        <w:t xml:space="preserve"> </w:t>
      </w:r>
      <m:oMath>
        <m:sSub>
          <m:e>
            <m:r>
              <m:t>β</m:t>
            </m:r>
          </m:e>
          <m:sub>
            <m:r>
              <m:t>1</m:t>
            </m:r>
          </m:sub>
        </m:sSub>
      </m:oMath>
      <w:r>
        <w:t xml:space="preserve">, reflecting the difference between control and PCOS conditions was set based on a wide range of possible values. Given that in many cases of variables in the field there is an approximate relationship of ~1 for the natural logarithm of the standard deviation conditioned upon the natural logarithm of the mean</w:t>
      </w:r>
      <w:r>
        <w:t xml:space="preserve"> </w:t>
      </w:r>
      <w:r>
        <w:t xml:space="preserve">(Steele et al., 2023)</w:t>
      </w:r>
      <w:r>
        <w:t xml:space="preserve"> </w:t>
      </w:r>
      <w:r>
        <w:t xml:space="preserve">we set this prior to reflect the range of differences on the on the log scale (i.e.,</w:t>
      </w:r>
      <w:r>
        <w:t xml:space="preserve"> </w:t>
      </w:r>
      <m:oMath>
        <m:r>
          <m:rPr>
            <m:sty m:val="p"/>
          </m:rPr>
          <m:t>log</m:t>
        </m:r>
        <m:d>
          <m:dPr>
            <m:begChr m:val="("/>
            <m:sepChr m:val=""/>
            <m:endChr m:val=")"/>
            <m:grow/>
          </m:dPr>
          <m:e>
            <m:r>
              <m:t>1584</m:t>
            </m:r>
          </m:e>
        </m:d>
      </m:oMath>
      <w:r>
        <w:t xml:space="preserve">). We then set a prior that permits values approximately across this range of values with the majority of it’s mass centred around zero. The prior for the fixed effect</w:t>
      </w:r>
      <w:r>
        <w:t xml:space="preserve"> </w:t>
      </w:r>
      <m:oMath>
        <m:sSub>
          <m:e>
            <m:r>
              <m:t>β</m:t>
            </m:r>
          </m:e>
          <m:sub>
            <m:r>
              <m:t>2</m:t>
            </m:r>
          </m:sub>
        </m:sSub>
      </m:oMath>
      <w:r>
        <w:t xml:space="preserve">, reflecting the relationship between the natural logarithm of the mean REE with the natural logarithm of the standard deviation of REE, was set it to be weakly informative centred on zero with a wide scale to indicate uncertainty in this outcome specifically despite the typical relationship close to ~1. Priors for the measurement error of the natural logarithm of the mean REE estimate</w:t>
      </w:r>
      <w:r>
        <w:t xml:space="preserve"> </w:t>
      </w:r>
      <m:oMath>
        <m:acc>
          <m:accPr>
            <m:chr m:val="̃"/>
          </m:accPr>
          <m:e>
            <m:r>
              <m:t>m</m:t>
            </m:r>
          </m:e>
        </m:acc>
      </m:oMath>
      <w:r>
        <w:t xml:space="preserve"> </w:t>
      </w:r>
      <w:r>
        <w:t xml:space="preserve">were again based upon meta-analysis of the aforementioned studies, though measurement error has to be positive, as does the corresponding standard deviation of this error, so we set these to conservative wide</w:t>
      </w:r>
      <w:r>
        <w:t xml:space="preserve"> </w:t>
      </w:r>
      <m:oMath>
        <m:r>
          <m:rPr>
            <m:nor/>
            <m:sty m:val="p"/>
          </m:rPr>
          <m:t>half-student-</m:t>
        </m:r>
        <m:r>
          <m:t>t</m:t>
        </m:r>
      </m:oMath>
      <w:r>
        <w:t xml:space="preserve"> </w:t>
      </w:r>
      <w:r>
        <w:t xml:space="preserve">distributions. The remaining random effects were set based on the default weakly regularising priors for</w:t>
      </w:r>
      <w:r>
        <w:t xml:space="preserve"> </w:t>
      </w:r>
      <w:r>
        <w:rPr>
          <w:rStyle w:val="VerbatimChar"/>
        </w:rPr>
        <w:t xml:space="preserve">brms</w:t>
      </w:r>
      <w:r>
        <w:t xml:space="preserve"> </w:t>
      </w:r>
      <w:r>
        <w:t xml:space="preserve">and scaled to the expected response values using a</w:t>
      </w:r>
      <w:r>
        <w:t xml:space="preserve"> </w:t>
      </w:r>
      <m:oMath>
        <m:r>
          <m:rPr>
            <m:nor/>
            <m:sty m:val="p"/>
          </m:rPr>
          <m:t>half-student-</m:t>
        </m:r>
        <m:r>
          <m:t>t</m:t>
        </m:r>
      </m:oMath>
      <w:r>
        <w:t xml:space="preserve"> </w:t>
      </w:r>
      <w:r>
        <w:t xml:space="preserve">distribution with 3 degrees of freedom and</w:t>
      </w:r>
      <w:r>
        <w:t xml:space="preserve"> </w:t>
      </w:r>
      <m:oMath>
        <m:r>
          <m:t>μ</m:t>
        </m:r>
        <m:r>
          <m:rPr>
            <m:sty m:val="p"/>
          </m:rPr>
          <m:t>=</m:t>
        </m:r>
        <m:r>
          <m:t>0</m:t>
        </m:r>
      </m:oMath>
      <w:r>
        <w:t xml:space="preserve">, and both correlation matrices</w:t>
      </w:r>
      <w:r>
        <w:t xml:space="preserve"> </w:t>
      </w:r>
      <m:oMath>
        <m:sSub>
          <m:e>
            <m:r>
              <m:rPr>
                <m:nor/>
                <m:sty m:val="p"/>
              </m:rPr>
              <m:t>corr</m:t>
            </m:r>
          </m:e>
          <m:sub>
            <m:r>
              <m:t>l</m:t>
            </m:r>
            <m:r>
              <m:t>a</m:t>
            </m:r>
            <m:r>
              <m:t>b</m:t>
            </m:r>
          </m:sub>
        </m:sSub>
      </m:oMath>
      <w:r>
        <w:t xml:space="preserve"> </w:t>
      </w:r>
      <w:r>
        <w:t xml:space="preserve">and</w:t>
      </w:r>
      <w:r>
        <w:t xml:space="preserve"> </w:t>
      </w:r>
      <m:oMath>
        <m:sSub>
          <m:e>
            <m:r>
              <m:rPr>
                <m:nor/>
                <m:sty m:val="p"/>
              </m:rPr>
              <m:t>corr</m:t>
            </m:r>
          </m:e>
          <m:sub>
            <m:r>
              <m:t>s</m:t>
            </m:r>
            <m:r>
              <m:t>t</m:t>
            </m:r>
            <m:r>
              <m:t>u</m:t>
            </m:r>
            <m:r>
              <m:t>d</m:t>
            </m:r>
            <m:r>
              <m:t>y</m:t>
            </m:r>
          </m:sub>
        </m:sSub>
      </m:oMath>
      <w:r>
        <w:t xml:space="preserve"> </w:t>
      </w:r>
      <w:r>
        <w:t xml:space="preserve">were set with an</w:t>
      </w:r>
      <w:r>
        <w:t xml:space="preserve"> </w:t>
      </w:r>
      <m:oMath>
        <m:r>
          <m:rPr>
            <m:nor/>
            <m:sty m:val="p"/>
          </m:rPr>
          <m:t>LKJcorr(1)</m:t>
        </m:r>
      </m:oMath>
      <w:r>
        <w:t xml:space="preserve"> </w:t>
      </w:r>
      <w:r>
        <w:t xml:space="preserve">distribution.</w:t>
      </w:r>
    </w:p>
    <w:bookmarkEnd w:id="27"/>
    <w:bookmarkStart w:id="28" w:name="post-processing-of-models"/>
    <w:p>
      <w:pPr>
        <w:pStyle w:val="Heading4"/>
      </w:pPr>
      <w:r>
        <w:t xml:space="preserve">Post-processing of models</w:t>
      </w:r>
    </w:p>
    <w:p>
      <w:pPr>
        <w:pStyle w:val="FirstParagraph"/>
      </w:pPr>
      <w:r>
        <w:t xml:space="preserve">For both models we examined trace plots along with</w:t>
      </w:r>
      <w:r>
        <w:t xml:space="preserve"> </w:t>
      </w:r>
      <m:oMath>
        <m:acc>
          <m:accPr>
            <m:chr m:val="̂"/>
          </m:accPr>
          <m:e>
            <m:r>
              <m:t>R</m:t>
            </m:r>
          </m:e>
        </m:acc>
      </m:oMath>
      <w:r>
        <w:t xml:space="preserve"> </w:t>
      </w:r>
      <w:r>
        <w:t xml:space="preserve">values to examine whether chains have converged, and posterior predictive checks for each model to understand the model implied distributions. From each model we took draws from the posterior distributions for the conditional absolute estimates for each condition (i.e., controls and PCOS) by study incorporating random effects, the global grand mean absolute estimates for each condition ignoring random effects, and the global grand mean between condition relative contrast for controls vs PCOS conditions ignoring random effects. The between condition relative contrast for controls vs PCOS conditions corresponded to</w:t>
      </w:r>
      <w:r>
        <w:t xml:space="preserve"> </w:t>
      </w:r>
      <m:oMath>
        <m:r>
          <m:t>β</m:t>
        </m:r>
        <m:r>
          <m:t>1</m:t>
        </m:r>
      </m:oMath>
      <w:r>
        <w:t xml:space="preserve"> </w:t>
      </w:r>
      <w:r>
        <w:t xml:space="preserve">in each model and was our primary estimand of interest; for the mean REE model this corresponded to the absolute difference in mean REE, and for the standard deviation of REE model this corresponded to the natural logarithm of the ratio of standard deviations of REE which was exponentiated (note, all log standard deviation of REE model estimates were exponentiated back to the original scale to aid interpretibility). We present the full probability density functions for posterior visually, and also to calculate mean and 95% quantile intervals (QI: i.e.,</w:t>
      </w:r>
      <w:r>
        <w:t xml:space="preserve"> </w:t>
      </w:r>
      <w:r>
        <w:t xml:space="preserve">‘credible’</w:t>
      </w:r>
      <w:r>
        <w:t xml:space="preserve"> </w:t>
      </w:r>
      <w:r>
        <w:t xml:space="preserve">or</w:t>
      </w:r>
      <w:r>
        <w:t xml:space="preserve"> </w:t>
      </w:r>
      <w:r>
        <w:t xml:space="preserve">‘compatibility’</w:t>
      </w:r>
      <w:r>
        <w:t xml:space="preserve"> </w:t>
      </w:r>
      <w:r>
        <w:t xml:space="preserve">intervals) for each estimate providing the most probable value of the parameter in addition to the range from 2.5% to 97.5% percentiles given our priors and data.</w:t>
      </w:r>
    </w:p>
    <w:bookmarkEnd w:id="28"/>
    <w:bookmarkEnd w:id="29"/>
    <w:bookmarkStart w:id="30" w:name="X5888a6c55b0b8fd2cd0ae2c9b863492e0d1d6d9"/>
    <w:p>
      <w:pPr>
        <w:pStyle w:val="Heading3"/>
      </w:pPr>
      <w:r>
        <w:t xml:space="preserve">Sensitivity analysis using pairwise contrast based models</w:t>
      </w:r>
    </w:p>
    <w:p>
      <w:pPr>
        <w:pStyle w:val="FirstParagraph"/>
      </w:pPr>
      <w:r>
        <w:t xml:space="preserve">By way of sensitivity analysis we also conducted pairwise contrast based models where we limited the included effects to those extracted from studies including only a directly comparable control and PCOS arm at baseline. These models were both as follows:</w:t>
      </w:r>
    </w:p>
    <w:p>
      <w:pPr>
        <w:pStyle w:val="BodyText"/>
      </w:pPr>
      <m:oMathPara>
        <m:oMathParaPr>
          <m:jc m:val="center"/>
        </m:oMathParaPr>
        <m:oMath>
          <m:sSub>
            <m:e>
              <m:acc>
                <m:accPr>
                  <m:chr m:val="̂"/>
                </m:accPr>
                <m:e>
                  <m:r>
                    <m:t>θ</m:t>
                  </m:r>
                </m:e>
              </m:acc>
            </m:e>
            <m:sub>
              <m:r>
                <m:t>i</m:t>
              </m:r>
              <m:r>
                <m:t>j</m:t>
              </m:r>
            </m:sub>
          </m:sSub>
          <m:r>
            <m:rPr>
              <m:sty m:val="p"/>
            </m:rPr>
            <m:t>∼</m:t>
          </m:r>
          <m:r>
            <m:rPr>
              <m:sty m:val="p"/>
              <m:scr m:val="script"/>
            </m:rPr>
            <m:t>N</m:t>
          </m:r>
          <m:d>
            <m:dPr>
              <m:begChr m:val="("/>
              <m:sepChr m:val=""/>
              <m:endChr m:val=")"/>
              <m:grow/>
            </m:dPr>
            <m:e>
              <m:sSub>
                <m:e>
                  <m:r>
                    <m:t>μ</m:t>
                  </m:r>
                </m:e>
                <m:sub>
                  <m:r>
                    <m:t>i</m:t>
                  </m:r>
                  <m:r>
                    <m:t>j</m:t>
                  </m:r>
                </m:sub>
              </m:sSub>
              <m:r>
                <m:rPr>
                  <m:sty m:val="p"/>
                </m:rPr>
                <m:t>,</m:t>
              </m:r>
              <m:sSubSup>
                <m:e>
                  <m:r>
                    <m:t>σ</m:t>
                  </m:r>
                </m:e>
                <m:sub>
                  <m:r>
                    <m:t>i</m:t>
                  </m:r>
                  <m:r>
                    <m:t>j</m:t>
                  </m:r>
                </m:sub>
                <m:sup>
                  <m:r>
                    <m:t>2</m:t>
                  </m:r>
                </m:sup>
              </m:sSubSup>
            </m:e>
          </m:d>
        </m:oMath>
      </m:oMathPara>
    </w:p>
    <w:p>
      <w:pPr>
        <w:pStyle w:val="FirstParagraph"/>
      </w:pPr>
      <m:oMathPara>
        <m:oMathParaPr>
          <m:jc m:val="center"/>
        </m:oMathParaPr>
        <m:oMath>
          <m:sSub>
            <m:e>
              <m:r>
                <m:t>μ</m:t>
              </m:r>
            </m:e>
            <m:sub>
              <m:r>
                <m:t>i</m:t>
              </m:r>
              <m:r>
                <m:t>j</m:t>
              </m:r>
            </m:sub>
          </m:sSub>
          <m:r>
            <m:rPr>
              <m:sty m:val="p"/>
            </m:rPr>
            <m:t>=</m:t>
          </m:r>
          <m:sSub>
            <m:e>
              <m:r>
                <m:t>β</m:t>
              </m:r>
            </m:e>
            <m:sub>
              <m:r>
                <m:t>0</m:t>
              </m:r>
            </m:sub>
          </m:sSub>
          <m:r>
            <m:rPr>
              <m:sty m:val="p"/>
            </m:rPr>
            <m:t>+</m:t>
          </m:r>
          <m:sSub>
            <m:e>
              <m:r>
                <m:t>α</m:t>
              </m:r>
            </m:e>
            <m:sub>
              <m:r>
                <m:t>0</m:t>
              </m:r>
              <m:r>
                <m:rPr>
                  <m:sty m:val="p"/>
                </m:rPr>
                <m:t>,</m:t>
              </m:r>
              <m:r>
                <m:rPr>
                  <m:sty m:val="p"/>
                </m:rPr>
                <m:t>l</m:t>
              </m:r>
              <m:r>
                <m:rPr>
                  <m:sty m:val="p"/>
                </m:rPr>
                <m:t>a</m:t>
              </m:r>
              <m:r>
                <m:rPr>
                  <m:sty m:val="p"/>
                </m:rPr>
                <m:t>b</m:t>
              </m:r>
              <m:d>
                <m:dPr>
                  <m:begChr m:val="["/>
                  <m:sepChr m:val=""/>
                  <m:endChr m:val="]"/>
                  <m:grow/>
                </m:dPr>
                <m:e>
                  <m:r>
                    <m:t>i</m:t>
                  </m:r>
                </m:e>
              </m:d>
            </m:sub>
          </m:sSub>
          <m:r>
            <m:rPr>
              <m:sty m:val="p"/>
            </m:rPr>
            <m:t>+</m:t>
          </m:r>
          <m:sSub>
            <m:e>
              <m:r>
                <m:t>α</m:t>
              </m:r>
            </m:e>
            <m:sub>
              <m:r>
                <m:t>0</m:t>
              </m:r>
              <m:r>
                <m:rPr>
                  <m:sty m:val="p"/>
                </m:rPr>
                <m:t>,</m:t>
              </m:r>
              <m:r>
                <m:rPr>
                  <m:sty m:val="p"/>
                </m:rPr>
                <m:t>s</m:t>
              </m:r>
              <m:r>
                <m:rPr>
                  <m:sty m:val="p"/>
                </m:rPr>
                <m:t>t</m:t>
              </m:r>
              <m:r>
                <m:rPr>
                  <m:sty m:val="p"/>
                </m:rPr>
                <m:t>u</m:t>
              </m:r>
              <m:r>
                <m:rPr>
                  <m:sty m:val="p"/>
                </m:rPr>
                <m:t>d</m:t>
              </m:r>
              <m:r>
                <m:rPr>
                  <m:sty m:val="p"/>
                </m:rPr>
                <m:t>y</m:t>
              </m:r>
              <m:d>
                <m:dPr>
                  <m:begChr m:val="["/>
                  <m:sepChr m:val=""/>
                  <m:endChr m:val="]"/>
                  <m:grow/>
                </m:dPr>
                <m:e>
                  <m:r>
                    <m:t>j</m:t>
                  </m:r>
                </m:e>
              </m:d>
            </m:sub>
          </m:sSub>
        </m:oMath>
      </m:oMathPara>
    </w:p>
    <w:p>
      <w:pPr>
        <w:pStyle w:val="FirstParagraph"/>
      </w:pPr>
      <m:oMathPara>
        <m:oMathParaPr>
          <m:jc m:val="center"/>
        </m:oMathParaPr>
        <m:oMath>
          <m:sSub>
            <m:e>
              <m:r>
                <m:t>α</m:t>
              </m:r>
            </m:e>
            <m:sub>
              <m:r>
                <m:t>0</m:t>
              </m:r>
              <m:r>
                <m:rPr>
                  <m:sty m:val="p"/>
                </m:rPr>
                <m:t>,</m:t>
              </m:r>
              <m:r>
                <m:rPr>
                  <m:sty m:val="p"/>
                </m:rPr>
                <m:t>l</m:t>
              </m:r>
              <m:r>
                <m:rPr>
                  <m:sty m:val="p"/>
                </m:rPr>
                <m:t>a</m:t>
              </m:r>
              <m:r>
                <m:rPr>
                  <m:sty m:val="p"/>
                </m:rPr>
                <m:t>b</m:t>
              </m:r>
              <m:d>
                <m:dPr>
                  <m:begChr m:val="["/>
                  <m:sepChr m:val=""/>
                  <m:endChr m:val="]"/>
                  <m:grow/>
                </m:dPr>
                <m:e>
                  <m:r>
                    <m:t>i</m:t>
                  </m:r>
                </m:e>
              </m:d>
            </m:sub>
          </m:sSub>
          <m:r>
            <m:rPr>
              <m:sty m:val="p"/>
            </m:rPr>
            <m:t>∼</m:t>
          </m:r>
          <m:r>
            <m:rPr>
              <m:sty m:val="p"/>
              <m:scr m:val="script"/>
            </m:rPr>
            <m:t>N</m:t>
          </m:r>
          <m:d>
            <m:dPr>
              <m:begChr m:val="("/>
              <m:sepChr m:val=""/>
              <m:endChr m:val=")"/>
              <m:grow/>
            </m:dPr>
            <m:e>
              <m:r>
                <m:t>0</m:t>
              </m:r>
              <m:r>
                <m:rPr>
                  <m:sty m:val="p"/>
                </m:rPr>
                <m:t>,</m:t>
              </m:r>
              <m:sSubSup>
                <m:e>
                  <m:r>
                    <m:t>σ</m:t>
                  </m:r>
                </m:e>
                <m:sub>
                  <m:r>
                    <m:t>0</m:t>
                  </m:r>
                  <m:r>
                    <m:rPr>
                      <m:sty m:val="p"/>
                    </m:rPr>
                    <m:t>,</m:t>
                  </m:r>
                  <m:r>
                    <m:rPr>
                      <m:sty m:val="p"/>
                    </m:rPr>
                    <m:t>l</m:t>
                  </m:r>
                  <m:r>
                    <m:rPr>
                      <m:sty m:val="p"/>
                    </m:rPr>
                    <m:t>a</m:t>
                  </m:r>
                  <m:r>
                    <m:rPr>
                      <m:sty m:val="p"/>
                    </m:rPr>
                    <m:t>b</m:t>
                  </m:r>
                </m:sub>
                <m:sup>
                  <m:r>
                    <m:t>2</m:t>
                  </m:r>
                </m:sup>
              </m:sSubSup>
            </m:e>
          </m:d>
          <m:r>
            <m:rPr>
              <m:sty m:val="p"/>
            </m:rPr>
            <m:t>,</m:t>
          </m:r>
          <m:r>
            <m:rPr>
              <m:nor/>
              <m:sty m:val="p"/>
            </m:rPr>
            <m:t> for lab </m:t>
          </m:r>
          <m:r>
            <m:t>i</m:t>
          </m:r>
          <m:r>
            <m:rPr>
              <m:sty m:val="p"/>
            </m:rPr>
            <m:t>=</m:t>
          </m:r>
          <m:r>
            <m:t>1</m:t>
          </m:r>
          <m:r>
            <m:rPr>
              <m:sty m:val="p"/>
            </m:rPr>
            <m:t>,</m:t>
          </m:r>
          <m:r>
            <m:rPr>
              <m:sty m:val="p"/>
            </m:rPr>
            <m:t>…</m:t>
          </m:r>
          <m:r>
            <m:rPr>
              <m:sty m:val="p"/>
            </m:rPr>
            <m:t>,</m:t>
          </m:r>
          <m:r>
            <m:t>I</m:t>
          </m:r>
        </m:oMath>
      </m:oMathPara>
    </w:p>
    <w:p>
      <w:pPr>
        <w:pStyle w:val="FirstParagraph"/>
      </w:pPr>
      <m:oMathPara>
        <m:oMathParaPr>
          <m:jc m:val="center"/>
        </m:oMathParaPr>
        <m:oMath>
          <m:sSub>
            <m:e>
              <m:r>
                <m:t>α</m:t>
              </m:r>
            </m:e>
            <m:sub>
              <m:r>
                <m:t>0</m:t>
              </m:r>
              <m:r>
                <m:rPr>
                  <m:sty m:val="p"/>
                </m:rPr>
                <m:t>,</m:t>
              </m:r>
              <m:r>
                <m:rPr>
                  <m:sty m:val="p"/>
                </m:rPr>
                <m:t>s</m:t>
              </m:r>
              <m:r>
                <m:rPr>
                  <m:sty m:val="p"/>
                </m:rPr>
                <m:t>t</m:t>
              </m:r>
              <m:r>
                <m:rPr>
                  <m:sty m:val="p"/>
                </m:rPr>
                <m:t>u</m:t>
              </m:r>
              <m:r>
                <m:rPr>
                  <m:sty m:val="p"/>
                </m:rPr>
                <m:t>d</m:t>
              </m:r>
              <m:r>
                <m:rPr>
                  <m:sty m:val="p"/>
                </m:rPr>
                <m:t>y</m:t>
              </m:r>
              <m:d>
                <m:dPr>
                  <m:begChr m:val="["/>
                  <m:sepChr m:val=""/>
                  <m:endChr m:val="]"/>
                  <m:grow/>
                </m:dPr>
                <m:e>
                  <m:r>
                    <m:t>j</m:t>
                  </m:r>
                </m:e>
              </m:d>
            </m:sub>
          </m:sSub>
          <m:r>
            <m:rPr>
              <m:sty m:val="p"/>
            </m:rPr>
            <m:t>∼</m:t>
          </m:r>
          <m:r>
            <m:rPr>
              <m:sty m:val="p"/>
              <m:scr m:val="script"/>
            </m:rPr>
            <m:t>N</m:t>
          </m:r>
          <m:d>
            <m:dPr>
              <m:begChr m:val="("/>
              <m:sepChr m:val=""/>
              <m:endChr m:val=")"/>
              <m:grow/>
            </m:dPr>
            <m:e>
              <m:r>
                <m:t>0</m:t>
              </m:r>
              <m:r>
                <m:rPr>
                  <m:sty m:val="p"/>
                </m:rPr>
                <m:t>,</m:t>
              </m:r>
              <m:sSubSup>
                <m:e>
                  <m:r>
                    <m:t>σ</m:t>
                  </m:r>
                </m:e>
                <m:sub>
                  <m:r>
                    <m:t>0</m:t>
                  </m:r>
                  <m:r>
                    <m:rPr>
                      <m:sty m:val="p"/>
                    </m:rPr>
                    <m:t>,</m:t>
                  </m:r>
                  <m:r>
                    <m:rPr>
                      <m:sty m:val="p"/>
                    </m:rPr>
                    <m:t>s</m:t>
                  </m:r>
                  <m:r>
                    <m:rPr>
                      <m:sty m:val="p"/>
                    </m:rPr>
                    <m:t>t</m:t>
                  </m:r>
                  <m:r>
                    <m:rPr>
                      <m:sty m:val="p"/>
                    </m:rPr>
                    <m:t>u</m:t>
                  </m:r>
                  <m:r>
                    <m:rPr>
                      <m:sty m:val="p"/>
                    </m:rPr>
                    <m:t>d</m:t>
                  </m:r>
                  <m:r>
                    <m:rPr>
                      <m:sty m:val="p"/>
                    </m:rPr>
                    <m:t>y</m:t>
                  </m:r>
                </m:sub>
                <m:sup>
                  <m:r>
                    <m:t>2</m:t>
                  </m:r>
                </m:sup>
              </m:sSubSup>
            </m:e>
          </m:d>
          <m:r>
            <m:rPr>
              <m:sty m:val="p"/>
            </m:rPr>
            <m:t>,</m:t>
          </m:r>
          <m:r>
            <m:rPr>
              <m:nor/>
              <m:sty m:val="p"/>
            </m:rPr>
            <m:t> for study </m:t>
          </m:r>
          <m:r>
            <m:t>j</m:t>
          </m:r>
          <m:r>
            <m:rPr>
              <m:sty m:val="p"/>
            </m:rPr>
            <m:t>=</m:t>
          </m:r>
          <m:r>
            <m:t>1</m:t>
          </m:r>
          <m:r>
            <m:rPr>
              <m:sty m:val="p"/>
            </m:rPr>
            <m:t>,</m:t>
          </m:r>
          <m:r>
            <m:rPr>
              <m:sty m:val="p"/>
            </m:rPr>
            <m:t>…</m:t>
          </m:r>
          <m:r>
            <m:rPr>
              <m:sty m:val="p"/>
            </m:rPr>
            <m:t>,</m:t>
          </m:r>
          <m:r>
            <m:t>J</m:t>
          </m:r>
        </m:oMath>
      </m:oMathPara>
    </w:p>
    <w:p>
      <w:pPr>
        <w:pStyle w:val="FirstParagraph"/>
      </w:pPr>
      <w:r>
        <w:t xml:space="preserve">where</w:t>
      </w:r>
      <w:r>
        <w:t xml:space="preserve"> </w:t>
      </w:r>
      <m:oMath>
        <m:sSub>
          <m:e>
            <m:acc>
              <m:accPr>
                <m:chr m:val="̂"/>
              </m:accPr>
              <m:e>
                <m:r>
                  <m:t>θ</m:t>
                </m:r>
              </m:e>
            </m:acc>
          </m:e>
          <m:sub>
            <m:r>
              <m:t>i</m:t>
            </m:r>
            <m:r>
              <m:t>j</m:t>
            </m:r>
            <m:r>
              <m:t>k</m:t>
            </m:r>
            <m:r>
              <m:t>l</m:t>
            </m:r>
          </m:sub>
        </m:sSub>
      </m:oMath>
      <w:r>
        <w:t xml:space="preserve"> </w:t>
      </w:r>
      <w:r>
        <w:t xml:space="preserve">is the pairwise effect size, either the mean difference in REE or the log coefficient of variation ratio (calculated as PCOS vs control), for the</w:t>
      </w:r>
      <w:r>
        <w:t xml:space="preserve"> </w:t>
      </w:r>
      <m:oMath>
        <m:r>
          <m:t>j</m:t>
        </m:r>
        <m:r>
          <m:rPr>
            <m:nor/>
            <m:sty m:val="p"/>
          </m:rPr>
          <m:t>th</m:t>
        </m:r>
      </m:oMath>
      <w:r>
        <w:t xml:space="preserve"> </w:t>
      </w:r>
      <w:r>
        <w:t xml:space="preserve">study, conducted by the</w:t>
      </w:r>
      <w:r>
        <w:t xml:space="preserve"> </w:t>
      </w:r>
      <m:oMath>
        <m:r>
          <m:t>i</m:t>
        </m:r>
        <m:r>
          <m:rPr>
            <m:nor/>
            <m:sty m:val="p"/>
          </m:rPr>
          <m:t>th</m:t>
        </m:r>
      </m:oMath>
      <w:r>
        <w:t xml:space="preserve"> </w:t>
      </w:r>
      <w:r>
        <w:t xml:space="preserve">lab and</w:t>
      </w:r>
      <w:r>
        <w:t xml:space="preserve"> </w:t>
      </w:r>
      <m:oMath>
        <m:sSubSup>
          <m:e>
            <m:r>
              <m:t>σ</m:t>
            </m:r>
          </m:e>
          <m:sub>
            <m:r>
              <m:t>i</m:t>
            </m:r>
            <m:r>
              <m:t>j</m:t>
            </m:r>
            <m:r>
              <m:t>k</m:t>
            </m:r>
            <m:r>
              <m:t>l</m:t>
            </m:r>
          </m:sub>
          <m:sup>
            <m:r>
              <m:t>2</m:t>
            </m:r>
          </m:sup>
        </m:sSubSup>
      </m:oMath>
      <w:r>
        <w:t xml:space="preserve"> </w:t>
      </w:r>
      <w:r>
        <w:t xml:space="preserve">is the corresponding sampling error for that effect size estimate. The random intercepts for the</w:t>
      </w:r>
      <w:r>
        <w:t xml:space="preserve"> </w:t>
      </w:r>
      <m:oMath>
        <m:r>
          <m:t>i</m:t>
        </m:r>
        <m:r>
          <m:rPr>
            <m:nor/>
            <m:sty m:val="p"/>
          </m:rPr>
          <m:t>th</m:t>
        </m:r>
      </m:oMath>
      <w:r>
        <w:t xml:space="preserve"> </w:t>
      </w:r>
      <w:r>
        <w:t xml:space="preserve">lab,</w:t>
      </w:r>
      <w:r>
        <w:t xml:space="preserve"> </w:t>
      </w:r>
      <m:oMath>
        <m:r>
          <m:t>j</m:t>
        </m:r>
        <m:r>
          <m:rPr>
            <m:nor/>
            <m:sty m:val="p"/>
          </m:rPr>
          <m:t>th</m:t>
        </m:r>
      </m:oMath>
      <w:r>
        <w:t xml:space="preserve"> </w:t>
      </w:r>
      <w:r>
        <w:t xml:space="preserve">study are</w:t>
      </w:r>
      <w:r>
        <w:t xml:space="preserve"> </w:t>
      </w:r>
      <m:oMath>
        <m:sSub>
          <m:e>
            <m:r>
              <m:t>α</m:t>
            </m:r>
          </m:e>
          <m:sub>
            <m:r>
              <m:t>0</m:t>
            </m:r>
            <m:r>
              <m:rPr>
                <m:sty m:val="p"/>
              </m:rPr>
              <m:t>,</m:t>
            </m:r>
            <m:r>
              <m:t>l</m:t>
            </m:r>
            <m:r>
              <m:t>a</m:t>
            </m:r>
            <m:r>
              <m:t>b</m:t>
            </m:r>
            <m:d>
              <m:dPr>
                <m:begChr m:val="["/>
                <m:sepChr m:val=""/>
                <m:endChr m:val="]"/>
                <m:grow/>
              </m:dPr>
              <m:e>
                <m:r>
                  <m:t>i</m:t>
                </m:r>
              </m:e>
            </m:d>
          </m:sub>
        </m:sSub>
      </m:oMath>
      <w:r>
        <w:t xml:space="preserve"> </w:t>
      </w:r>
      <w:r>
        <w:t xml:space="preserve">and</w:t>
      </w:r>
      <w:r>
        <w:t xml:space="preserve"> </w:t>
      </w:r>
      <m:oMath>
        <m:sSub>
          <m:e>
            <m:r>
              <m:t>α</m:t>
            </m:r>
          </m:e>
          <m:sub>
            <m:r>
              <m:t>0</m:t>
            </m:r>
            <m:r>
              <m:rPr>
                <m:sty m:val="p"/>
              </m:rPr>
              <m:t>,</m:t>
            </m:r>
            <m:r>
              <m:t>s</m:t>
            </m:r>
            <m:r>
              <m:t>t</m:t>
            </m:r>
            <m:r>
              <m:t>u</m:t>
            </m:r>
            <m:r>
              <m:t>d</m:t>
            </m:r>
            <m:r>
              <m:t>y</m:t>
            </m:r>
            <m:d>
              <m:dPr>
                <m:begChr m:val="["/>
                <m:sepChr m:val=""/>
                <m:endChr m:val="]"/>
                <m:grow/>
              </m:dPr>
              <m:e>
                <m:r>
                  <m:t>j</m:t>
                </m:r>
              </m:e>
            </m:d>
          </m:sub>
        </m:sSub>
      </m:oMath>
      <w:r>
        <w:t xml:space="preserve"> </w:t>
      </w:r>
      <w:r>
        <w:t xml:space="preserve">respectively each with standard deviation of</w:t>
      </w:r>
      <w:r>
        <w:t xml:space="preserve"> </w:t>
      </w:r>
      <m:oMath>
        <m:sSubSup>
          <m:e>
            <m:r>
              <m:t>σ</m:t>
            </m:r>
          </m:e>
          <m:sub>
            <m:r>
              <m:t>0</m:t>
            </m:r>
            <m:r>
              <m:rPr>
                <m:sty m:val="p"/>
              </m:rPr>
              <m:t>,</m:t>
            </m:r>
            <m:r>
              <m:t>l</m:t>
            </m:r>
            <m:r>
              <m:t>a</m:t>
            </m:r>
            <m:r>
              <m:t>b</m:t>
            </m:r>
            <m:d>
              <m:dPr>
                <m:begChr m:val="["/>
                <m:sepChr m:val=""/>
                <m:endChr m:val="]"/>
                <m:grow/>
              </m:dPr>
              <m:e>
                <m:r>
                  <m:t>i</m:t>
                </m:r>
              </m:e>
            </m:d>
          </m:sub>
          <m:sup>
            <m:r>
              <m:t>2</m:t>
            </m:r>
          </m:sup>
        </m:sSubSup>
      </m:oMath>
      <w:r>
        <w:t xml:space="preserve">,</w:t>
      </w:r>
      <w:r>
        <w:t xml:space="preserve"> </w:t>
      </w:r>
      <m:oMath>
        <m:sSubSup>
          <m:e>
            <m:r>
              <m:t>σ</m:t>
            </m:r>
          </m:e>
          <m:sub>
            <m:r>
              <m:t>0</m:t>
            </m:r>
            <m:r>
              <m:rPr>
                <m:sty m:val="p"/>
              </m:rPr>
              <m:t>,</m:t>
            </m:r>
            <m:r>
              <m:t>s</m:t>
            </m:r>
            <m:r>
              <m:t>t</m:t>
            </m:r>
            <m:r>
              <m:t>u</m:t>
            </m:r>
            <m:r>
              <m:t>d</m:t>
            </m:r>
            <m:r>
              <m:t>y</m:t>
            </m:r>
            <m:d>
              <m:dPr>
                <m:begChr m:val="["/>
                <m:sepChr m:val=""/>
                <m:endChr m:val="]"/>
                <m:grow/>
              </m:dPr>
              <m:e>
                <m:r>
                  <m:t>j</m:t>
                </m:r>
              </m:e>
            </m:d>
          </m:sub>
          <m:sup>
            <m:r>
              <m:t>2</m:t>
            </m:r>
          </m:sup>
        </m:sSubSup>
      </m:oMath>
      <w:r>
        <w:t xml:space="preserve">. The parameter</w:t>
      </w:r>
      <w:r>
        <w:t xml:space="preserve"> </w:t>
      </w:r>
      <m:oMath>
        <m:sSub>
          <m:e>
            <m:r>
              <m:t>β</m:t>
            </m:r>
          </m:e>
          <m:sub>
            <m:r>
              <m:t>0</m:t>
            </m:r>
          </m:sub>
        </m:sSub>
      </m:oMath>
      <w:r>
        <w:t xml:space="preserve"> </w:t>
      </w:r>
      <w:r>
        <w:t xml:space="preserve">represents the fixed effect estimate of the pairwise effect size i.e., the pooled estimate of the contrast between conditions. The priors for</w:t>
      </w:r>
      <w:r>
        <w:t xml:space="preserve"> </w:t>
      </w:r>
      <m:oMath>
        <m:sSub>
          <m:e>
            <m:r>
              <m:t>β</m:t>
            </m:r>
          </m:e>
          <m:sub>
            <m:r>
              <m:t>0</m:t>
            </m:r>
          </m:sub>
        </m:sSub>
      </m:oMath>
      <w:r>
        <w:t xml:space="preserve"> </w:t>
      </w:r>
      <w:r>
        <w:t xml:space="preserve">in these models were set as default weakly regularising which is set on an intercept that results when internally centering all population-level predictors around zero to improve sampling efficiency and scaled to the expected response values using a</w:t>
      </w:r>
      <w:r>
        <w:t xml:space="preserve"> </w:t>
      </w:r>
      <m:oMath>
        <m:r>
          <m:rPr>
            <m:nor/>
            <m:sty m:val="p"/>
          </m:rPr>
          <m:t>student-</m:t>
        </m:r>
        <m:r>
          <m:t>t</m:t>
        </m:r>
      </m:oMath>
      <w:r>
        <w:t xml:space="preserve"> </w:t>
      </w:r>
      <w:r>
        <w:t xml:space="preserve">distribution; for the mean difference in REE this was</w:t>
      </w:r>
      <w:r>
        <w:t xml:space="preserve"> </w:t>
      </w:r>
      <m:oMath>
        <m:r>
          <m:rPr>
            <m:nor/>
            <m:sty m:val="p"/>
          </m:rPr>
          <m:t>student-</m:t>
        </m:r>
        <m:r>
          <m:t>t</m:t>
        </m:r>
        <m:d>
          <m:dPr>
            <m:begChr m:val="("/>
            <m:sepChr m:val=""/>
            <m:endChr m:val=")"/>
            <m:grow/>
          </m:dPr>
          <m:e>
            <m:r>
              <m:t>3</m:t>
            </m:r>
            <m:r>
              <m:rPr>
                <m:sty m:val="p"/>
              </m:rPr>
              <m:t>,</m:t>
            </m:r>
            <m:r>
              <m:t> </m:t>
            </m:r>
            <m:r>
              <m:t>5.5</m:t>
            </m:r>
            <m:r>
              <m:rPr>
                <m:sty m:val="p"/>
              </m:rPr>
              <m:t>,</m:t>
            </m:r>
            <m:r>
              <m:t> </m:t>
            </m:r>
            <m:r>
              <m:t>50.2</m:t>
            </m:r>
          </m:e>
        </m:d>
      </m:oMath>
      <w:r>
        <w:t xml:space="preserve"> </w:t>
      </w:r>
      <w:r>
        <w:t xml:space="preserve">and for the log coefficient of variance ratio this was</w:t>
      </w:r>
      <w:r>
        <w:t xml:space="preserve"> </w:t>
      </w:r>
      <m:oMath>
        <m:r>
          <m:rPr>
            <m:nor/>
            <m:sty m:val="p"/>
          </m:rPr>
          <m:t>student-</m:t>
        </m:r>
        <m:r>
          <m:t>t</m:t>
        </m:r>
        <m:d>
          <m:dPr>
            <m:begChr m:val="("/>
            <m:sepChr m:val=""/>
            <m:endChr m:val=")"/>
            <m:grow/>
          </m:dPr>
          <m:e>
            <m:r>
              <m:t>3</m:t>
            </m:r>
            <m:r>
              <m:rPr>
                <m:sty m:val="p"/>
              </m:rPr>
              <m:t>,</m:t>
            </m:r>
            <m:r>
              <m:t> </m:t>
            </m:r>
            <m:r>
              <m:rPr>
                <m:sty m:val="p"/>
              </m:rPr>
              <m:t>−</m:t>
            </m:r>
            <m:r>
              <m:t>0.1</m:t>
            </m:r>
            <m:r>
              <m:rPr>
                <m:sty m:val="p"/>
              </m:rPr>
              <m:t>,</m:t>
            </m:r>
            <m:r>
              <m:t> </m:t>
            </m:r>
            <m:r>
              <m:t>2.5</m:t>
            </m:r>
          </m:e>
        </m:d>
      </m:oMath>
      <w:r>
        <w:t xml:space="preserve">. The random effects were set similarly scaled to the expected response values but using a</w:t>
      </w:r>
      <w:r>
        <w:t xml:space="preserve"> </w:t>
      </w:r>
      <m:oMath>
        <m:r>
          <m:rPr>
            <m:nor/>
            <m:sty m:val="p"/>
          </m:rPr>
          <m:t>half-student-</m:t>
        </m:r>
        <m:r>
          <m:t>t</m:t>
        </m:r>
      </m:oMath>
      <w:r>
        <w:t xml:space="preserve"> </w:t>
      </w:r>
      <w:r>
        <w:t xml:space="preserve">distribution centred on zero. From these models we calculated the mean and 95% quantile intervals (i.e.,</w:t>
      </w:r>
      <w:r>
        <w:t xml:space="preserve"> </w:t>
      </w:r>
      <w:r>
        <w:t xml:space="preserve">‘credible’</w:t>
      </w:r>
      <w:r>
        <w:t xml:space="preserve"> </w:t>
      </w:r>
      <w:r>
        <w:t xml:space="preserve">or</w:t>
      </w:r>
      <w:r>
        <w:t xml:space="preserve"> </w:t>
      </w:r>
      <w:r>
        <w:t xml:space="preserve">‘compatibility’</w:t>
      </w:r>
      <w:r>
        <w:t xml:space="preserve"> </w:t>
      </w:r>
      <w:r>
        <w:t xml:space="preserve">intervals) for the</w:t>
      </w:r>
      <w:r>
        <w:t xml:space="preserve"> </w:t>
      </w:r>
      <m:oMath>
        <m:sSub>
          <m:e>
            <m:r>
              <m:t>β</m:t>
            </m:r>
          </m:e>
          <m:sub>
            <m:r>
              <m:t>0</m:t>
            </m:r>
          </m:sub>
        </m:sSub>
      </m:oMath>
      <w:r>
        <w:t xml:space="preserve"> </w:t>
      </w:r>
      <w:r>
        <w:t xml:space="preserve">(comparable to the</w:t>
      </w:r>
      <w:r>
        <w:t xml:space="preserve"> </w:t>
      </w:r>
      <m:oMath>
        <m:sSub>
          <m:e>
            <m:r>
              <m:t>β</m:t>
            </m:r>
          </m:e>
          <m:sub>
            <m:r>
              <m:t>1</m:t>
            </m:r>
          </m:sub>
        </m:sSub>
      </m:oMath>
      <w:r>
        <w:t xml:space="preserve"> </w:t>
      </w:r>
      <w:r>
        <w:t xml:space="preserve">from the corresponding mean and standard devation of REE arm-based models) for each effect size providing the most probable value of the parameter in addition to the range from 2.5% to 97.5% percentiles given our priors and data.</w:t>
      </w:r>
    </w:p>
    <w:bookmarkEnd w:id="30"/>
    <w:bookmarkEnd w:id="31"/>
    <w:bookmarkEnd w:id="32"/>
    <w:bookmarkStart w:id="67" w:name="results"/>
    <w:p>
      <w:pPr>
        <w:pStyle w:val="Heading1"/>
      </w:pPr>
      <w:r>
        <w:t xml:space="preserve">Results</w:t>
      </w:r>
    </w:p>
    <w:p>
      <w:pPr>
        <w:pStyle w:val="FirstParagraph"/>
      </w:pPr>
      <w:r>
        <w:t xml:space="preserve">A total of 17 studies from 13 labs including 33 arms (Control arms = 9, PCOS arms = 15) and a total of 918 participants (Controls: minimum n = 9, median n = 29, maximum n = 54; PCOS: minimum n = 5, median n = 28, maximum n = 266). Descriptive characteristics of the arms and participants in these studies are reported in Table 1.</w:t>
      </w:r>
    </w:p>
    <w:bookmarkStart w:id="37" w:name="mean-ree-model-results"/>
    <w:p>
      <w:pPr>
        <w:pStyle w:val="Heading2"/>
      </w:pPr>
      <w:r>
        <w:t xml:space="preserve">Mean REE Model Results</w:t>
      </w:r>
    </w:p>
    <w:p>
      <w:pPr>
        <w:pStyle w:val="FirstParagraph"/>
      </w:pPr>
      <w:r>
        <w:t xml:space="preserve">The main model for mean REE resulted in a posterior distribution for the contrast between control and PCOS conditions with a mean point estimate of 37 kcal/day with a 95% quantile interval ranging from -39 kcal/day to 129 kcal/day suggesting there is a 95% probability that the true difference lies between these values given our priors and the data from included studies. The corresponding conditional estimates for the control condition and PCOS condition respectively were 1479 kcal/day [95%QI:1375 kcal/day to 1591 kcal/day] and 1516 kcal/day [95%QI:1409 kcal/day to 1625 kcal/day]. These results including the full visualisation of the posterior distribution, in addition to the conditional estimates by study, can be seen in</w:t>
      </w:r>
      <w:r>
        <w:t xml:space="preserve"> </w:t>
      </w:r>
      <w:hyperlink w:anchor="fig-mean-REE">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mean-REE"/>
          <w:p>
            <w:pPr>
              <w:pStyle w:val="Compact"/>
              <w:jc w:val="center"/>
            </w:pPr>
            <w:r>
              <w:drawing>
                <wp:inline>
                  <wp:extent cx="5334000" cy="2667000"/>
                  <wp:effectExtent b="0" l="0" r="0" t="0"/>
                  <wp:docPr descr="" title="" id="34" name="Picture"/>
                  <a:graphic>
                    <a:graphicData uri="http://schemas.openxmlformats.org/drawingml/2006/picture">
                      <pic:pic>
                        <pic:nvPicPr>
                          <pic:cNvPr descr="methods_results_files/figure-docx/fig-mean-REE-1.png"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Posterior distribution, mean point estimates, and 95% quantile intervals for conditional estimates by study, global grand mean estimates by condition, and the contrast between conditions for mean resting energy expenditure of control women without PCOS and women with PCOS.</w:t>
            </w:r>
          </w:p>
          <w:bookmarkEnd w:id="36"/>
        </w:tc>
      </w:tr>
    </w:tbl>
    <w:bookmarkEnd w:id="37"/>
    <w:bookmarkStart w:id="42" w:name="standard-deviation-of-ree-model-results"/>
    <w:p>
      <w:pPr>
        <w:pStyle w:val="Heading2"/>
      </w:pPr>
      <w:r>
        <w:t xml:space="preserve">Standard Deviation of REE Model Results</w:t>
      </w:r>
    </w:p>
    <w:p>
      <w:pPr>
        <w:pStyle w:val="FirstParagraph"/>
      </w:pPr>
      <w:r>
        <w:t xml:space="preserve">The main model for the between participant standard deviation of REE resulted in a posterior distribution for the contrast ratio between control and PCOS conditions with a mean point estimate of 1.05 with a 95% quantile interval ranging from 0.75 to 1.47 suggesting there is a 95% probability that the true ratio of standard deviations lies between these values given our priors and the data from included studies. The corresponding conditional estimates for the standard deviations of the control condition and PCOS condition respectively were 247 kcal/day [95%QI:182 kcal/day to 333 kcal/day] and 254 kcal/day [95%QI:188 kcal/day to 335 kcal/day]. These results including the full visualisation of the posterior distribution, in addition to the conditional estimates by study, can be seen in</w:t>
      </w:r>
      <w:r>
        <w:t xml:space="preserve"> </w:t>
      </w:r>
      <w:hyperlink w:anchor="fig-variance-REE">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fig-variance-REE"/>
          <w:p>
            <w:pPr>
              <w:pStyle w:val="Compact"/>
              <w:jc w:val="center"/>
            </w:pPr>
            <w:r>
              <w:drawing>
                <wp:inline>
                  <wp:extent cx="5334000" cy="2667000"/>
                  <wp:effectExtent b="0" l="0" r="0" t="0"/>
                  <wp:docPr descr="" title="" id="39" name="Picture"/>
                  <a:graphic>
                    <a:graphicData uri="http://schemas.openxmlformats.org/drawingml/2006/picture">
                      <pic:pic>
                        <pic:nvPicPr>
                          <pic:cNvPr descr="methods_results_files/figure-docx/fig-variance-REE-1.png" id="4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distribution, variance point estimates, and 95% quantile intervals for conditional estimates by study, global grand variance estimates by condition, and the contrast ratio between conditions for the standard deviation of resting energy expenditure of control women without PCOS and women with PCOS.</w:t>
            </w:r>
          </w:p>
          <w:bookmarkEnd w:id="41"/>
        </w:tc>
      </w:tr>
    </w:tbl>
    <w:bookmarkEnd w:id="42"/>
    <w:bookmarkStart w:id="66" w:name="Xdd5b41fd5fe26da92afa87f330f375640f03be8"/>
    <w:p>
      <w:pPr>
        <w:pStyle w:val="Heading2"/>
      </w:pPr>
      <w:r>
        <w:t xml:space="preserve">Sensitivity Analysis with Pairwise Models</w:t>
      </w:r>
    </w:p>
    <w:p>
      <w:pPr>
        <w:pStyle w:val="FirstParagraph"/>
      </w:pPr>
      <w:r>
        <w:t xml:space="preserve">For mean REE the pairwise model resulted in qualitatively similar inferences suggesting little difference between control and PCOS conditions with mean point estimate of 16 kcal/day with a 95% quantile interval ranging from -36 kcal/day to 70 kcal/day. This was similar for the standard deviation of REE with the pairwise model resulting in a contrast ratio between control and PCOS conditions with a mean point estimate of 0.9 with a 95% quantile interval ranging from 0.6 to 1.35.</w:t>
      </w:r>
    </w:p>
    <w:bookmarkStart w:id="65" w:name="refs"/>
    <w:bookmarkStart w:id="43" w:name="Xb9dda102c4a45f9e7b0e73866ca1c8f677242af"/>
    <w:p>
      <w:pPr>
        <w:pStyle w:val="Bibliography"/>
      </w:pPr>
      <w:r>
        <w:t xml:space="preserve">Arel-Bundock, V., cre, cph, Diniz, M. A., Greifer, N., &amp; Bacher, E. (2023).</w:t>
      </w:r>
      <w:r>
        <w:t xml:space="preserve"> </w:t>
      </w:r>
      <w:r>
        <w:rPr>
          <w:i/>
          <w:iCs/>
        </w:rPr>
        <w:t xml:space="preserve">Marginaleffects:</w:t>
      </w:r>
      <w:r>
        <w:rPr>
          <w:i/>
          <w:iCs/>
        </w:rPr>
        <w:t xml:space="preserve"> </w:t>
      </w:r>
      <w:r>
        <w:rPr>
          <w:i/>
          <w:iCs/>
        </w:rPr>
        <w:t xml:space="preserve">Predictions</w:t>
      </w:r>
      <w:r>
        <w:rPr>
          <w:i/>
          <w:iCs/>
        </w:rPr>
        <w:t xml:space="preserve">,</w:t>
      </w:r>
      <w:r>
        <w:rPr>
          <w:i/>
          <w:iCs/>
        </w:rPr>
        <w:t xml:space="preserve"> </w:t>
      </w:r>
      <w:r>
        <w:rPr>
          <w:i/>
          <w:iCs/>
        </w:rPr>
        <w:t xml:space="preserve">Comparisons</w:t>
      </w:r>
      <w:r>
        <w:rPr>
          <w:i/>
          <w:iCs/>
        </w:rPr>
        <w:t xml:space="preserve">,</w:t>
      </w:r>
      <w:r>
        <w:rPr>
          <w:i/>
          <w:iCs/>
        </w:rPr>
        <w:t xml:space="preserve"> </w:t>
      </w:r>
      <w:r>
        <w:rPr>
          <w:i/>
          <w:iCs/>
        </w:rPr>
        <w:t xml:space="preserve">Slopes</w:t>
      </w:r>
      <w:r>
        <w:rPr>
          <w:i/>
          <w:iCs/>
        </w:rPr>
        <w:t xml:space="preserve">,</w:t>
      </w:r>
      <w:r>
        <w:rPr>
          <w:i/>
          <w:iCs/>
        </w:rPr>
        <w:t xml:space="preserve"> </w:t>
      </w:r>
      <w:r>
        <w:rPr>
          <w:i/>
          <w:iCs/>
        </w:rPr>
        <w:t xml:space="preserve">Marginal Means</w:t>
      </w:r>
      <w:r>
        <w:rPr>
          <w:i/>
          <w:iCs/>
        </w:rPr>
        <w:t xml:space="preserve">, and</w:t>
      </w:r>
      <w:r>
        <w:rPr>
          <w:i/>
          <w:iCs/>
        </w:rPr>
        <w:t xml:space="preserve"> </w:t>
      </w:r>
      <w:r>
        <w:rPr>
          <w:i/>
          <w:iCs/>
        </w:rPr>
        <w:t xml:space="preserve">Hypothesis Tests</w:t>
      </w:r>
      <w:r>
        <w:t xml:space="preserve">.</w:t>
      </w:r>
    </w:p>
    <w:bookmarkEnd w:id="43"/>
    <w:bookmarkStart w:id="44" w:name="ref-burknerBrmsBayesianRegression2023"/>
    <w:p>
      <w:pPr>
        <w:pStyle w:val="Bibliography"/>
      </w:pPr>
      <w:r>
        <w:t xml:space="preserve">Bürkner, P.-C., Gabry, J., Weber, S., Johnson, A., Modrak, M., Badr, H. S., Weber, F., Ben-Shachar, M. S., Rabel, H., Mills, S. C., &amp; Wild, S. (2023).</w:t>
      </w:r>
      <w:r>
        <w:t xml:space="preserve"> </w:t>
      </w:r>
      <w:r>
        <w:rPr>
          <w:i/>
          <w:iCs/>
        </w:rPr>
        <w:t xml:space="preserve">Brms:</w:t>
      </w:r>
      <w:r>
        <w:rPr>
          <w:i/>
          <w:iCs/>
        </w:rPr>
        <w:t xml:space="preserve"> </w:t>
      </w:r>
      <w:r>
        <w:rPr>
          <w:i/>
          <w:iCs/>
        </w:rPr>
        <w:t xml:space="preserve">Bayesian Regression Models</w:t>
      </w:r>
      <w:r>
        <w:rPr>
          <w:i/>
          <w:iCs/>
        </w:rPr>
        <w:t xml:space="preserve"> </w:t>
      </w:r>
      <w:r>
        <w:rPr>
          <w:i/>
          <w:iCs/>
        </w:rPr>
        <w:t xml:space="preserve">using ’</w:t>
      </w:r>
      <w:r>
        <w:rPr>
          <w:i/>
          <w:iCs/>
        </w:rPr>
        <w:t xml:space="preserve">Stan</w:t>
      </w:r>
      <w:r>
        <w:rPr>
          <w:i/>
          <w:iCs/>
        </w:rPr>
        <w:t xml:space="preserve">’</w:t>
      </w:r>
      <w:r>
        <w:t xml:space="preserve">.</w:t>
      </w:r>
    </w:p>
    <w:bookmarkEnd w:id="44"/>
    <w:bookmarkStart w:id="46"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
          <w:iCs/>
        </w:rPr>
        <w:t xml:space="preserve">Psychological Science</w:t>
      </w:r>
      <w:r>
        <w:t xml:space="preserve">,</w:t>
      </w:r>
      <w:r>
        <w:t xml:space="preserve"> </w:t>
      </w:r>
      <w:r>
        <w:rPr>
          <w:i/>
          <w:iCs/>
        </w:rPr>
        <w:t xml:space="preserve">25</w:t>
      </w:r>
      <w:r>
        <w:t xml:space="preserve">(1), 7–29.</w:t>
      </w:r>
      <w:r>
        <w:t xml:space="preserve"> </w:t>
      </w:r>
      <w:hyperlink r:id="rId45">
        <w:r>
          <w:rPr>
            <w:rStyle w:val="Hyperlink"/>
          </w:rPr>
          <w:t xml:space="preserve">https://doi.org/10.1177/0956797613504966</w:t>
        </w:r>
      </w:hyperlink>
    </w:p>
    <w:bookmarkEnd w:id="46"/>
    <w:bookmarkStart w:id="48" w:name="ref-hongBayesianMissingData2016"/>
    <w:p>
      <w:pPr>
        <w:pStyle w:val="Bibliography"/>
      </w:pPr>
      <w:r>
        <w:t xml:space="preserve">Hong, H., Chu, H., Zhang, J., &amp; Carlin, B. P. (2016). A</w:t>
      </w:r>
      <w:r>
        <w:t xml:space="preserve"> </w:t>
      </w:r>
      <w:r>
        <w:t xml:space="preserve">Bayesian</w:t>
      </w:r>
      <w:r>
        <w:t xml:space="preserve"> </w:t>
      </w:r>
      <w:r>
        <w:t xml:space="preserve">missing data framework for generalized multiple outcome mixed treatment comparisons.</w:t>
      </w:r>
      <w:r>
        <w:t xml:space="preserve"> </w:t>
      </w:r>
      <w:r>
        <w:rPr>
          <w:i/>
          <w:iCs/>
        </w:rPr>
        <w:t xml:space="preserve">Research Synthesis Methods</w:t>
      </w:r>
      <w:r>
        <w:t xml:space="preserve">,</w:t>
      </w:r>
      <w:r>
        <w:t xml:space="preserve"> </w:t>
      </w:r>
      <w:r>
        <w:rPr>
          <w:i/>
          <w:iCs/>
        </w:rPr>
        <w:t xml:space="preserve">7</w:t>
      </w:r>
      <w:r>
        <w:t xml:space="preserve">(1), 6–22.</w:t>
      </w:r>
      <w:r>
        <w:t xml:space="preserve"> </w:t>
      </w:r>
      <w:hyperlink r:id="rId47">
        <w:r>
          <w:rPr>
            <w:rStyle w:val="Hyperlink"/>
          </w:rPr>
          <w:t xml:space="preserve">https://doi.org/10.1002/jrsm.1153</w:t>
        </w:r>
      </w:hyperlink>
    </w:p>
    <w:bookmarkEnd w:id="48"/>
    <w:bookmarkStart w:id="49" w:name="ref-kayTidybayesTidyData2023"/>
    <w:p>
      <w:pPr>
        <w:pStyle w:val="Bibliography"/>
      </w:pPr>
      <w:r>
        <w:t xml:space="preserve">Kay, M., &amp; Mastny, T. (2023).</w:t>
      </w:r>
      <w:r>
        <w:t xml:space="preserve"> </w:t>
      </w:r>
      <w:r>
        <w:rPr>
          <w:i/>
          <w:iCs/>
        </w:rPr>
        <w:t xml:space="preserve">Tidybayes:</w:t>
      </w:r>
      <w:r>
        <w:rPr>
          <w:i/>
          <w:iCs/>
        </w:rPr>
        <w:t xml:space="preserve"> </w:t>
      </w:r>
      <w:r>
        <w:rPr>
          <w:i/>
          <w:iCs/>
        </w:rPr>
        <w:t xml:space="preserve">Tidy Data</w:t>
      </w:r>
      <w:r>
        <w:rPr>
          <w:i/>
          <w:iCs/>
        </w:rPr>
        <w:t xml:space="preserve"> </w:t>
      </w:r>
      <w:r>
        <w:rPr>
          <w:i/>
          <w:iCs/>
        </w:rPr>
        <w:t xml:space="preserve">and ’</w:t>
      </w:r>
      <w:r>
        <w:rPr>
          <w:i/>
          <w:iCs/>
        </w:rPr>
        <w:t xml:space="preserve">Geoms</w:t>
      </w:r>
      <w:r>
        <w:rPr>
          <w:i/>
          <w:iCs/>
        </w:rPr>
        <w:t xml:space="preserve">’ for</w:t>
      </w:r>
      <w:r>
        <w:rPr>
          <w:i/>
          <w:iCs/>
        </w:rPr>
        <w:t xml:space="preserve"> </w:t>
      </w:r>
      <w:r>
        <w:rPr>
          <w:i/>
          <w:iCs/>
        </w:rPr>
        <w:t xml:space="preserve">Bayesian Models</w:t>
      </w:r>
      <w:r>
        <w:t xml:space="preserve">.</w:t>
      </w:r>
    </w:p>
    <w:bookmarkEnd w:id="49"/>
    <w:bookmarkStart w:id="50"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 [Journal Article].</w:t>
      </w:r>
      <w:r>
        <w:t xml:space="preserve"> </w:t>
      </w:r>
      <w:r>
        <w:rPr>
          <w:i/>
          <w:iCs/>
        </w:rPr>
        <w:t xml:space="preserve">Psychonomic Bulletin &amp; Review</w:t>
      </w:r>
      <w:r>
        <w:t xml:space="preserve">,</w:t>
      </w:r>
      <w:r>
        <w:t xml:space="preserve"> </w:t>
      </w:r>
      <w:r>
        <w:rPr>
          <w:i/>
          <w:iCs/>
        </w:rPr>
        <w:t xml:space="preserve">25</w:t>
      </w:r>
      <w:r>
        <w:t xml:space="preserve">, 178–206.</w:t>
      </w:r>
    </w:p>
    <w:bookmarkEnd w:id="50"/>
    <w:bookmarkStart w:id="51" w:name="X4a3f1be0a3b5d0a926cd0b30519f3b42e27584b"/>
    <w:p>
      <w:pPr>
        <w:pStyle w:val="Bibliography"/>
      </w:pPr>
      <w:r>
        <w:t xml:space="preserve">Landau, W. M., Warkentin, M. T., Edmondson, M., Oliver, S., Mahr, T., &amp; Company, E. L. and. (2023).</w:t>
      </w:r>
      <w:r>
        <w:t xml:space="preserve"> </w:t>
      </w:r>
      <w:r>
        <w:rPr>
          <w:i/>
          <w:iCs/>
        </w:rPr>
        <w:t xml:space="preserve">Targets:</w:t>
      </w:r>
      <w:r>
        <w:rPr>
          <w:i/>
          <w:iCs/>
        </w:rPr>
        <w:t xml:space="preserve"> </w:t>
      </w:r>
      <w:r>
        <w:rPr>
          <w:i/>
          <w:iCs/>
        </w:rPr>
        <w:t xml:space="preserve">Dynamic Function-Oriented</w:t>
      </w:r>
      <w:r>
        <w:rPr>
          <w:i/>
          <w:iCs/>
        </w:rPr>
        <w:t xml:space="preserve"> </w:t>
      </w:r>
      <w:r>
        <w:rPr>
          <w:i/>
          <w:iCs/>
        </w:rPr>
        <w:t xml:space="preserve">’</w:t>
      </w:r>
      <w:r>
        <w:rPr>
          <w:i/>
          <w:iCs/>
        </w:rPr>
        <w:t xml:space="preserve">Make</w:t>
      </w:r>
      <w:r>
        <w:rPr>
          <w:i/>
          <w:iCs/>
        </w:rPr>
        <w:t xml:space="preserve">’-</w:t>
      </w:r>
      <w:r>
        <w:rPr>
          <w:i/>
          <w:iCs/>
        </w:rPr>
        <w:t xml:space="preserve">Like Declarative Pipelines</w:t>
      </w:r>
      <w:r>
        <w:t xml:space="preserve">.</w:t>
      </w:r>
    </w:p>
    <w:bookmarkEnd w:id="51"/>
    <w:bookmarkStart w:id="53" w:name="ref-pavlidouRevisedHarrisBenedict2023"/>
    <w:p>
      <w:pPr>
        <w:pStyle w:val="Bibliography"/>
      </w:pPr>
      <w:r>
        <w:t xml:space="preserve">Pavlidou, E., Papadopoulou, S. K., Seroglou, K., &amp; Giaginis, C. (2023). Revised</w:t>
      </w:r>
      <w:r>
        <w:t xml:space="preserve"> </w:t>
      </w:r>
      <w:r>
        <w:t xml:space="preserve">Harris</w:t>
      </w:r>
      <w:r>
        <w:t xml:space="preserve">–</w:t>
      </w:r>
      <w:r>
        <w:t xml:space="preserve">Benedict Equation</w:t>
      </w:r>
      <w:r>
        <w:t xml:space="preserve">:</w:t>
      </w:r>
      <w:r>
        <w:t xml:space="preserve"> </w:t>
      </w:r>
      <w:r>
        <w:t xml:space="preserve">New Human Resting Metabolic Rate Equation</w:t>
      </w:r>
      <w:r>
        <w:t xml:space="preserve">.</w:t>
      </w:r>
      <w:r>
        <w:t xml:space="preserve"> </w:t>
      </w:r>
      <w:r>
        <w:rPr>
          <w:i/>
          <w:iCs/>
        </w:rPr>
        <w:t xml:space="preserve">Metabolites</w:t>
      </w:r>
      <w:r>
        <w:t xml:space="preserve">,</w:t>
      </w:r>
      <w:r>
        <w:t xml:space="preserve"> </w:t>
      </w:r>
      <w:r>
        <w:rPr>
          <w:i/>
          <w:iCs/>
        </w:rPr>
        <w:t xml:space="preserve">13</w:t>
      </w:r>
      <w:r>
        <w:t xml:space="preserve">(2), 189.</w:t>
      </w:r>
      <w:r>
        <w:t xml:space="preserve"> </w:t>
      </w:r>
      <w:hyperlink r:id="rId52">
        <w:r>
          <w:rPr>
            <w:rStyle w:val="Hyperlink"/>
          </w:rPr>
          <w:t xml:space="preserve">https://doi.org/10.3390/metabo13020189</w:t>
        </w:r>
      </w:hyperlink>
    </w:p>
    <w:bookmarkEnd w:id="53"/>
    <w:bookmarkStart w:id="54" w:name="ref-pedersenPatchworkComposerPlots2023"/>
    <w:p>
      <w:pPr>
        <w:pStyle w:val="Bibliography"/>
      </w:pPr>
      <w:r>
        <w:t xml:space="preserve">Pedersen, T. L. (2023).</w:t>
      </w:r>
      <w:r>
        <w:t xml:space="preserve"> </w:t>
      </w:r>
      <w:r>
        <w:rPr>
          <w:i/>
          <w:iCs/>
        </w:rPr>
        <w:t xml:space="preserve">Patchwork:</w:t>
      </w:r>
      <w:r>
        <w:rPr>
          <w:i/>
          <w:iCs/>
        </w:rPr>
        <w:t xml:space="preserve"> </w:t>
      </w:r>
      <w:r>
        <w:rPr>
          <w:i/>
          <w:iCs/>
        </w:rPr>
        <w:t xml:space="preserve">The Composer</w:t>
      </w:r>
      <w:r>
        <w:rPr>
          <w:i/>
          <w:iCs/>
        </w:rPr>
        <w:t xml:space="preserve"> </w:t>
      </w:r>
      <w:r>
        <w:rPr>
          <w:i/>
          <w:iCs/>
        </w:rPr>
        <w:t xml:space="preserve">of</w:t>
      </w:r>
      <w:r>
        <w:rPr>
          <w:i/>
          <w:iCs/>
        </w:rPr>
        <w:t xml:space="preserve"> </w:t>
      </w:r>
      <w:r>
        <w:rPr>
          <w:i/>
          <w:iCs/>
        </w:rPr>
        <w:t xml:space="preserve">Plots</w:t>
      </w:r>
      <w:r>
        <w:t xml:space="preserve">.</w:t>
      </w:r>
    </w:p>
    <w:bookmarkEnd w:id="54"/>
    <w:bookmarkStart w:id="55" w:name="X9b300c98999122fa491f07462ecba716a80f9db"/>
    <w:p>
      <w:pPr>
        <w:pStyle w:val="Bibliography"/>
      </w:pPr>
      <w:r>
        <w:t xml:space="preserve">Rodriguez-Sanchez, F., cre, cph, Jackson, C. P., Hutchins, S. D., &amp; Clawson, J. M. (2023).</w:t>
      </w:r>
      <w:r>
        <w:t xml:space="preserve"> </w:t>
      </w:r>
      <w:r>
        <w:rPr>
          <w:i/>
          <w:iCs/>
        </w:rPr>
        <w:t xml:space="preserve">Grateful:</w:t>
      </w:r>
      <w:r>
        <w:rPr>
          <w:i/>
          <w:iCs/>
        </w:rPr>
        <w:t xml:space="preserve"> </w:t>
      </w:r>
      <w:r>
        <w:rPr>
          <w:i/>
          <w:iCs/>
        </w:rPr>
        <w:t xml:space="preserve">Facilitate Citation</w:t>
      </w:r>
      <w:r>
        <w:rPr>
          <w:i/>
          <w:iCs/>
        </w:rPr>
        <w:t xml:space="preserve"> </w:t>
      </w:r>
      <w:r>
        <w:rPr>
          <w:i/>
          <w:iCs/>
        </w:rPr>
        <w:t xml:space="preserve">of</w:t>
      </w:r>
      <w:r>
        <w:rPr>
          <w:i/>
          <w:iCs/>
        </w:rPr>
        <w:t xml:space="preserve"> </w:t>
      </w:r>
      <w:r>
        <w:rPr>
          <w:i/>
          <w:iCs/>
        </w:rPr>
        <w:t xml:space="preserve">R Packages</w:t>
      </w:r>
      <w:r>
        <w:t xml:space="preserve">.</w:t>
      </w:r>
    </w:p>
    <w:bookmarkEnd w:id="55"/>
    <w:bookmarkStart w:id="57" w:name="X0d58ee8e83fbe58b09a10a02d49a47482e58de9"/>
    <w:p>
      <w:pPr>
        <w:pStyle w:val="Bibliography"/>
      </w:pPr>
      <w:r>
        <w:t xml:space="preserve">Steele, J., Fisher, Smith, Schoenfeld, Yang, &amp; and Nakagawa, S. (2023). Meta-analysis of variation in sport and exercise science:</w:t>
      </w:r>
      <w:r>
        <w:t xml:space="preserve"> </w:t>
      </w:r>
      <w:r>
        <w:t xml:space="preserve">Examples</w:t>
      </w:r>
      <w:r>
        <w:t xml:space="preserve"> </w:t>
      </w:r>
      <w:r>
        <w:t xml:space="preserve">of application within resistance training research.</w:t>
      </w:r>
      <w:r>
        <w:t xml:space="preserve"> </w:t>
      </w:r>
      <w:r>
        <w:rPr>
          <w:i/>
          <w:iCs/>
        </w:rPr>
        <w:t xml:space="preserve">Journal of Sports Sciences</w:t>
      </w:r>
      <w:r>
        <w:t xml:space="preserve">,</w:t>
      </w:r>
      <w:r>
        <w:t xml:space="preserve"> </w:t>
      </w:r>
      <w:r>
        <w:rPr>
          <w:i/>
          <w:iCs/>
        </w:rPr>
        <w:t xml:space="preserve">41</w:t>
      </w:r>
      <w:r>
        <w:t xml:space="preserve">(17), 1617–1634.</w:t>
      </w:r>
      <w:r>
        <w:t xml:space="preserve"> </w:t>
      </w:r>
      <w:hyperlink r:id="rId56">
        <w:r>
          <w:rPr>
            <w:rStyle w:val="Hyperlink"/>
          </w:rPr>
          <w:t xml:space="preserve">https://doi.org/10.1080/02640414.2023.2286748</w:t>
        </w:r>
      </w:hyperlink>
    </w:p>
    <w:bookmarkEnd w:id="57"/>
    <w:bookmarkStart w:id="58" w:name="ref-usheyRenvProjectEnvironments2023"/>
    <w:p>
      <w:pPr>
        <w:pStyle w:val="Bibliography"/>
      </w:pPr>
      <w:r>
        <w:t xml:space="preserve">Ushey, K., cre, Wickham, H., Software, P., &amp; PBC. (2023).</w:t>
      </w:r>
      <w:r>
        <w:t xml:space="preserve"> </w:t>
      </w:r>
      <w:r>
        <w:rPr>
          <w:i/>
          <w:iCs/>
        </w:rPr>
        <w:t xml:space="preserve">Renv:</w:t>
      </w:r>
      <w:r>
        <w:rPr>
          <w:i/>
          <w:iCs/>
        </w:rPr>
        <w:t xml:space="preserve"> </w:t>
      </w:r>
      <w:r>
        <w:rPr>
          <w:i/>
          <w:iCs/>
        </w:rPr>
        <w:t xml:space="preserve">Project Environments</w:t>
      </w:r>
      <w:r>
        <w:t xml:space="preserve">.</w:t>
      </w:r>
    </w:p>
    <w:bookmarkEnd w:id="58"/>
    <w:bookmarkStart w:id="60" w:name="ref-velasquezUseAmmoniaInhalants2011"/>
    <w:p>
      <w:pPr>
        <w:pStyle w:val="Bibliography"/>
      </w:pPr>
      <w:r>
        <w:t xml:space="preserve">Velasquez, J. R. (2011). The</w:t>
      </w:r>
      <w:r>
        <w:t xml:space="preserve"> </w:t>
      </w:r>
      <w:r>
        <w:t xml:space="preserve">Use</w:t>
      </w:r>
      <w:r>
        <w:t xml:space="preserve"> </w:t>
      </w:r>
      <w:r>
        <w:t xml:space="preserve">of</w:t>
      </w:r>
      <w:r>
        <w:t xml:space="preserve"> </w:t>
      </w:r>
      <w:r>
        <w:t xml:space="preserve">Ammonia Inhalants Among Athletes</w:t>
      </w:r>
      <w:r>
        <w:t xml:space="preserve">.</w:t>
      </w:r>
      <w:r>
        <w:t xml:space="preserve"> </w:t>
      </w:r>
      <w:r>
        <w:rPr>
          <w:i/>
          <w:iCs/>
        </w:rPr>
        <w:t xml:space="preserve">Strength &amp; Conditioning Journal</w:t>
      </w:r>
      <w:r>
        <w:t xml:space="preserve">,</w:t>
      </w:r>
      <w:r>
        <w:t xml:space="preserve"> </w:t>
      </w:r>
      <w:r>
        <w:rPr>
          <w:i/>
          <w:iCs/>
        </w:rPr>
        <w:t xml:space="preserve">33</w:t>
      </w:r>
      <w:r>
        <w:t xml:space="preserve">(2), 33.</w:t>
      </w:r>
      <w:r>
        <w:t xml:space="preserve"> </w:t>
      </w:r>
      <w:hyperlink r:id="rId59">
        <w:r>
          <w:rPr>
            <w:rStyle w:val="Hyperlink"/>
          </w:rPr>
          <w:t xml:space="preserve">https://doi.org/10.1519/SSC.0b013e3181fd5c9b</w:t>
        </w:r>
      </w:hyperlink>
    </w:p>
    <w:bookmarkEnd w:id="60"/>
    <w:bookmarkStart w:id="61" w:name="Xf83c558584f53f4bf324502205223826295d73b"/>
    <w:p>
      <w:pPr>
        <w:pStyle w:val="Bibliography"/>
      </w:pPr>
      <w:r>
        <w:t xml:space="preserve">Viechtbauer, W. (2023).</w:t>
      </w:r>
      <w:r>
        <w:t xml:space="preserve"> </w:t>
      </w:r>
      <w:r>
        <w:rPr>
          <w:i/>
          <w:iCs/>
        </w:rPr>
        <w:t xml:space="preserve">Metafor:</w:t>
      </w:r>
      <w:r>
        <w:rPr>
          <w:i/>
          <w:iCs/>
        </w:rPr>
        <w:t xml:space="preserve"> </w:t>
      </w:r>
      <w:r>
        <w:rPr>
          <w:i/>
          <w:iCs/>
        </w:rPr>
        <w:t xml:space="preserve">Meta-Analysis Package</w:t>
      </w:r>
      <w:r>
        <w:rPr>
          <w:i/>
          <w:iCs/>
        </w:rPr>
        <w:t xml:space="preserve"> </w:t>
      </w:r>
      <w:r>
        <w:rPr>
          <w:i/>
          <w:iCs/>
        </w:rPr>
        <w:t xml:space="preserve">for</w:t>
      </w:r>
      <w:r>
        <w:rPr>
          <w:i/>
          <w:iCs/>
        </w:rPr>
        <w:t xml:space="preserve"> </w:t>
      </w:r>
      <w:r>
        <w:rPr>
          <w:i/>
          <w:iCs/>
        </w:rPr>
        <w:t xml:space="preserve">R</w:t>
      </w:r>
      <w:r>
        <w:t xml:space="preserve">.</w:t>
      </w:r>
    </w:p>
    <w:bookmarkEnd w:id="61"/>
    <w:bookmarkStart w:id="63" w:name="ref-wanEstimatingSampleMean2014"/>
    <w:p>
      <w:pPr>
        <w:pStyle w:val="Bibliography"/>
      </w:pPr>
      <w:r>
        <w:t xml:space="preserve">Wan, X., Wang, W., Liu, J., &amp; Tong, T. (2014). Estimating the sample mean and standard deviation from the sample size, median, range and/or interquartile range.</w:t>
      </w:r>
      <w:r>
        <w:t xml:space="preserve"> </w:t>
      </w:r>
      <w:r>
        <w:rPr>
          <w:i/>
          <w:iCs/>
        </w:rPr>
        <w:t xml:space="preserve">BMC Medical Research Methodology</w:t>
      </w:r>
      <w:r>
        <w:t xml:space="preserve">,</w:t>
      </w:r>
      <w:r>
        <w:t xml:space="preserve"> </w:t>
      </w:r>
      <w:r>
        <w:rPr>
          <w:i/>
          <w:iCs/>
        </w:rPr>
        <w:t xml:space="preserve">14</w:t>
      </w:r>
      <w:r>
        <w:t xml:space="preserve">(1), 135.</w:t>
      </w:r>
      <w:r>
        <w:t xml:space="preserve"> </w:t>
      </w:r>
      <w:hyperlink r:id="rId62">
        <w:r>
          <w:rPr>
            <w:rStyle w:val="Hyperlink"/>
          </w:rPr>
          <w:t xml:space="preserve">https://doi.org/10.1186/1471-2288-14-135</w:t>
        </w:r>
      </w:hyperlink>
    </w:p>
    <w:bookmarkEnd w:id="63"/>
    <w:bookmarkStart w:id="64" w:name="ref-wickhamGgplot2CreateElegant2023"/>
    <w:p>
      <w:pPr>
        <w:pStyle w:val="Bibliography"/>
      </w:pPr>
      <w:r>
        <w:t xml:space="preserve">Wickham, H., Chang, W., Henry, L., Pedersen, T. L., Takahashi, K., Wilke, C., Woo, K., Yutani, H., Dunnington, D., Posit, &amp; PBC. (2023).</w:t>
      </w:r>
      <w:r>
        <w:t xml:space="preserve"> </w:t>
      </w:r>
      <w:r>
        <w:rPr>
          <w:i/>
          <w:iCs/>
        </w:rPr>
        <w:t xml:space="preserve">Ggplot2:</w:t>
      </w:r>
      <w:r>
        <w:rPr>
          <w:i/>
          <w:iCs/>
        </w:rPr>
        <w:t xml:space="preserve"> </w:t>
      </w:r>
      <w:r>
        <w:rPr>
          <w:i/>
          <w:iCs/>
        </w:rPr>
        <w:t xml:space="preserve">Create Elegant Data Visualisations Using</w:t>
      </w:r>
      <w:r>
        <w:rPr>
          <w:i/>
          <w:iCs/>
        </w:rPr>
        <w:t xml:space="preserve"> </w:t>
      </w:r>
      <w:r>
        <w:rPr>
          <w:i/>
          <w:iCs/>
        </w:rPr>
        <w:t xml:space="preserve">the</w:t>
      </w:r>
      <w:r>
        <w:rPr>
          <w:i/>
          <w:iCs/>
        </w:rPr>
        <w:t xml:space="preserve"> </w:t>
      </w:r>
      <w:r>
        <w:rPr>
          <w:i/>
          <w:iCs/>
        </w:rPr>
        <w:t xml:space="preserve">Grammar</w:t>
      </w:r>
      <w:r>
        <w:rPr>
          <w:i/>
          <w:iCs/>
        </w:rPr>
        <w:t xml:space="preserve"> </w:t>
      </w:r>
      <w:r>
        <w:rPr>
          <w:i/>
          <w:iCs/>
        </w:rPr>
        <w:t xml:space="preserve">of</w:t>
      </w:r>
      <w:r>
        <w:rPr>
          <w:i/>
          <w:iCs/>
        </w:rPr>
        <w:t xml:space="preserve"> </w:t>
      </w:r>
      <w:r>
        <w:rPr>
          <w:i/>
          <w:iCs/>
        </w:rPr>
        <w:t xml:space="preserve">Graphics</w:t>
      </w:r>
      <w:r>
        <w:t xml:space="preserve">.</w:t>
      </w:r>
    </w:p>
    <w:bookmarkEnd w:id="64"/>
    <w:bookmarkEnd w:id="65"/>
    <w:bookmarkEnd w:id="66"/>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hyperlink" Id="rId47" Target="https://doi.org/10.1002/jrsm.1153" TargetMode="External" /><Relationship Type="http://schemas.openxmlformats.org/officeDocument/2006/relationships/hyperlink" Id="rId56" Target="https://doi.org/10.1080/02640414.2023.2286748" TargetMode="External" /><Relationship Type="http://schemas.openxmlformats.org/officeDocument/2006/relationships/hyperlink" Id="rId45" Target="https://doi.org/10.1177/0956797613504966" TargetMode="External" /><Relationship Type="http://schemas.openxmlformats.org/officeDocument/2006/relationships/hyperlink" Id="rId62" Target="https://doi.org/10.1186/1471-2288-14-135" TargetMode="External" /><Relationship Type="http://schemas.openxmlformats.org/officeDocument/2006/relationships/hyperlink" Id="rId59" Target="https://doi.org/10.1519/SSC.0b013e3181fd5c9b" TargetMode="External" /><Relationship Type="http://schemas.openxmlformats.org/officeDocument/2006/relationships/hyperlink" Id="rId52" Target="https://doi.org/10.3390/metabo13020189" TargetMode="External" /><Relationship Type="http://schemas.openxmlformats.org/officeDocument/2006/relationships/hyperlink" Id="rId24" Target="https://github.com/jamessteeleii/pcos_ree_meta" TargetMode="External" /><Relationship Type="http://schemas.openxmlformats.org/officeDocument/2006/relationships/hyperlink" Id="rId25" Target="https://github.com/jamessteeleii/pcos_ree_meta/blob/main/grateful-report.pdf" TargetMode="External" /><Relationship Type="http://schemas.openxmlformats.org/officeDocument/2006/relationships/hyperlink" Id="rId20" Target="https://www.crd.york.ac.uk/PROSPERO/view/CRD42024601434"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02/jrsm.1153" TargetMode="External" /><Relationship Type="http://schemas.openxmlformats.org/officeDocument/2006/relationships/hyperlink" Id="rId56" Target="https://doi.org/10.1080/02640414.2023.2286748" TargetMode="External" /><Relationship Type="http://schemas.openxmlformats.org/officeDocument/2006/relationships/hyperlink" Id="rId45" Target="https://doi.org/10.1177/0956797613504966" TargetMode="External" /><Relationship Type="http://schemas.openxmlformats.org/officeDocument/2006/relationships/hyperlink" Id="rId62" Target="https://doi.org/10.1186/1471-2288-14-135" TargetMode="External" /><Relationship Type="http://schemas.openxmlformats.org/officeDocument/2006/relationships/hyperlink" Id="rId59" Target="https://doi.org/10.1519/SSC.0b013e3181fd5c9b" TargetMode="External" /><Relationship Type="http://schemas.openxmlformats.org/officeDocument/2006/relationships/hyperlink" Id="rId52" Target="https://doi.org/10.3390/metabo13020189" TargetMode="External" /><Relationship Type="http://schemas.openxmlformats.org/officeDocument/2006/relationships/hyperlink" Id="rId24" Target="https://github.com/jamessteeleii/pcos_ree_meta" TargetMode="External" /><Relationship Type="http://schemas.openxmlformats.org/officeDocument/2006/relationships/hyperlink" Id="rId25" Target="https://github.com/jamessteeleii/pcos_ree_meta/blob/main/grateful-report.pdf" TargetMode="External" /><Relationship Type="http://schemas.openxmlformats.org/officeDocument/2006/relationships/hyperlink" Id="rId20" Target="https://www.crd.york.ac.uk/PROSPERO/view/CRD420246014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and Results</dc:title>
  <dc:creator/>
  <cp:keywords/>
  <dcterms:created xsi:type="dcterms:W3CDTF">2025-10-14T16:25:25Z</dcterms:created>
  <dcterms:modified xsi:type="dcterms:W3CDTF">2025-10-14T16:25:25Z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mylibrary.bib</vt:lpwstr>
  </property>
  <property fmtid="{D5CDD505-2E9C-101B-9397-08002B2CF9AE}" pid="4" name="csl">
    <vt:lpwstr>apa.csl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