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48F1C" w14:textId="34DF45CE" w:rsidR="002B6F3F" w:rsidRPr="00864F6C" w:rsidRDefault="00CE7C10" w:rsidP="002B6F3F">
      <w:pPr>
        <w:jc w:val="center"/>
        <w:rPr>
          <w:rFonts w:ascii="Times New Roman" w:hAnsi="Times New Roman" w:cs="Times New Roman"/>
          <w:b/>
          <w:sz w:val="28"/>
          <w:szCs w:val="28"/>
        </w:rPr>
      </w:pPr>
      <w:r>
        <w:rPr>
          <w:rFonts w:ascii="Times New Roman" w:hAnsi="Times New Roman" w:cs="Times New Roman"/>
          <w:b/>
          <w:sz w:val="28"/>
          <w:szCs w:val="28"/>
        </w:rPr>
        <w:t>A study on</w:t>
      </w:r>
      <w:r w:rsidR="002B6F3F" w:rsidRPr="00864F6C">
        <w:rPr>
          <w:rFonts w:ascii="Times New Roman" w:hAnsi="Times New Roman" w:cs="Times New Roman"/>
          <w:b/>
          <w:sz w:val="28"/>
          <w:szCs w:val="28"/>
        </w:rPr>
        <w:t xml:space="preserve"> the digestive efficiency of the European corn borer</w:t>
      </w:r>
      <w:r w:rsidR="000B621B">
        <w:rPr>
          <w:rFonts w:ascii="Times New Roman" w:hAnsi="Times New Roman" w:cs="Times New Roman"/>
          <w:b/>
          <w:sz w:val="28"/>
          <w:szCs w:val="28"/>
        </w:rPr>
        <w:t xml:space="preserve"> (</w:t>
      </w:r>
      <w:proofErr w:type="spellStart"/>
      <w:r w:rsidR="000B621B">
        <w:rPr>
          <w:rFonts w:ascii="Times New Roman" w:hAnsi="Times New Roman" w:cs="Times New Roman"/>
          <w:b/>
          <w:sz w:val="28"/>
          <w:szCs w:val="28"/>
        </w:rPr>
        <w:t>Ostrinia</w:t>
      </w:r>
      <w:proofErr w:type="spellEnd"/>
      <w:r w:rsidR="000B621B">
        <w:rPr>
          <w:rFonts w:ascii="Times New Roman" w:hAnsi="Times New Roman" w:cs="Times New Roman"/>
          <w:b/>
          <w:sz w:val="28"/>
          <w:szCs w:val="28"/>
        </w:rPr>
        <w:t xml:space="preserve"> </w:t>
      </w:r>
      <w:proofErr w:type="spellStart"/>
      <w:r w:rsidR="000B621B">
        <w:rPr>
          <w:rFonts w:ascii="Times New Roman" w:hAnsi="Times New Roman" w:cs="Times New Roman"/>
          <w:b/>
          <w:sz w:val="28"/>
          <w:szCs w:val="28"/>
        </w:rPr>
        <w:t>nubialis</w:t>
      </w:r>
      <w:proofErr w:type="spellEnd"/>
      <w:r w:rsidR="000B621B">
        <w:rPr>
          <w:rFonts w:ascii="Times New Roman" w:hAnsi="Times New Roman" w:cs="Times New Roman"/>
          <w:b/>
          <w:sz w:val="28"/>
          <w:szCs w:val="28"/>
        </w:rPr>
        <w:t>) over two strains through Uric Acid quantification</w:t>
      </w:r>
      <w:r w:rsidR="002B2E77">
        <w:rPr>
          <w:rFonts w:ascii="Times New Roman" w:hAnsi="Times New Roman" w:cs="Times New Roman"/>
          <w:b/>
          <w:sz w:val="28"/>
          <w:szCs w:val="28"/>
        </w:rPr>
        <w:t xml:space="preserve"> </w:t>
      </w:r>
    </w:p>
    <w:p w14:paraId="0622E743" w14:textId="77777777" w:rsidR="002B6F3F" w:rsidRPr="00864F6C" w:rsidRDefault="002B6F3F" w:rsidP="002B6F3F">
      <w:pPr>
        <w:rPr>
          <w:rFonts w:ascii="Times New Roman" w:hAnsi="Times New Roman" w:cs="Times New Roman"/>
        </w:rPr>
      </w:pPr>
    </w:p>
    <w:p w14:paraId="040EB0C3" w14:textId="77777777" w:rsidR="002B6F3F" w:rsidRDefault="002B6F3F" w:rsidP="002B6F3F">
      <w:pPr>
        <w:ind w:firstLine="720"/>
        <w:rPr>
          <w:rFonts w:ascii="Times New Roman" w:hAnsi="Times New Roman" w:cs="Times New Roman"/>
          <w:b/>
        </w:rPr>
      </w:pPr>
      <w:r w:rsidRPr="00864F6C">
        <w:rPr>
          <w:rFonts w:ascii="Times New Roman" w:hAnsi="Times New Roman" w:cs="Times New Roman"/>
          <w:b/>
        </w:rPr>
        <w:t>Abstract</w:t>
      </w:r>
    </w:p>
    <w:p w14:paraId="67D5AF4B" w14:textId="68C4403F" w:rsidR="000C1A70" w:rsidRPr="000C1A70" w:rsidRDefault="000C1A70" w:rsidP="000C1A70">
      <w:pPr>
        <w:rPr>
          <w:rFonts w:ascii="Times New Roman" w:hAnsi="Times New Roman" w:cs="Times New Roman"/>
        </w:rPr>
      </w:pPr>
      <w:r>
        <w:rPr>
          <w:rFonts w:ascii="Times New Roman" w:hAnsi="Times New Roman" w:cs="Times New Roman"/>
        </w:rPr>
        <w:t xml:space="preserve">Digestive efficiency is an important topic in the </w:t>
      </w:r>
      <w:r w:rsidR="000B621B">
        <w:rPr>
          <w:rFonts w:ascii="Times New Roman" w:hAnsi="Times New Roman" w:cs="Times New Roman"/>
        </w:rPr>
        <w:t>realm</w:t>
      </w:r>
      <w:r>
        <w:rPr>
          <w:rFonts w:ascii="Times New Roman" w:hAnsi="Times New Roman" w:cs="Times New Roman"/>
        </w:rPr>
        <w:t xml:space="preserve"> of </w:t>
      </w:r>
      <w:r w:rsidR="000B621B">
        <w:rPr>
          <w:rFonts w:ascii="Times New Roman" w:hAnsi="Times New Roman" w:cs="Times New Roman"/>
        </w:rPr>
        <w:t xml:space="preserve">insect physiology </w:t>
      </w:r>
      <w:r>
        <w:rPr>
          <w:rFonts w:ascii="Times New Roman" w:hAnsi="Times New Roman" w:cs="Times New Roman"/>
        </w:rPr>
        <w:t xml:space="preserve">because it guides the allocation of nutrients to the insect in stages of growth, development, and reproduction. Insect pests are detrimental to farmers all over the US; to combat this, digestive efficiency is being merged into integrated pest management practices to create an innovative procedure to reduce losses. We know that European corn borers prep for diapause by increasing the nutrient storage to survive their dormant </w:t>
      </w:r>
      <w:r w:rsidR="0009638C">
        <w:rPr>
          <w:rFonts w:ascii="Times New Roman" w:hAnsi="Times New Roman" w:cs="Times New Roman"/>
        </w:rPr>
        <w:t xml:space="preserve">period. We do not know if digestive efficiency is altered as a result of upcoming diapause. Here we show as a result of upcoming diapause the European corn borer increases its digestive efficiency over two strains in varying amounts, extracting more nutrients from their diet and as a result producing less </w:t>
      </w:r>
      <w:proofErr w:type="spellStart"/>
      <w:r w:rsidR="0009638C">
        <w:rPr>
          <w:rFonts w:ascii="Times New Roman" w:hAnsi="Times New Roman" w:cs="Times New Roman"/>
        </w:rPr>
        <w:t>frass</w:t>
      </w:r>
      <w:proofErr w:type="spellEnd"/>
      <w:r w:rsidR="0009638C">
        <w:rPr>
          <w:rFonts w:ascii="Times New Roman" w:hAnsi="Times New Roman" w:cs="Times New Roman"/>
        </w:rPr>
        <w:t>. With these findings, direct application into integrated pest management techniques can be done by genetically engineering the strain that requires a higher digestive effi</w:t>
      </w:r>
      <w:r w:rsidR="000B621B">
        <w:rPr>
          <w:rFonts w:ascii="Times New Roman" w:hAnsi="Times New Roman" w:cs="Times New Roman"/>
        </w:rPr>
        <w:t>ci</w:t>
      </w:r>
      <w:r w:rsidR="0009638C">
        <w:rPr>
          <w:rFonts w:ascii="Times New Roman" w:hAnsi="Times New Roman" w:cs="Times New Roman"/>
        </w:rPr>
        <w:t>ency</w:t>
      </w:r>
      <w:r w:rsidR="000B621B">
        <w:rPr>
          <w:rFonts w:ascii="Times New Roman" w:hAnsi="Times New Roman" w:cs="Times New Roman"/>
        </w:rPr>
        <w:t xml:space="preserve"> (DE)</w:t>
      </w:r>
      <w:r w:rsidR="0009638C">
        <w:rPr>
          <w:rFonts w:ascii="Times New Roman" w:hAnsi="Times New Roman" w:cs="Times New Roman"/>
        </w:rPr>
        <w:t xml:space="preserve"> </w:t>
      </w:r>
      <w:r w:rsidR="000B621B">
        <w:rPr>
          <w:rFonts w:ascii="Times New Roman" w:hAnsi="Times New Roman" w:cs="Times New Roman"/>
        </w:rPr>
        <w:t>by inserting the lower DE gene into it. As a result, the strain will breed and spread this antievolutionary gene extinguishing this variety. For the low DE strain, advanced monitoring techniques can be used to accurately and efficiently guide the farmer’s use of insecticide to protect their crop with a fraction of the cost based on the DE research.</w:t>
      </w:r>
    </w:p>
    <w:p w14:paraId="2C36052D" w14:textId="77777777" w:rsidR="004C3F7A" w:rsidRPr="00864F6C" w:rsidRDefault="004C3F7A" w:rsidP="002B6F3F">
      <w:pPr>
        <w:rPr>
          <w:rFonts w:ascii="Times New Roman" w:hAnsi="Times New Roman" w:cs="Times New Roman"/>
          <w:b/>
        </w:rPr>
      </w:pPr>
      <w:r w:rsidRPr="00864F6C">
        <w:rPr>
          <w:rFonts w:ascii="Times New Roman" w:hAnsi="Times New Roman" w:cs="Times New Roman"/>
        </w:rPr>
        <w:tab/>
      </w:r>
      <w:r w:rsidRPr="00864F6C">
        <w:rPr>
          <w:rFonts w:ascii="Times New Roman" w:hAnsi="Times New Roman" w:cs="Times New Roman"/>
          <w:b/>
        </w:rPr>
        <w:t>Hypothesis</w:t>
      </w:r>
    </w:p>
    <w:p w14:paraId="2F716571" w14:textId="77777777" w:rsidR="004C3F7A" w:rsidRPr="00864F6C" w:rsidRDefault="004C3F7A" w:rsidP="002B6F3F">
      <w:pPr>
        <w:rPr>
          <w:rFonts w:ascii="Times New Roman" w:hAnsi="Times New Roman" w:cs="Times New Roman"/>
        </w:rPr>
      </w:pPr>
      <w:r w:rsidRPr="00864F6C">
        <w:rPr>
          <w:rFonts w:ascii="Times New Roman" w:hAnsi="Times New Roman" w:cs="Times New Roman"/>
        </w:rPr>
        <w:t>The ECB that experience longer summer-like photoperiods are expected to have a higher digestive efficiency than the ECB reared in winter-like photoperiods. The reasoning behind this is because the digestiv</w:t>
      </w:r>
      <w:r w:rsidR="00864F6C" w:rsidRPr="00864F6C">
        <w:rPr>
          <w:rFonts w:ascii="Times New Roman" w:hAnsi="Times New Roman" w:cs="Times New Roman"/>
        </w:rPr>
        <w:t>e track slows down while asleep, so it is believed that the more daylight the larvae experience the more diet they fully digest. Testing the digestive efficiency over the two photoperiods will allow insight if this theory proves accurate.</w:t>
      </w:r>
    </w:p>
    <w:p w14:paraId="2C4D6E94" w14:textId="77777777" w:rsidR="00864F6C" w:rsidRPr="00864F6C" w:rsidRDefault="00864F6C" w:rsidP="00864F6C">
      <w:pPr>
        <w:ind w:firstLine="720"/>
        <w:rPr>
          <w:rFonts w:ascii="Times New Roman" w:hAnsi="Times New Roman" w:cs="Times New Roman"/>
          <w:b/>
        </w:rPr>
      </w:pPr>
      <w:r w:rsidRPr="00864F6C">
        <w:rPr>
          <w:rFonts w:ascii="Times New Roman" w:hAnsi="Times New Roman" w:cs="Times New Roman"/>
          <w:b/>
        </w:rPr>
        <w:t xml:space="preserve">Material and Methods </w:t>
      </w:r>
    </w:p>
    <w:bookmarkStart w:id="0" w:name="_GoBack"/>
    <w:bookmarkEnd w:id="0"/>
    <w:p w14:paraId="2B3A1F67" w14:textId="77777777" w:rsidR="00733A69" w:rsidRPr="00733A69" w:rsidRDefault="001476EA" w:rsidP="00733A69">
      <w:pPr>
        <w:spacing w:after="0"/>
        <w:jc w:val="center"/>
        <w:rPr>
          <w:rFonts w:ascii="Times New Roman" w:hAnsi="Times New Roman" w:cs="Times New Roman"/>
          <w:u w:val="single"/>
        </w:rPr>
      </w:pPr>
      <w:r w:rsidRPr="001476EA">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151EF29F" wp14:editId="5F4E6EB0">
                <wp:simplePos x="0" y="0"/>
                <wp:positionH relativeFrom="column">
                  <wp:posOffset>1152525</wp:posOffset>
                </wp:positionH>
                <wp:positionV relativeFrom="paragraph">
                  <wp:posOffset>8890</wp:posOffset>
                </wp:positionV>
                <wp:extent cx="1666875" cy="4857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4857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5172E6" w14:textId="77777777" w:rsidR="001476EA" w:rsidRDefault="001476EA">
                            <w:r>
                              <w:t xml:space="preserve">= </w:t>
                            </w:r>
                            <w:r w:rsidRPr="001476EA">
                              <w:rPr>
                                <w:rFonts w:ascii="Times New Roman" w:hAnsi="Times New Roman" w:cs="Times New Roman"/>
                              </w:rPr>
                              <w:t>Digestive Efficiency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0.75pt;margin-top:.7pt;width:131.25pt;height:3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" filled="f" stroked="f">
                <v:textbox>
                  <w:txbxContent>
                    <w:p w:rsidR="001476EA" w:rsidRDefault="001476EA">
                      <w:r>
                        <w:t xml:space="preserve">= </w:t>
                      </w:r>
                      <w:r w:rsidRPr="001476EA">
                        <w:rPr>
                          <w:rFonts w:ascii="Times New Roman" w:hAnsi="Times New Roman" w:cs="Times New Roman"/>
                        </w:rPr>
                        <w:t>Digestive Efficiency</w:t>
                      </w:r>
                    </w:p>
                  </w:txbxContent>
                </v:textbox>
                <w10:wrap type="square"/>
              </v:shape>
            </w:pict>
          </mc:Fallback>
        </mc:AlternateContent>
      </w:r>
      <w:r w:rsidR="00733A69" w:rsidRPr="00733A69">
        <w:rPr>
          <w:rFonts w:ascii="Times New Roman" w:hAnsi="Times New Roman" w:cs="Times New Roman"/>
          <w:u w:val="single"/>
        </w:rPr>
        <w:t xml:space="preserve"> </w:t>
      </w:r>
      <w:r>
        <w:rPr>
          <w:rFonts w:ascii="Times New Roman" w:hAnsi="Times New Roman" w:cs="Times New Roman"/>
          <w:u w:val="single"/>
        </w:rPr>
        <w:t xml:space="preserve"> </w:t>
      </w:r>
      <w:r w:rsidR="00733A69" w:rsidRPr="00733A69">
        <w:rPr>
          <w:rFonts w:ascii="Times New Roman" w:hAnsi="Times New Roman" w:cs="Times New Roman"/>
          <w:u w:val="single"/>
        </w:rPr>
        <w:t xml:space="preserve">       ∑ Frass</w:t>
      </w:r>
      <w:r>
        <w:rPr>
          <w:rFonts w:ascii="Times New Roman" w:hAnsi="Times New Roman" w:cs="Times New Roman"/>
          <w:u w:val="single"/>
        </w:rPr>
        <w:t>____</w:t>
      </w:r>
      <w:r w:rsidR="00733A69" w:rsidRPr="00733A69">
        <w:rPr>
          <w:rFonts w:ascii="Times New Roman" w:hAnsi="Times New Roman" w:cs="Times New Roman"/>
          <w:u w:val="single"/>
        </w:rPr>
        <w:t xml:space="preserve"> </w:t>
      </w:r>
      <w:r w:rsidR="00733A69">
        <w:rPr>
          <w:rFonts w:ascii="Times New Roman" w:hAnsi="Times New Roman" w:cs="Times New Roman"/>
          <w:u w:val="single"/>
        </w:rPr>
        <w:t xml:space="preserve">    </w:t>
      </w:r>
      <w:r w:rsidR="00733A69" w:rsidRPr="00733A69">
        <w:rPr>
          <w:rFonts w:ascii="Times New Roman" w:hAnsi="Times New Roman" w:cs="Times New Roman"/>
          <w:u w:val="single"/>
        </w:rPr>
        <w:t xml:space="preserve">    </w:t>
      </w:r>
    </w:p>
    <w:p w14:paraId="6FD36E6F" w14:textId="77777777" w:rsidR="00733A69" w:rsidRDefault="00733A69" w:rsidP="00733A69">
      <w:pPr>
        <w:spacing w:after="0"/>
        <w:jc w:val="center"/>
        <w:rPr>
          <w:rFonts w:ascii="Times New Roman" w:hAnsi="Times New Roman" w:cs="Times New Roman"/>
        </w:rPr>
      </w:pPr>
      <w:r w:rsidRPr="00733A69">
        <w:rPr>
          <w:rFonts w:ascii="Times New Roman" w:hAnsi="Times New Roman" w:cs="Times New Roman"/>
        </w:rPr>
        <w:t>∑ Consumed diet</w:t>
      </w:r>
      <w:r w:rsidR="001476EA">
        <w:rPr>
          <w:rFonts w:ascii="Times New Roman" w:hAnsi="Times New Roman" w:cs="Times New Roman"/>
        </w:rPr>
        <w:t xml:space="preserve">    </w:t>
      </w:r>
    </w:p>
    <w:p w14:paraId="1D40851F" w14:textId="77777777" w:rsidR="001476EA" w:rsidRDefault="001476EA" w:rsidP="001476EA">
      <w:pPr>
        <w:spacing w:after="0"/>
        <w:rPr>
          <w:rFonts w:ascii="Times New Roman" w:hAnsi="Times New Roman" w:cs="Times New Roman"/>
        </w:rPr>
      </w:pPr>
    </w:p>
    <w:p w14:paraId="0E4F1BB1" w14:textId="77777777" w:rsidR="003C30D9" w:rsidRDefault="003C30D9" w:rsidP="00B242DB">
      <w:pPr>
        <w:ind w:firstLine="720"/>
        <w:rPr>
          <w:rFonts w:ascii="Times New Roman" w:hAnsi="Times New Roman" w:cs="Times New Roman"/>
          <w:b/>
        </w:rPr>
      </w:pPr>
      <w:r w:rsidRPr="003C30D9">
        <w:rPr>
          <w:rFonts w:ascii="Times New Roman" w:hAnsi="Times New Roman" w:cs="Times New Roman"/>
          <w:b/>
        </w:rPr>
        <w:t>Discussion</w:t>
      </w:r>
    </w:p>
    <w:p w14:paraId="0BE61777" w14:textId="77777777" w:rsidR="003C30D9" w:rsidRPr="003C30D9" w:rsidRDefault="00B242DB" w:rsidP="003C30D9">
      <w:pPr>
        <w:rPr>
          <w:rFonts w:ascii="Times New Roman" w:hAnsi="Times New Roman" w:cs="Times New Roman"/>
        </w:rPr>
      </w:pPr>
      <w:r>
        <w:rPr>
          <w:rFonts w:ascii="Times New Roman" w:hAnsi="Times New Roman" w:cs="Times New Roman"/>
        </w:rPr>
        <w:t xml:space="preserve">This project will benefit the insect control industry by providing information that has not been studied before. With the potential of different consumption and digestion patterns farmers will be able to efficiently deal with the European corn borer who would otherwise be destroying crops or be killed by overuse of pesticide. This data will help farmers decide how much pesticide they need when, with very little waste. This in turn saves the farmer money and prevents unnecessary pesticide runoff. </w:t>
      </w:r>
    </w:p>
    <w:sectPr w:rsidR="003C30D9" w:rsidRPr="003C3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A33FDA"/>
    <w:multiLevelType w:val="hybridMultilevel"/>
    <w:tmpl w:val="E050D8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F3F"/>
    <w:rsid w:val="0009638C"/>
    <w:rsid w:val="000B621B"/>
    <w:rsid w:val="000C1A70"/>
    <w:rsid w:val="001476EA"/>
    <w:rsid w:val="001F52FF"/>
    <w:rsid w:val="002B2E77"/>
    <w:rsid w:val="002B6F3F"/>
    <w:rsid w:val="003C30D9"/>
    <w:rsid w:val="00431A18"/>
    <w:rsid w:val="004C3F7A"/>
    <w:rsid w:val="006F7148"/>
    <w:rsid w:val="00733A69"/>
    <w:rsid w:val="00864F6C"/>
    <w:rsid w:val="009311FD"/>
    <w:rsid w:val="00B242DB"/>
    <w:rsid w:val="00C30FD7"/>
    <w:rsid w:val="00CE7C10"/>
    <w:rsid w:val="00D35033"/>
    <w:rsid w:val="00EA068E"/>
    <w:rsid w:val="00F02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C5306"/>
  <w15:chartTrackingRefBased/>
  <w15:docId w15:val="{22B1A249-8C3C-453D-9B02-D71D45B9D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0D9"/>
    <w:pPr>
      <w:spacing w:line="256" w:lineRule="auto"/>
      <w:ind w:left="720"/>
      <w:contextualSpacing/>
    </w:pPr>
  </w:style>
  <w:style w:type="paragraph" w:styleId="BalloonText">
    <w:name w:val="Balloon Text"/>
    <w:basedOn w:val="Normal"/>
    <w:link w:val="BalloonTextChar"/>
    <w:uiPriority w:val="99"/>
    <w:semiHidden/>
    <w:unhideWhenUsed/>
    <w:rsid w:val="003C30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30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06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Chemistry Group Computer</dc:creator>
  <cp:keywords/>
  <dc:description/>
  <cp:lastModifiedBy>Martinez,Jeremiah L</cp:lastModifiedBy>
  <cp:revision>2</cp:revision>
  <cp:lastPrinted>2018-09-06T15:55:00Z</cp:lastPrinted>
  <dcterms:created xsi:type="dcterms:W3CDTF">2018-11-27T06:34:00Z</dcterms:created>
  <dcterms:modified xsi:type="dcterms:W3CDTF">2018-11-27T06:34:00Z</dcterms:modified>
</cp:coreProperties>
</file>