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30" w:rsidRDefault="002B53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Quantify LC</w:t>
      </w:r>
      <w:r w:rsidR="00CF7930" w:rsidRPr="00CF7930">
        <w:rPr>
          <w:b/>
          <w:sz w:val="32"/>
          <w:szCs w:val="32"/>
          <w:u w:val="single"/>
        </w:rPr>
        <w:t xml:space="preserve"> Data</w:t>
      </w:r>
    </w:p>
    <w:p w:rsidR="00CF7930" w:rsidRDefault="00CF7930">
      <w:pPr>
        <w:rPr>
          <w:sz w:val="32"/>
          <w:szCs w:val="32"/>
        </w:rPr>
      </w:pPr>
      <w:r>
        <w:rPr>
          <w:sz w:val="32"/>
          <w:szCs w:val="32"/>
        </w:rPr>
        <w:t>Methods: these are file batches that include data for the calibration curve. These data will be averaged across all similar points and a standard calibration curve will be built that can be used to compare run data against.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GC Translator</w:t>
      </w:r>
    </w:p>
    <w:p w:rsidR="00CF7930" w:rsidRP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 </w:t>
      </w:r>
      <w:r>
        <w:rPr>
          <w:i/>
          <w:sz w:val="32"/>
          <w:szCs w:val="32"/>
        </w:rPr>
        <w:t xml:space="preserve">MSD </w:t>
      </w:r>
      <w:proofErr w:type="spellStart"/>
      <w:r>
        <w:rPr>
          <w:i/>
          <w:sz w:val="32"/>
          <w:szCs w:val="32"/>
        </w:rPr>
        <w:t>ChemStation</w:t>
      </w:r>
      <w:proofErr w:type="spellEnd"/>
      <w:r>
        <w:rPr>
          <w:sz w:val="32"/>
          <w:szCs w:val="32"/>
        </w:rPr>
        <w:t xml:space="preserve"> select </w:t>
      </w:r>
      <w:r>
        <w:rPr>
          <w:i/>
          <w:sz w:val="32"/>
          <w:szCs w:val="32"/>
        </w:rPr>
        <w:t>Translate Data Files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 xml:space="preserve">Browse </w:t>
      </w:r>
      <w:r>
        <w:rPr>
          <w:sz w:val="32"/>
          <w:szCs w:val="32"/>
        </w:rPr>
        <w:t xml:space="preserve">for files that need to be translated for </w:t>
      </w:r>
      <w:proofErr w:type="spellStart"/>
      <w:r>
        <w:rPr>
          <w:sz w:val="32"/>
          <w:szCs w:val="32"/>
        </w:rPr>
        <w:t>quantation</w:t>
      </w:r>
      <w:proofErr w:type="spellEnd"/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F7930">
        <w:rPr>
          <w:sz w:val="32"/>
          <w:szCs w:val="32"/>
        </w:rPr>
        <w:t xml:space="preserve">Select </w:t>
      </w:r>
      <w:r>
        <w:rPr>
          <w:i/>
          <w:sz w:val="32"/>
          <w:szCs w:val="32"/>
        </w:rPr>
        <w:t xml:space="preserve">Start Translation </w:t>
      </w:r>
      <w:r>
        <w:rPr>
          <w:sz w:val="32"/>
          <w:szCs w:val="32"/>
        </w:rPr>
        <w:t>and close when translation is completed.</w:t>
      </w:r>
    </w:p>
    <w:p w:rsidR="00CF7930" w:rsidRDefault="000051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Qualitative Analysis B.08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At startup, </w:t>
      </w:r>
      <w:r>
        <w:rPr>
          <w:i/>
          <w:sz w:val="32"/>
          <w:szCs w:val="32"/>
        </w:rPr>
        <w:t>Open Data File</w:t>
      </w:r>
      <w:r>
        <w:rPr>
          <w:sz w:val="32"/>
          <w:szCs w:val="32"/>
        </w:rPr>
        <w:t xml:space="preserve"> window: select all the calibration curve data file folders you translated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Error window will appear, select </w:t>
      </w:r>
      <w:r w:rsidRPr="00CF7930">
        <w:rPr>
          <w:i/>
          <w:sz w:val="32"/>
          <w:szCs w:val="32"/>
        </w:rPr>
        <w:t>OK</w:t>
      </w:r>
    </w:p>
    <w:p w:rsidR="00CF7930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>
        <w:rPr>
          <w:i/>
          <w:sz w:val="32"/>
          <w:szCs w:val="32"/>
        </w:rPr>
        <w:t xml:space="preserve">Data Navigator </w:t>
      </w:r>
      <w:r>
        <w:rPr>
          <w:sz w:val="32"/>
          <w:szCs w:val="32"/>
        </w:rPr>
        <w:t>panel select all of the data files</w:t>
      </w:r>
    </w:p>
    <w:p w:rsidR="00CF7930" w:rsidRPr="000F250A" w:rsidRDefault="00CF7930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 w:rsidRPr="000F250A">
        <w:rPr>
          <w:i/>
          <w:sz w:val="32"/>
          <w:szCs w:val="32"/>
        </w:rPr>
        <w:t>Actions</w:t>
      </w:r>
      <w:r w:rsidRPr="000F250A">
        <w:rPr>
          <w:i/>
          <w:sz w:val="32"/>
          <w:szCs w:val="32"/>
        </w:rPr>
        <w:sym w:font="Wingdings" w:char="F0E0"/>
      </w:r>
      <w:r w:rsidRPr="000F250A">
        <w:rPr>
          <w:i/>
          <w:sz w:val="32"/>
          <w:szCs w:val="32"/>
        </w:rPr>
        <w:t>Extract all Non MS Chromatograms</w:t>
      </w:r>
    </w:p>
    <w:p w:rsidR="000F250A" w:rsidRPr="00CF7930" w:rsidRDefault="000F250A" w:rsidP="00CF793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Close Qualitative program after processing is completed</w:t>
      </w:r>
    </w:p>
    <w:p w:rsidR="00CF7930" w:rsidRDefault="00CF7930" w:rsidP="00CF7930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Open GC Quantitative Analysis</w:t>
      </w:r>
    </w:p>
    <w:p w:rsidR="000F250A" w:rsidRP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>File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 Batch</w:t>
      </w:r>
    </w:p>
    <w:p w:rsid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the folder with the data of interest (calibration curve data, sample data, etc)</w:t>
      </w:r>
    </w:p>
    <w:p w:rsidR="00993235" w:rsidRDefault="00993235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name for new batch</w:t>
      </w:r>
    </w:p>
    <w:p w:rsidR="000F250A" w:rsidRDefault="000F250A" w:rsidP="000F250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Calibration Curve Data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batch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Change </w:t>
      </w:r>
      <w:r>
        <w:rPr>
          <w:i/>
          <w:sz w:val="32"/>
          <w:szCs w:val="32"/>
        </w:rPr>
        <w:t xml:space="preserve">Type </w:t>
      </w:r>
      <w:r>
        <w:rPr>
          <w:sz w:val="32"/>
          <w:szCs w:val="32"/>
        </w:rPr>
        <w:t xml:space="preserve">to </w:t>
      </w:r>
      <w:r>
        <w:rPr>
          <w:i/>
          <w:sz w:val="32"/>
          <w:szCs w:val="32"/>
        </w:rPr>
        <w:t>Cal</w:t>
      </w:r>
      <w:r>
        <w:rPr>
          <w:sz w:val="32"/>
          <w:szCs w:val="32"/>
        </w:rPr>
        <w:t xml:space="preserve"> and assign levels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Levels for calibration curve data are assigned starting at level 1 being the lowest concentration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lastRenderedPageBreak/>
        <w:t>Method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</w:t>
      </w:r>
      <w:r w:rsidRPr="000F250A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New Method from acquired chromatographic data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i/>
          <w:sz w:val="32"/>
          <w:szCs w:val="32"/>
        </w:rPr>
        <w:t xml:space="preserve">Browse </w:t>
      </w:r>
      <w:r>
        <w:rPr>
          <w:sz w:val="32"/>
          <w:szCs w:val="32"/>
        </w:rPr>
        <w:t xml:space="preserve">for, and </w:t>
      </w:r>
      <w:r>
        <w:rPr>
          <w:i/>
          <w:sz w:val="32"/>
          <w:szCs w:val="32"/>
        </w:rPr>
        <w:t>Open</w:t>
      </w:r>
      <w:r>
        <w:rPr>
          <w:sz w:val="32"/>
          <w:szCs w:val="32"/>
        </w:rPr>
        <w:t>, the largest concentration data file.</w:t>
      </w:r>
    </w:p>
    <w:p w:rsid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r>
        <w:rPr>
          <w:i/>
          <w:sz w:val="32"/>
          <w:szCs w:val="32"/>
        </w:rPr>
        <w:t xml:space="preserve">Start Time </w:t>
      </w:r>
      <w:r>
        <w:rPr>
          <w:sz w:val="32"/>
          <w:szCs w:val="32"/>
        </w:rPr>
        <w:t>to a time point after the solvent peak.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Compound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Highlght</w:t>
      </w:r>
      <w:proofErr w:type="spellEnd"/>
      <w:r>
        <w:rPr>
          <w:sz w:val="32"/>
          <w:szCs w:val="32"/>
        </w:rPr>
        <w:t xml:space="preserve"> a compound from the generated list</w:t>
      </w:r>
    </w:p>
    <w:p w:rsid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Right click and select </w:t>
      </w:r>
      <w:r>
        <w:rPr>
          <w:i/>
          <w:sz w:val="32"/>
          <w:szCs w:val="32"/>
        </w:rPr>
        <w:t>Add Column</w:t>
      </w:r>
      <w:r w:rsidRPr="00C10234">
        <w:rPr>
          <w:i/>
          <w:sz w:val="32"/>
          <w:szCs w:val="32"/>
        </w:rPr>
        <w:sym w:font="Wingdings" w:char="F0E0"/>
      </w:r>
      <w:r>
        <w:rPr>
          <w:i/>
          <w:sz w:val="32"/>
          <w:szCs w:val="32"/>
        </w:rPr>
        <w:t>RT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Comparing the compound retention times to known retention times and change </w:t>
      </w:r>
      <w:r>
        <w:rPr>
          <w:i/>
          <w:sz w:val="32"/>
          <w:szCs w:val="32"/>
        </w:rPr>
        <w:t>Names</w:t>
      </w:r>
      <w:r>
        <w:rPr>
          <w:sz w:val="32"/>
          <w:szCs w:val="32"/>
        </w:rPr>
        <w:t xml:space="preserve"> of compounds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Assign </w:t>
      </w:r>
      <w:r>
        <w:rPr>
          <w:i/>
          <w:sz w:val="32"/>
          <w:szCs w:val="32"/>
        </w:rPr>
        <w:t>Type</w:t>
      </w:r>
      <w:r>
        <w:rPr>
          <w:sz w:val="32"/>
          <w:szCs w:val="32"/>
        </w:rPr>
        <w:t xml:space="preserve"> as </w:t>
      </w:r>
      <w:r>
        <w:rPr>
          <w:i/>
          <w:sz w:val="32"/>
          <w:szCs w:val="32"/>
        </w:rPr>
        <w:t>Target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Retention Time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ISTD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C10234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>
        <w:rPr>
          <w:i/>
          <w:sz w:val="32"/>
          <w:szCs w:val="32"/>
        </w:rPr>
        <w:t>Concentra</w:t>
      </w:r>
      <w:r w:rsidR="000F250A" w:rsidRPr="00C10234">
        <w:rPr>
          <w:i/>
          <w:sz w:val="32"/>
          <w:szCs w:val="32"/>
        </w:rPr>
        <w:t>t</w:t>
      </w:r>
      <w:r>
        <w:rPr>
          <w:i/>
          <w:sz w:val="32"/>
          <w:szCs w:val="32"/>
        </w:rPr>
        <w:t>i</w:t>
      </w:r>
      <w:r w:rsidR="000F250A" w:rsidRPr="00C10234">
        <w:rPr>
          <w:i/>
          <w:sz w:val="32"/>
          <w:szCs w:val="32"/>
        </w:rPr>
        <w:t>on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Change </w:t>
      </w:r>
      <w:r>
        <w:rPr>
          <w:i/>
          <w:sz w:val="32"/>
          <w:szCs w:val="32"/>
        </w:rPr>
        <w:t>Units</w:t>
      </w:r>
      <w:r>
        <w:rPr>
          <w:sz w:val="32"/>
          <w:szCs w:val="32"/>
        </w:rPr>
        <w:t xml:space="preserve"> as appropriate</w:t>
      </w:r>
    </w:p>
    <w:p w:rsid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Highlight a compound from the generated list and Right Click, </w:t>
      </w:r>
      <w:r>
        <w:rPr>
          <w:i/>
          <w:sz w:val="32"/>
          <w:szCs w:val="32"/>
        </w:rPr>
        <w:t>New Calibration Level</w:t>
      </w:r>
    </w:p>
    <w:p w:rsidR="00906750" w:rsidRPr="00906750" w:rsidRDefault="00906750" w:rsidP="00906750">
      <w:pPr>
        <w:pStyle w:val="ListParagraph"/>
        <w:numPr>
          <w:ilvl w:val="4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 xml:space="preserve">add a </w:t>
      </w:r>
      <w:r>
        <w:rPr>
          <w:i/>
          <w:sz w:val="32"/>
          <w:szCs w:val="32"/>
        </w:rPr>
        <w:t xml:space="preserve">New Calibration Level </w:t>
      </w:r>
      <w:r>
        <w:rPr>
          <w:sz w:val="32"/>
          <w:szCs w:val="32"/>
        </w:rPr>
        <w:t>for each of the levels available</w:t>
      </w:r>
    </w:p>
    <w:p w:rsidR="00906750" w:rsidRPr="00C10234" w:rsidRDefault="00906750" w:rsidP="00906750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Add concentration and level number as appropriate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Qualifier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t>Adjust if necessary</w:t>
      </w:r>
    </w:p>
    <w:p w:rsidR="000F250A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Calibration Curve Setup</w:t>
      </w:r>
    </w:p>
    <w:p w:rsidR="00C10234" w:rsidRPr="00C10234" w:rsidRDefault="00C10234" w:rsidP="00C10234">
      <w:pPr>
        <w:pStyle w:val="ListParagraph"/>
        <w:numPr>
          <w:ilvl w:val="3"/>
          <w:numId w:val="1"/>
        </w:numPr>
        <w:rPr>
          <w:i/>
          <w:sz w:val="32"/>
          <w:szCs w:val="32"/>
        </w:rPr>
      </w:pPr>
      <w:r>
        <w:rPr>
          <w:sz w:val="32"/>
          <w:szCs w:val="32"/>
        </w:rPr>
        <w:lastRenderedPageBreak/>
        <w:t>Adjust if necessary</w:t>
      </w:r>
    </w:p>
    <w:p w:rsidR="000F250A" w:rsidRPr="00C10234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Validate</w:t>
      </w:r>
    </w:p>
    <w:p w:rsidR="000F250A" w:rsidRPr="00C10234" w:rsidRDefault="000F250A" w:rsidP="000F250A">
      <w:pPr>
        <w:pStyle w:val="ListParagraph"/>
        <w:numPr>
          <w:ilvl w:val="2"/>
          <w:numId w:val="1"/>
        </w:numPr>
        <w:rPr>
          <w:i/>
          <w:sz w:val="32"/>
          <w:szCs w:val="32"/>
        </w:rPr>
      </w:pPr>
      <w:r w:rsidRPr="00C10234">
        <w:rPr>
          <w:i/>
          <w:sz w:val="32"/>
          <w:szCs w:val="32"/>
        </w:rPr>
        <w:t>Exit</w:t>
      </w:r>
    </w:p>
    <w:p w:rsidR="000F250A" w:rsidRPr="000F250A" w:rsidRDefault="000F250A" w:rsidP="000F250A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>
        <w:rPr>
          <w:i/>
          <w:sz w:val="32"/>
          <w:szCs w:val="32"/>
        </w:rPr>
        <w:t>Analyze</w:t>
      </w:r>
      <w:r>
        <w:rPr>
          <w:sz w:val="32"/>
          <w:szCs w:val="32"/>
        </w:rPr>
        <w:t xml:space="preserve"> and </w:t>
      </w:r>
      <w:r>
        <w:rPr>
          <w:i/>
          <w:sz w:val="32"/>
          <w:szCs w:val="32"/>
        </w:rPr>
        <w:t>OK</w:t>
      </w:r>
      <w:r>
        <w:rPr>
          <w:sz w:val="32"/>
          <w:szCs w:val="32"/>
        </w:rPr>
        <w:t xml:space="preserve"> to apply </w:t>
      </w:r>
      <w:r w:rsidR="00C10234">
        <w:rPr>
          <w:sz w:val="32"/>
          <w:szCs w:val="32"/>
        </w:rPr>
        <w:t>configuration to calibration curve data</w:t>
      </w:r>
    </w:p>
    <w:sectPr w:rsidR="000F250A" w:rsidRPr="000F250A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D7C3F"/>
    <w:multiLevelType w:val="hybridMultilevel"/>
    <w:tmpl w:val="398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BC9010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930"/>
    <w:rsid w:val="00005130"/>
    <w:rsid w:val="00020697"/>
    <w:rsid w:val="00043710"/>
    <w:rsid w:val="00075E00"/>
    <w:rsid w:val="000F250A"/>
    <w:rsid w:val="001D3174"/>
    <w:rsid w:val="002B53A1"/>
    <w:rsid w:val="003338A1"/>
    <w:rsid w:val="00761699"/>
    <w:rsid w:val="00906750"/>
    <w:rsid w:val="00993235"/>
    <w:rsid w:val="009B0364"/>
    <w:rsid w:val="00B70C5E"/>
    <w:rsid w:val="00C10234"/>
    <w:rsid w:val="00CF7930"/>
    <w:rsid w:val="00D060AA"/>
    <w:rsid w:val="00EC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B92D"/>
  <w15:docId w15:val="{3A0AD709-775B-4FBF-B5D2-83ABA65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 James T. - ARS</cp:lastModifiedBy>
  <cp:revision>7</cp:revision>
  <dcterms:created xsi:type="dcterms:W3CDTF">2017-04-27T20:55:00Z</dcterms:created>
  <dcterms:modified xsi:type="dcterms:W3CDTF">2018-10-04T12:30:00Z</dcterms:modified>
</cp:coreProperties>
</file>