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468" w:rsidRPr="00D650EB" w:rsidRDefault="00D650EB" w:rsidP="00735468">
      <w:pPr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</w:pPr>
      <w:r w:rsidRPr="00D650EB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>Anti Oxidants for long term storage</w:t>
      </w:r>
    </w:p>
    <w:p w:rsidR="00D650EB" w:rsidRPr="00D650EB" w:rsidRDefault="00D650EB" w:rsidP="00D650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50EB">
        <w:rPr>
          <w:rFonts w:ascii="Times New Roman" w:hAnsi="Times New Roman" w:cs="Times New Roman"/>
          <w:sz w:val="28"/>
          <w:szCs w:val="28"/>
        </w:rPr>
        <w:t>BHT @ 10μg/</w:t>
      </w:r>
      <w:proofErr w:type="spellStart"/>
      <w:r w:rsidRPr="00D650EB">
        <w:rPr>
          <w:rFonts w:ascii="Times New Roman" w:hAnsi="Times New Roman" w:cs="Times New Roman"/>
          <w:sz w:val="28"/>
          <w:szCs w:val="28"/>
        </w:rPr>
        <w:t>mL</w:t>
      </w:r>
      <w:proofErr w:type="spellEnd"/>
    </w:p>
    <w:p w:rsidR="00D650EB" w:rsidRPr="00D650EB" w:rsidRDefault="00D650EB" w:rsidP="00D650EB">
      <w:pPr>
        <w:pStyle w:val="ListParagraph"/>
        <w:numPr>
          <w:ilvl w:val="1"/>
          <w:numId w:val="4"/>
        </w:numPr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D650EB">
        <w:rPr>
          <w:rFonts w:ascii="Times New Roman" w:hAnsi="Times New Roman" w:cs="Times New Roman"/>
          <w:color w:val="000000"/>
          <w:sz w:val="28"/>
          <w:szCs w:val="28"/>
        </w:rPr>
        <w:t>For long period of storage, it can be useful to flush vials or tubes with nitrogen before closing to prevent fatty acid oxidation. For the same purpose, a low amount of antioxidant such as BHT (</w:t>
      </w:r>
      <w:proofErr w:type="spellStart"/>
      <w:r w:rsidRPr="00D650EB">
        <w:rPr>
          <w:rFonts w:ascii="Times New Roman" w:hAnsi="Times New Roman" w:cs="Times New Roman"/>
          <w:color w:val="000000"/>
          <w:sz w:val="28"/>
          <w:szCs w:val="28"/>
        </w:rPr>
        <w:t>butylated</w:t>
      </w:r>
      <w:proofErr w:type="spellEnd"/>
      <w:r w:rsidRPr="00D650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50EB">
        <w:rPr>
          <w:rFonts w:ascii="Times New Roman" w:hAnsi="Times New Roman" w:cs="Times New Roman"/>
          <w:color w:val="000000"/>
          <w:sz w:val="28"/>
          <w:szCs w:val="28"/>
        </w:rPr>
        <w:t>hydroxytoluene</w:t>
      </w:r>
      <w:proofErr w:type="spellEnd"/>
      <w:r w:rsidRPr="00D650EB">
        <w:rPr>
          <w:rFonts w:ascii="Times New Roman" w:hAnsi="Times New Roman" w:cs="Times New Roman"/>
          <w:color w:val="000000"/>
          <w:sz w:val="28"/>
          <w:szCs w:val="28"/>
        </w:rPr>
        <w:t xml:space="preserve"> or 2</w:t>
      </w:r>
      <w:proofErr w:type="gramStart"/>
      <w:r w:rsidRPr="00D650EB">
        <w:rPr>
          <w:rFonts w:ascii="Times New Roman" w:hAnsi="Times New Roman" w:cs="Times New Roman"/>
          <w:color w:val="000000"/>
          <w:sz w:val="28"/>
          <w:szCs w:val="28"/>
        </w:rPr>
        <w:t>,6</w:t>
      </w:r>
      <w:proofErr w:type="gramEnd"/>
      <w:r w:rsidRPr="00D650EB">
        <w:rPr>
          <w:rFonts w:ascii="Times New Roman" w:hAnsi="Times New Roman" w:cs="Times New Roman"/>
          <w:color w:val="000000"/>
          <w:sz w:val="28"/>
          <w:szCs w:val="28"/>
        </w:rPr>
        <w:t xml:space="preserve">-di-tert-butyl-4-methoxyphenol) or ethyl </w:t>
      </w:r>
      <w:proofErr w:type="spellStart"/>
      <w:r w:rsidRPr="00D650EB">
        <w:rPr>
          <w:rFonts w:ascii="Times New Roman" w:hAnsi="Times New Roman" w:cs="Times New Roman"/>
          <w:color w:val="000000"/>
          <w:sz w:val="28"/>
          <w:szCs w:val="28"/>
        </w:rPr>
        <w:t>gallate</w:t>
      </w:r>
      <w:proofErr w:type="spellEnd"/>
      <w:r w:rsidRPr="00D650EB">
        <w:rPr>
          <w:rFonts w:ascii="Times New Roman" w:hAnsi="Times New Roman" w:cs="Times New Roman"/>
          <w:color w:val="000000"/>
          <w:sz w:val="28"/>
          <w:szCs w:val="28"/>
        </w:rPr>
        <w:t xml:space="preserve"> (i.e. about 50 µg BHT/ml) may be added in the solvent if the natural antioxidant amount is estimated too low (purified extracts). The antioxidant is used as a concentrated solution in ethanol (10 mg/ml).</w:t>
      </w:r>
      <w:r w:rsidRPr="00D650E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D650EB" w:rsidRPr="00D650EB" w:rsidRDefault="005C33EF" w:rsidP="00D650EB">
      <w:pPr>
        <w:pStyle w:val="ListParagraph"/>
        <w:numPr>
          <w:ilvl w:val="2"/>
          <w:numId w:val="4"/>
        </w:numPr>
        <w:rPr>
          <w:rStyle w:val="apple-converted-space"/>
          <w:rFonts w:ascii="Times New Roman" w:hAnsi="Times New Roman" w:cs="Times New Roman"/>
          <w:sz w:val="28"/>
          <w:szCs w:val="28"/>
        </w:rPr>
      </w:pPr>
      <w:hyperlink r:id="rId5" w:history="1">
        <w:r w:rsidR="00D650EB" w:rsidRPr="00D650EB">
          <w:rPr>
            <w:rStyle w:val="Hyperlink"/>
            <w:rFonts w:ascii="Times New Roman" w:hAnsi="Times New Roman" w:cs="Times New Roman"/>
            <w:sz w:val="28"/>
            <w:szCs w:val="28"/>
          </w:rPr>
          <w:t>http://www.cyberlipid.org/extract/extr0001.htm</w:t>
        </w:r>
      </w:hyperlink>
    </w:p>
    <w:p w:rsidR="00D650EB" w:rsidRPr="00D650EB" w:rsidRDefault="00D650EB" w:rsidP="00D650EB">
      <w:pPr>
        <w:rPr>
          <w:rFonts w:ascii="Times New Roman" w:hAnsi="Times New Roman" w:cs="Times New Roman"/>
          <w:sz w:val="28"/>
          <w:szCs w:val="28"/>
        </w:rPr>
      </w:pPr>
      <w:r w:rsidRPr="00D650EB">
        <w:rPr>
          <w:rFonts w:ascii="Times New Roman" w:hAnsi="Times New Roman" w:cs="Times New Roman"/>
          <w:sz w:val="28"/>
          <w:szCs w:val="28"/>
        </w:rPr>
        <w:t>Solvent and concentrations to use for neutral lipids</w:t>
      </w:r>
    </w:p>
    <w:p w:rsidR="00D650EB" w:rsidRPr="00D650EB" w:rsidRDefault="00D650EB" w:rsidP="00D650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50EB">
        <w:rPr>
          <w:rFonts w:ascii="Times New Roman" w:hAnsi="Times New Roman" w:cs="Times New Roman"/>
          <w:sz w:val="28"/>
          <w:szCs w:val="28"/>
        </w:rPr>
        <w:t>Hexanes</w:t>
      </w:r>
    </w:p>
    <w:p w:rsidR="00D650EB" w:rsidRPr="00D650EB" w:rsidRDefault="00D650EB" w:rsidP="00D650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50EB">
        <w:rPr>
          <w:rFonts w:ascii="Times New Roman" w:hAnsi="Times New Roman" w:cs="Times New Roman"/>
          <w:color w:val="000000"/>
          <w:sz w:val="28"/>
          <w:szCs w:val="28"/>
        </w:rPr>
        <w:t>Among hydrocarbons,</w:t>
      </w:r>
      <w:r w:rsidRPr="00D650E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650EB">
        <w:rPr>
          <w:rStyle w:val="Strong"/>
          <w:rFonts w:ascii="Times New Roman" w:hAnsi="Times New Roman" w:cs="Times New Roman"/>
          <w:color w:val="000000"/>
          <w:sz w:val="28"/>
          <w:szCs w:val="28"/>
        </w:rPr>
        <w:t>hexane</w:t>
      </w:r>
      <w:r w:rsidRPr="00D650E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650EB">
        <w:rPr>
          <w:rFonts w:ascii="Times New Roman" w:hAnsi="Times New Roman" w:cs="Times New Roman"/>
          <w:color w:val="000000"/>
          <w:sz w:val="28"/>
          <w:szCs w:val="28"/>
        </w:rPr>
        <w:t xml:space="preserve">is the most popular but is a good solvent only for lipids of low polarity. Its main use is to extract neutral lipids from mixtures of water with alcohols. A mixture of isomers, called "hexanes", can be used for the same purpose. Hexane can be replaced by petroleum ether which is a </w:t>
      </w:r>
      <w:proofErr w:type="gramStart"/>
      <w:r w:rsidRPr="00D650EB">
        <w:rPr>
          <w:rFonts w:ascii="Times New Roman" w:hAnsi="Times New Roman" w:cs="Times New Roman"/>
          <w:color w:val="000000"/>
          <w:sz w:val="28"/>
          <w:szCs w:val="28"/>
        </w:rPr>
        <w:t>mixtures</w:t>
      </w:r>
      <w:proofErr w:type="gramEnd"/>
      <w:r w:rsidRPr="00D650EB">
        <w:rPr>
          <w:rFonts w:ascii="Times New Roman" w:hAnsi="Times New Roman" w:cs="Times New Roman"/>
          <w:color w:val="000000"/>
          <w:sz w:val="28"/>
          <w:szCs w:val="28"/>
        </w:rPr>
        <w:t xml:space="preserve"> of various hydrocarbons with 5 to 8 carbon atoms.</w:t>
      </w:r>
    </w:p>
    <w:p w:rsidR="00D650EB" w:rsidRPr="00D650EB" w:rsidRDefault="005C33EF" w:rsidP="00D650E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6" w:anchor="5" w:history="1">
        <w:r w:rsidR="00D650EB" w:rsidRPr="00D650EB">
          <w:rPr>
            <w:rStyle w:val="Hyperlink"/>
            <w:rFonts w:ascii="Times New Roman" w:hAnsi="Times New Roman" w:cs="Times New Roman"/>
            <w:sz w:val="28"/>
            <w:szCs w:val="28"/>
          </w:rPr>
          <w:t>http://www.cyberlipid.org/extract/extr0001.htm#5</w:t>
        </w:r>
      </w:hyperlink>
    </w:p>
    <w:p w:rsidR="00D650EB" w:rsidRPr="00D650EB" w:rsidRDefault="00D650EB" w:rsidP="00D650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50EB">
        <w:rPr>
          <w:rFonts w:ascii="Times New Roman" w:hAnsi="Times New Roman" w:cs="Times New Roman"/>
          <w:sz w:val="28"/>
          <w:szCs w:val="28"/>
        </w:rPr>
        <w:t>0.02μgmL to 100.0μg/</w:t>
      </w:r>
      <w:proofErr w:type="spellStart"/>
      <w:r w:rsidRPr="00D650EB">
        <w:rPr>
          <w:rFonts w:ascii="Times New Roman" w:hAnsi="Times New Roman" w:cs="Times New Roman"/>
          <w:sz w:val="28"/>
          <w:szCs w:val="28"/>
        </w:rPr>
        <w:t>mL</w:t>
      </w:r>
      <w:proofErr w:type="spellEnd"/>
      <w:r w:rsidRPr="00D650EB">
        <w:rPr>
          <w:rFonts w:ascii="Times New Roman" w:hAnsi="Times New Roman" w:cs="Times New Roman"/>
          <w:sz w:val="28"/>
          <w:szCs w:val="28"/>
        </w:rPr>
        <w:t xml:space="preserve"> for calibration curve standards</w:t>
      </w:r>
    </w:p>
    <w:p w:rsidR="00D650EB" w:rsidRPr="00D650EB" w:rsidRDefault="00D650EB" w:rsidP="00D650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50EB">
        <w:rPr>
          <w:rFonts w:ascii="Times New Roman" w:hAnsi="Times New Roman" w:cs="Times New Roman"/>
          <w:sz w:val="28"/>
          <w:szCs w:val="28"/>
        </w:rPr>
        <w:t xml:space="preserve">For each level of calibration, all FAME </w:t>
      </w:r>
      <w:proofErr w:type="gramStart"/>
      <w:r w:rsidRPr="00D650EB">
        <w:rPr>
          <w:rFonts w:ascii="Times New Roman" w:hAnsi="Times New Roman" w:cs="Times New Roman"/>
          <w:sz w:val="28"/>
          <w:szCs w:val="28"/>
        </w:rPr>
        <w:t>were</w:t>
      </w:r>
      <w:proofErr w:type="gramEnd"/>
      <w:r w:rsidRPr="00D650EB">
        <w:rPr>
          <w:rFonts w:ascii="Times New Roman" w:hAnsi="Times New Roman" w:cs="Times New Roman"/>
          <w:sz w:val="28"/>
          <w:szCs w:val="28"/>
        </w:rPr>
        <w:t xml:space="preserve"> present at equal concentrations ranging from 0.02 to 100.0 µg/</w:t>
      </w:r>
      <w:proofErr w:type="spellStart"/>
      <w:r w:rsidRPr="00D650EB">
        <w:rPr>
          <w:rFonts w:ascii="Times New Roman" w:hAnsi="Times New Roman" w:cs="Times New Roman"/>
          <w:sz w:val="28"/>
          <w:szCs w:val="28"/>
        </w:rPr>
        <w:t>mL</w:t>
      </w:r>
      <w:proofErr w:type="spellEnd"/>
      <w:r w:rsidRPr="00D650EB">
        <w:rPr>
          <w:rFonts w:ascii="Times New Roman" w:hAnsi="Times New Roman" w:cs="Times New Roman"/>
          <w:sz w:val="28"/>
          <w:szCs w:val="28"/>
        </w:rPr>
        <w:t xml:space="preserve"> across the series. As an internal standard, </w:t>
      </w:r>
      <w:proofErr w:type="gramStart"/>
      <w:r w:rsidRPr="00D650EB">
        <w:rPr>
          <w:rFonts w:ascii="Times New Roman" w:hAnsi="Times New Roman" w:cs="Times New Roman"/>
          <w:sz w:val="28"/>
          <w:szCs w:val="28"/>
        </w:rPr>
        <w:t>21:0 FAME</w:t>
      </w:r>
      <w:proofErr w:type="gramEnd"/>
      <w:r w:rsidRPr="00D650EB">
        <w:rPr>
          <w:rFonts w:ascii="Times New Roman" w:hAnsi="Times New Roman" w:cs="Times New Roman"/>
          <w:sz w:val="28"/>
          <w:szCs w:val="28"/>
        </w:rPr>
        <w:t xml:space="preserve"> was added to each mixture at a concentration of 50.0 µg/</w:t>
      </w:r>
      <w:proofErr w:type="spellStart"/>
      <w:r w:rsidRPr="00D650EB">
        <w:rPr>
          <w:rFonts w:ascii="Times New Roman" w:hAnsi="Times New Roman" w:cs="Times New Roman"/>
          <w:sz w:val="28"/>
          <w:szCs w:val="28"/>
        </w:rPr>
        <w:t>mL.</w:t>
      </w:r>
      <w:proofErr w:type="spellEnd"/>
      <w:r w:rsidRPr="00D650EB">
        <w:rPr>
          <w:rFonts w:ascii="Times New Roman" w:hAnsi="Times New Roman" w:cs="Times New Roman"/>
          <w:sz w:val="28"/>
          <w:szCs w:val="28"/>
        </w:rPr>
        <w:t xml:space="preserve"> All standards were analyzed in quadruplicate by GC–FID and each of the GC–MS methods.</w:t>
      </w:r>
    </w:p>
    <w:p w:rsidR="00D650EB" w:rsidRDefault="00D650EB" w:rsidP="00D650E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50EB">
        <w:rPr>
          <w:rFonts w:ascii="Times New Roman" w:hAnsi="Times New Roman" w:cs="Times New Roman"/>
          <w:sz w:val="28"/>
          <w:szCs w:val="28"/>
        </w:rPr>
        <w:t>QUANTIFICATION OF FAME: GC–FID VS. GC–MS Lipids, Vol. 40, no. 4 (2005)</w:t>
      </w:r>
    </w:p>
    <w:p w:rsidR="00664C0A" w:rsidRDefault="00664C0A" w:rsidP="00A6448D">
      <w:pPr>
        <w:rPr>
          <w:rFonts w:ascii="Times New Roman" w:hAnsi="Times New Roman" w:cs="Times New Roman"/>
          <w:sz w:val="28"/>
          <w:szCs w:val="28"/>
        </w:rPr>
      </w:pPr>
    </w:p>
    <w:p w:rsidR="00664C0A" w:rsidRDefault="00664C0A" w:rsidP="00A64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Solvent for lipid standards</w:t>
      </w:r>
    </w:p>
    <w:p w:rsidR="00664C0A" w:rsidRDefault="00664C0A" w:rsidP="00664C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Lipids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aliquoted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into 100ug/ml portions into hexane following the same procedure as Sigma Aldrich and how they store their FAME derivatives for shipping</w:t>
      </w:r>
    </w:p>
    <w:p w:rsidR="00664C0A" w:rsidRDefault="00664C0A" w:rsidP="00664C0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C653D6">
          <w:rPr>
            <w:rStyle w:val="Hyperlink"/>
            <w:rFonts w:ascii="Times New Roman" w:hAnsi="Times New Roman" w:cs="Times New Roman"/>
            <w:sz w:val="28"/>
            <w:szCs w:val="28"/>
          </w:rPr>
          <w:t>http://www.sigmaaldrich.com/catalog/product/supelco/49453u?lang=en&amp;region=US</w:t>
        </w:r>
      </w:hyperlink>
    </w:p>
    <w:p w:rsidR="00A6448D" w:rsidRDefault="00664C0A" w:rsidP="00A64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Insect h</w:t>
      </w:r>
      <w:r w:rsidR="00A6448D">
        <w:rPr>
          <w:rFonts w:ascii="Times New Roman" w:hAnsi="Times New Roman" w:cs="Times New Roman"/>
          <w:sz w:val="28"/>
          <w:szCs w:val="28"/>
        </w:rPr>
        <w:t>omogenate</w:t>
      </w:r>
    </w:p>
    <w:p w:rsidR="00A6448D" w:rsidRDefault="00A6448D" w:rsidP="00A644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Stabilizers</w:t>
      </w:r>
    </w:p>
    <w:p w:rsidR="00A6448D" w:rsidRDefault="00A6448D" w:rsidP="00A644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number in pool </w:t>
      </w:r>
    </w:p>
    <w:p w:rsidR="00A6448D" w:rsidRDefault="00A6448D" w:rsidP="00A644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Life stage to sample the insects</w:t>
      </w:r>
    </w:p>
    <w:p w:rsidR="00A6448D" w:rsidRPr="00A6448D" w:rsidRDefault="00A6448D" w:rsidP="00A644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sectPr w:rsidR="00A6448D" w:rsidRPr="00A6448D" w:rsidSect="005F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73BF5"/>
    <w:multiLevelType w:val="hybridMultilevel"/>
    <w:tmpl w:val="30A0B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837E0"/>
    <w:multiLevelType w:val="hybridMultilevel"/>
    <w:tmpl w:val="B144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E6159"/>
    <w:multiLevelType w:val="hybridMultilevel"/>
    <w:tmpl w:val="D5E67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5284E"/>
    <w:multiLevelType w:val="hybridMultilevel"/>
    <w:tmpl w:val="C9F8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B151D"/>
    <w:multiLevelType w:val="hybridMultilevel"/>
    <w:tmpl w:val="56C6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43FD4"/>
    <w:multiLevelType w:val="hybridMultilevel"/>
    <w:tmpl w:val="E984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5"/>
  <w:proofState w:spelling="clean" w:grammar="clean"/>
  <w:defaultTabStop w:val="720"/>
  <w:characterSpacingControl w:val="doNotCompress"/>
  <w:compat/>
  <w:rsids>
    <w:rsidRoot w:val="00735468"/>
    <w:rsid w:val="004A04F0"/>
    <w:rsid w:val="005C33EF"/>
    <w:rsid w:val="005F227A"/>
    <w:rsid w:val="00664C0A"/>
    <w:rsid w:val="00735468"/>
    <w:rsid w:val="008F3077"/>
    <w:rsid w:val="00A6448D"/>
    <w:rsid w:val="00D650EB"/>
    <w:rsid w:val="00E87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5468"/>
  </w:style>
  <w:style w:type="paragraph" w:styleId="ListParagraph">
    <w:name w:val="List Paragraph"/>
    <w:basedOn w:val="Normal"/>
    <w:uiPriority w:val="34"/>
    <w:qFormat/>
    <w:rsid w:val="007354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0E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650E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448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igmaaldrich.com/catalog/product/supelco/49453u?lang=en&amp;region=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yberlipid.org/extract/extr0001.htm" TargetMode="External"/><Relationship Id="rId5" Type="http://schemas.openxmlformats.org/officeDocument/2006/relationships/hyperlink" Target="http://www.cyberlipid.org/extract/extr0001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jbrown</dc:creator>
  <cp:lastModifiedBy>jbrown</cp:lastModifiedBy>
  <cp:revision>4</cp:revision>
  <cp:lastPrinted>2016-10-14T15:52:00Z</cp:lastPrinted>
  <dcterms:created xsi:type="dcterms:W3CDTF">2016-10-14T15:38:00Z</dcterms:created>
  <dcterms:modified xsi:type="dcterms:W3CDTF">2016-11-04T22:05:00Z</dcterms:modified>
</cp:coreProperties>
</file>