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10CB31EF" w:rsidR="00C72BE1" w:rsidRPr="00A11C4C" w:rsidRDefault="00874318" w:rsidP="00C96869">
      <w:pPr>
        <w:spacing w:line="480" w:lineRule="auto"/>
        <w:ind w:firstLine="720"/>
        <w:jc w:val="center"/>
        <w:rPr>
          <w:rFonts w:ascii="Calibri" w:hAnsi="Calibri" w:cs="Times New Roman"/>
          <w:b/>
          <w:sz w:val="48"/>
          <w:szCs w:val="48"/>
        </w:rPr>
      </w:pPr>
      <w:r>
        <w:rPr>
          <w:rFonts w:ascii="Calibri" w:hAnsi="Calibri" w:cs="Times New Roman"/>
          <w:b/>
          <w:sz w:val="48"/>
          <w:szCs w:val="48"/>
        </w:rPr>
        <w:t xml:space="preserve">Mechanistic Mediation of the Descent into Diapause: The </w:t>
      </w:r>
      <w:r w:rsidR="00940877">
        <w:rPr>
          <w:rFonts w:ascii="Calibri" w:hAnsi="Calibri" w:cs="Times New Roman"/>
          <w:b/>
          <w:sz w:val="48"/>
          <w:szCs w:val="48"/>
        </w:rPr>
        <w:t>effects</w:t>
      </w:r>
      <w:r>
        <w:rPr>
          <w:rFonts w:ascii="Calibri" w:hAnsi="Calibri" w:cs="Times New Roman"/>
          <w:b/>
          <w:sz w:val="48"/>
          <w:szCs w:val="48"/>
        </w:rPr>
        <w:t xml:space="preserve"> of stored resources on diapause timing.</w:t>
      </w:r>
    </w:p>
    <w:p w14:paraId="1D2FA52B" w14:textId="77777777" w:rsidR="00C72BE1" w:rsidRPr="00A11C4C" w:rsidRDefault="00C72BE1" w:rsidP="00C96869">
      <w:pPr>
        <w:spacing w:line="480" w:lineRule="auto"/>
        <w:ind w:firstLine="720"/>
        <w:jc w:val="center"/>
        <w:rPr>
          <w:rFonts w:ascii="Calibri" w:hAnsi="Calibri" w:cs="Times New Roman"/>
        </w:rPr>
      </w:pPr>
    </w:p>
    <w:p w14:paraId="47E0350B" w14:textId="77777777" w:rsidR="00C72BE1" w:rsidRPr="00A11C4C" w:rsidRDefault="00C72BE1" w:rsidP="00C96869">
      <w:pPr>
        <w:spacing w:line="480" w:lineRule="auto"/>
        <w:ind w:firstLine="720"/>
        <w:jc w:val="center"/>
        <w:rPr>
          <w:rFonts w:ascii="Calibri" w:hAnsi="Calibri" w:cs="Times New Roman"/>
        </w:rPr>
      </w:pPr>
    </w:p>
    <w:p w14:paraId="7F5FB957" w14:textId="77777777" w:rsidR="00C72BE1" w:rsidRPr="00A11C4C" w:rsidRDefault="00C72BE1" w:rsidP="00C96869">
      <w:pPr>
        <w:spacing w:line="480" w:lineRule="auto"/>
        <w:ind w:firstLine="720"/>
        <w:jc w:val="center"/>
        <w:rPr>
          <w:rFonts w:ascii="Calibri" w:hAnsi="Calibri" w:cs="Times New Roman"/>
        </w:rPr>
      </w:pPr>
    </w:p>
    <w:p w14:paraId="16563059" w14:textId="77777777" w:rsidR="00C72BE1" w:rsidRPr="00A11C4C" w:rsidRDefault="00C72BE1" w:rsidP="00C96869">
      <w:pPr>
        <w:spacing w:line="480" w:lineRule="auto"/>
        <w:ind w:firstLine="720"/>
        <w:jc w:val="center"/>
        <w:rPr>
          <w:rFonts w:ascii="Calibri" w:hAnsi="Calibri" w:cs="Times New Roman"/>
        </w:rPr>
      </w:pPr>
    </w:p>
    <w:p w14:paraId="038995FC" w14:textId="77777777" w:rsidR="00C72BE1" w:rsidRPr="00A11C4C" w:rsidRDefault="00C72BE1" w:rsidP="00C96869">
      <w:pPr>
        <w:spacing w:line="480" w:lineRule="auto"/>
        <w:ind w:firstLine="720"/>
        <w:jc w:val="center"/>
        <w:rPr>
          <w:rFonts w:ascii="Calibri" w:hAnsi="Calibri" w:cs="Times New Roman"/>
        </w:rPr>
      </w:pPr>
    </w:p>
    <w:p w14:paraId="504B9B3E" w14:textId="0B14FF96"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James T. Brown</w:t>
      </w:r>
    </w:p>
    <w:p w14:paraId="67177CA0" w14:textId="3D9CFB44"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MS Thesis Proposal</w:t>
      </w:r>
    </w:p>
    <w:p w14:paraId="21FE8E12" w14:textId="68613D1B"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Advisor: Dr. Dan Hahn</w:t>
      </w:r>
    </w:p>
    <w:p w14:paraId="4A60386B" w14:textId="757225A6" w:rsidR="00C72BE1" w:rsidRPr="00A11C4C" w:rsidRDefault="00C72BE1" w:rsidP="00C96869">
      <w:pPr>
        <w:spacing w:line="480" w:lineRule="auto"/>
        <w:ind w:firstLine="720"/>
        <w:jc w:val="center"/>
        <w:rPr>
          <w:rFonts w:ascii="Calibri" w:hAnsi="Calibri" w:cs="Times New Roman"/>
        </w:rPr>
      </w:pPr>
      <w:r w:rsidRPr="00A11C4C">
        <w:rPr>
          <w:rFonts w:ascii="Calibri" w:hAnsi="Calibri" w:cs="Times New Roman"/>
          <w:b/>
          <w:sz w:val="32"/>
          <w:szCs w:val="32"/>
        </w:rPr>
        <w:t>Committee Member: Dr. John Beck</w:t>
      </w:r>
    </w:p>
    <w:p w14:paraId="7F8F8A49" w14:textId="77777777" w:rsidR="00C72BE1" w:rsidRPr="00A11C4C" w:rsidRDefault="00C72BE1" w:rsidP="00C96869">
      <w:pPr>
        <w:spacing w:line="480" w:lineRule="auto"/>
        <w:ind w:firstLine="720"/>
        <w:rPr>
          <w:rFonts w:ascii="Calibri" w:hAnsi="Calibri" w:cs="Times New Roman"/>
        </w:rPr>
      </w:pPr>
    </w:p>
    <w:p w14:paraId="40B920E2" w14:textId="77777777" w:rsidR="00C72BE1" w:rsidRPr="00A11C4C" w:rsidRDefault="00C72BE1" w:rsidP="00C96869">
      <w:pPr>
        <w:spacing w:line="480" w:lineRule="auto"/>
        <w:ind w:firstLine="720"/>
        <w:rPr>
          <w:rFonts w:ascii="Calibri" w:hAnsi="Calibri" w:cs="Times New Roman"/>
        </w:rPr>
      </w:pPr>
    </w:p>
    <w:p w14:paraId="192F5C70" w14:textId="77777777" w:rsidR="00C72BE1" w:rsidRPr="00A11C4C" w:rsidRDefault="00C72BE1" w:rsidP="00C96869">
      <w:pPr>
        <w:spacing w:line="480" w:lineRule="auto"/>
        <w:ind w:firstLine="720"/>
        <w:rPr>
          <w:rFonts w:ascii="Calibri" w:hAnsi="Calibri" w:cs="Times New Roman"/>
        </w:rPr>
      </w:pPr>
    </w:p>
    <w:p w14:paraId="48FA0276" w14:textId="77777777" w:rsidR="00C72BE1" w:rsidRPr="00A11C4C" w:rsidRDefault="00C72BE1" w:rsidP="00C96869">
      <w:pPr>
        <w:spacing w:line="480" w:lineRule="auto"/>
        <w:ind w:firstLine="720"/>
        <w:rPr>
          <w:rFonts w:ascii="Calibri" w:hAnsi="Calibri" w:cs="Times New Roman"/>
        </w:rPr>
      </w:pPr>
    </w:p>
    <w:p w14:paraId="3A3D5789" w14:textId="77777777" w:rsidR="00C72BE1" w:rsidRPr="00A11C4C" w:rsidRDefault="00C72BE1" w:rsidP="00C96869">
      <w:pPr>
        <w:spacing w:line="480" w:lineRule="auto"/>
        <w:ind w:firstLine="720"/>
        <w:rPr>
          <w:rFonts w:ascii="Calibri" w:hAnsi="Calibri" w:cs="Times New Roman"/>
        </w:rPr>
      </w:pPr>
    </w:p>
    <w:p w14:paraId="2868E457" w14:textId="77777777" w:rsidR="00831298" w:rsidRPr="00A11C4C" w:rsidRDefault="00831298" w:rsidP="00C96869">
      <w:pPr>
        <w:spacing w:line="480" w:lineRule="auto"/>
        <w:rPr>
          <w:rFonts w:ascii="Calibri" w:hAnsi="Calibri" w:cs="Times New Roman"/>
        </w:rPr>
      </w:pPr>
    </w:p>
    <w:p w14:paraId="1896D8C5" w14:textId="586C8887" w:rsidR="00015C85" w:rsidRPr="00A11C4C" w:rsidRDefault="00015C85" w:rsidP="00C96869">
      <w:pPr>
        <w:spacing w:line="480" w:lineRule="auto"/>
        <w:rPr>
          <w:rFonts w:cs="Times New Roman"/>
        </w:rPr>
      </w:pPr>
      <w:r w:rsidRPr="00A11C4C">
        <w:rPr>
          <w:rFonts w:cs="Times New Roman"/>
          <w:b/>
        </w:rPr>
        <w:lastRenderedPageBreak/>
        <w:t>INTRODUCTION</w:t>
      </w:r>
    </w:p>
    <w:p w14:paraId="08D3076D" w14:textId="3582DD73" w:rsidR="00874318" w:rsidRDefault="00874318" w:rsidP="00C96869">
      <w:pPr>
        <w:spacing w:line="480" w:lineRule="auto"/>
        <w:rPr>
          <w:rFonts w:cs="Times New Roman"/>
          <w:b/>
        </w:rPr>
      </w:pPr>
      <w:r>
        <w:rPr>
          <w:rFonts w:cs="Times New Roman"/>
          <w:b/>
        </w:rPr>
        <w:t>Big Picture</w:t>
      </w:r>
    </w:p>
    <w:p w14:paraId="4AFFAB50" w14:textId="4A8D23A5" w:rsidR="00F36F50" w:rsidRDefault="00F36F50" w:rsidP="00F52D0C">
      <w:pPr>
        <w:spacing w:line="480" w:lineRule="auto"/>
        <w:ind w:firstLine="360"/>
        <w:rPr>
          <w:rFonts w:cs="Times New Roman"/>
        </w:rPr>
      </w:pPr>
      <w:r w:rsidRPr="00F52D0C">
        <w:rPr>
          <w:rFonts w:cs="Times New Roman"/>
        </w:rPr>
        <w:t>Food, mates, water, shelter; these are all resources that organisms must manage to be competitive and survive within their environment, so how is this accomplished? During periods of food abundance on</w:t>
      </w:r>
      <w:r w:rsidR="00F52D0C" w:rsidRPr="00F52D0C">
        <w:rPr>
          <w:rFonts w:cs="Times New Roman"/>
        </w:rPr>
        <w:t>e</w:t>
      </w:r>
      <w:r w:rsidRPr="00F52D0C">
        <w:rPr>
          <w:rFonts w:cs="Times New Roman"/>
        </w:rPr>
        <w:t xml:space="preserve"> can intuit how managing it can be understood. Simplistically, when</w:t>
      </w:r>
      <w:r w:rsidR="00F52D0C" w:rsidRPr="00F52D0C">
        <w:rPr>
          <w:rFonts w:cs="Times New Roman"/>
        </w:rPr>
        <w:t xml:space="preserve"> available</w:t>
      </w:r>
      <w:r w:rsidRPr="00F52D0C">
        <w:rPr>
          <w:rFonts w:cs="Times New Roman"/>
        </w:rPr>
        <w:t xml:space="preserve"> food concentrations are higher than the amount of </w:t>
      </w:r>
      <w:r w:rsidR="00F52D0C" w:rsidRPr="00F52D0C">
        <w:rPr>
          <w:rFonts w:cs="Times New Roman"/>
        </w:rPr>
        <w:t>food</w:t>
      </w:r>
      <w:r w:rsidRPr="00F52D0C">
        <w:rPr>
          <w:rFonts w:cs="Times New Roman"/>
        </w:rPr>
        <w:t xml:space="preserve"> required for </w:t>
      </w:r>
      <w:r w:rsidR="00F52D0C" w:rsidRPr="00F52D0C">
        <w:rPr>
          <w:rFonts w:cs="Times New Roman"/>
        </w:rPr>
        <w:t>an</w:t>
      </w:r>
      <w:r w:rsidRPr="00F52D0C">
        <w:rPr>
          <w:rFonts w:cs="Times New Roman"/>
        </w:rPr>
        <w:t xml:space="preserve"> organism</w:t>
      </w:r>
      <w:r w:rsidR="00F52D0C" w:rsidRPr="00F52D0C">
        <w:rPr>
          <w:rFonts w:cs="Times New Roman"/>
        </w:rPr>
        <w:t xml:space="preserve"> to survive, they will either </w:t>
      </w:r>
      <w:r w:rsidRPr="00F52D0C">
        <w:rPr>
          <w:rFonts w:cs="Times New Roman"/>
        </w:rPr>
        <w:t>consume just enough resources to survive or</w:t>
      </w:r>
      <w:r w:rsidR="00F52D0C" w:rsidRPr="00F52D0C">
        <w:rPr>
          <w:rFonts w:cs="Times New Roman"/>
        </w:rPr>
        <w:t xml:space="preserve"> they</w:t>
      </w:r>
      <w:r w:rsidRPr="00F52D0C">
        <w:rPr>
          <w:rFonts w:cs="Times New Roman"/>
        </w:rPr>
        <w:t xml:space="preserve"> will over </w:t>
      </w:r>
      <w:r w:rsidR="00F52D0C" w:rsidRPr="00F52D0C">
        <w:rPr>
          <w:rFonts w:cs="Times New Roman"/>
        </w:rPr>
        <w:t>consume. One reason understanding survival during times of food scarcity is more challenging</w:t>
      </w:r>
      <w:r w:rsidR="00F57557">
        <w:rPr>
          <w:rFonts w:cs="Times New Roman"/>
        </w:rPr>
        <w:t xml:space="preserve"> but are rife with benefits. </w:t>
      </w:r>
      <w:bookmarkStart w:id="0" w:name="_GoBack"/>
      <w:bookmarkEnd w:id="0"/>
    </w:p>
    <w:p w14:paraId="00B56916" w14:textId="099676F2" w:rsidR="00F57557" w:rsidRDefault="008509B7" w:rsidP="00F57557">
      <w:pPr>
        <w:pStyle w:val="ListParagraph"/>
        <w:numPr>
          <w:ilvl w:val="0"/>
          <w:numId w:val="12"/>
        </w:numPr>
        <w:spacing w:line="480" w:lineRule="auto"/>
        <w:rPr>
          <w:rFonts w:cs="Times New Roman"/>
        </w:rPr>
      </w:pPr>
      <w:r>
        <w:rPr>
          <w:rFonts w:cs="Times New Roman"/>
        </w:rPr>
        <w:t xml:space="preserve">Diapause is a biological state of dormancy </w:t>
      </w:r>
      <w:r w:rsidR="002E3E99">
        <w:rPr>
          <w:rFonts w:cs="Times New Roman"/>
        </w:rPr>
        <w:t>an organism’s</w:t>
      </w:r>
      <w:r>
        <w:rPr>
          <w:rFonts w:cs="Times New Roman"/>
        </w:rPr>
        <w:t xml:space="preserve"> development is </w:t>
      </w:r>
      <w:r w:rsidR="002E3E99">
        <w:rPr>
          <w:rFonts w:cs="Times New Roman"/>
        </w:rPr>
        <w:t xml:space="preserve">suppressed </w:t>
      </w:r>
      <w:proofErr w:type="gramStart"/>
      <w:r w:rsidR="002E3E99">
        <w:rPr>
          <w:rFonts w:cs="Times New Roman"/>
        </w:rPr>
        <w:t>and .</w:t>
      </w:r>
      <w:proofErr w:type="gramEnd"/>
      <w:r w:rsidR="002E3E99">
        <w:rPr>
          <w:rFonts w:cs="Times New Roman"/>
        </w:rPr>
        <w:t xml:space="preserve"> To survive this state of dormancy Usually organisms that are undergoing this type of dormancy will see a marked increase in the amount of resources they </w:t>
      </w:r>
    </w:p>
    <w:p w14:paraId="6C5DDDEE" w14:textId="46929D4F" w:rsidR="00F57557" w:rsidRDefault="00F57557" w:rsidP="00F57557">
      <w:pPr>
        <w:pStyle w:val="ListParagraph"/>
        <w:numPr>
          <w:ilvl w:val="0"/>
          <w:numId w:val="12"/>
        </w:numPr>
        <w:spacing w:line="480" w:lineRule="auto"/>
        <w:rPr>
          <w:rFonts w:cs="Times New Roman"/>
        </w:rPr>
      </w:pPr>
      <w:r>
        <w:rPr>
          <w:rFonts w:cs="Times New Roman"/>
        </w:rPr>
        <w:t xml:space="preserve">Using models like </w:t>
      </w:r>
      <w:r>
        <w:rPr>
          <w:rFonts w:cs="Times New Roman"/>
          <w:i/>
        </w:rPr>
        <w:t xml:space="preserve">Ostrinia nubilalis </w:t>
      </w:r>
      <w:r>
        <w:rPr>
          <w:rFonts w:cs="Times New Roman"/>
        </w:rPr>
        <w:t xml:space="preserve">offer a biological view of resource management that is unavailable using </w:t>
      </w:r>
      <w:proofErr w:type="spellStart"/>
      <w:r>
        <w:rPr>
          <w:rFonts w:cs="Times New Roman"/>
          <w:i/>
        </w:rPr>
        <w:t>Drosophilia</w:t>
      </w:r>
      <w:proofErr w:type="spellEnd"/>
      <w:r>
        <w:rPr>
          <w:rFonts w:cs="Times New Roman"/>
          <w:i/>
        </w:rPr>
        <w:t xml:space="preserve"> melanogaster.</w:t>
      </w:r>
      <w:r>
        <w:rPr>
          <w:rFonts w:cs="Times New Roman"/>
        </w:rPr>
        <w:t xml:space="preserve"> </w:t>
      </w:r>
    </w:p>
    <w:p w14:paraId="3D2EC6EF" w14:textId="533822CD" w:rsidR="00F57557" w:rsidRPr="00F57557" w:rsidRDefault="00F57557" w:rsidP="00F57557">
      <w:pPr>
        <w:pStyle w:val="ListParagraph"/>
        <w:numPr>
          <w:ilvl w:val="1"/>
          <w:numId w:val="12"/>
        </w:numPr>
        <w:spacing w:line="480" w:lineRule="auto"/>
        <w:rPr>
          <w:rFonts w:cs="Times New Roman"/>
        </w:rPr>
      </w:pPr>
      <w:r>
        <w:rPr>
          <w:rFonts w:cs="Times New Roman"/>
        </w:rPr>
        <w:t xml:space="preserve">Discuss how resource management questions are asked: Does </w:t>
      </w:r>
    </w:p>
    <w:p w14:paraId="57AE53E9" w14:textId="4BF24AFC" w:rsidR="005772F7" w:rsidRPr="008509B7" w:rsidRDefault="00015C85" w:rsidP="008509B7">
      <w:pPr>
        <w:spacing w:line="480" w:lineRule="auto"/>
        <w:rPr>
          <w:rFonts w:cs="Times New Roman"/>
          <w:b/>
        </w:rPr>
      </w:pPr>
      <w:r w:rsidRPr="008509B7">
        <w:rPr>
          <w:rFonts w:cs="Times New Roman"/>
          <w:b/>
        </w:rPr>
        <w:t>Ecological Seasonality:</w:t>
      </w:r>
    </w:p>
    <w:p w14:paraId="55D5F30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What are seasons generally and how does its regularity or irregularity effect ecosystems and the organisms in those ecosystems</w:t>
      </w:r>
    </w:p>
    <w:p w14:paraId="31CFF87A" w14:textId="3B74B806" w:rsidR="00AD4740" w:rsidRPr="00AD4740" w:rsidRDefault="005772F7" w:rsidP="00AD4740">
      <w:pPr>
        <w:pStyle w:val="ListParagraph"/>
        <w:numPr>
          <w:ilvl w:val="1"/>
          <w:numId w:val="4"/>
        </w:numPr>
        <w:spacing w:line="480" w:lineRule="auto"/>
        <w:rPr>
          <w:rFonts w:cs="Times New Roman"/>
        </w:rPr>
      </w:pPr>
      <w:r w:rsidRPr="00A11C4C">
        <w:rPr>
          <w:rFonts w:cs="Times New Roman"/>
        </w:rPr>
        <w:t>Talk about how phytophagous insects depend on timing their life cycles on food availability</w:t>
      </w:r>
    </w:p>
    <w:p w14:paraId="5A6BA7F8" w14:textId="77777777" w:rsidR="00AD4740" w:rsidRDefault="00AD4740" w:rsidP="00AD4740">
      <w:pPr>
        <w:pStyle w:val="ListParagraph"/>
        <w:numPr>
          <w:ilvl w:val="2"/>
          <w:numId w:val="4"/>
        </w:numPr>
      </w:pPr>
      <w:r>
        <w:t xml:space="preserve">Organisms deal with fluctuations in their environment to maintain homeostasis and to be competitive. Temperature is a ubiquitous stress that most all organisms actively regulate against. Temperature variance can be environmentally gradual, seasons that change from warmer to cooler as the year progresses, days that become warmer then cooler as the sun rises and falls. This type of cyclic temperature stress is predictable and organisms must synchronize their life histories to compliment theses stress cycles. can that pattern use to make life history decision. </w:t>
      </w:r>
    </w:p>
    <w:p w14:paraId="67C20865" w14:textId="6F17C423" w:rsidR="00AD4740" w:rsidRDefault="00AD4740" w:rsidP="00AD4740">
      <w:pPr>
        <w:pStyle w:val="ListParagraph"/>
        <w:ind w:left="2160"/>
      </w:pPr>
      <w:r>
        <w:t xml:space="preserve">To be competitive in one’s environment organisms must be able to utilize resources when they become available. Integrating predictable cues from the environment, organisms have evolved life history strategies that include ways to deal with these predictable cycles of resource abundance and resource scarcity.   When resources are not around </w:t>
      </w:r>
    </w:p>
    <w:p w14:paraId="19C8F89D" w14:textId="77777777" w:rsidR="00AD4740" w:rsidRDefault="00AD4740" w:rsidP="00AD4740">
      <w:pPr>
        <w:pStyle w:val="ListParagraph"/>
        <w:numPr>
          <w:ilvl w:val="2"/>
          <w:numId w:val="4"/>
        </w:numPr>
      </w:pPr>
    </w:p>
    <w:p w14:paraId="4DF6646B" w14:textId="77777777" w:rsidR="00AD4740" w:rsidRDefault="00AD4740" w:rsidP="00AD4740">
      <w:pPr>
        <w:pStyle w:val="ListParagraph"/>
        <w:numPr>
          <w:ilvl w:val="2"/>
          <w:numId w:val="4"/>
        </w:numPr>
      </w:pPr>
      <w:r>
        <w:t xml:space="preserve">Of the diapausing insects that do not feed after diapause must be able to not only survive the period of diapause but they must also be able to undergo adult pupal metamorphosis. Some insects prepare for this </w:t>
      </w:r>
    </w:p>
    <w:p w14:paraId="2786ED7B" w14:textId="5958B7AE" w:rsidR="00AD4740" w:rsidRPr="00AD4740" w:rsidRDefault="00AD4740" w:rsidP="00AD4740">
      <w:pPr>
        <w:spacing w:line="480" w:lineRule="auto"/>
        <w:rPr>
          <w:rFonts w:cs="Times New Roman"/>
        </w:rPr>
      </w:pPr>
    </w:p>
    <w:p w14:paraId="48F0C431"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Talk about the confluence of life history timing and seasonality and resource availability</w:t>
      </w:r>
    </w:p>
    <w:p w14:paraId="57A35980"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Why are seasons so important for insects to detect?</w:t>
      </w:r>
    </w:p>
    <w:p w14:paraId="30AD6B34"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How can insects detect changes in their </w:t>
      </w:r>
      <w:proofErr w:type="gramStart"/>
      <w:r w:rsidRPr="00A11C4C">
        <w:rPr>
          <w:rFonts w:cs="Times New Roman"/>
        </w:rPr>
        <w:t>environment?...</w:t>
      </w:r>
      <w:proofErr w:type="gramEnd"/>
      <w:r w:rsidRPr="00A11C4C">
        <w:rPr>
          <w:rFonts w:cs="Times New Roman"/>
        </w:rPr>
        <w:t>hormones</w:t>
      </w:r>
    </w:p>
    <w:p w14:paraId="07F66C5B"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What effect does sensing these environmental changes have on the insect </w:t>
      </w:r>
    </w:p>
    <w:p w14:paraId="2F897318" w14:textId="7A5E65AE" w:rsidR="00F9017C" w:rsidRPr="00A11C4C" w:rsidRDefault="00F9017C" w:rsidP="00F9017C">
      <w:pPr>
        <w:pStyle w:val="ListParagraph"/>
        <w:numPr>
          <w:ilvl w:val="2"/>
          <w:numId w:val="4"/>
        </w:numPr>
        <w:spacing w:line="480" w:lineRule="auto"/>
        <w:rPr>
          <w:rFonts w:cs="Times New Roman"/>
        </w:rPr>
      </w:pPr>
      <w:r w:rsidRPr="00A11C4C">
        <w:rPr>
          <w:rFonts w:cs="Times New Roman"/>
        </w:rPr>
        <w:t>Migration or diapause or both</w:t>
      </w:r>
    </w:p>
    <w:p w14:paraId="47113656" w14:textId="6A6DB2C0" w:rsidR="00F9017C" w:rsidRPr="00A11C4C" w:rsidRDefault="005912C4" w:rsidP="005912C4">
      <w:pPr>
        <w:pStyle w:val="ListParagraph"/>
        <w:numPr>
          <w:ilvl w:val="3"/>
          <w:numId w:val="4"/>
        </w:numPr>
        <w:spacing w:line="480" w:lineRule="auto"/>
        <w:rPr>
          <w:rFonts w:cs="Times New Roman"/>
        </w:rPr>
      </w:pPr>
      <w:r w:rsidRPr="00A11C4C">
        <w:rPr>
          <w:rFonts w:cs="Times New Roman"/>
        </w:rPr>
        <w:t xml:space="preserve">Migration: </w:t>
      </w:r>
      <w:proofErr w:type="spellStart"/>
      <w:r w:rsidR="00F9017C" w:rsidRPr="00A11C4C">
        <w:rPr>
          <w:rFonts w:cs="Times New Roman"/>
        </w:rPr>
        <w:t>Danaus</w:t>
      </w:r>
      <w:proofErr w:type="spellEnd"/>
      <w:r w:rsidR="00F9017C" w:rsidRPr="00A11C4C">
        <w:rPr>
          <w:rFonts w:cs="Times New Roman"/>
        </w:rPr>
        <w:t xml:space="preserve"> </w:t>
      </w:r>
      <w:proofErr w:type="spellStart"/>
      <w:r w:rsidR="00F9017C" w:rsidRPr="00A11C4C">
        <w:rPr>
          <w:rFonts w:cs="Times New Roman"/>
        </w:rPr>
        <w:t>plexippus</w:t>
      </w:r>
      <w:proofErr w:type="spellEnd"/>
      <w:r w:rsidR="00F9017C" w:rsidRPr="00A11C4C">
        <w:rPr>
          <w:rFonts w:cs="Times New Roman"/>
        </w:rPr>
        <w:t xml:space="preserve"> is an example where both </w:t>
      </w:r>
      <w:r w:rsidR="00F56CAC" w:rsidRPr="00A11C4C">
        <w:rPr>
          <w:rFonts w:cs="Times New Roman"/>
        </w:rPr>
        <w:t xml:space="preserve">migration and a type of dormancy occurs. During </w:t>
      </w:r>
      <w:proofErr w:type="gramStart"/>
      <w:r w:rsidR="00F56CAC" w:rsidRPr="00A11C4C">
        <w:rPr>
          <w:rFonts w:cs="Times New Roman"/>
        </w:rPr>
        <w:t>autumn</w:t>
      </w:r>
      <w:proofErr w:type="gramEnd"/>
      <w:r w:rsidR="00F56CAC" w:rsidRPr="00A11C4C">
        <w:rPr>
          <w:rFonts w:cs="Times New Roman"/>
        </w:rPr>
        <w:t xml:space="preserve"> these animals</w:t>
      </w:r>
      <w:r w:rsidR="00882323" w:rsidRPr="00A11C4C">
        <w:rPr>
          <w:rFonts w:cs="Times New Roman"/>
        </w:rPr>
        <w:t xml:space="preserve"> mitigate the effects of their harsh environments </w:t>
      </w:r>
      <w:r w:rsidR="006255A2" w:rsidRPr="00A11C4C">
        <w:rPr>
          <w:rFonts w:cs="Times New Roman"/>
        </w:rPr>
        <w:t xml:space="preserve">through migration. To accomplish this migration, Monarchs migrate in a state of diapause, characterized by </w:t>
      </w:r>
      <w:r w:rsidR="00C87EA1" w:rsidRPr="00A11C4C">
        <w:rPr>
          <w:rFonts w:cs="Times New Roman"/>
        </w:rPr>
        <w:t xml:space="preserve">reduced responsiveness to reproductive and vegetative stimuli and increased lipid storage. </w:t>
      </w:r>
    </w:p>
    <w:p w14:paraId="0D6F6444" w14:textId="0566497E" w:rsidR="005912C4" w:rsidRPr="00A11C4C" w:rsidRDefault="005912C4" w:rsidP="005912C4">
      <w:pPr>
        <w:pStyle w:val="ListParagraph"/>
        <w:numPr>
          <w:ilvl w:val="3"/>
          <w:numId w:val="4"/>
        </w:numPr>
        <w:spacing w:line="480" w:lineRule="auto"/>
        <w:rPr>
          <w:rFonts w:cs="Times New Roman"/>
        </w:rPr>
      </w:pPr>
      <w:r w:rsidRPr="00A11C4C">
        <w:rPr>
          <w:rFonts w:cs="Times New Roman"/>
        </w:rPr>
        <w:t xml:space="preserve">Diapause: </w:t>
      </w:r>
    </w:p>
    <w:p w14:paraId="13A796F5" w14:textId="77777777" w:rsidR="005772F7" w:rsidRPr="00A11C4C" w:rsidRDefault="005772F7" w:rsidP="00C96869">
      <w:pPr>
        <w:pStyle w:val="ListParagraph"/>
        <w:numPr>
          <w:ilvl w:val="2"/>
          <w:numId w:val="4"/>
        </w:numPr>
        <w:spacing w:line="480" w:lineRule="auto"/>
        <w:rPr>
          <w:rFonts w:cs="Times New Roman"/>
        </w:rPr>
      </w:pPr>
      <w:r w:rsidRPr="00A11C4C">
        <w:rPr>
          <w:rFonts w:cs="Times New Roman"/>
        </w:rPr>
        <w:t>Finally discuss diapause as one of those choices</w:t>
      </w:r>
    </w:p>
    <w:p w14:paraId="1F56FBD0" w14:textId="56BE7C22" w:rsidR="005772F7" w:rsidRPr="00A11C4C" w:rsidRDefault="005772F7" w:rsidP="00C96869">
      <w:pPr>
        <w:spacing w:line="480" w:lineRule="auto"/>
        <w:rPr>
          <w:rFonts w:cs="Times New Roman"/>
          <w:b/>
        </w:rPr>
      </w:pPr>
      <w:r w:rsidRPr="00A11C4C">
        <w:rPr>
          <w:rFonts w:cs="Times New Roman"/>
          <w:b/>
        </w:rPr>
        <w:t>Diapause</w:t>
      </w:r>
      <w:r w:rsidR="00015C85" w:rsidRPr="00A11C4C">
        <w:rPr>
          <w:rFonts w:cs="Times New Roman"/>
          <w:b/>
        </w:rPr>
        <w:t>:</w:t>
      </w:r>
    </w:p>
    <w:p w14:paraId="670726F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In general, what is diapause</w:t>
      </w:r>
    </w:p>
    <w:p w14:paraId="186F9C3E"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Programmed dormancy brought on by: temperature, light, or a combination of the two</w:t>
      </w:r>
    </w:p>
    <w:p w14:paraId="0CC9B2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Occurrence of diapause in across taxa</w:t>
      </w:r>
    </w:p>
    <w:p w14:paraId="02D122A7" w14:textId="098105D6" w:rsidR="00574353" w:rsidRPr="00A11C4C" w:rsidRDefault="00574353" w:rsidP="00574353">
      <w:pPr>
        <w:pStyle w:val="ListParagraph"/>
        <w:numPr>
          <w:ilvl w:val="2"/>
          <w:numId w:val="4"/>
        </w:numPr>
        <w:spacing w:line="480" w:lineRule="auto"/>
        <w:rPr>
          <w:rFonts w:cs="Times New Roman"/>
        </w:rPr>
      </w:pPr>
      <w:r w:rsidRPr="00A11C4C">
        <w:rPr>
          <w:rFonts w:cs="Times New Roman"/>
        </w:rPr>
        <w:t xml:space="preserve">In </w:t>
      </w:r>
      <w:proofErr w:type="spellStart"/>
      <w:r w:rsidRPr="00A11C4C">
        <w:rPr>
          <w:rFonts w:cs="Times New Roman"/>
        </w:rPr>
        <w:t>Danaus</w:t>
      </w:r>
      <w:proofErr w:type="spellEnd"/>
      <w:r w:rsidRPr="00A11C4C">
        <w:rPr>
          <w:rFonts w:cs="Times New Roman"/>
        </w:rPr>
        <w:t xml:space="preserve"> </w:t>
      </w:r>
      <w:proofErr w:type="spellStart"/>
      <w:r w:rsidRPr="00A11C4C">
        <w:rPr>
          <w:rFonts w:cs="Times New Roman"/>
        </w:rPr>
        <w:t>plexippus</w:t>
      </w:r>
      <w:proofErr w:type="spellEnd"/>
      <w:r w:rsidRPr="00A11C4C">
        <w:rPr>
          <w:rFonts w:cs="Times New Roman"/>
        </w:rPr>
        <w:t xml:space="preserve"> migrating monarchs are </w:t>
      </w:r>
      <w:proofErr w:type="gramStart"/>
      <w:r w:rsidRPr="00A11C4C">
        <w:rPr>
          <w:rFonts w:cs="Times New Roman"/>
        </w:rPr>
        <w:t>in  a</w:t>
      </w:r>
      <w:proofErr w:type="gramEnd"/>
      <w:r w:rsidRPr="00A11C4C">
        <w:rPr>
          <w:rFonts w:cs="Times New Roman"/>
        </w:rPr>
        <w:t xml:space="preserve"> state of reproductive diapause where </w:t>
      </w:r>
    </w:p>
    <w:p w14:paraId="30CAA551"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Protective state for when resources are low/ environment is </w:t>
      </w:r>
      <w:proofErr w:type="spellStart"/>
      <w:r w:rsidRPr="00A11C4C">
        <w:rPr>
          <w:rFonts w:cs="Times New Roman"/>
        </w:rPr>
        <w:t>inhospitiable</w:t>
      </w:r>
      <w:proofErr w:type="spellEnd"/>
    </w:p>
    <w:p w14:paraId="6934F0BC" w14:textId="638AB781"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Hallmarks include </w:t>
      </w:r>
      <w:r w:rsidR="00D06ECF" w:rsidRPr="00A11C4C">
        <w:rPr>
          <w:rFonts w:cs="Times New Roman"/>
        </w:rPr>
        <w:t>reduced metabolism/respiration</w:t>
      </w:r>
    </w:p>
    <w:p w14:paraId="2F04541C"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Can be obligatory or facultative</w:t>
      </w:r>
    </w:p>
    <w:p w14:paraId="541B7AA8"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 xml:space="preserve">What does diapause look like in my </w:t>
      </w:r>
      <w:proofErr w:type="gramStart"/>
      <w:r w:rsidRPr="00A11C4C">
        <w:rPr>
          <w:rFonts w:cs="Times New Roman"/>
        </w:rPr>
        <w:t>model</w:t>
      </w:r>
      <w:proofErr w:type="gramEnd"/>
    </w:p>
    <w:p w14:paraId="3D3D599F" w14:textId="77777777" w:rsidR="005772F7" w:rsidRPr="00A11C4C" w:rsidRDefault="005772F7" w:rsidP="00C96869">
      <w:pPr>
        <w:pStyle w:val="ListParagraph"/>
        <w:numPr>
          <w:ilvl w:val="1"/>
          <w:numId w:val="4"/>
        </w:numPr>
        <w:spacing w:line="480" w:lineRule="auto"/>
        <w:rPr>
          <w:rFonts w:cs="Times New Roman"/>
        </w:rPr>
      </w:pPr>
      <w:proofErr w:type="gramStart"/>
      <w:r w:rsidRPr="00A11C4C">
        <w:rPr>
          <w:rFonts w:cs="Times New Roman"/>
        </w:rPr>
        <w:t>Generally</w:t>
      </w:r>
      <w:proofErr w:type="gramEnd"/>
      <w:r w:rsidRPr="00A11C4C">
        <w:rPr>
          <w:rFonts w:cs="Times New Roman"/>
        </w:rPr>
        <w:t xml:space="preserve"> what do ECB face leading up to diapause</w:t>
      </w:r>
    </w:p>
    <w:p w14:paraId="75A3F363"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Cue that induce diapause</w:t>
      </w:r>
    </w:p>
    <w:p w14:paraId="2DBD19D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signaled</w:t>
      </w:r>
    </w:p>
    <w:p w14:paraId="4A96520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induced</w:t>
      </w:r>
    </w:p>
    <w:p w14:paraId="03D6DF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Physiology of my system at diapause induction. Feeding, metabolism, respiration</w:t>
      </w:r>
    </w:p>
    <w:p w14:paraId="65420668"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End on a discussion about the proliferation of fat and proteins</w:t>
      </w:r>
    </w:p>
    <w:p w14:paraId="30FCB7C6" w14:textId="64ACFD11" w:rsidR="005772F7" w:rsidRPr="00A11C4C" w:rsidRDefault="005772F7" w:rsidP="00C96869">
      <w:pPr>
        <w:spacing w:line="480" w:lineRule="auto"/>
        <w:rPr>
          <w:rFonts w:cs="Times New Roman"/>
          <w:b/>
        </w:rPr>
      </w:pPr>
      <w:r w:rsidRPr="00A11C4C">
        <w:rPr>
          <w:rFonts w:cs="Times New Roman"/>
          <w:b/>
        </w:rPr>
        <w:t>Fat Body</w:t>
      </w:r>
      <w:r w:rsidR="00015C85" w:rsidRPr="00A11C4C">
        <w:rPr>
          <w:rFonts w:cs="Times New Roman"/>
          <w:b/>
        </w:rPr>
        <w:t>:</w:t>
      </w:r>
    </w:p>
    <w:p w14:paraId="7138BCD1" w14:textId="6F6CB511" w:rsidR="00800803" w:rsidRPr="00800803" w:rsidRDefault="00800803" w:rsidP="00800803">
      <w:pPr>
        <w:pStyle w:val="ListParagraph"/>
        <w:numPr>
          <w:ilvl w:val="0"/>
          <w:numId w:val="5"/>
        </w:numPr>
        <w:spacing w:line="480" w:lineRule="auto"/>
        <w:rPr>
          <w:rFonts w:cs="Times New Roman"/>
        </w:rPr>
      </w:pPr>
      <w:r>
        <w:rPr>
          <w:rFonts w:cs="Times New Roman"/>
        </w:rPr>
        <w:t>How resource affect life histories of insects</w:t>
      </w:r>
    </w:p>
    <w:p w14:paraId="43F667E4" w14:textId="7FF30AEC" w:rsidR="00187DEA" w:rsidRDefault="00800803" w:rsidP="00800803">
      <w:pPr>
        <w:pStyle w:val="ListParagraph"/>
        <w:numPr>
          <w:ilvl w:val="1"/>
          <w:numId w:val="5"/>
        </w:numPr>
        <w:spacing w:line="480" w:lineRule="auto"/>
        <w:rPr>
          <w:rFonts w:cs="Times New Roman"/>
        </w:rPr>
      </w:pPr>
      <w:r>
        <w:rPr>
          <w:rFonts w:cs="Times New Roman"/>
        </w:rPr>
        <w:t>CL Boggs:</w:t>
      </w:r>
      <w:r w:rsidR="00187DEA">
        <w:rPr>
          <w:rFonts w:cs="Times New Roman"/>
        </w:rPr>
        <w:t xml:space="preserve"> The schematic below is a resource allocation framework provided by CL </w:t>
      </w:r>
      <w:proofErr w:type="spellStart"/>
      <w:r w:rsidR="00187DEA">
        <w:rPr>
          <w:rFonts w:cs="Times New Roman"/>
        </w:rPr>
        <w:t>boggs</w:t>
      </w:r>
      <w:proofErr w:type="spellEnd"/>
      <w:r w:rsidR="00187DEA">
        <w:rPr>
          <w:rFonts w:cs="Times New Roman"/>
        </w:rPr>
        <w:t xml:space="preserve"> that does well to summarize the priorities of feeding stages of insects. </w:t>
      </w:r>
    </w:p>
    <w:p w14:paraId="31E1871E" w14:textId="5EFC688C" w:rsidR="00800803" w:rsidRPr="00187DEA" w:rsidRDefault="00187DEA" w:rsidP="00187DEA">
      <w:pPr>
        <w:spacing w:line="480" w:lineRule="auto"/>
        <w:jc w:val="center"/>
        <w:rPr>
          <w:rFonts w:cs="Times New Roman"/>
        </w:rPr>
      </w:pPr>
      <w:r>
        <w:rPr>
          <w:noProof/>
        </w:rPr>
        <w:drawing>
          <wp:inline distT="0" distB="0" distL="0" distR="0" wp14:anchorId="6EA5957C" wp14:editId="121D064A">
            <wp:extent cx="3442335" cy="1968444"/>
            <wp:effectExtent l="0" t="0" r="0" b="0"/>
            <wp:docPr id="9" name="Picture 9" descr="../../../../Desktop/Screen%20Shot%202017-02-02%20at%201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2-02%20at%2010.14.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782" cy="2012731"/>
                    </a:xfrm>
                    <a:prstGeom prst="rect">
                      <a:avLst/>
                    </a:prstGeom>
                    <a:noFill/>
                    <a:ln>
                      <a:noFill/>
                    </a:ln>
                  </pic:spPr>
                </pic:pic>
              </a:graphicData>
            </a:graphic>
          </wp:inline>
        </w:drawing>
      </w:r>
    </w:p>
    <w:p w14:paraId="572A0D8E" w14:textId="386B47AF" w:rsidR="005772F7" w:rsidRPr="00A11C4C" w:rsidRDefault="005772F7" w:rsidP="00C96869">
      <w:pPr>
        <w:pStyle w:val="ListParagraph"/>
        <w:numPr>
          <w:ilvl w:val="0"/>
          <w:numId w:val="5"/>
        </w:numPr>
        <w:spacing w:line="480" w:lineRule="auto"/>
        <w:rPr>
          <w:rFonts w:cs="Times New Roman"/>
        </w:rPr>
      </w:pPr>
      <w:r w:rsidRPr="00A11C4C">
        <w:rPr>
          <w:rFonts w:cs="Times New Roman"/>
        </w:rPr>
        <w:t>What is the biology of the fat body</w:t>
      </w:r>
    </w:p>
    <w:p w14:paraId="0356DE7A" w14:textId="77777777" w:rsidR="005772F7" w:rsidRPr="00A11C4C" w:rsidRDefault="005772F7" w:rsidP="00C96869">
      <w:pPr>
        <w:pStyle w:val="ListParagraph"/>
        <w:numPr>
          <w:ilvl w:val="0"/>
          <w:numId w:val="5"/>
        </w:numPr>
        <w:spacing w:line="480" w:lineRule="auto"/>
        <w:rPr>
          <w:rFonts w:cs="Times New Roman"/>
        </w:rPr>
      </w:pPr>
      <w:r w:rsidRPr="00A11C4C">
        <w:rPr>
          <w:rFonts w:cs="Times New Roman"/>
        </w:rPr>
        <w:t>The role of the fat body leading up to diapause</w:t>
      </w:r>
    </w:p>
    <w:p w14:paraId="36A19249" w14:textId="77777777" w:rsidR="005772F7" w:rsidRPr="00A11C4C" w:rsidRDefault="005772F7" w:rsidP="00C96869">
      <w:pPr>
        <w:pStyle w:val="ListParagraph"/>
        <w:numPr>
          <w:ilvl w:val="1"/>
          <w:numId w:val="5"/>
        </w:numPr>
        <w:spacing w:line="480" w:lineRule="auto"/>
        <w:rPr>
          <w:rFonts w:cs="Times New Roman"/>
        </w:rPr>
      </w:pPr>
      <w:r w:rsidRPr="00A11C4C">
        <w:rPr>
          <w:rFonts w:cs="Times New Roman"/>
        </w:rPr>
        <w:t>Lipid and protein production</w:t>
      </w:r>
    </w:p>
    <w:p w14:paraId="6F75DB8D" w14:textId="77777777" w:rsidR="005772F7" w:rsidRPr="00A11C4C" w:rsidRDefault="005772F7" w:rsidP="00C96869">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cs="Times New Roman"/>
        </w:rPr>
      </w:pPr>
      <w:r w:rsidRPr="00A11C4C">
        <w:rPr>
          <w:rFonts w:cs="Times New Roman"/>
        </w:rPr>
        <w:t>The overall goal of my project</w:t>
      </w:r>
    </w:p>
    <w:p w14:paraId="177492AE" w14:textId="77777777" w:rsidR="005772F7" w:rsidRPr="00A11C4C" w:rsidRDefault="005772F7" w:rsidP="00C96869">
      <w:pPr>
        <w:spacing w:line="480" w:lineRule="auto"/>
        <w:ind w:firstLine="720"/>
        <w:rPr>
          <w:rFonts w:cs="Times New Roman"/>
        </w:rPr>
      </w:pPr>
      <w:r w:rsidRPr="00A11C4C">
        <w:rPr>
          <w:rFonts w:cs="Times New Roman"/>
        </w:rPr>
        <w:t>The European corn borer lends its self to characterizing the role of the fat body in inducing diapause.</w:t>
      </w:r>
    </w:p>
    <w:p w14:paraId="5B755169" w14:textId="064498C7" w:rsidR="00015C85" w:rsidRPr="00A11C4C" w:rsidRDefault="00015C85" w:rsidP="00C96869">
      <w:pPr>
        <w:spacing w:line="480" w:lineRule="auto"/>
        <w:rPr>
          <w:rFonts w:cs="Times New Roman"/>
        </w:rPr>
      </w:pPr>
      <w:r w:rsidRPr="00A11C4C">
        <w:rPr>
          <w:rFonts w:cs="Times New Roman"/>
          <w:b/>
        </w:rPr>
        <w:t xml:space="preserve">European corn borer: </w:t>
      </w:r>
      <w:r w:rsidRPr="00A11C4C">
        <w:rPr>
          <w:rFonts w:cs="Times New Roman"/>
        </w:rPr>
        <w:t xml:space="preserve">The life </w:t>
      </w:r>
      <w:proofErr w:type="spellStart"/>
      <w:r w:rsidRPr="00A11C4C">
        <w:rPr>
          <w:rFonts w:cs="Times New Roman"/>
        </w:rPr>
        <w:t>stragety</w:t>
      </w:r>
      <w:proofErr w:type="spellEnd"/>
      <w:r w:rsidRPr="00A11C4C">
        <w:rPr>
          <w:rFonts w:cs="Times New Roman"/>
        </w:rPr>
        <w:t xml:space="preserve"> of </w:t>
      </w:r>
      <w:r w:rsidR="007D7182">
        <w:rPr>
          <w:rFonts w:cs="Times New Roman"/>
        </w:rPr>
        <w:t xml:space="preserve">the European corn borer (ECB), </w:t>
      </w:r>
      <w:r w:rsidRPr="00A11C4C">
        <w:rPr>
          <w:rFonts w:cs="Times New Roman"/>
        </w:rPr>
        <w:t xml:space="preserve">is to </w:t>
      </w:r>
      <w:proofErr w:type="spellStart"/>
      <w:r w:rsidRPr="00A11C4C">
        <w:rPr>
          <w:rFonts w:cs="Times New Roman"/>
        </w:rPr>
        <w:t>facultatively</w:t>
      </w:r>
      <w:proofErr w:type="spellEnd"/>
      <w:r w:rsidRPr="00A11C4C">
        <w:rPr>
          <w:rFonts w:cs="Times New Roman"/>
        </w:rPr>
        <w:t xml:space="preserve"> </w:t>
      </w:r>
    </w:p>
    <w:p w14:paraId="0638F966" w14:textId="77777777" w:rsidR="00460859" w:rsidRDefault="00460859" w:rsidP="00C96869">
      <w:pPr>
        <w:spacing w:line="480" w:lineRule="auto"/>
        <w:rPr>
          <w:rFonts w:cs="Times New Roman"/>
          <w:b/>
        </w:rPr>
      </w:pPr>
    </w:p>
    <w:p w14:paraId="52C482D7" w14:textId="77777777" w:rsidR="00460859" w:rsidRDefault="00460859" w:rsidP="00C96869">
      <w:pPr>
        <w:spacing w:line="480" w:lineRule="auto"/>
        <w:rPr>
          <w:rFonts w:cs="Times New Roman"/>
          <w:b/>
        </w:rPr>
      </w:pPr>
    </w:p>
    <w:p w14:paraId="6E2BEAC2" w14:textId="77777777" w:rsidR="005772F7" w:rsidRDefault="005772F7" w:rsidP="00C96869">
      <w:pPr>
        <w:spacing w:line="480" w:lineRule="auto"/>
        <w:rPr>
          <w:rFonts w:cs="Times New Roman"/>
          <w:b/>
        </w:rPr>
      </w:pPr>
      <w:r w:rsidRPr="00A11C4C">
        <w:rPr>
          <w:rFonts w:cs="Times New Roman"/>
          <w:b/>
        </w:rPr>
        <w:t>Thesis Objective</w:t>
      </w:r>
    </w:p>
    <w:p w14:paraId="48A20248" w14:textId="4404DA6A" w:rsidR="00460859" w:rsidRPr="006133EF" w:rsidRDefault="00460859" w:rsidP="006133EF">
      <w:pPr>
        <w:spacing w:line="480" w:lineRule="auto"/>
        <w:ind w:firstLine="720"/>
        <w:rPr>
          <w:rFonts w:cs="Times New Roman"/>
          <w:b/>
        </w:rPr>
      </w:pPr>
      <w:r>
        <w:rPr>
          <w:rFonts w:cs="Times New Roman"/>
        </w:rPr>
        <w:t xml:space="preserve">While intuitively it may </w:t>
      </w:r>
      <w:r w:rsidR="008155FF">
        <w:rPr>
          <w:rFonts w:cs="Times New Roman"/>
        </w:rPr>
        <w:t xml:space="preserve">seem that </w:t>
      </w:r>
      <w:r>
        <w:rPr>
          <w:rFonts w:cs="Times New Roman"/>
        </w:rPr>
        <w:t>meet</w:t>
      </w:r>
      <w:r w:rsidR="008155FF">
        <w:rPr>
          <w:rFonts w:cs="Times New Roman"/>
        </w:rPr>
        <w:t>ing</w:t>
      </w:r>
      <w:r>
        <w:rPr>
          <w:rFonts w:cs="Times New Roman"/>
        </w:rPr>
        <w:t xml:space="preserve"> the</w:t>
      </w:r>
      <w:r w:rsidR="00FF54C0">
        <w:rPr>
          <w:rFonts w:cs="Times New Roman"/>
        </w:rPr>
        <w:t xml:space="preserve"> additional</w:t>
      </w:r>
      <w:r>
        <w:rPr>
          <w:rFonts w:cs="Times New Roman"/>
        </w:rPr>
        <w:t xml:space="preserve"> physiological stress of diapause, </w:t>
      </w:r>
      <w:r w:rsidR="004C48B4">
        <w:rPr>
          <w:rFonts w:cs="Times New Roman"/>
        </w:rPr>
        <w:t xml:space="preserve">organisms </w:t>
      </w:r>
      <w:r>
        <w:rPr>
          <w:rFonts w:cs="Times New Roman"/>
        </w:rPr>
        <w:t xml:space="preserve">should necessarily store more energy when preparing for that stressful time. However, </w:t>
      </w:r>
      <w:r w:rsidR="009C6AA0">
        <w:rPr>
          <w:rFonts w:cs="Times New Roman"/>
        </w:rPr>
        <w:t>other strategies have been documented</w:t>
      </w:r>
      <w:r>
        <w:rPr>
          <w:rFonts w:cs="Times New Roman"/>
        </w:rPr>
        <w:t xml:space="preserve"> (</w:t>
      </w:r>
      <w:r w:rsidRPr="00EF338F">
        <w:rPr>
          <w:rFonts w:cs="Times New Roman"/>
          <w:color w:val="FF0000"/>
        </w:rPr>
        <w:t xml:space="preserve">Hahn and </w:t>
      </w:r>
      <w:proofErr w:type="spellStart"/>
      <w:r w:rsidRPr="00EF338F">
        <w:rPr>
          <w:rFonts w:cs="Times New Roman"/>
          <w:color w:val="FF0000"/>
        </w:rPr>
        <w:t>Denlinger</w:t>
      </w:r>
      <w:proofErr w:type="spellEnd"/>
      <w:r w:rsidRPr="00EF338F">
        <w:rPr>
          <w:rFonts w:cs="Times New Roman"/>
          <w:color w:val="FF0000"/>
        </w:rPr>
        <w:t xml:space="preserve"> 201</w:t>
      </w:r>
      <w:r w:rsidRPr="003B61B9">
        <w:rPr>
          <w:rFonts w:cs="Times New Roman"/>
          <w:color w:val="FF0000"/>
        </w:rPr>
        <w:t>1</w:t>
      </w:r>
      <w:r w:rsidRPr="003B61B9">
        <w:rPr>
          <w:rFonts w:cs="Times New Roman"/>
        </w:rPr>
        <w:t>).</w:t>
      </w:r>
      <w:r w:rsidR="006133EF" w:rsidRPr="003B61B9">
        <w:rPr>
          <w:rFonts w:cs="Times New Roman"/>
        </w:rPr>
        <w:t xml:space="preserve"> </w:t>
      </w:r>
      <w:r w:rsidR="006133EF" w:rsidRPr="004B71F4">
        <w:rPr>
          <w:rFonts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4B71F4">
        <w:rPr>
          <w:rFonts w:cs="Times New Roman"/>
          <w:highlight w:val="yellow"/>
        </w:rPr>
        <w:t>prediapause</w:t>
      </w:r>
      <w:proofErr w:type="spellEnd"/>
      <w:r w:rsidR="006133EF" w:rsidRPr="004B71F4">
        <w:rPr>
          <w:rFonts w:cs="Times New Roman"/>
          <w:highlight w:val="yellow"/>
        </w:rPr>
        <w:t xml:space="preserve"> reserve accumulation. The </w:t>
      </w:r>
      <w:proofErr w:type="gramStart"/>
      <w:r w:rsidR="006133EF" w:rsidRPr="004B71F4">
        <w:rPr>
          <w:rFonts w:cs="Times New Roman"/>
          <w:highlight w:val="yellow"/>
        </w:rPr>
        <w:t>ultimate goal</w:t>
      </w:r>
      <w:proofErr w:type="gramEnd"/>
      <w:r w:rsidR="006133EF" w:rsidRPr="004B71F4">
        <w:rPr>
          <w:rFonts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4B71F4">
        <w:rPr>
          <w:rFonts w:cs="Times New Roman"/>
          <w:kern w:val="1"/>
          <w:highlight w:val="yellow"/>
        </w:rPr>
        <w:t>”</w:t>
      </w:r>
      <w:r w:rsidR="004B71F4" w:rsidRPr="004B71F4">
        <w:rPr>
          <w:rFonts w:cs="Times New Roman"/>
        </w:rPr>
        <w:t xml:space="preserve"> </w:t>
      </w:r>
      <w:r w:rsidR="004C48B4">
        <w:rPr>
          <w:rFonts w:cs="Times New Roman"/>
        </w:rPr>
        <w:t xml:space="preserve">The objective of this study will be to quantify and compare the difference in stored energy between two genotypically different strains of </w:t>
      </w:r>
      <w:r w:rsidR="004C48B4" w:rsidRPr="004C48B4">
        <w:rPr>
          <w:rFonts w:cs="Times New Roman"/>
          <w:i/>
        </w:rPr>
        <w:t>Ostrinia nubilali</w:t>
      </w:r>
      <w:r w:rsidR="00650597">
        <w:rPr>
          <w:rFonts w:cs="Times New Roman"/>
          <w:i/>
        </w:rPr>
        <w:t xml:space="preserve">s, </w:t>
      </w:r>
      <w:r w:rsidR="00650597">
        <w:rPr>
          <w:rFonts w:cs="Times New Roman"/>
        </w:rPr>
        <w:t>the European corn borer. Further, European corn borer (ECB)</w:t>
      </w:r>
      <w:r w:rsidR="004C48B4">
        <w:rPr>
          <w:rFonts w:cs="Times New Roman"/>
        </w:rPr>
        <w:t xml:space="preserve"> destined </w:t>
      </w:r>
      <w:r w:rsidR="00650597">
        <w:rPr>
          <w:rFonts w:cs="Times New Roman"/>
        </w:rPr>
        <w:t>for and ECB avoiding</w:t>
      </w:r>
      <w:r w:rsidR="004C48B4">
        <w:rPr>
          <w:rFonts w:cs="Times New Roman"/>
        </w:rPr>
        <w:t xml:space="preserve"> diapause</w:t>
      </w:r>
      <w:r w:rsidR="00650597">
        <w:rPr>
          <w:rFonts w:cs="Times New Roman"/>
        </w:rPr>
        <w:t xml:space="preserve"> will be compared within</w:t>
      </w:r>
      <w:r w:rsidR="004C48B4">
        <w:rPr>
          <w:rFonts w:cs="Times New Roman"/>
        </w:rPr>
        <w:t xml:space="preserve"> each strain.</w:t>
      </w:r>
      <w:r w:rsidR="00650597">
        <w:rPr>
          <w:rFonts w:cs="Times New Roman"/>
        </w:rPr>
        <w:t xml:space="preserve"> </w:t>
      </w:r>
      <w:r w:rsidR="004C48B4">
        <w:rPr>
          <w:rFonts w:cs="Times New Roman"/>
        </w:rPr>
        <w:t>Characterizing the energy stores of ECB destined for diapause,</w:t>
      </w:r>
      <w:r w:rsidR="004C48B4" w:rsidRPr="00A11C4C">
        <w:rPr>
          <w:rFonts w:cs="Times New Roman"/>
        </w:rPr>
        <w:t xml:space="preserve"> has yet to be capitulated in </w:t>
      </w:r>
      <w:r w:rsidR="004C48B4" w:rsidRPr="001D6ED6">
        <w:rPr>
          <w:rFonts w:cs="Times New Roman"/>
        </w:rPr>
        <w:t>ECB</w:t>
      </w:r>
      <w:r w:rsidR="004C48B4">
        <w:rPr>
          <w:rFonts w:cs="Times New Roman"/>
        </w:rPr>
        <w:t xml:space="preserve"> and is necessary to understanding </w:t>
      </w:r>
      <w:r w:rsidR="000C3892">
        <w:rPr>
          <w:rFonts w:cs="Times New Roman"/>
        </w:rPr>
        <w:t>diapause</w:t>
      </w:r>
      <w:r w:rsidR="004C48B4">
        <w:rPr>
          <w:rFonts w:cs="Times New Roman"/>
        </w:rPr>
        <w:t xml:space="preserve"> biology</w:t>
      </w:r>
      <w:r w:rsidR="000C3892">
        <w:rPr>
          <w:rFonts w:cs="Times New Roman"/>
        </w:rPr>
        <w:t xml:space="preserve"> and usefulness as a model system</w:t>
      </w:r>
      <w:r w:rsidR="004C48B4">
        <w:rPr>
          <w:rFonts w:cs="Times New Roman"/>
        </w:rPr>
        <w:t xml:space="preserve">, managing it as </w:t>
      </w:r>
      <w:r w:rsidR="000C3892">
        <w:rPr>
          <w:rFonts w:cs="Times New Roman"/>
        </w:rPr>
        <w:t>an</w:t>
      </w:r>
      <w:r w:rsidR="004C48B4">
        <w:rPr>
          <w:rFonts w:cs="Times New Roman"/>
        </w:rPr>
        <w:t xml:space="preserve"> agricultural pest, and predicting its behavior as seasonal climates become less predictable</w:t>
      </w:r>
      <w:r w:rsidR="00632566">
        <w:rPr>
          <w:rFonts w:cs="Times New Roman"/>
        </w:rPr>
        <w:t xml:space="preserve"> </w:t>
      </w:r>
      <w:r w:rsidR="00632566" w:rsidRPr="00632566">
        <w:rPr>
          <w:rFonts w:cs="Times New Roman"/>
        </w:rPr>
        <w:t>(</w:t>
      </w:r>
      <w:proofErr w:type="spellStart"/>
      <w:r w:rsidR="00632566" w:rsidRPr="00632566">
        <w:rPr>
          <w:rFonts w:cs="Times New Roman"/>
        </w:rPr>
        <w:t>Denlinger</w:t>
      </w:r>
      <w:proofErr w:type="spellEnd"/>
      <w:r w:rsidR="00632566" w:rsidRPr="00632566">
        <w:rPr>
          <w:rFonts w:cs="Times New Roman"/>
        </w:rPr>
        <w:t xml:space="preserve"> 2008)</w:t>
      </w:r>
      <w:r w:rsidR="004C48B4">
        <w:rPr>
          <w:rFonts w:cs="Times New Roman"/>
        </w:rPr>
        <w:t xml:space="preserve">. </w:t>
      </w:r>
    </w:p>
    <w:p w14:paraId="4B79EC87" w14:textId="77777777" w:rsidR="006F0916" w:rsidRDefault="00460859" w:rsidP="00650597">
      <w:pPr>
        <w:spacing w:line="480" w:lineRule="auto"/>
        <w:ind w:firstLine="720"/>
        <w:rPr>
          <w:rFonts w:cs="Times New Roman"/>
        </w:rPr>
      </w:pPr>
      <w:r w:rsidRPr="00A11C4C">
        <w:rPr>
          <w:rFonts w:cs="Times New Roman"/>
        </w:rPr>
        <w:t xml:space="preserve">I hypothesize that </w:t>
      </w:r>
      <w:r w:rsidR="00035D2B">
        <w:rPr>
          <w:rFonts w:cs="Times New Roman"/>
        </w:rPr>
        <w:t>the amount of</w:t>
      </w:r>
      <w:r w:rsidR="005062DF">
        <w:rPr>
          <w:rFonts w:cs="Times New Roman"/>
        </w:rPr>
        <w:t xml:space="preserve"> energy</w:t>
      </w:r>
      <w:r w:rsidR="00E16F12">
        <w:rPr>
          <w:rFonts w:cs="Times New Roman"/>
        </w:rPr>
        <w:t xml:space="preserve"> a</w:t>
      </w:r>
      <w:r w:rsidR="00650597">
        <w:rPr>
          <w:rFonts w:cs="Times New Roman"/>
        </w:rPr>
        <w:t xml:space="preserve"> European</w:t>
      </w:r>
      <w:r w:rsidR="00E16F12">
        <w:rPr>
          <w:rFonts w:cs="Times New Roman"/>
        </w:rPr>
        <w:t xml:space="preserve"> corn borer stores in preparation for the additional stress of diapause, is related</w:t>
      </w:r>
      <w:r w:rsidR="00650597">
        <w:rPr>
          <w:rFonts w:cs="Times New Roman"/>
        </w:rPr>
        <w:t xml:space="preserve"> directly</w:t>
      </w:r>
      <w:r w:rsidR="00E16F12">
        <w:rPr>
          <w:rFonts w:cs="Times New Roman"/>
        </w:rPr>
        <w:t xml:space="preserve"> to how it </w:t>
      </w:r>
      <w:r w:rsidR="005062DF">
        <w:rPr>
          <w:rFonts w:cs="Times New Roman"/>
        </w:rPr>
        <w:t>performs during diapause</w:t>
      </w:r>
      <w:r w:rsidR="00E16F12">
        <w:rPr>
          <w:rFonts w:cs="Times New Roman"/>
        </w:rPr>
        <w:t>.</w:t>
      </w:r>
      <w:r w:rsidR="00650597" w:rsidRPr="00650597">
        <w:rPr>
          <w:rFonts w:cs="Times New Roman"/>
        </w:rPr>
        <w:t xml:space="preserve"> </w:t>
      </w:r>
      <w:r w:rsidR="00650597">
        <w:rPr>
          <w:rFonts w:cs="Times New Roman"/>
        </w:rPr>
        <w:t xml:space="preserve">Specifically, </w:t>
      </w:r>
      <w:r w:rsidR="001F29C1">
        <w:rPr>
          <w:rFonts w:cs="Times New Roman"/>
        </w:rPr>
        <w:t xml:space="preserve">diapause destined individuals preparing for diapause will increase their storage </w:t>
      </w:r>
      <w:r w:rsidR="00650597">
        <w:rPr>
          <w:rFonts w:cs="Times New Roman"/>
        </w:rPr>
        <w:t>of triglycerides and storage proteins</w:t>
      </w:r>
      <w:r w:rsidR="001F29C1">
        <w:rPr>
          <w:rFonts w:cs="Times New Roman"/>
        </w:rPr>
        <w:t xml:space="preserve"> in direct relation to the length of time they will spend in diapause.</w:t>
      </w:r>
      <w:r w:rsidR="00B266CA">
        <w:rPr>
          <w:rFonts w:cs="Times New Roman"/>
        </w:rPr>
        <w:t xml:space="preserve"> The ECB strain preparing for a long period of diapause </w:t>
      </w:r>
      <w:r w:rsidR="00675222">
        <w:rPr>
          <w:rFonts w:cs="Times New Roman"/>
        </w:rPr>
        <w:t xml:space="preserve">will store more energy </w:t>
      </w:r>
      <w:r w:rsidR="00B266CA">
        <w:rPr>
          <w:rFonts w:cs="Times New Roman"/>
        </w:rPr>
        <w:t>than their shorter diapausing</w:t>
      </w:r>
      <w:r w:rsidR="00675222">
        <w:rPr>
          <w:rFonts w:cs="Times New Roman"/>
        </w:rPr>
        <w:t xml:space="preserve"> and diapause avoiding</w:t>
      </w:r>
      <w:r w:rsidR="00B266CA">
        <w:rPr>
          <w:rFonts w:cs="Times New Roman"/>
        </w:rPr>
        <w:t xml:space="preserve"> counterpart</w:t>
      </w:r>
      <w:r w:rsidR="00675222">
        <w:rPr>
          <w:rFonts w:cs="Times New Roman"/>
        </w:rPr>
        <w:t>.</w:t>
      </w:r>
      <w:r w:rsidR="00650597" w:rsidRPr="00A11C4C">
        <w:rPr>
          <w:rFonts w:cs="Times New Roman"/>
        </w:rPr>
        <w:t xml:space="preserve"> </w:t>
      </w:r>
      <w:r w:rsidR="00675222">
        <w:rPr>
          <w:rFonts w:cs="Times New Roman"/>
        </w:rPr>
        <w:t>Diapausing ECB may be storing</w:t>
      </w:r>
      <w:r w:rsidR="002909FE">
        <w:rPr>
          <w:rFonts w:cs="Times New Roman"/>
        </w:rPr>
        <w:t xml:space="preserve"> energy in different ratios than diapause avoiders. Higher levels of t</w:t>
      </w:r>
      <w:r w:rsidR="00675222">
        <w:rPr>
          <w:rFonts w:cs="Times New Roman"/>
        </w:rPr>
        <w:t>riglycerides</w:t>
      </w:r>
      <w:r w:rsidR="002909FE">
        <w:rPr>
          <w:rFonts w:cs="Times New Roman"/>
        </w:rPr>
        <w:t xml:space="preserve"> may be used to supplement water and protect against desiccation while higher protein stores could be used to rebuild damaged or depleted enzymes.</w:t>
      </w:r>
      <w:r w:rsidR="0002743B">
        <w:rPr>
          <w:rFonts w:cs="Times New Roman"/>
        </w:rPr>
        <w:t xml:space="preserve"> </w:t>
      </w:r>
    </w:p>
    <w:p w14:paraId="4C7D7022" w14:textId="3F166C0C" w:rsidR="00650597" w:rsidRDefault="00795AB4" w:rsidP="00650597">
      <w:pPr>
        <w:spacing w:line="480" w:lineRule="auto"/>
        <w:ind w:firstLine="720"/>
        <w:rPr>
          <w:rFonts w:cs="Times New Roman"/>
        </w:rPr>
      </w:pPr>
      <w:r>
        <w:rPr>
          <w:rFonts w:cs="Times New Roman"/>
        </w:rPr>
        <w:t xml:space="preserve">European corn borer model is </w:t>
      </w:r>
      <w:r w:rsidR="0095667E">
        <w:rPr>
          <w:rFonts w:cs="Times New Roman"/>
        </w:rPr>
        <w:t>well suited</w:t>
      </w:r>
      <w:r>
        <w:rPr>
          <w:rFonts w:cs="Times New Roman"/>
        </w:rPr>
        <w:t xml:space="preserve"> for this</w:t>
      </w:r>
      <w:r w:rsidR="00533018">
        <w:rPr>
          <w:rFonts w:cs="Times New Roman"/>
        </w:rPr>
        <w:t xml:space="preserve"> type of study</w:t>
      </w:r>
      <w:r>
        <w:rPr>
          <w:rFonts w:cs="Times New Roman"/>
        </w:rPr>
        <w:t xml:space="preserve">. Within the species there are </w:t>
      </w:r>
      <w:r w:rsidR="00533018">
        <w:rPr>
          <w:rFonts w:cs="Times New Roman"/>
        </w:rPr>
        <w:t>of 2 distinct genotyp</w:t>
      </w:r>
      <w:r w:rsidR="009334E2">
        <w:rPr>
          <w:rFonts w:cs="Times New Roman"/>
        </w:rPr>
        <w:t xml:space="preserve">es </w:t>
      </w:r>
      <w:r>
        <w:rPr>
          <w:rFonts w:cs="Times New Roman"/>
        </w:rPr>
        <w:t xml:space="preserve">that differentially express the diapause phenotype. </w:t>
      </w:r>
      <w:r w:rsidR="009334E2">
        <w:rPr>
          <w:rFonts w:cs="Times New Roman"/>
        </w:rPr>
        <w:t>The univoltine-Z (UZ)</w:t>
      </w:r>
      <w:r>
        <w:rPr>
          <w:rFonts w:cs="Times New Roman"/>
        </w:rPr>
        <w:t xml:space="preserve"> genotype expresses</w:t>
      </w:r>
      <w:r w:rsidR="009334E2">
        <w:rPr>
          <w:rFonts w:cs="Times New Roman"/>
        </w:rPr>
        <w:t xml:space="preserve"> a long diapause </w:t>
      </w:r>
      <w:r>
        <w:rPr>
          <w:rFonts w:cs="Times New Roman"/>
        </w:rPr>
        <w:t>phenotype</w:t>
      </w:r>
      <w:r w:rsidR="009334E2">
        <w:rPr>
          <w:rFonts w:cs="Times New Roman"/>
        </w:rPr>
        <w:t>,</w:t>
      </w:r>
      <w:r>
        <w:rPr>
          <w:rFonts w:cs="Times New Roman"/>
        </w:rPr>
        <w:t xml:space="preserve"> while</w:t>
      </w:r>
      <w:r w:rsidR="009334E2">
        <w:rPr>
          <w:rFonts w:cs="Times New Roman"/>
        </w:rPr>
        <w:t xml:space="preserve"> the bivoltine-E (BE) </w:t>
      </w:r>
      <w:r>
        <w:rPr>
          <w:rFonts w:cs="Times New Roman"/>
        </w:rPr>
        <w:t>genotype</w:t>
      </w:r>
      <w:r w:rsidR="009334E2">
        <w:rPr>
          <w:rFonts w:cs="Times New Roman"/>
        </w:rPr>
        <w:t xml:space="preserve"> expresses a shorter diapause </w:t>
      </w:r>
      <w:r>
        <w:rPr>
          <w:rFonts w:cs="Times New Roman"/>
        </w:rPr>
        <w:t>phenotype</w:t>
      </w:r>
      <w:r w:rsidR="009334E2">
        <w:rPr>
          <w:rFonts w:cs="Times New Roman"/>
        </w:rPr>
        <w:t>. Further,</w:t>
      </w:r>
      <w:r w:rsidR="00533018">
        <w:rPr>
          <w:rFonts w:cs="Times New Roman"/>
        </w:rPr>
        <w:t xml:space="preserve"> </w:t>
      </w:r>
      <w:r>
        <w:rPr>
          <w:rFonts w:cs="Times New Roman"/>
        </w:rPr>
        <w:t>the expression of the diapause phenotype is facultative</w:t>
      </w:r>
      <w:r w:rsidR="0095667E">
        <w:rPr>
          <w:rFonts w:cs="Times New Roman"/>
        </w:rPr>
        <w:t xml:space="preserve">. </w:t>
      </w:r>
      <w:r w:rsidR="008077CD">
        <w:rPr>
          <w:rFonts w:cs="Times New Roman"/>
        </w:rPr>
        <w:t>When</w:t>
      </w:r>
      <w:r w:rsidR="0095667E">
        <w:rPr>
          <w:rFonts w:cs="Times New Roman"/>
        </w:rPr>
        <w:t xml:space="preserve"> exposed to a photoperiod of 12h:12h (light </w:t>
      </w:r>
      <w:proofErr w:type="spellStart"/>
      <w:proofErr w:type="gramStart"/>
      <w:r w:rsidR="0095667E">
        <w:rPr>
          <w:rFonts w:cs="Times New Roman"/>
        </w:rPr>
        <w:t>hours:dark</w:t>
      </w:r>
      <w:proofErr w:type="spellEnd"/>
      <w:proofErr w:type="gramEnd"/>
      <w:r w:rsidR="0095667E">
        <w:rPr>
          <w:rFonts w:cs="Times New Roman"/>
        </w:rPr>
        <w:t xml:space="preserve"> hours) the diapause phenotype is expressed</w:t>
      </w:r>
      <w:r w:rsidR="008077CD">
        <w:rPr>
          <w:rFonts w:cs="Times New Roman"/>
        </w:rPr>
        <w:t xml:space="preserve">, photoperiods of 16:8 suppress the diapause phenotype. </w:t>
      </w:r>
      <w:r w:rsidR="0076007D">
        <w:rPr>
          <w:rFonts w:cs="Times New Roman"/>
        </w:rPr>
        <w:t xml:space="preserve">The strains of ECB persist as inbred siblings, originating from naturally occurring populations </w:t>
      </w:r>
      <w:r w:rsidR="00533018">
        <w:rPr>
          <w:rFonts w:cs="Times New Roman"/>
        </w:rPr>
        <w:t>genotype can either express</w:t>
      </w:r>
      <w:r w:rsidR="009334E2">
        <w:rPr>
          <w:rFonts w:cs="Times New Roman"/>
        </w:rPr>
        <w:t xml:space="preserve"> or avoid</w:t>
      </w:r>
      <w:r w:rsidR="00533018">
        <w:rPr>
          <w:rFonts w:cs="Times New Roman"/>
        </w:rPr>
        <w:t>.</w:t>
      </w:r>
      <w:r w:rsidR="00533018" w:rsidRPr="00533018">
        <w:rPr>
          <w:rFonts w:cs="Times New Roman"/>
        </w:rPr>
        <w:t xml:space="preserve"> </w:t>
      </w:r>
      <w:r w:rsidR="00035D2B">
        <w:rPr>
          <w:rFonts w:cs="Times New Roman"/>
        </w:rPr>
        <w:t xml:space="preserve">ECB preparing for a longer period of diapause </w:t>
      </w:r>
      <w:r w:rsidR="002C6C96">
        <w:rPr>
          <w:rFonts w:cs="Times New Roman"/>
        </w:rPr>
        <w:t xml:space="preserve">will </w:t>
      </w:r>
      <w:r w:rsidR="00035D2B">
        <w:rPr>
          <w:rFonts w:cs="Times New Roman"/>
        </w:rPr>
        <w:t>store more energy in the form of fats and protein</w:t>
      </w:r>
      <w:r w:rsidR="00A76D87">
        <w:rPr>
          <w:rFonts w:cs="Times New Roman"/>
        </w:rPr>
        <w:t xml:space="preserve">, while ECB preparing </w:t>
      </w:r>
      <w:r w:rsidR="001C1C44">
        <w:rPr>
          <w:rFonts w:cs="Times New Roman"/>
        </w:rPr>
        <w:t xml:space="preserve">for </w:t>
      </w:r>
      <w:r w:rsidR="00A76D87">
        <w:rPr>
          <w:rFonts w:cs="Times New Roman"/>
        </w:rPr>
        <w:t xml:space="preserve">shorter period of </w:t>
      </w:r>
      <w:r w:rsidR="001C1C44">
        <w:rPr>
          <w:rFonts w:cs="Times New Roman"/>
        </w:rPr>
        <w:t>diapause should</w:t>
      </w:r>
      <w:r w:rsidR="00A76D87">
        <w:rPr>
          <w:rFonts w:cs="Times New Roman"/>
        </w:rPr>
        <w:t xml:space="preserve"> </w:t>
      </w:r>
      <w:r w:rsidR="001C1C44">
        <w:rPr>
          <w:rFonts w:cs="Times New Roman"/>
        </w:rPr>
        <w:t xml:space="preserve">store </w:t>
      </w:r>
      <w:r w:rsidR="00A76D87">
        <w:rPr>
          <w:rFonts w:cs="Times New Roman"/>
        </w:rPr>
        <w:t xml:space="preserve">relatively </w:t>
      </w:r>
      <w:r w:rsidR="001C1C44">
        <w:rPr>
          <w:rFonts w:cs="Times New Roman"/>
        </w:rPr>
        <w:t>less energy in the form of fats and proteins.</w:t>
      </w:r>
      <w:r w:rsidR="00035D2B">
        <w:rPr>
          <w:rFonts w:cs="Times New Roman"/>
        </w:rPr>
        <w:t xml:space="preserve"> </w:t>
      </w:r>
      <w:proofErr w:type="spellStart"/>
      <w:r w:rsidR="00035D2B">
        <w:rPr>
          <w:rFonts w:cs="Times New Roman"/>
        </w:rPr>
        <w:t>s</w:t>
      </w:r>
      <w:r w:rsidR="00460859" w:rsidRPr="00A11C4C">
        <w:rPr>
          <w:rFonts w:cs="Times New Roman"/>
        </w:rPr>
        <w:t>there</w:t>
      </w:r>
      <w:proofErr w:type="spellEnd"/>
      <w:r w:rsidR="00460859" w:rsidRPr="00A11C4C">
        <w:rPr>
          <w:rFonts w:cs="Times New Roman"/>
        </w:rPr>
        <w:t xml:space="preserve"> is a direct relationship between</w:t>
      </w:r>
      <w:r w:rsidR="00460859">
        <w:rPr>
          <w:rFonts w:cs="Times New Roman"/>
        </w:rPr>
        <w:t xml:space="preserve"> the </w:t>
      </w:r>
      <w:r w:rsidR="006634DB">
        <w:rPr>
          <w:rFonts w:cs="Times New Roman"/>
        </w:rPr>
        <w:t xml:space="preserve">amount of </w:t>
      </w:r>
      <w:r w:rsidR="00915085">
        <w:rPr>
          <w:rFonts w:cs="Times New Roman"/>
        </w:rPr>
        <w:t xml:space="preserve">energy stored when feeding ends and </w:t>
      </w:r>
      <w:r w:rsidR="005062DF">
        <w:rPr>
          <w:rFonts w:cs="Times New Roman"/>
        </w:rPr>
        <w:t>the length of time an individual spends in the diapause state</w:t>
      </w:r>
      <w:r w:rsidR="00915085">
        <w:rPr>
          <w:rFonts w:cs="Times New Roman"/>
        </w:rPr>
        <w:t>.</w:t>
      </w:r>
      <w:r w:rsidR="00460859" w:rsidRPr="00A11C4C">
        <w:rPr>
          <w:rFonts w:cs="Times New Roman"/>
        </w:rPr>
        <w:t xml:space="preserve"> </w:t>
      </w:r>
      <w:r w:rsidR="00460859">
        <w:rPr>
          <w:rFonts w:cs="Times New Roman"/>
        </w:rPr>
        <w:t>S</w:t>
      </w:r>
      <w:r w:rsidR="005062DF">
        <w:rPr>
          <w:rFonts w:cs="Times New Roman"/>
        </w:rPr>
        <w:t xml:space="preserve">uch that ECB </w:t>
      </w:r>
      <w:r w:rsidR="00460859">
        <w:rPr>
          <w:rFonts w:cs="Times New Roman"/>
        </w:rPr>
        <w:t xml:space="preserve">destined for a longer period of diapause will </w:t>
      </w:r>
      <w:r w:rsidR="005062DF">
        <w:rPr>
          <w:rFonts w:cs="Times New Roman"/>
        </w:rPr>
        <w:t>store</w:t>
      </w:r>
      <w:r w:rsidR="00460859">
        <w:rPr>
          <w:rFonts w:cs="Times New Roman"/>
        </w:rPr>
        <w:t xml:space="preserve"> more energy than </w:t>
      </w:r>
      <w:r w:rsidR="005062DF">
        <w:rPr>
          <w:rFonts w:cs="Times New Roman"/>
        </w:rPr>
        <w:t>ECB</w:t>
      </w:r>
      <w:r w:rsidR="00460859">
        <w:rPr>
          <w:rFonts w:cs="Times New Roman"/>
        </w:rPr>
        <w:t xml:space="preserve"> destined for a shorter diapause. Further, </w:t>
      </w:r>
      <w:r w:rsidR="005062DF">
        <w:rPr>
          <w:rFonts w:cs="Times New Roman"/>
        </w:rPr>
        <w:t>the</w:t>
      </w:r>
      <w:r w:rsidR="00460859">
        <w:rPr>
          <w:rFonts w:cs="Times New Roman"/>
        </w:rPr>
        <w:t xml:space="preserve"> larvae </w:t>
      </w:r>
      <w:r w:rsidR="005062DF">
        <w:rPr>
          <w:rFonts w:cs="Times New Roman"/>
        </w:rPr>
        <w:t xml:space="preserve">destined for </w:t>
      </w:r>
      <w:r w:rsidR="00460859">
        <w:rPr>
          <w:rFonts w:cs="Times New Roman"/>
        </w:rPr>
        <w:t xml:space="preserve">diapause will differentially </w:t>
      </w:r>
      <w:r w:rsidR="005062DF">
        <w:rPr>
          <w:rFonts w:cs="Times New Roman"/>
        </w:rPr>
        <w:t>store</w:t>
      </w:r>
      <w:r w:rsidR="00460859">
        <w:rPr>
          <w:rFonts w:cs="Times New Roman"/>
        </w:rPr>
        <w:t xml:space="preserve"> more energy than those larvae that are </w:t>
      </w:r>
      <w:r w:rsidR="005062DF">
        <w:rPr>
          <w:rFonts w:cs="Times New Roman"/>
        </w:rPr>
        <w:t>avoiding</w:t>
      </w:r>
      <w:r w:rsidR="00460859">
        <w:rPr>
          <w:rFonts w:cs="Times New Roman"/>
        </w:rPr>
        <w:t>.</w:t>
      </w:r>
      <w:r w:rsidR="00460859" w:rsidRPr="00A11C4C">
        <w:rPr>
          <w:rFonts w:cs="Times New Roman"/>
        </w:rPr>
        <w:t xml:space="preserve"> </w:t>
      </w:r>
      <w:r w:rsidR="00650597">
        <w:rPr>
          <w:rFonts w:cs="Times New Roman"/>
        </w:rPr>
        <w:t>To that end I will</w:t>
      </w:r>
    </w:p>
    <w:p w14:paraId="728F3F0B" w14:textId="03439F6C" w:rsidR="00650597" w:rsidRPr="006133EF" w:rsidRDefault="00650597" w:rsidP="00650597">
      <w:pPr>
        <w:spacing w:line="480" w:lineRule="auto"/>
        <w:ind w:firstLine="720"/>
        <w:rPr>
          <w:rFonts w:cs="Times New Roman"/>
          <w:b/>
        </w:rPr>
      </w:pPr>
      <w:r>
        <w:rPr>
          <w:rFonts w:cs="Times New Roman"/>
        </w:rPr>
        <w:t xml:space="preserve">Characterizing these metabolic intermediates is intended </w:t>
      </w:r>
      <w:r w:rsidRPr="00A11C4C">
        <w:rPr>
          <w:rFonts w:cs="Times New Roman"/>
        </w:rPr>
        <w:t xml:space="preserve">to approximate </w:t>
      </w:r>
      <w:r>
        <w:rPr>
          <w:rFonts w:cs="Times New Roman"/>
        </w:rPr>
        <w:t xml:space="preserve">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Default="005062DF" w:rsidP="005062DF">
      <w:pPr>
        <w:spacing w:line="480" w:lineRule="auto"/>
        <w:ind w:firstLine="720"/>
        <w:rPr>
          <w:rFonts w:cs="Times New Roman"/>
        </w:rPr>
      </w:pPr>
    </w:p>
    <w:p w14:paraId="70572674" w14:textId="6ACB065F" w:rsidR="000A53CD" w:rsidRDefault="00C8132A" w:rsidP="00C96869">
      <w:pPr>
        <w:spacing w:line="480" w:lineRule="auto"/>
        <w:ind w:firstLine="720"/>
        <w:rPr>
          <w:rFonts w:cs="Times New Roman"/>
        </w:rPr>
      </w:pPr>
      <w:r>
        <w:rPr>
          <w:rFonts w:cs="Times New Roman"/>
        </w:rPr>
        <w:t xml:space="preserve">Approximately, $10 billion dollars is spent annually on </w:t>
      </w:r>
      <w:r w:rsidR="00611269">
        <w:rPr>
          <w:rFonts w:cs="Times New Roman"/>
        </w:rPr>
        <w:t xml:space="preserve">chemical </w:t>
      </w:r>
      <w:r>
        <w:rPr>
          <w:rFonts w:cs="Times New Roman"/>
        </w:rPr>
        <w:t>insecticides to control the damaging effects of insect pests</w:t>
      </w:r>
      <w:r w:rsidR="00611269">
        <w:rPr>
          <w:rFonts w:cs="Times New Roman"/>
        </w:rPr>
        <w:t xml:space="preserve"> </w:t>
      </w:r>
      <w:r w:rsidR="00396D72" w:rsidRPr="00396D72">
        <w:rPr>
          <w:rFonts w:cs="Times New Roman"/>
        </w:rPr>
        <w:t>(Pimentel 2005)</w:t>
      </w:r>
      <w:r>
        <w:rPr>
          <w:rFonts w:cs="Times New Roman"/>
        </w:rPr>
        <w:t xml:space="preserve">. </w:t>
      </w:r>
      <w:r w:rsidR="003B48CB">
        <w:rPr>
          <w:rFonts w:cs="Times New Roman"/>
        </w:rPr>
        <w:t xml:space="preserve">Corn is an incredibly valuable </w:t>
      </w:r>
      <w:r w:rsidR="00611269">
        <w:rPr>
          <w:rFonts w:cs="Times New Roman"/>
        </w:rPr>
        <w:t xml:space="preserve">crop </w:t>
      </w:r>
      <w:r w:rsidR="00745A4C">
        <w:rPr>
          <w:rFonts w:cs="Times New Roman"/>
        </w:rPr>
        <w:t>in the U</w:t>
      </w:r>
      <w:r w:rsidR="00611269">
        <w:rPr>
          <w:rFonts w:cs="Times New Roman"/>
        </w:rPr>
        <w:t xml:space="preserve">nited States </w:t>
      </w:r>
      <w:r w:rsidR="00745A4C">
        <w:rPr>
          <w:rFonts w:cs="Times New Roman"/>
        </w:rPr>
        <w:t>and protect</w:t>
      </w:r>
      <w:r w:rsidR="003B48CB">
        <w:rPr>
          <w:rFonts w:cs="Times New Roman"/>
        </w:rPr>
        <w:t xml:space="preserve">ing it from </w:t>
      </w:r>
      <w:r w:rsidR="0027548E">
        <w:rPr>
          <w:rFonts w:cs="Times New Roman"/>
        </w:rPr>
        <w:t>actively feeding phytophagous insects</w:t>
      </w:r>
      <w:r w:rsidR="003B48CB">
        <w:rPr>
          <w:rFonts w:cs="Times New Roman"/>
        </w:rPr>
        <w:t xml:space="preserve"> includes the dynamic use of chemicals and biotechnology. </w:t>
      </w:r>
    </w:p>
    <w:p w14:paraId="5BFC9F5E" w14:textId="77777777" w:rsidR="000A53CD" w:rsidRDefault="003B48CB" w:rsidP="00C96869">
      <w:pPr>
        <w:spacing w:line="480" w:lineRule="auto"/>
        <w:ind w:firstLine="720"/>
        <w:rPr>
          <w:rFonts w:cs="Times New Roman"/>
        </w:rPr>
      </w:pPr>
      <w:r>
        <w:rPr>
          <w:rFonts w:cs="Times New Roman"/>
        </w:rPr>
        <w:t xml:space="preserve">To control the ephemeral outbreaks of ECB, farmers in the US spend approximately $10 billion dollars on chemical pesticides. </w:t>
      </w:r>
    </w:p>
    <w:p w14:paraId="1A417A93" w14:textId="7F643872" w:rsidR="004564D8" w:rsidRDefault="003B48CB" w:rsidP="00C96869">
      <w:pPr>
        <w:spacing w:line="480" w:lineRule="auto"/>
        <w:ind w:firstLine="720"/>
        <w:rPr>
          <w:rFonts w:cs="Times New Roman"/>
        </w:rPr>
      </w:pPr>
      <w:r>
        <w:rPr>
          <w:rFonts w:cs="Times New Roman"/>
        </w:rPr>
        <w:t>Mitigating the persistent threat to this crop is accomplished through genetically engineered corn seed expressing a</w:t>
      </w:r>
      <w:r w:rsidR="000A53CD">
        <w:rPr>
          <w:rFonts w:cs="Times New Roman"/>
        </w:rPr>
        <w:t>n</w:t>
      </w:r>
      <w:r>
        <w:rPr>
          <w:rFonts w:cs="Times New Roman"/>
        </w:rPr>
        <w:t xml:space="preserve"> insect </w:t>
      </w:r>
      <w:r w:rsidR="000A53CD">
        <w:rPr>
          <w:rFonts w:cs="Times New Roman"/>
        </w:rPr>
        <w:t xml:space="preserve">feeding </w:t>
      </w:r>
      <w:r>
        <w:rPr>
          <w:rFonts w:cs="Times New Roman"/>
        </w:rPr>
        <w:t xml:space="preserve">toxin found in </w:t>
      </w:r>
      <w:r>
        <w:rPr>
          <w:rFonts w:cs="Times New Roman"/>
          <w:i/>
        </w:rPr>
        <w:t xml:space="preserve">Bacillus </w:t>
      </w:r>
      <w:proofErr w:type="spellStart"/>
      <w:r>
        <w:rPr>
          <w:rFonts w:cs="Times New Roman"/>
          <w:i/>
        </w:rPr>
        <w:t>thurgensis</w:t>
      </w:r>
      <w:proofErr w:type="spellEnd"/>
      <w:r w:rsidR="0027548E">
        <w:rPr>
          <w:rFonts w:cs="Times New Roman"/>
          <w:i/>
        </w:rPr>
        <w:t xml:space="preserve"> </w:t>
      </w:r>
      <w:r w:rsidR="0027548E">
        <w:rPr>
          <w:rFonts w:cs="Times New Roman"/>
        </w:rPr>
        <w:t>(BT)</w:t>
      </w:r>
      <w:r>
        <w:rPr>
          <w:rFonts w:cs="Times New Roman"/>
          <w:i/>
        </w:rPr>
        <w:t xml:space="preserve">. </w:t>
      </w:r>
      <w:r>
        <w:rPr>
          <w:rFonts w:cs="Times New Roman"/>
        </w:rPr>
        <w:t xml:space="preserve">In 2016, </w:t>
      </w:r>
      <w:r w:rsidR="0027548E">
        <w:rPr>
          <w:rFonts w:cs="Times New Roman"/>
        </w:rPr>
        <w:t xml:space="preserve">92% of the corn acreage in the US was planted with BT </w:t>
      </w:r>
      <w:r w:rsidR="000A53CD">
        <w:rPr>
          <w:rFonts w:cs="Times New Roman"/>
        </w:rPr>
        <w:t>corn</w:t>
      </w:r>
      <w:r w:rsidR="0027548E">
        <w:rPr>
          <w:rFonts w:cs="Times New Roman"/>
        </w:rPr>
        <w:t>.</w:t>
      </w:r>
      <w:r w:rsidR="000A53CD">
        <w:rPr>
          <w:rFonts w:cs="Times New Roman"/>
        </w:rPr>
        <w:t xml:space="preserve"> This type of pest management is a very powerful tool due to its specificity for phytophagous insects</w:t>
      </w:r>
      <w:r w:rsidR="004564D8">
        <w:rPr>
          <w:rFonts w:cs="Times New Roman"/>
        </w:rPr>
        <w:t xml:space="preserve">. However, </w:t>
      </w:r>
      <w:r w:rsidR="00C06DFF">
        <w:rPr>
          <w:rFonts w:cs="Times New Roman"/>
        </w:rPr>
        <w:t>the widespread use of this toxin</w:t>
      </w:r>
      <w:r w:rsidR="002A0A0E">
        <w:rPr>
          <w:rFonts w:cs="Times New Roman"/>
        </w:rPr>
        <w:t xml:space="preserve"> pressurizes competition in the population. Those</w:t>
      </w:r>
      <w:r w:rsidR="00C06DFF">
        <w:rPr>
          <w:rFonts w:cs="Times New Roman"/>
        </w:rPr>
        <w:t xml:space="preserve"> individuals in that can survive </w:t>
      </w:r>
      <w:r w:rsidR="002A0A0E">
        <w:rPr>
          <w:rFonts w:cs="Times New Roman"/>
        </w:rPr>
        <w:t>the toxic</w:t>
      </w:r>
      <w:r w:rsidR="00C06DFF">
        <w:rPr>
          <w:rFonts w:cs="Times New Roman"/>
        </w:rPr>
        <w:t xml:space="preserve"> effects are </w:t>
      </w:r>
      <w:r w:rsidR="002A0A0E">
        <w:rPr>
          <w:rFonts w:cs="Times New Roman"/>
        </w:rPr>
        <w:t xml:space="preserve">given a </w:t>
      </w:r>
      <w:r w:rsidR="00C06DFF">
        <w:rPr>
          <w:rFonts w:cs="Times New Roman"/>
        </w:rPr>
        <w:t>mating advantage over its less advantaged, or dead, peers</w:t>
      </w:r>
      <w:r w:rsidR="002A0A0E">
        <w:rPr>
          <w:rFonts w:cs="Times New Roman"/>
        </w:rPr>
        <w:t xml:space="preserve">. Combined with the ability of ECB to produce one or two large generations a year, resistance across populations can be quickly </w:t>
      </w:r>
      <w:r w:rsidR="001D6ED6">
        <w:rPr>
          <w:rFonts w:cs="Times New Roman"/>
        </w:rPr>
        <w:t xml:space="preserve">amplified. </w:t>
      </w:r>
      <w:r w:rsidR="002A0A0E">
        <w:rPr>
          <w:rFonts w:cs="Times New Roman"/>
        </w:rPr>
        <w:t xml:space="preserve"> </w:t>
      </w:r>
      <w:r w:rsidR="004564D8">
        <w:rPr>
          <w:rFonts w:cs="Times New Roman"/>
        </w:rPr>
        <w:t xml:space="preserve"> </w:t>
      </w:r>
    </w:p>
    <w:p w14:paraId="7D02DBBC" w14:textId="0B8F32C7" w:rsidR="00541867" w:rsidRPr="00A11C4C" w:rsidRDefault="001D6ED6" w:rsidP="004B71F4">
      <w:pPr>
        <w:spacing w:line="480" w:lineRule="auto"/>
        <w:ind w:firstLine="720"/>
        <w:rPr>
          <w:rFonts w:cs="Times New Roman"/>
        </w:rPr>
      </w:pPr>
      <w:r>
        <w:rPr>
          <w:rFonts w:cs="Times New Roman"/>
        </w:rPr>
        <w:t xml:space="preserve">Investigating </w:t>
      </w:r>
      <w:r w:rsidR="005772F7" w:rsidRPr="00A11C4C">
        <w:rPr>
          <w:rFonts w:cs="Times New Roman"/>
        </w:rPr>
        <w:t>the physiologica</w:t>
      </w:r>
      <w:r w:rsidR="00E66B13">
        <w:rPr>
          <w:rFonts w:cs="Times New Roman"/>
        </w:rPr>
        <w:t>l requirements of this tenuous life history decision</w:t>
      </w:r>
      <w:r>
        <w:rPr>
          <w:rFonts w:cs="Times New Roman"/>
        </w:rPr>
        <w:t xml:space="preserve"> will expose diapause phenology to being controlled. Strategies that can precisely affect the progression of the ECB through diapause could be valuable. </w:t>
      </w:r>
      <w:r w:rsidR="00E46189">
        <w:rPr>
          <w:rFonts w:cs="Times New Roman"/>
        </w:rPr>
        <w:t xml:space="preserve">Perturbing the corn borers ability to survive </w:t>
      </w:r>
      <w:r>
        <w:rPr>
          <w:rFonts w:cs="Times New Roman"/>
        </w:rPr>
        <w:t xml:space="preserve">diapause </w:t>
      </w:r>
      <w:r w:rsidR="00E46189">
        <w:rPr>
          <w:rFonts w:cs="Times New Roman"/>
        </w:rPr>
        <w:t xml:space="preserve">by effecting how it allocates resources could be used as an added layer of pest management. </w:t>
      </w:r>
    </w:p>
    <w:p w14:paraId="738AEFE7" w14:textId="0A044485" w:rsidR="001F05D0" w:rsidRPr="00A11C4C" w:rsidRDefault="00006A6B" w:rsidP="00C96869">
      <w:pPr>
        <w:spacing w:line="480" w:lineRule="auto"/>
        <w:rPr>
          <w:rFonts w:cs="Times New Roman"/>
          <w:b/>
        </w:rPr>
      </w:pPr>
      <w:r w:rsidRPr="00A11C4C">
        <w:rPr>
          <w:rFonts w:cs="Times New Roman"/>
          <w:b/>
        </w:rPr>
        <w:t>PROPOSED METHODOLOGY</w:t>
      </w:r>
    </w:p>
    <w:p w14:paraId="093C51F8" w14:textId="18FF2247" w:rsidR="00340E8E" w:rsidRPr="00A11C4C" w:rsidRDefault="001B64C9" w:rsidP="00C96869">
      <w:pPr>
        <w:spacing w:line="480" w:lineRule="auto"/>
        <w:rPr>
          <w:rFonts w:cs="Times New Roman"/>
        </w:rPr>
      </w:pPr>
      <w:r w:rsidRPr="00A11C4C">
        <w:rPr>
          <w:rFonts w:cs="Times New Roman"/>
          <w:b/>
        </w:rPr>
        <w:t>Origin and Husbandry of European Corn C</w:t>
      </w:r>
      <w:r w:rsidR="00006A6B" w:rsidRPr="00A11C4C">
        <w:rPr>
          <w:rFonts w:cs="Times New Roman"/>
          <w:b/>
        </w:rPr>
        <w:t xml:space="preserve">orer. </w:t>
      </w:r>
      <w:r w:rsidR="00006A6B" w:rsidRPr="00A11C4C">
        <w:rPr>
          <w:rFonts w:cs="Times New Roman"/>
        </w:rPr>
        <w:t xml:space="preserve">The univoltine and bivoltine strains of European corn borer we provided courtesy of (____). The laboratory reared colonies were established in the year (__) as larvae. These larvae </w:t>
      </w:r>
      <w:r w:rsidR="00EB0778" w:rsidRPr="00A11C4C">
        <w:rPr>
          <w:rFonts w:cs="Times New Roman"/>
        </w:rPr>
        <w:t xml:space="preserve">have been sibling mated to over the course of (__) and throughout </w:t>
      </w:r>
      <w:r w:rsidR="00515214" w:rsidRPr="00A11C4C">
        <w:rPr>
          <w:rFonts w:cs="Times New Roman"/>
        </w:rPr>
        <w:t>the course of these experiments. Three environmental regimens implemented to accommodate the different requirements of each of the phenotypes. T</w:t>
      </w:r>
      <w:r w:rsidR="00D110A9" w:rsidRPr="00A11C4C">
        <w:rPr>
          <w:rFonts w:cs="Times New Roman"/>
        </w:rPr>
        <w:t xml:space="preserve">he cohort of individuals, </w:t>
      </w:r>
      <w:r w:rsidR="00515214" w:rsidRPr="00A11C4C">
        <w:rPr>
          <w:rFonts w:cs="Times New Roman"/>
        </w:rPr>
        <w:t>from both strains</w:t>
      </w:r>
      <w:r w:rsidR="00D110A9" w:rsidRPr="00A11C4C">
        <w:rPr>
          <w:rFonts w:cs="Times New Roman"/>
        </w:rPr>
        <w:t>,</w:t>
      </w:r>
      <w:r w:rsidR="00515214" w:rsidRPr="00A11C4C">
        <w:rPr>
          <w:rFonts w:cs="Times New Roman"/>
        </w:rPr>
        <w:t xml:space="preserve"> </w:t>
      </w:r>
      <w:r w:rsidR="00D110A9" w:rsidRPr="00A11C4C">
        <w:rPr>
          <w:rFonts w:cs="Times New Roman"/>
        </w:rPr>
        <w:t>used to</w:t>
      </w:r>
      <w:r w:rsidR="00515214" w:rsidRPr="00A11C4C">
        <w:rPr>
          <w:rFonts w:cs="Times New Roman"/>
        </w:rPr>
        <w:t xml:space="preserve"> perpetuate the colony </w:t>
      </w:r>
      <w:r w:rsidR="00D110A9" w:rsidRPr="00A11C4C">
        <w:rPr>
          <w:rFonts w:cs="Times New Roman"/>
        </w:rPr>
        <w:t xml:space="preserve">were reared using </w:t>
      </w:r>
      <w:r w:rsidR="00515214" w:rsidRPr="00A11C4C">
        <w:rPr>
          <w:rFonts w:cs="Times New Roman"/>
        </w:rPr>
        <w:t>16 hour</w:t>
      </w:r>
      <w:r w:rsidR="00D110A9" w:rsidRPr="00A11C4C">
        <w:rPr>
          <w:rFonts w:cs="Times New Roman"/>
        </w:rPr>
        <w:t>s of light and 8 hours of dark</w:t>
      </w:r>
      <w:r w:rsidR="00515214" w:rsidRPr="00A11C4C">
        <w:rPr>
          <w:rFonts w:cs="Times New Roman"/>
        </w:rPr>
        <w:t xml:space="preserve"> at </w:t>
      </w:r>
      <w:r w:rsidR="00D110A9" w:rsidRPr="00A11C4C">
        <w:rPr>
          <w:rFonts w:cs="Times New Roman"/>
        </w:rPr>
        <w:t xml:space="preserve">a temperature of </w:t>
      </w:r>
      <w:r w:rsidR="00515214" w:rsidRPr="00A11C4C">
        <w:rPr>
          <w:rFonts w:cs="Times New Roman"/>
        </w:rPr>
        <w:t>26</w:t>
      </w:r>
      <w:r w:rsidR="00D110A9" w:rsidRPr="00A11C4C">
        <w:rPr>
          <w:rFonts w:cs="Times New Roman"/>
        </w:rPr>
        <w:t xml:space="preserve">° C. Those that are to be used as sampling </w:t>
      </w:r>
      <w:proofErr w:type="gramStart"/>
      <w:r w:rsidR="00515214" w:rsidRPr="00A11C4C">
        <w:rPr>
          <w:rFonts w:cs="Times New Roman"/>
        </w:rPr>
        <w:t>For</w:t>
      </w:r>
      <w:proofErr w:type="gramEnd"/>
      <w:r w:rsidR="00515214" w:rsidRPr="00A11C4C">
        <w:rPr>
          <w:rFonts w:cs="Times New Roman"/>
        </w:rPr>
        <w:t xml:space="preserve"> the duration of these experiments, these colonies were maintained under stable hour light, temperature, and humidity regimens</w:t>
      </w:r>
    </w:p>
    <w:p w14:paraId="04EA572C" w14:textId="77777777" w:rsidR="00F11186" w:rsidRPr="00A11C4C" w:rsidRDefault="00F11186" w:rsidP="00C96869">
      <w:pPr>
        <w:spacing w:line="480" w:lineRule="auto"/>
        <w:rPr>
          <w:rFonts w:cs="Times New Roman"/>
        </w:rPr>
      </w:pPr>
    </w:p>
    <w:p w14:paraId="59B77820" w14:textId="24613691" w:rsidR="00F07C61" w:rsidRPr="00A11C4C" w:rsidRDefault="00F07C61" w:rsidP="00C96869">
      <w:pPr>
        <w:spacing w:line="480" w:lineRule="auto"/>
        <w:rPr>
          <w:rFonts w:cs="Times New Roman"/>
        </w:rPr>
      </w:pPr>
      <w:r w:rsidRPr="00A11C4C">
        <w:rPr>
          <w:rFonts w:cs="Times New Roman"/>
          <w:b/>
        </w:rPr>
        <w:t>Preparing</w:t>
      </w:r>
      <w:r w:rsidR="001B64C9" w:rsidRPr="00A11C4C">
        <w:rPr>
          <w:rFonts w:cs="Times New Roman"/>
          <w:b/>
        </w:rPr>
        <w:t xml:space="preserve"> Wandering Larvae. </w:t>
      </w:r>
      <w:r w:rsidR="001B64C9" w:rsidRPr="00A11C4C">
        <w:rPr>
          <w:rFonts w:cs="Times New Roman"/>
        </w:rPr>
        <w:t xml:space="preserve">Sampling larvae </w:t>
      </w:r>
      <w:r w:rsidR="006434C0" w:rsidRPr="00A11C4C">
        <w:rPr>
          <w:rFonts w:cs="Times New Roman"/>
        </w:rPr>
        <w:t xml:space="preserve">when they have produced the ultimate amounts of both triglycerides and proteins </w:t>
      </w:r>
      <w:r w:rsidR="001B64C9" w:rsidRPr="00A11C4C">
        <w:rPr>
          <w:rFonts w:cs="Times New Roman"/>
        </w:rPr>
        <w:t xml:space="preserve">will be crucial to accurately characterizing the differences in life history choice. </w:t>
      </w:r>
      <w:r w:rsidR="006434C0" w:rsidRPr="00A11C4C">
        <w:rPr>
          <w:rFonts w:cs="Times New Roman"/>
        </w:rPr>
        <w:t>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w:t>
      </w:r>
      <w:r w:rsidR="00396D72">
        <w:rPr>
          <w:rFonts w:cs="Times New Roman"/>
        </w:rPr>
        <w:t xml:space="preserve"> </w:t>
      </w:r>
      <w:r w:rsidR="00396D72" w:rsidRPr="00396D72">
        <w:rPr>
          <w:rFonts w:cs="Times New Roman"/>
        </w:rPr>
        <w:t>(</w:t>
      </w:r>
      <w:proofErr w:type="spellStart"/>
      <w:r w:rsidR="00396D72" w:rsidRPr="00396D72">
        <w:rPr>
          <w:rFonts w:cs="Times New Roman"/>
        </w:rPr>
        <w:t>Gelman</w:t>
      </w:r>
      <w:proofErr w:type="spellEnd"/>
      <w:r w:rsidR="00396D72" w:rsidRPr="00396D72">
        <w:rPr>
          <w:rFonts w:cs="Times New Roman"/>
        </w:rPr>
        <w:t xml:space="preserve"> and Hayes 1982)</w:t>
      </w:r>
      <w:r w:rsidR="006434C0" w:rsidRPr="00A11C4C">
        <w:rPr>
          <w:rFonts w:cs="Times New Roman"/>
        </w:rPr>
        <w:t xml:space="preserve">. </w:t>
      </w:r>
      <w:r w:rsidR="006E0AF1">
        <w:rPr>
          <w:rFonts w:cs="Times New Roman"/>
        </w:rPr>
        <w:t xml:space="preserve">Staging proper wandering samples will be done using individual rearing arenas. Larvae will be </w:t>
      </w:r>
      <w:r w:rsidR="00833137">
        <w:rPr>
          <w:rFonts w:cs="Times New Roman"/>
        </w:rPr>
        <w:t>separated into individual arenas</w:t>
      </w:r>
      <w:r w:rsidR="006E0AF1">
        <w:rPr>
          <w:rFonts w:cs="Times New Roman"/>
        </w:rPr>
        <w:t xml:space="preserve"> around the time of their 5</w:t>
      </w:r>
      <w:r w:rsidR="006E0AF1" w:rsidRPr="006E0AF1">
        <w:rPr>
          <w:rFonts w:cs="Times New Roman"/>
          <w:vertAlign w:val="superscript"/>
        </w:rPr>
        <w:t>th</w:t>
      </w:r>
      <w:r w:rsidR="006E0AF1">
        <w:rPr>
          <w:rFonts w:cs="Times New Roman"/>
        </w:rPr>
        <w:t xml:space="preserve"> </w:t>
      </w:r>
      <w:r w:rsidR="00833137">
        <w:rPr>
          <w:rFonts w:cs="Times New Roman"/>
        </w:rPr>
        <w:t xml:space="preserve">instar molt and given food over the next few days. Once the larvae reach day 5, they are observed for wandering approximately every 8 hours. During these observations, the arena will be cleared of </w:t>
      </w:r>
      <w:proofErr w:type="spellStart"/>
      <w:r w:rsidR="00833137">
        <w:rPr>
          <w:rFonts w:cs="Times New Roman"/>
        </w:rPr>
        <w:t>frass</w:t>
      </w:r>
      <w:proofErr w:type="spellEnd"/>
      <w:r w:rsidR="00833137">
        <w:rPr>
          <w:rFonts w:cs="Times New Roman"/>
        </w:rPr>
        <w:t xml:space="preserve">, when the arena no longer needs to be cleared will indicate the start of the wandering stage. </w:t>
      </w:r>
    </w:p>
    <w:p w14:paraId="4F6BD55D" w14:textId="4FEB5A56" w:rsidR="00C97CAE" w:rsidRPr="00A11C4C" w:rsidRDefault="00F07C61" w:rsidP="00C96869">
      <w:pPr>
        <w:spacing w:line="480" w:lineRule="auto"/>
        <w:ind w:firstLine="720"/>
        <w:rPr>
          <w:rFonts w:cs="Times New Roman"/>
        </w:rPr>
      </w:pPr>
      <w:r w:rsidRPr="00A11C4C">
        <w:rPr>
          <w:rFonts w:cs="Times New Roman"/>
        </w:rPr>
        <w:t>Wandering larvae will</w:t>
      </w:r>
      <w:r w:rsidR="00C42C2F">
        <w:rPr>
          <w:rFonts w:cs="Times New Roman"/>
        </w:rPr>
        <w:t xml:space="preserve"> be divided into two groups; </w:t>
      </w:r>
      <w:r w:rsidRPr="00A11C4C">
        <w:rPr>
          <w:rFonts w:cs="Times New Roman"/>
        </w:rPr>
        <w:t xml:space="preserve">triglyceride </w:t>
      </w:r>
      <w:r w:rsidR="00C42C2F">
        <w:rPr>
          <w:rFonts w:cs="Times New Roman"/>
        </w:rPr>
        <w:t xml:space="preserve">analysis </w:t>
      </w:r>
      <w:r w:rsidRPr="00A11C4C">
        <w:rPr>
          <w:rFonts w:cs="Times New Roman"/>
        </w:rPr>
        <w:t xml:space="preserve">or protein analysis. </w:t>
      </w:r>
      <w:r w:rsidR="00C97CAE" w:rsidRPr="00A11C4C">
        <w:rPr>
          <w:rFonts w:cs="Times New Roman"/>
        </w:rPr>
        <w:t>Those larvae destined for protein analysis will be bled through a small incision where a</w:t>
      </w:r>
      <w:r w:rsidRPr="00A11C4C">
        <w:rPr>
          <w:rFonts w:cs="Times New Roman"/>
        </w:rPr>
        <w:t>pproximately 10-12µL</w:t>
      </w:r>
      <w:r w:rsidR="00C97CAE" w:rsidRPr="00A11C4C">
        <w:rPr>
          <w:rFonts w:cs="Times New Roman"/>
        </w:rPr>
        <w:t xml:space="preserve"> of hemolymph will be extracted and </w:t>
      </w:r>
      <w:r w:rsidR="00C42C2F">
        <w:rPr>
          <w:rFonts w:cs="Times New Roman"/>
        </w:rPr>
        <w:t>stored</w:t>
      </w:r>
      <w:r w:rsidR="00C97CAE" w:rsidRPr="00A11C4C">
        <w:rPr>
          <w:rFonts w:cs="Times New Roman"/>
        </w:rPr>
        <w:t xml:space="preserve"> for protein analysis. Those larvae destined for triglyceride analysis will be lyophilized for approximately </w:t>
      </w:r>
      <w:r w:rsidR="00C42C2F">
        <w:rPr>
          <w:rFonts w:cs="Times New Roman"/>
        </w:rPr>
        <w:t>36-48</w:t>
      </w:r>
      <w:r w:rsidR="00C97CAE" w:rsidRPr="00A11C4C">
        <w:rPr>
          <w:rFonts w:cs="Times New Roman"/>
        </w:rPr>
        <w:t xml:space="preserve"> hours and stored for triglyceride analysis.</w:t>
      </w:r>
    </w:p>
    <w:p w14:paraId="2D1EF346" w14:textId="77777777" w:rsidR="00F11186" w:rsidRPr="00A11C4C" w:rsidRDefault="00F11186" w:rsidP="00C96869">
      <w:pPr>
        <w:spacing w:line="480" w:lineRule="auto"/>
        <w:rPr>
          <w:rFonts w:cs="Times New Roman"/>
        </w:rPr>
      </w:pPr>
    </w:p>
    <w:p w14:paraId="0ED2AB6D" w14:textId="70D43479" w:rsidR="001B64C9" w:rsidRPr="00A11C4C" w:rsidRDefault="00F07C61" w:rsidP="00C96869">
      <w:pPr>
        <w:spacing w:line="480" w:lineRule="auto"/>
        <w:rPr>
          <w:rFonts w:cs="Times New Roman"/>
        </w:rPr>
      </w:pPr>
      <w:r w:rsidRPr="00A11C4C">
        <w:rPr>
          <w:rFonts w:cs="Times New Roman"/>
          <w:b/>
        </w:rPr>
        <w:t>Triglyceride</w:t>
      </w:r>
      <w:r w:rsidR="001B64C9" w:rsidRPr="00A11C4C">
        <w:rPr>
          <w:rFonts w:cs="Times New Roman"/>
          <w:b/>
        </w:rPr>
        <w:t xml:space="preserve"> Extraction</w:t>
      </w:r>
      <w:r w:rsidR="00385187" w:rsidRPr="00A11C4C">
        <w:rPr>
          <w:rFonts w:cs="Times New Roman"/>
          <w:b/>
        </w:rPr>
        <w:t xml:space="preserve"> and Derivatization</w:t>
      </w:r>
      <w:r w:rsidR="001B64C9" w:rsidRPr="00A11C4C">
        <w:rPr>
          <w:rFonts w:cs="Times New Roman"/>
          <w:b/>
        </w:rPr>
        <w:t>.</w:t>
      </w:r>
      <w:r w:rsidR="004102B9" w:rsidRPr="00A11C4C">
        <w:rPr>
          <w:rFonts w:cs="Times New Roman"/>
          <w:b/>
        </w:rPr>
        <w:t xml:space="preserve"> </w:t>
      </w:r>
      <w:r w:rsidR="006102CE" w:rsidRPr="00A11C4C">
        <w:rPr>
          <w:rFonts w:cs="Times New Roman"/>
        </w:rPr>
        <w:t xml:space="preserve">The larvae in the triglyceride group will be </w:t>
      </w:r>
      <w:r w:rsidR="00C42C2F">
        <w:rPr>
          <w:rFonts w:cs="Times New Roman"/>
        </w:rPr>
        <w:t>sampled</w:t>
      </w:r>
      <w:r w:rsidR="006102CE" w:rsidRPr="00A11C4C">
        <w:rPr>
          <w:rFonts w:cs="Times New Roman"/>
        </w:rPr>
        <w:t xml:space="preserve"> in </w:t>
      </w:r>
      <w:r w:rsidR="00C42C2F">
        <w:rPr>
          <w:rFonts w:cs="Times New Roman"/>
        </w:rPr>
        <w:t>cohorts of 16</w:t>
      </w:r>
      <w:r w:rsidR="000E654B">
        <w:rPr>
          <w:rFonts w:cs="Times New Roman"/>
        </w:rPr>
        <w:t xml:space="preserve"> using polypropylene microtubes</w:t>
      </w:r>
      <w:r w:rsidR="00C42C2F">
        <w:rPr>
          <w:rFonts w:cs="Times New Roman"/>
        </w:rPr>
        <w:t>, eight samples with larvae and eight samples without larvae.</w:t>
      </w:r>
      <w:r w:rsidR="006102CE" w:rsidRPr="00A11C4C">
        <w:rPr>
          <w:rFonts w:cs="Times New Roman"/>
        </w:rPr>
        <w:t xml:space="preserve"> </w:t>
      </w:r>
      <w:r w:rsidR="00C42C2F">
        <w:rPr>
          <w:rFonts w:cs="Times New Roman"/>
        </w:rPr>
        <w:t>L</w:t>
      </w:r>
      <w:r w:rsidR="006102CE" w:rsidRPr="00A11C4C">
        <w:rPr>
          <w:rFonts w:cs="Times New Roman"/>
        </w:rPr>
        <w:t>arvae</w:t>
      </w:r>
      <w:r w:rsidR="00C42C2F">
        <w:rPr>
          <w:rFonts w:cs="Times New Roman"/>
        </w:rPr>
        <w:t xml:space="preserve"> from each treatment group</w:t>
      </w:r>
      <w:r w:rsidR="006102CE" w:rsidRPr="00A11C4C">
        <w:rPr>
          <w:rFonts w:cs="Times New Roman"/>
        </w:rPr>
        <w:t xml:space="preserve"> </w:t>
      </w:r>
      <w:r w:rsidR="00C42C2F">
        <w:rPr>
          <w:rFonts w:cs="Times New Roman"/>
        </w:rPr>
        <w:t>(</w:t>
      </w:r>
      <w:r w:rsidR="006102CE" w:rsidRPr="00A11C4C">
        <w:rPr>
          <w:rFonts w:cs="Times New Roman"/>
        </w:rPr>
        <w:t>UZ16, BE16, UZ12, and BE12</w:t>
      </w:r>
      <w:r w:rsidR="00C42C2F">
        <w:rPr>
          <w:rFonts w:cs="Times New Roman"/>
        </w:rPr>
        <w:t>)</w:t>
      </w:r>
      <w:r w:rsidR="006102CE" w:rsidRPr="00A11C4C">
        <w:rPr>
          <w:rFonts w:cs="Times New Roman"/>
        </w:rPr>
        <w:t xml:space="preserve"> wil</w:t>
      </w:r>
      <w:r w:rsidR="00C42C2F">
        <w:rPr>
          <w:rFonts w:cs="Times New Roman"/>
        </w:rPr>
        <w:t xml:space="preserve">l be paired with samples without larvae, blanks. These blanks will be </w:t>
      </w:r>
      <w:r w:rsidR="00476DE9" w:rsidRPr="00A11C4C">
        <w:rPr>
          <w:rFonts w:cs="Times New Roman"/>
        </w:rPr>
        <w:t xml:space="preserve">treated in the same way as the </w:t>
      </w:r>
      <w:r w:rsidR="000E654B">
        <w:rPr>
          <w:rFonts w:cs="Times New Roman"/>
        </w:rPr>
        <w:t>larva samples</w:t>
      </w:r>
      <w:r w:rsidR="00C42C2F">
        <w:rPr>
          <w:rFonts w:cs="Times New Roman"/>
        </w:rPr>
        <w:t xml:space="preserve"> and</w:t>
      </w:r>
      <w:r w:rsidR="00476DE9" w:rsidRPr="00A11C4C">
        <w:rPr>
          <w:rFonts w:cs="Times New Roman"/>
        </w:rPr>
        <w:t xml:space="preserve"> function</w:t>
      </w:r>
      <w:r w:rsidR="006102CE" w:rsidRPr="00A11C4C">
        <w:rPr>
          <w:rFonts w:cs="Times New Roman"/>
        </w:rPr>
        <w:t xml:space="preserve"> to describe the background effect of the extraction method</w:t>
      </w:r>
      <w:r w:rsidR="00B50625">
        <w:rPr>
          <w:rFonts w:cs="Times New Roman"/>
        </w:rPr>
        <w:t xml:space="preserve"> and associated materials</w:t>
      </w:r>
      <w:r w:rsidR="006102CE" w:rsidRPr="00A11C4C">
        <w:rPr>
          <w:rFonts w:cs="Times New Roman"/>
        </w:rPr>
        <w:t>.</w:t>
      </w:r>
      <w:r w:rsidR="00476DE9" w:rsidRPr="00A11C4C">
        <w:rPr>
          <w:rFonts w:cs="Times New Roman"/>
        </w:rPr>
        <w:t xml:space="preserve"> To monitor the efficiency of the extraction </w:t>
      </w:r>
      <w:r w:rsidR="00C42C2F">
        <w:rPr>
          <w:rFonts w:cs="Times New Roman"/>
        </w:rPr>
        <w:t xml:space="preserve">and derivatization </w:t>
      </w:r>
      <w:r w:rsidR="00476DE9" w:rsidRPr="00A11C4C">
        <w:rPr>
          <w:rFonts w:cs="Times New Roman"/>
        </w:rPr>
        <w:t xml:space="preserve">methodology, </w:t>
      </w:r>
      <w:r w:rsidR="00C42C2F">
        <w:rPr>
          <w:rFonts w:cs="Times New Roman"/>
        </w:rPr>
        <w:t>(</w:t>
      </w:r>
      <w:r w:rsidR="00C42C2F" w:rsidRPr="00C42C2F">
        <w:rPr>
          <w:rFonts w:cs="Times New Roman"/>
          <w:highlight w:val="yellow"/>
        </w:rPr>
        <w:t>_Tri-</w:t>
      </w:r>
      <w:proofErr w:type="gramStart"/>
      <w:r w:rsidR="00C42C2F" w:rsidRPr="00C42C2F">
        <w:rPr>
          <w:rFonts w:cs="Times New Roman"/>
          <w:highlight w:val="yellow"/>
        </w:rPr>
        <w:t>Mix?_</w:t>
      </w:r>
      <w:proofErr w:type="gramEnd"/>
      <w:r w:rsidR="00C42C2F">
        <w:rPr>
          <w:rFonts w:cs="Times New Roman"/>
        </w:rPr>
        <w:t>)</w:t>
      </w:r>
      <w:r w:rsidR="00476DE9" w:rsidRPr="00A11C4C">
        <w:rPr>
          <w:rFonts w:cs="Times New Roman"/>
        </w:rPr>
        <w:t xml:space="preserve"> will serve the function of a spike </w:t>
      </w:r>
      <w:r w:rsidR="00C42C2F">
        <w:rPr>
          <w:rFonts w:cs="Times New Roman"/>
        </w:rPr>
        <w:t>standard</w:t>
      </w:r>
      <w:r w:rsidR="00476DE9" w:rsidRPr="00A11C4C">
        <w:rPr>
          <w:rFonts w:cs="Times New Roman"/>
        </w:rPr>
        <w:t xml:space="preserve">. </w:t>
      </w:r>
      <w:r w:rsidR="00C42C2F">
        <w:rPr>
          <w:rFonts w:cs="Times New Roman"/>
        </w:rPr>
        <w:t>Half of the larvae and half of the blanks</w:t>
      </w:r>
      <w:r w:rsidR="00476DE9" w:rsidRPr="00A11C4C">
        <w:rPr>
          <w:rFonts w:cs="Times New Roman"/>
        </w:rPr>
        <w:t xml:space="preserve"> will receive the spike, while the other larvae </w:t>
      </w:r>
      <w:r w:rsidR="00C42C2F">
        <w:rPr>
          <w:rFonts w:cs="Times New Roman"/>
        </w:rPr>
        <w:t xml:space="preserve">and blanks </w:t>
      </w:r>
      <w:r w:rsidR="00476DE9" w:rsidRPr="00A11C4C">
        <w:rPr>
          <w:rFonts w:cs="Times New Roman"/>
        </w:rPr>
        <w:t>will not.</w:t>
      </w:r>
      <w:r w:rsidR="006102CE" w:rsidRPr="00A11C4C">
        <w:rPr>
          <w:rFonts w:cs="Times New Roman"/>
        </w:rPr>
        <w:t xml:space="preserve"> </w:t>
      </w:r>
      <w:r w:rsidR="00476DE9" w:rsidRPr="00A11C4C">
        <w:rPr>
          <w:rFonts w:cs="Times New Roman"/>
        </w:rPr>
        <w:t>Each larva</w:t>
      </w:r>
      <w:r w:rsidR="00C42C2F">
        <w:rPr>
          <w:rFonts w:cs="Times New Roman"/>
        </w:rPr>
        <w:t xml:space="preserve"> will be lyophilized until they lose no more than 1% of their body weight in a </w:t>
      </w:r>
      <w:proofErr w:type="gramStart"/>
      <w:r w:rsidR="00C42C2F">
        <w:rPr>
          <w:rFonts w:cs="Times New Roman"/>
        </w:rPr>
        <w:t>24 hour</w:t>
      </w:r>
      <w:proofErr w:type="gramEnd"/>
      <w:r w:rsidR="00C42C2F">
        <w:rPr>
          <w:rFonts w:cs="Times New Roman"/>
        </w:rPr>
        <w:t xml:space="preserve"> period. These dry larvae</w:t>
      </w:r>
      <w:r w:rsidR="00476DE9" w:rsidRPr="00A11C4C">
        <w:rPr>
          <w:rFonts w:cs="Times New Roman"/>
        </w:rPr>
        <w:t xml:space="preserve"> will be weighed</w:t>
      </w:r>
      <w:r w:rsidR="00C42C2F">
        <w:rPr>
          <w:rFonts w:cs="Times New Roman"/>
        </w:rPr>
        <w:t>, and a</w:t>
      </w:r>
      <w:r w:rsidR="00B92477" w:rsidRPr="00A11C4C">
        <w:rPr>
          <w:rFonts w:cs="Times New Roman"/>
        </w:rPr>
        <w:t xml:space="preserve"> modified version of the </w:t>
      </w:r>
      <w:proofErr w:type="spellStart"/>
      <w:r w:rsidR="00B92477" w:rsidRPr="00A11C4C">
        <w:rPr>
          <w:rFonts w:cs="Times New Roman"/>
        </w:rPr>
        <w:t>Folch</w:t>
      </w:r>
      <w:proofErr w:type="spellEnd"/>
      <w:r w:rsidR="00B92477" w:rsidRPr="00A11C4C">
        <w:rPr>
          <w:rFonts w:cs="Times New Roman"/>
        </w:rPr>
        <w:t xml:space="preserve"> method</w:t>
      </w:r>
      <w:r w:rsidR="00E9180C">
        <w:rPr>
          <w:rFonts w:cs="Times New Roman"/>
        </w:rPr>
        <w:t xml:space="preserve"> will be used</w:t>
      </w:r>
      <w:r w:rsidR="00B92477" w:rsidRPr="00A11C4C">
        <w:rPr>
          <w:rFonts w:cs="Times New Roman"/>
        </w:rPr>
        <w:t xml:space="preserve"> to extract the total lipid content from each sample</w:t>
      </w:r>
      <w:r w:rsidR="005121D6">
        <w:rPr>
          <w:rFonts w:cs="Times New Roman"/>
        </w:rPr>
        <w:t xml:space="preserve"> (</w:t>
      </w:r>
      <w:proofErr w:type="spellStart"/>
      <w:r w:rsidR="00396D72">
        <w:rPr>
          <w:rFonts w:cs="Times New Roman"/>
        </w:rPr>
        <w:t>Folch</w:t>
      </w:r>
      <w:proofErr w:type="spellEnd"/>
      <w:r w:rsidR="00396D72">
        <w:rPr>
          <w:rFonts w:cs="Times New Roman"/>
        </w:rPr>
        <w:t xml:space="preserve"> et al. 1957</w:t>
      </w:r>
      <w:r w:rsidR="005121D6">
        <w:rPr>
          <w:rFonts w:cs="Times New Roman"/>
        </w:rPr>
        <w:t>)</w:t>
      </w:r>
      <w:r w:rsidR="00B92477" w:rsidRPr="00A11C4C">
        <w:rPr>
          <w:rFonts w:cs="Times New Roman"/>
        </w:rPr>
        <w:t>. To red</w:t>
      </w:r>
      <w:r w:rsidR="005121D6">
        <w:rPr>
          <w:rFonts w:cs="Times New Roman"/>
        </w:rPr>
        <w:t>uce the effects of oxidative damage</w:t>
      </w:r>
      <w:r w:rsidR="00B92477" w:rsidRPr="00A11C4C">
        <w:rPr>
          <w:rFonts w:cs="Times New Roman"/>
        </w:rPr>
        <w:t xml:space="preserve">, the remainder of the </w:t>
      </w:r>
      <w:r w:rsidR="005121D6">
        <w:rPr>
          <w:rFonts w:cs="Times New Roman"/>
        </w:rPr>
        <w:t xml:space="preserve">triglyceride extraction </w:t>
      </w:r>
      <w:r w:rsidR="00B92477" w:rsidRPr="00A11C4C">
        <w:rPr>
          <w:rFonts w:cs="Times New Roman"/>
        </w:rPr>
        <w:t>will be performed on ice</w:t>
      </w:r>
      <w:r w:rsidR="005121D6">
        <w:rPr>
          <w:rFonts w:cs="Times New Roman"/>
        </w:rPr>
        <w:t xml:space="preserve"> </w:t>
      </w:r>
      <w:r w:rsidR="00B92477" w:rsidRPr="00A11C4C">
        <w:rPr>
          <w:rFonts w:cs="Times New Roman"/>
        </w:rPr>
        <w:t>and</w:t>
      </w:r>
      <w:r w:rsidR="005121D6">
        <w:rPr>
          <w:rFonts w:cs="Times New Roman"/>
        </w:rPr>
        <w:t xml:space="preserve"> a solution of</w:t>
      </w:r>
      <w:r w:rsidR="00AC6A26" w:rsidRPr="00A11C4C">
        <w:rPr>
          <w:rFonts w:cs="Times New Roman"/>
        </w:rPr>
        <w:t xml:space="preserve"> 0.5mg/ml of</w:t>
      </w:r>
      <w:r w:rsidR="00444B62" w:rsidRPr="00A11C4C">
        <w:rPr>
          <w:rFonts w:cs="Times New Roman"/>
        </w:rPr>
        <w:t xml:space="preserve"> BHT</w:t>
      </w:r>
      <w:r w:rsidR="00B92477" w:rsidRPr="00A11C4C">
        <w:rPr>
          <w:rFonts w:cs="Times New Roman"/>
        </w:rPr>
        <w:t xml:space="preserve"> </w:t>
      </w:r>
      <w:r w:rsidR="00444B62" w:rsidRPr="00A11C4C">
        <w:rPr>
          <w:rFonts w:cs="Times New Roman"/>
        </w:rPr>
        <w:t>(</w:t>
      </w:r>
      <w:r w:rsidR="00B92477" w:rsidRPr="00A11C4C">
        <w:rPr>
          <w:rFonts w:cs="Times New Roman"/>
        </w:rPr>
        <w:t xml:space="preserve">butylated </w:t>
      </w:r>
      <w:proofErr w:type="spellStart"/>
      <w:r w:rsidR="00B92477" w:rsidRPr="00A11C4C">
        <w:rPr>
          <w:rFonts w:cs="Times New Roman"/>
        </w:rPr>
        <w:t>hydroxytoluene</w:t>
      </w:r>
      <w:proofErr w:type="spellEnd"/>
      <w:r w:rsidR="00444B62" w:rsidRPr="00A11C4C">
        <w:rPr>
          <w:rFonts w:cs="Times New Roman"/>
        </w:rPr>
        <w:t>)</w:t>
      </w:r>
      <w:r w:rsidR="005121D6">
        <w:rPr>
          <w:rFonts w:cs="Times New Roman"/>
        </w:rPr>
        <w:t xml:space="preserve"> will be prepared fresh before each extraction</w:t>
      </w:r>
      <w:r w:rsidR="00B92477" w:rsidRPr="00A11C4C">
        <w:rPr>
          <w:rFonts w:cs="Times New Roman"/>
        </w:rPr>
        <w:t>.</w:t>
      </w:r>
      <w:r w:rsidR="005121D6">
        <w:rPr>
          <w:rFonts w:cs="Times New Roman"/>
        </w:rPr>
        <w:t xml:space="preserve"> </w:t>
      </w:r>
      <w:r w:rsidR="000E654B">
        <w:rPr>
          <w:rFonts w:cs="Times New Roman"/>
        </w:rPr>
        <w:t>Each sample will be mechanically homogenized</w:t>
      </w:r>
      <w:r w:rsidR="00CA4F1A">
        <w:rPr>
          <w:rFonts w:cs="Times New Roman"/>
        </w:rPr>
        <w:t xml:space="preserve"> for 30 seconds using</w:t>
      </w:r>
      <w:r w:rsidR="00CA4F1A" w:rsidRPr="00CA4F1A">
        <w:rPr>
          <w:rFonts w:cs="Times New Roman"/>
        </w:rPr>
        <w:t xml:space="preserve"> </w:t>
      </w:r>
      <w:r w:rsidR="00CA4F1A">
        <w:rPr>
          <w:rFonts w:cs="Times New Roman"/>
        </w:rPr>
        <w:t>media g</w:t>
      </w:r>
      <w:r w:rsidR="00CA4F1A" w:rsidRPr="00A11C4C">
        <w:rPr>
          <w:rFonts w:cs="Times New Roman"/>
        </w:rPr>
        <w:t>rinding beads (1.1-1.4mm Zirmil.2) added to each tube</w:t>
      </w:r>
      <w:r w:rsidR="00B50625">
        <w:rPr>
          <w:rFonts w:cs="Times New Roman"/>
        </w:rPr>
        <w:t xml:space="preserve"> </w:t>
      </w:r>
      <w:r w:rsidR="00CA4F1A">
        <w:rPr>
          <w:rFonts w:cs="Times New Roman"/>
        </w:rPr>
        <w:t>and</w:t>
      </w:r>
      <w:r w:rsidR="00B50625">
        <w:rPr>
          <w:rFonts w:cs="Times New Roman"/>
        </w:rPr>
        <w:t xml:space="preserve"> a </w:t>
      </w:r>
      <w:r w:rsidR="00CA4F1A" w:rsidRPr="00CA4F1A">
        <w:rPr>
          <w:rFonts w:cs="Times New Roman"/>
        </w:rPr>
        <w:t xml:space="preserve">Precellys®24 </w:t>
      </w:r>
      <w:r w:rsidR="00F86B9A">
        <w:rPr>
          <w:rFonts w:cs="Times New Roman"/>
        </w:rPr>
        <w:t>bead beater</w:t>
      </w:r>
      <w:r w:rsidR="00CA4F1A">
        <w:rPr>
          <w:rFonts w:cs="Times New Roman"/>
        </w:rPr>
        <w:t>.</w:t>
      </w:r>
      <w:r w:rsidR="000E654B">
        <w:rPr>
          <w:rFonts w:cs="Times New Roman"/>
        </w:rPr>
        <w:t xml:space="preserve"> </w:t>
      </w:r>
      <w:r w:rsidR="00B92477" w:rsidRPr="00A11C4C">
        <w:rPr>
          <w:rFonts w:cs="Times New Roman"/>
        </w:rPr>
        <w:t>BHT in methanol will be added to the tubes, again homogenized for 30 seconds, then hexane will be added to the tubes and the tubes will be homogenized for a third and final time for 30 seconds.</w:t>
      </w:r>
      <w:r w:rsidR="00A7054E" w:rsidRPr="00A11C4C">
        <w:rPr>
          <w:rFonts w:cs="Times New Roman"/>
        </w:rPr>
        <w:t xml:space="preserve"> After grinding the sample,</w:t>
      </w:r>
      <w:r w:rsidR="004951A4" w:rsidRPr="00A11C4C">
        <w:rPr>
          <w:rFonts w:cs="Times New Roman"/>
        </w:rPr>
        <w:t xml:space="preserve"> the next step will be to separate the </w:t>
      </w:r>
      <w:r w:rsidR="00A355F5" w:rsidRPr="00A11C4C">
        <w:rPr>
          <w:rFonts w:cs="Times New Roman"/>
        </w:rPr>
        <w:t>lipid containing fraction from t</w:t>
      </w:r>
      <w:r w:rsidR="002A4485" w:rsidRPr="00A11C4C">
        <w:rPr>
          <w:rFonts w:cs="Times New Roman"/>
        </w:rPr>
        <w:t xml:space="preserve">he rest of the insect matrix. Separating the phases requires the sample </w:t>
      </w:r>
      <w:r w:rsidR="00A7054E" w:rsidRPr="00A11C4C">
        <w:rPr>
          <w:rFonts w:cs="Times New Roman"/>
        </w:rPr>
        <w:t xml:space="preserve">be centrifuged at 4°C for 5 minutes, the organic </w:t>
      </w:r>
      <w:r w:rsidR="004951A4" w:rsidRPr="00A11C4C">
        <w:rPr>
          <w:rFonts w:cs="Times New Roman"/>
        </w:rPr>
        <w:t>fraction</w:t>
      </w:r>
      <w:r w:rsidR="00A7054E" w:rsidRPr="00A11C4C">
        <w:rPr>
          <w:rFonts w:cs="Times New Roman"/>
        </w:rPr>
        <w:t xml:space="preserve"> containing lipids </w:t>
      </w:r>
      <w:r w:rsidR="002A4485" w:rsidRPr="00A11C4C">
        <w:rPr>
          <w:rFonts w:cs="Times New Roman"/>
        </w:rPr>
        <w:t xml:space="preserve">is </w:t>
      </w:r>
      <w:r w:rsidR="004951A4" w:rsidRPr="00A11C4C">
        <w:rPr>
          <w:rFonts w:cs="Times New Roman"/>
        </w:rPr>
        <w:t>collected</w:t>
      </w:r>
      <w:r w:rsidR="00A7054E" w:rsidRPr="00A11C4C">
        <w:rPr>
          <w:rFonts w:cs="Times New Roman"/>
        </w:rPr>
        <w:t>, the samples will then be</w:t>
      </w:r>
      <w:r w:rsidR="002A4485" w:rsidRPr="00A11C4C">
        <w:rPr>
          <w:rFonts w:cs="Times New Roman"/>
        </w:rPr>
        <w:t xml:space="preserve"> re-suspended in organic solvent and</w:t>
      </w:r>
      <w:r w:rsidR="00A7054E" w:rsidRPr="00A11C4C">
        <w:rPr>
          <w:rFonts w:cs="Times New Roman"/>
        </w:rPr>
        <w:t xml:space="preserve"> placed on a table shaker for 15 minutes</w:t>
      </w:r>
      <w:r w:rsidR="002A4485" w:rsidRPr="00A11C4C">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A11C4C">
        <w:rPr>
          <w:rFonts w:cs="Times New Roman"/>
          <w:vertAlign w:val="subscript"/>
        </w:rPr>
        <w:t>2</w:t>
      </w:r>
      <w:r w:rsidR="002A4485" w:rsidRPr="00A11C4C">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A11C4C">
        <w:rPr>
          <w:rFonts w:cs="Times New Roman"/>
        </w:rPr>
        <w:t xml:space="preserve">will capture the </w:t>
      </w:r>
      <w:r w:rsidR="00AA3CBB" w:rsidRPr="00A11C4C">
        <w:rPr>
          <w:rFonts w:cs="Times New Roman"/>
        </w:rPr>
        <w:t xml:space="preserve">non-target </w:t>
      </w:r>
      <w:r w:rsidR="0060794F" w:rsidRPr="00A11C4C">
        <w:rPr>
          <w:rFonts w:cs="Times New Roman"/>
        </w:rPr>
        <w:t>lipids</w:t>
      </w:r>
      <w:r w:rsidR="002A4485" w:rsidRPr="00A11C4C">
        <w:rPr>
          <w:rFonts w:cs="Times New Roman"/>
        </w:rPr>
        <w:t xml:space="preserve"> </w:t>
      </w:r>
      <w:r w:rsidR="004951A4" w:rsidRPr="00A11C4C">
        <w:rPr>
          <w:rFonts w:cs="Times New Roman"/>
        </w:rPr>
        <w:t>and</w:t>
      </w:r>
      <w:r w:rsidR="000B7168" w:rsidRPr="00A11C4C">
        <w:rPr>
          <w:rFonts w:cs="Times New Roman"/>
        </w:rPr>
        <w:t xml:space="preserve"> allowing </w:t>
      </w:r>
      <w:r w:rsidR="0060794F" w:rsidRPr="00A11C4C">
        <w:rPr>
          <w:rFonts w:cs="Times New Roman"/>
        </w:rPr>
        <w:t xml:space="preserve">triglycerides to pass through the matrix and be collected. </w:t>
      </w:r>
      <w:r w:rsidR="00385187" w:rsidRPr="00A11C4C">
        <w:rPr>
          <w:rFonts w:cs="Times New Roman"/>
        </w:rPr>
        <w:t>Once non-target lipids have been removed from the solution dried under N</w:t>
      </w:r>
      <w:r w:rsidR="00385187" w:rsidRPr="00A11C4C">
        <w:rPr>
          <w:rFonts w:cs="Times New Roman"/>
          <w:vertAlign w:val="subscript"/>
        </w:rPr>
        <w:t>2</w:t>
      </w:r>
      <w:r w:rsidR="00385187" w:rsidRPr="00A11C4C">
        <w:rPr>
          <w:rFonts w:cs="Times New Roman"/>
        </w:rPr>
        <w:t xml:space="preserve"> and weighed, the triglycerides will be converted into a FAME (fatty acid methyl ester). To accomplish this conversion, the clean lipid solution needs to </w:t>
      </w:r>
    </w:p>
    <w:p w14:paraId="7EA9A23A" w14:textId="77777777" w:rsidR="00385187" w:rsidRPr="00A11C4C" w:rsidRDefault="00385187" w:rsidP="00C96869">
      <w:pPr>
        <w:spacing w:line="480" w:lineRule="auto"/>
        <w:rPr>
          <w:rFonts w:cs="Times New Roman"/>
          <w:b/>
        </w:rPr>
      </w:pPr>
    </w:p>
    <w:p w14:paraId="43073FD3" w14:textId="7FB9C54A" w:rsidR="001B64C9" w:rsidRPr="00A11C4C" w:rsidRDefault="004102B9" w:rsidP="00C96869">
      <w:pPr>
        <w:spacing w:line="480" w:lineRule="auto"/>
        <w:rPr>
          <w:rFonts w:cs="Times New Roman"/>
          <w:b/>
        </w:rPr>
      </w:pPr>
      <w:r w:rsidRPr="00A11C4C">
        <w:rPr>
          <w:rFonts w:cs="Times New Roman"/>
          <w:b/>
        </w:rPr>
        <w:t>Triglyceride</w:t>
      </w:r>
      <w:r w:rsidR="001B64C9" w:rsidRPr="00A11C4C">
        <w:rPr>
          <w:rFonts w:cs="Times New Roman"/>
          <w:b/>
        </w:rPr>
        <w:t xml:space="preserve"> Analysis.</w:t>
      </w:r>
    </w:p>
    <w:p w14:paraId="7C4F58D3" w14:textId="77777777" w:rsidR="00F11186" w:rsidRPr="00A11C4C" w:rsidRDefault="00F11186" w:rsidP="00C96869">
      <w:pPr>
        <w:spacing w:line="480" w:lineRule="auto"/>
        <w:rPr>
          <w:rFonts w:cs="Times New Roman"/>
          <w:b/>
        </w:rPr>
      </w:pPr>
    </w:p>
    <w:p w14:paraId="4CE1ABE4" w14:textId="00809CC0" w:rsidR="00785BA0" w:rsidRPr="00A11C4C" w:rsidRDefault="00E434FF" w:rsidP="00C96869">
      <w:pPr>
        <w:spacing w:line="480" w:lineRule="auto"/>
        <w:rPr>
          <w:rFonts w:cs="Times New Roman"/>
        </w:rPr>
      </w:pPr>
      <w:r w:rsidRPr="00A11C4C">
        <w:rPr>
          <w:rFonts w:cs="Times New Roman"/>
          <w:b/>
        </w:rPr>
        <w:t>Protein Extraction</w:t>
      </w:r>
      <w:r w:rsidR="00C96869" w:rsidRPr="00A11C4C">
        <w:rPr>
          <w:rFonts w:cs="Times New Roman"/>
          <w:b/>
        </w:rPr>
        <w:t xml:space="preserve"> and Quantification</w:t>
      </w:r>
      <w:r w:rsidRPr="00A11C4C">
        <w:rPr>
          <w:rFonts w:cs="Times New Roman"/>
          <w:b/>
        </w:rPr>
        <w:t xml:space="preserve">: </w:t>
      </w:r>
      <w:r w:rsidRPr="00A11C4C">
        <w:rPr>
          <w:rFonts w:cs="Times New Roman"/>
        </w:rPr>
        <w:t xml:space="preserve">The larvae in the proteins group will be </w:t>
      </w:r>
      <w:r w:rsidR="0062284D" w:rsidRPr="00A11C4C">
        <w:rPr>
          <w:rFonts w:cs="Times New Roman"/>
        </w:rPr>
        <w:t xml:space="preserve">extracted in groups of 7. </w:t>
      </w:r>
      <w:r w:rsidR="00D615E3" w:rsidRPr="00A11C4C">
        <w:rPr>
          <w:rFonts w:cs="Times New Roman"/>
        </w:rPr>
        <w:t xml:space="preserve">Collecting the lymph fluid will be done through a small incision </w:t>
      </w:r>
      <w:r w:rsidR="00785BA0" w:rsidRPr="00A11C4C">
        <w:rPr>
          <w:rFonts w:cs="Times New Roman"/>
        </w:rPr>
        <w:t>into</w:t>
      </w:r>
      <w:r w:rsidR="00D615E3" w:rsidRPr="00A11C4C">
        <w:rPr>
          <w:rFonts w:cs="Times New Roman"/>
        </w:rPr>
        <w:t xml:space="preserve"> the</w:t>
      </w:r>
      <w:r w:rsidR="001D203B" w:rsidRPr="00A11C4C">
        <w:rPr>
          <w:rFonts w:cs="Times New Roman"/>
        </w:rPr>
        <w:t xml:space="preserve"> cuticle</w:t>
      </w:r>
      <w:r w:rsidR="00785BA0" w:rsidRPr="00A11C4C">
        <w:rPr>
          <w:rFonts w:cs="Times New Roman"/>
        </w:rPr>
        <w:t xml:space="preserve"> at the tip pf the </w:t>
      </w:r>
      <w:proofErr w:type="spellStart"/>
      <w:r w:rsidR="001D203B" w:rsidRPr="00A11C4C">
        <w:rPr>
          <w:rFonts w:cs="Times New Roman"/>
        </w:rPr>
        <w:t>prolegs</w:t>
      </w:r>
      <w:proofErr w:type="spellEnd"/>
      <w:r w:rsidR="00833137">
        <w:rPr>
          <w:rFonts w:cs="Times New Roman"/>
        </w:rPr>
        <w:t xml:space="preserve"> </w:t>
      </w:r>
      <w:r w:rsidR="00396D72" w:rsidRPr="00396D72">
        <w:rPr>
          <w:rFonts w:cs="Times New Roman"/>
        </w:rPr>
        <w:t>(</w:t>
      </w:r>
      <w:proofErr w:type="spellStart"/>
      <w:r w:rsidR="00396D72" w:rsidRPr="00396D72">
        <w:rPr>
          <w:rFonts w:cs="Times New Roman"/>
        </w:rPr>
        <w:t>Gelman</w:t>
      </w:r>
      <w:proofErr w:type="spellEnd"/>
      <w:r w:rsidR="00396D72" w:rsidRPr="00396D72">
        <w:rPr>
          <w:rFonts w:cs="Times New Roman"/>
        </w:rPr>
        <w:t xml:space="preserve"> and Woods 1983)</w:t>
      </w:r>
      <w:r w:rsidR="00785BA0" w:rsidRPr="00A11C4C">
        <w:rPr>
          <w:rFonts w:cs="Times New Roman"/>
        </w:rPr>
        <w:t xml:space="preserve">. Lymph fluid will be dotted onto stretched </w:t>
      </w:r>
      <w:proofErr w:type="spellStart"/>
      <w:r w:rsidR="00B50171" w:rsidRPr="00A11C4C">
        <w:rPr>
          <w:rFonts w:cs="Times New Roman"/>
        </w:rPr>
        <w:t>Parafilm</w:t>
      </w:r>
      <w:proofErr w:type="spellEnd"/>
      <w:r w:rsidR="00B50171" w:rsidRPr="00A11C4C">
        <w:rPr>
          <w:rFonts w:cs="Times New Roman"/>
        </w:rPr>
        <w:t xml:space="preserve"> wax where</w:t>
      </w:r>
      <w:r w:rsidR="008C20D0" w:rsidRPr="00A11C4C">
        <w:rPr>
          <w:rFonts w:cs="Times New Roman"/>
        </w:rPr>
        <w:t xml:space="preserve"> it is collected using a pipette</w:t>
      </w:r>
      <w:r w:rsidR="002A5A9D" w:rsidRPr="00A11C4C">
        <w:rPr>
          <w:rFonts w:cs="Times New Roman"/>
        </w:rPr>
        <w:t xml:space="preserve"> </w:t>
      </w:r>
      <w:r w:rsidR="00CD2A82" w:rsidRPr="00A11C4C">
        <w:rPr>
          <w:rFonts w:cs="Times New Roman"/>
        </w:rPr>
        <w:t>tip.</w:t>
      </w:r>
      <w:r w:rsidR="001D203B" w:rsidRPr="00A11C4C">
        <w:rPr>
          <w:rFonts w:cs="Times New Roman"/>
        </w:rPr>
        <w:t xml:space="preserve"> </w:t>
      </w:r>
      <w:r w:rsidR="005A0CCB" w:rsidRPr="00A11C4C">
        <w:rPr>
          <w:rFonts w:cs="Times New Roman"/>
        </w:rPr>
        <w:t xml:space="preserve">Lymph will be collected </w:t>
      </w:r>
      <w:r w:rsidR="001D203B" w:rsidRPr="00A11C4C">
        <w:rPr>
          <w:rFonts w:cs="Times New Roman"/>
        </w:rPr>
        <w:t>into</w:t>
      </w:r>
      <w:r w:rsidR="00D46872" w:rsidRPr="00A11C4C">
        <w:rPr>
          <w:rFonts w:cs="Times New Roman"/>
        </w:rPr>
        <w:t xml:space="preserve"> a </w:t>
      </w:r>
      <w:proofErr w:type="spellStart"/>
      <w:r w:rsidR="00D46872" w:rsidRPr="00A11C4C">
        <w:rPr>
          <w:rFonts w:cs="Times New Roman"/>
        </w:rPr>
        <w:t>microcentrifuge</w:t>
      </w:r>
      <w:proofErr w:type="spellEnd"/>
      <w:r w:rsidR="00D46872" w:rsidRPr="00A11C4C">
        <w:rPr>
          <w:rFonts w:cs="Times New Roman"/>
        </w:rPr>
        <w:t xml:space="preserve"> tube</w:t>
      </w:r>
      <w:r w:rsidR="005A0CCB" w:rsidRPr="00A11C4C">
        <w:rPr>
          <w:rFonts w:cs="Times New Roman"/>
        </w:rPr>
        <w:t>s</w:t>
      </w:r>
      <w:r w:rsidR="00D46872" w:rsidRPr="00A11C4C">
        <w:rPr>
          <w:rFonts w:cs="Times New Roman"/>
        </w:rPr>
        <w:t xml:space="preserve"> held on ice to </w:t>
      </w:r>
      <w:r w:rsidR="00414B6B" w:rsidRPr="00A11C4C">
        <w:rPr>
          <w:rFonts w:cs="Times New Roman"/>
        </w:rPr>
        <w:t>reduce oxidation of the lymph</w:t>
      </w:r>
      <w:r w:rsidR="00D46872" w:rsidRPr="00A11C4C">
        <w:rPr>
          <w:rFonts w:cs="Times New Roman"/>
        </w:rPr>
        <w:t>. Each tube will contain</w:t>
      </w:r>
      <w:r w:rsidR="001D203B" w:rsidRPr="00A11C4C">
        <w:rPr>
          <w:rFonts w:cs="Times New Roman"/>
        </w:rPr>
        <w:t xml:space="preserve"> 200µl of</w:t>
      </w:r>
      <w:r w:rsidR="005A0CCB" w:rsidRPr="00A11C4C">
        <w:rPr>
          <w:rFonts w:cs="Times New Roman"/>
        </w:rPr>
        <w:t xml:space="preserve"> 1x</w:t>
      </w:r>
      <w:r w:rsidR="001D203B" w:rsidRPr="00A11C4C">
        <w:rPr>
          <w:rFonts w:cs="Times New Roman"/>
        </w:rPr>
        <w:t xml:space="preserve"> PBS</w:t>
      </w:r>
      <w:r w:rsidR="00414B6B" w:rsidRPr="00A11C4C">
        <w:rPr>
          <w:rFonts w:cs="Times New Roman"/>
        </w:rPr>
        <w:t xml:space="preserve"> </w:t>
      </w:r>
      <w:r w:rsidR="005A0CCB" w:rsidRPr="00A11C4C">
        <w:rPr>
          <w:rFonts w:cs="Times New Roman"/>
        </w:rPr>
        <w:t xml:space="preserve">to simulate biological conditions and </w:t>
      </w:r>
      <w:r w:rsidR="001D203B" w:rsidRPr="00A11C4C">
        <w:rPr>
          <w:rFonts w:cs="Times New Roman"/>
        </w:rPr>
        <w:t xml:space="preserve">3µL of </w:t>
      </w:r>
      <w:r w:rsidR="00D46872" w:rsidRPr="00A11C4C">
        <w:rPr>
          <w:rFonts w:cs="Times New Roman"/>
        </w:rPr>
        <w:t>Halt™ Protease and Phosphatase Inhibitor Cocktail</w:t>
      </w:r>
      <w:r w:rsidR="00414B6B" w:rsidRPr="00A11C4C">
        <w:rPr>
          <w:rFonts w:cs="Times New Roman"/>
        </w:rPr>
        <w:t xml:space="preserve"> </w:t>
      </w:r>
      <w:r w:rsidR="00D46872" w:rsidRPr="00A11C4C">
        <w:rPr>
          <w:rFonts w:cs="Times New Roman"/>
        </w:rPr>
        <w:t xml:space="preserve">to </w:t>
      </w:r>
      <w:r w:rsidR="00E22C63" w:rsidRPr="00A11C4C">
        <w:rPr>
          <w:rFonts w:cs="Times New Roman"/>
        </w:rPr>
        <w:t xml:space="preserve">inhibit </w:t>
      </w:r>
      <w:r w:rsidR="005A0CCB" w:rsidRPr="00A11C4C">
        <w:rPr>
          <w:rFonts w:cs="Times New Roman"/>
        </w:rPr>
        <w:t>proteol</w:t>
      </w:r>
      <w:r w:rsidR="004C0F59" w:rsidRPr="00A11C4C">
        <w:rPr>
          <w:rFonts w:cs="Times New Roman"/>
        </w:rPr>
        <w:t>ytic enzymes</w:t>
      </w:r>
      <w:r w:rsidR="00E22C63" w:rsidRPr="00A11C4C">
        <w:rPr>
          <w:rFonts w:cs="Times New Roman"/>
        </w:rPr>
        <w:t xml:space="preserve">. </w:t>
      </w:r>
      <w:r w:rsidR="004C0F59" w:rsidRPr="00A11C4C">
        <w:rPr>
          <w:rFonts w:cs="Times New Roman"/>
        </w:rPr>
        <w:t xml:space="preserve">Protein quantification will </w:t>
      </w:r>
      <w:r w:rsidR="00E22C63" w:rsidRPr="00A11C4C">
        <w:rPr>
          <w:rFonts w:cs="Times New Roman"/>
        </w:rPr>
        <w:t>be accomplished using the Bradford protein assay.</w:t>
      </w:r>
      <w:r w:rsidR="004C0F59" w:rsidRPr="00A11C4C">
        <w:rPr>
          <w:rFonts w:cs="Times New Roman"/>
        </w:rPr>
        <w:t xml:space="preserve"> Dilutions from each sample will be made into 1:1, 1:2, and 1:10 solutions</w:t>
      </w:r>
      <w:r w:rsidR="00E22C63" w:rsidRPr="00A11C4C">
        <w:rPr>
          <w:rFonts w:cs="Times New Roman"/>
        </w:rPr>
        <w:t xml:space="preserve"> </w:t>
      </w:r>
      <w:r w:rsidR="00B247EF" w:rsidRPr="00A11C4C">
        <w:rPr>
          <w:rFonts w:cs="Times New Roman"/>
        </w:rPr>
        <w:t xml:space="preserve">This </w:t>
      </w:r>
      <w:r w:rsidR="00DE7536" w:rsidRPr="00A11C4C">
        <w:rPr>
          <w:rFonts w:cs="Times New Roman"/>
        </w:rPr>
        <w:t>colorimetric as</w:t>
      </w:r>
      <w:r w:rsidR="006C6292" w:rsidRPr="00A11C4C">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43565B2E" w14:textId="402EBB0E" w:rsidR="001B64C9" w:rsidRPr="00A11C4C" w:rsidRDefault="00C96869" w:rsidP="00C96869">
      <w:pPr>
        <w:spacing w:line="480" w:lineRule="auto"/>
        <w:rPr>
          <w:rFonts w:cs="Times New Roman"/>
        </w:rPr>
      </w:pPr>
      <w:r w:rsidRPr="00A11C4C">
        <w:rPr>
          <w:rFonts w:cs="Times New Roman"/>
          <w:b/>
        </w:rPr>
        <w:t>Protein Separation and Identification:</w:t>
      </w:r>
      <w:r w:rsidRPr="00A11C4C">
        <w:rPr>
          <w:rFonts w:cs="Times New Roman"/>
        </w:rPr>
        <w:t xml:space="preserve"> </w:t>
      </w:r>
    </w:p>
    <w:p w14:paraId="6C77CB34" w14:textId="77777777" w:rsidR="00F11186" w:rsidRPr="00A11C4C" w:rsidRDefault="00F11186" w:rsidP="00C96869">
      <w:pPr>
        <w:spacing w:line="480" w:lineRule="auto"/>
        <w:rPr>
          <w:rFonts w:cs="Times New Roman"/>
          <w:b/>
        </w:rPr>
      </w:pPr>
    </w:p>
    <w:p w14:paraId="66A65310" w14:textId="05FE8E4A" w:rsidR="001B64C9" w:rsidRPr="00A11C4C" w:rsidRDefault="001B64C9" w:rsidP="00C96869">
      <w:pPr>
        <w:spacing w:line="480" w:lineRule="auto"/>
        <w:rPr>
          <w:rFonts w:cs="Times New Roman"/>
          <w:b/>
        </w:rPr>
      </w:pPr>
      <w:r w:rsidRPr="00A11C4C">
        <w:rPr>
          <w:rFonts w:cs="Times New Roman"/>
          <w:b/>
        </w:rPr>
        <w:t>Data Analysis.</w:t>
      </w:r>
    </w:p>
    <w:p w14:paraId="342254A6" w14:textId="5D525A32" w:rsidR="001F05D0" w:rsidRPr="00A11C4C" w:rsidRDefault="002A001E" w:rsidP="00C96869">
      <w:pPr>
        <w:spacing w:line="480" w:lineRule="auto"/>
        <w:rPr>
          <w:rFonts w:cs="Times New Roman"/>
        </w:rPr>
      </w:pPr>
      <w:proofErr w:type="spellStart"/>
      <w:r w:rsidRPr="00A11C4C">
        <w:rPr>
          <w:rFonts w:cs="Times New Roman"/>
        </w:rPr>
        <w:t>Lyophi</w:t>
      </w:r>
      <w:r w:rsidR="00E23D38" w:rsidRPr="00A11C4C">
        <w:rPr>
          <w:rFonts w:cs="Times New Roman"/>
        </w:rPr>
        <w:t>lization</w:t>
      </w:r>
      <w:proofErr w:type="spellEnd"/>
      <w:r w:rsidR="00E23D38" w:rsidRPr="00A11C4C">
        <w:rPr>
          <w:rFonts w:cs="Times New Roman"/>
        </w:rPr>
        <w:t xml:space="preserve"> of larvae:</w:t>
      </w:r>
    </w:p>
    <w:p w14:paraId="04B37DA7" w14:textId="52384AF3" w:rsidR="00E23D38" w:rsidRPr="00A11C4C" w:rsidRDefault="00E23D38" w:rsidP="00C96869">
      <w:pPr>
        <w:spacing w:line="480" w:lineRule="auto"/>
        <w:rPr>
          <w:rFonts w:cs="Times New Roman"/>
        </w:rPr>
      </w:pPr>
      <w:r w:rsidRPr="00A11C4C">
        <w:rPr>
          <w:rFonts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B7BDCD" w14:textId="77777777" w:rsidR="002A001E" w:rsidRPr="00A11C4C" w:rsidRDefault="002A001E" w:rsidP="00C96869">
      <w:pPr>
        <w:spacing w:line="480" w:lineRule="auto"/>
        <w:rPr>
          <w:rFonts w:cs="Times New Roman"/>
        </w:rPr>
      </w:pPr>
    </w:p>
    <w:p w14:paraId="46F95FE0" w14:textId="173AE934" w:rsidR="002A001E" w:rsidRPr="00A11C4C" w:rsidRDefault="002A001E" w:rsidP="00C96869">
      <w:pPr>
        <w:spacing w:line="480" w:lineRule="auto"/>
        <w:rPr>
          <w:rFonts w:cs="Times New Roman"/>
        </w:rPr>
      </w:pPr>
      <w:r w:rsidRPr="00A11C4C">
        <w:rPr>
          <w:rFonts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60B9B6" w14:textId="5B30775A" w:rsidR="00F8223F" w:rsidRPr="00A11C4C" w:rsidRDefault="00F8223F" w:rsidP="00C96869">
      <w:pPr>
        <w:spacing w:line="480" w:lineRule="auto"/>
        <w:rPr>
          <w:rFonts w:cs="Times New Roman"/>
        </w:rPr>
      </w:pPr>
      <w:r w:rsidRPr="00A11C4C">
        <w:rPr>
          <w:rFonts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A6A4B6" w14:textId="644C036B" w:rsidR="007D6D96" w:rsidRPr="00A11C4C" w:rsidRDefault="00686BC0" w:rsidP="00C96869">
      <w:pPr>
        <w:spacing w:line="480" w:lineRule="auto"/>
        <w:rPr>
          <w:rFonts w:cs="Times New Roman"/>
        </w:rPr>
      </w:pPr>
      <w:r w:rsidRPr="00A11C4C">
        <w:rPr>
          <w:rFonts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480EE3" w14:textId="77777777" w:rsidR="00340E8E" w:rsidRPr="00A11C4C" w:rsidRDefault="00340E8E" w:rsidP="00C96869">
      <w:pPr>
        <w:spacing w:line="480" w:lineRule="auto"/>
        <w:rPr>
          <w:rFonts w:cs="Times New Roman"/>
        </w:rPr>
      </w:pPr>
    </w:p>
    <w:p w14:paraId="6EFFD031" w14:textId="7FE6670B" w:rsidR="00396D72" w:rsidRPr="00396D72" w:rsidRDefault="00340E8E" w:rsidP="00C96869">
      <w:pPr>
        <w:spacing w:line="480" w:lineRule="auto"/>
        <w:rPr>
          <w:rFonts w:ascii="Calibri" w:hAnsi="Calibri" w:cs="Times New Roman"/>
          <w:b/>
        </w:rPr>
      </w:pPr>
      <w:proofErr w:type="spellStart"/>
      <w:r w:rsidRPr="00396D72">
        <w:rPr>
          <w:rFonts w:ascii="Calibri" w:hAnsi="Calibri" w:cs="Times New Roman"/>
          <w:b/>
        </w:rPr>
        <w:t>Refercences</w:t>
      </w:r>
      <w:proofErr w:type="spellEnd"/>
    </w:p>
    <w:p w14:paraId="78068F12" w14:textId="06A6C25E" w:rsidR="00611269" w:rsidRPr="00396D72" w:rsidRDefault="00611269" w:rsidP="00D746E1">
      <w:pPr>
        <w:rPr>
          <w:rFonts w:ascii="Calibri" w:eastAsia="Times New Roman" w:hAnsi="Calibri" w:cs="Times New Roman"/>
        </w:rPr>
      </w:pPr>
      <w:r w:rsidRPr="00396D72">
        <w:rPr>
          <w:rFonts w:ascii="Calibri" w:eastAsia="Times New Roman" w:hAnsi="Calibri" w:cs="Times New Roman"/>
        </w:rPr>
        <w:t>Objective</w:t>
      </w:r>
    </w:p>
    <w:p w14:paraId="249AAFE8" w14:textId="77777777" w:rsidR="00396D72" w:rsidRPr="00396D72" w:rsidRDefault="00396D72" w:rsidP="00396D72">
      <w:pPr>
        <w:pStyle w:val="ListParagraph"/>
        <w:numPr>
          <w:ilvl w:val="0"/>
          <w:numId w:val="11"/>
        </w:numPr>
        <w:spacing w:after="180"/>
        <w:rPr>
          <w:rFonts w:ascii="Calibri" w:hAnsi="Calibri" w:cs="Times New Roman"/>
          <w:color w:val="000000"/>
        </w:rPr>
      </w:pPr>
      <w:r w:rsidRPr="00396D72">
        <w:rPr>
          <w:rFonts w:ascii="Calibri" w:hAnsi="Calibri" w:cs="Times New Roman"/>
          <w:color w:val="000000"/>
        </w:rPr>
        <w:t>Pimentel, D. 2005. ‘Environmental and Economic Costs of the Application of Pesticides Primarily in the United States’. Environment, Development and Sustainability. 7: 229-252.</w:t>
      </w:r>
    </w:p>
    <w:p w14:paraId="6E996AAA" w14:textId="77777777" w:rsidR="00396D72" w:rsidRDefault="00396D72" w:rsidP="00396D72">
      <w:pPr>
        <w:pStyle w:val="ListParagraph"/>
        <w:numPr>
          <w:ilvl w:val="0"/>
          <w:numId w:val="11"/>
        </w:numPr>
        <w:spacing w:after="180"/>
        <w:rPr>
          <w:rFonts w:ascii="Calibri" w:hAnsi="Calibri" w:cs="Times New Roman"/>
          <w:color w:val="000000"/>
        </w:rPr>
      </w:pPr>
      <w:r w:rsidRPr="00396D72">
        <w:rPr>
          <w:rFonts w:ascii="Calibri" w:hAnsi="Calibri" w:cs="Times New Roman"/>
          <w:color w:val="000000"/>
        </w:rPr>
        <w:t xml:space="preserve">Hyde, J., M. Martin, P. </w:t>
      </w:r>
      <w:proofErr w:type="spellStart"/>
      <w:r w:rsidRPr="00396D72">
        <w:rPr>
          <w:rFonts w:ascii="Calibri" w:hAnsi="Calibri" w:cs="Times New Roman"/>
          <w:color w:val="000000"/>
        </w:rPr>
        <w:t>Preckel</w:t>
      </w:r>
      <w:proofErr w:type="spellEnd"/>
      <w:r w:rsidRPr="00396D72">
        <w:rPr>
          <w:rFonts w:ascii="Calibri" w:hAnsi="Calibri" w:cs="Times New Roman"/>
          <w:color w:val="000000"/>
        </w:rPr>
        <w:t>, and C. Edwards. 1999. The Economics of Bt Corn: Valuing Protection from the European Corn Borer. Applied Economic Perspectives and Policy. 21: 442-454.</w:t>
      </w:r>
    </w:p>
    <w:p w14:paraId="7B255D6E" w14:textId="4B0F4C08" w:rsidR="00C3148C" w:rsidRDefault="00C3148C" w:rsidP="00C3148C">
      <w:pPr>
        <w:pStyle w:val="ListParagraph"/>
        <w:numPr>
          <w:ilvl w:val="0"/>
          <w:numId w:val="11"/>
        </w:numPr>
        <w:rPr>
          <w:rFonts w:ascii="Times New Roman" w:eastAsia="Times New Roman" w:hAnsi="Times New Roman" w:cs="Times New Roman"/>
        </w:rPr>
      </w:pPr>
      <w:r w:rsidRPr="00C3148C">
        <w:rPr>
          <w:rFonts w:ascii="Times New Roman" w:eastAsia="Times New Roman" w:hAnsi="Times New Roman" w:cs="Times New Roman"/>
        </w:rPr>
        <w:t xml:space="preserve">United States Department of Agriculture Economic Research </w:t>
      </w:r>
      <w:proofErr w:type="gramStart"/>
      <w:r w:rsidRPr="00C3148C">
        <w:rPr>
          <w:rFonts w:ascii="Times New Roman" w:eastAsia="Times New Roman" w:hAnsi="Times New Roman" w:cs="Times New Roman"/>
        </w:rPr>
        <w:t>Service,.</w:t>
      </w:r>
      <w:proofErr w:type="gramEnd"/>
      <w:r w:rsidRPr="00C3148C">
        <w:rPr>
          <w:rFonts w:ascii="Times New Roman" w:eastAsia="Times New Roman" w:hAnsi="Times New Roman" w:cs="Times New Roman"/>
        </w:rPr>
        <w:t xml:space="preserve"> 2017. Recent Trends in GE Adoption. Seth J. Wechsler.</w:t>
      </w:r>
    </w:p>
    <w:p w14:paraId="04C436B1" w14:textId="1FF13571" w:rsidR="00632566" w:rsidRPr="00632566" w:rsidRDefault="00632566" w:rsidP="00632566">
      <w:pPr>
        <w:pStyle w:val="ListParagraph"/>
        <w:numPr>
          <w:ilvl w:val="0"/>
          <w:numId w:val="11"/>
        </w:numPr>
        <w:rPr>
          <w:rFonts w:ascii="Times New Roman" w:eastAsia="Times New Roman" w:hAnsi="Times New Roman" w:cs="Times New Roman"/>
        </w:rPr>
      </w:pPr>
      <w:r w:rsidRPr="00632566">
        <w:rPr>
          <w:rFonts w:ascii="Times New Roman" w:eastAsia="Times New Roman" w:hAnsi="Times New Roman" w:cs="Times New Roman"/>
        </w:rPr>
        <w:t xml:space="preserve">DENLINGER, D. 2008. Why study </w:t>
      </w:r>
      <w:proofErr w:type="gramStart"/>
      <w:r w:rsidRPr="00632566">
        <w:rPr>
          <w:rFonts w:ascii="Times New Roman" w:eastAsia="Times New Roman" w:hAnsi="Times New Roman" w:cs="Times New Roman"/>
        </w:rPr>
        <w:t>diapause?.</w:t>
      </w:r>
      <w:proofErr w:type="gramEnd"/>
      <w:r w:rsidRPr="00632566">
        <w:rPr>
          <w:rFonts w:ascii="Times New Roman" w:eastAsia="Times New Roman" w:hAnsi="Times New Roman" w:cs="Times New Roman"/>
        </w:rPr>
        <w:t xml:space="preserve"> Entomological Research. 38: 1-9.</w:t>
      </w:r>
    </w:p>
    <w:p w14:paraId="6DD3F558" w14:textId="64879335" w:rsidR="006E0AF1" w:rsidRPr="00396D72" w:rsidRDefault="006E0AF1" w:rsidP="00D746E1">
      <w:pPr>
        <w:rPr>
          <w:rFonts w:ascii="Calibri" w:eastAsia="Times New Roman" w:hAnsi="Calibri" w:cs="Times New Roman"/>
        </w:rPr>
      </w:pPr>
      <w:r w:rsidRPr="00396D72">
        <w:rPr>
          <w:rFonts w:ascii="Calibri" w:eastAsia="Times New Roman" w:hAnsi="Calibri" w:cs="Times New Roman"/>
        </w:rPr>
        <w:t>Husbandry and sampling</w:t>
      </w:r>
    </w:p>
    <w:p w14:paraId="7191FDE4" w14:textId="32F82FE5" w:rsidR="00833137" w:rsidRPr="00396D72" w:rsidRDefault="00396D72" w:rsidP="00396D72">
      <w:pPr>
        <w:pStyle w:val="ListParagraph"/>
        <w:numPr>
          <w:ilvl w:val="0"/>
          <w:numId w:val="8"/>
        </w:numPr>
        <w:spacing w:after="180"/>
        <w:rPr>
          <w:rFonts w:ascii="Calibri" w:hAnsi="Calibri" w:cs="Times New Roman"/>
          <w:color w:val="000000"/>
        </w:rPr>
      </w:pPr>
      <w:proofErr w:type="spellStart"/>
      <w:r w:rsidRPr="00396D72">
        <w:rPr>
          <w:rFonts w:ascii="Calibri" w:hAnsi="Calibri" w:cs="Times New Roman"/>
          <w:color w:val="000000"/>
        </w:rPr>
        <w:t>Gelman</w:t>
      </w:r>
      <w:proofErr w:type="spellEnd"/>
      <w:r w:rsidRPr="00396D72">
        <w:rPr>
          <w:rFonts w:ascii="Calibri" w:hAnsi="Calibri" w:cs="Times New Roman"/>
          <w:color w:val="000000"/>
        </w:rPr>
        <w:t xml:space="preserve">, D. and D. Hayes. 1982. Methods and Markers for Synchronizing Maturation of Fifth-Stage Larvae and Pupae of the European Corn Borer, Ostrinia nubilalis (Lepidoptera: </w:t>
      </w:r>
      <w:proofErr w:type="spellStart"/>
      <w:r w:rsidRPr="00396D72">
        <w:rPr>
          <w:rFonts w:ascii="Calibri" w:hAnsi="Calibri" w:cs="Times New Roman"/>
          <w:color w:val="000000"/>
        </w:rPr>
        <w:t>Pyralidae</w:t>
      </w:r>
      <w:proofErr w:type="spellEnd"/>
      <w:r w:rsidRPr="00396D72">
        <w:rPr>
          <w:rFonts w:ascii="Calibri" w:hAnsi="Calibri" w:cs="Times New Roman"/>
          <w:color w:val="000000"/>
        </w:rPr>
        <w:t>). Annals of the Entomological Society of America. 75: 485-493.</w:t>
      </w:r>
    </w:p>
    <w:p w14:paraId="7B237F2B" w14:textId="0B86E775" w:rsidR="00833137" w:rsidRPr="00396D72" w:rsidRDefault="00833137" w:rsidP="00833137">
      <w:pPr>
        <w:rPr>
          <w:rFonts w:ascii="Calibri" w:eastAsia="Times New Roman" w:hAnsi="Calibri" w:cs="Times New Roman"/>
        </w:rPr>
      </w:pPr>
      <w:r w:rsidRPr="00396D72">
        <w:rPr>
          <w:rFonts w:ascii="Calibri" w:eastAsia="Times New Roman" w:hAnsi="Calibri" w:cs="Times New Roman"/>
        </w:rPr>
        <w:t>Lymph collection</w:t>
      </w:r>
    </w:p>
    <w:p w14:paraId="4817B923" w14:textId="77777777" w:rsidR="00396D72" w:rsidRPr="00396D72" w:rsidRDefault="00396D72" w:rsidP="00396D72">
      <w:pPr>
        <w:pStyle w:val="ListParagraph"/>
        <w:numPr>
          <w:ilvl w:val="0"/>
          <w:numId w:val="8"/>
        </w:numPr>
        <w:spacing w:after="180"/>
        <w:rPr>
          <w:rFonts w:ascii="Calibri" w:hAnsi="Calibri" w:cs="Times New Roman"/>
          <w:color w:val="000000"/>
        </w:rPr>
      </w:pPr>
      <w:proofErr w:type="spellStart"/>
      <w:r w:rsidRPr="00396D72">
        <w:rPr>
          <w:rFonts w:ascii="Calibri" w:hAnsi="Calibri" w:cs="Times New Roman"/>
          <w:color w:val="000000"/>
        </w:rPr>
        <w:t>Gelman</w:t>
      </w:r>
      <w:proofErr w:type="spellEnd"/>
      <w:r w:rsidRPr="00396D72">
        <w:rPr>
          <w:rFonts w:ascii="Calibri" w:hAnsi="Calibri" w:cs="Times New Roman"/>
          <w:color w:val="000000"/>
        </w:rPr>
        <w:t xml:space="preserve">, D. and C. Woods. 1983. </w:t>
      </w:r>
      <w:proofErr w:type="spellStart"/>
      <w:r w:rsidRPr="00396D72">
        <w:rPr>
          <w:rFonts w:ascii="Calibri" w:hAnsi="Calibri" w:cs="Times New Roman"/>
          <w:color w:val="000000"/>
        </w:rPr>
        <w:t>Haemolymph</w:t>
      </w:r>
      <w:proofErr w:type="spellEnd"/>
      <w:r w:rsidRPr="00396D72">
        <w:rPr>
          <w:rFonts w:ascii="Calibri" w:hAnsi="Calibri" w:cs="Times New Roman"/>
          <w:color w:val="000000"/>
        </w:rPr>
        <w:t xml:space="preserve"> </w:t>
      </w:r>
      <w:proofErr w:type="spellStart"/>
      <w:r w:rsidRPr="00396D72">
        <w:rPr>
          <w:rFonts w:ascii="Calibri" w:hAnsi="Calibri" w:cs="Times New Roman"/>
          <w:color w:val="000000"/>
        </w:rPr>
        <w:t>ecdysteroid</w:t>
      </w:r>
      <w:proofErr w:type="spellEnd"/>
      <w:r w:rsidRPr="00396D72">
        <w:rPr>
          <w:rFonts w:ascii="Calibri" w:hAnsi="Calibri" w:cs="Times New Roman"/>
          <w:color w:val="000000"/>
        </w:rPr>
        <w:t xml:space="preserve"> titers of diapause- and </w:t>
      </w:r>
      <w:proofErr w:type="spellStart"/>
      <w:r w:rsidRPr="00396D72">
        <w:rPr>
          <w:rFonts w:ascii="Calibri" w:hAnsi="Calibri" w:cs="Times New Roman"/>
          <w:color w:val="000000"/>
        </w:rPr>
        <w:t>nondiapause</w:t>
      </w:r>
      <w:proofErr w:type="spellEnd"/>
      <w:r w:rsidRPr="00396D72">
        <w:rPr>
          <w:rFonts w:ascii="Calibri" w:hAnsi="Calibri" w:cs="Times New Roman"/>
          <w:color w:val="000000"/>
        </w:rPr>
        <w:t>-bound fifth instars and pupae of the European corn borer, Ostrinia nubilalis (</w:t>
      </w:r>
      <w:proofErr w:type="spellStart"/>
      <w:r w:rsidRPr="00396D72">
        <w:rPr>
          <w:rFonts w:ascii="Calibri" w:hAnsi="Calibri" w:cs="Times New Roman"/>
          <w:color w:val="000000"/>
        </w:rPr>
        <w:t>Hübner</w:t>
      </w:r>
      <w:proofErr w:type="spellEnd"/>
      <w:r w:rsidRPr="00396D72">
        <w:rPr>
          <w:rFonts w:ascii="Calibri" w:hAnsi="Calibri" w:cs="Times New Roman"/>
          <w:color w:val="000000"/>
        </w:rPr>
        <w:t>). Comparative Biochemistry and Physiology Part A: Physiology. 76: 367-375.</w:t>
      </w:r>
    </w:p>
    <w:p w14:paraId="74620444" w14:textId="1A2B6F2D" w:rsidR="004E682E" w:rsidRPr="00396D72" w:rsidRDefault="004E682E" w:rsidP="004E682E">
      <w:pPr>
        <w:rPr>
          <w:rFonts w:ascii="Calibri" w:eastAsia="Times New Roman" w:hAnsi="Calibri" w:cs="Times New Roman"/>
        </w:rPr>
      </w:pPr>
      <w:r w:rsidRPr="00396D72">
        <w:rPr>
          <w:rFonts w:ascii="Calibri" w:eastAsia="Times New Roman" w:hAnsi="Calibri" w:cs="Times New Roman"/>
        </w:rPr>
        <w:t>Extraction and Derivatization</w:t>
      </w:r>
    </w:p>
    <w:p w14:paraId="0BFD9435" w14:textId="3DDDC549" w:rsidR="004E682E" w:rsidRPr="00396D72" w:rsidRDefault="00396D72" w:rsidP="00396D72">
      <w:pPr>
        <w:pStyle w:val="ListParagraph"/>
        <w:numPr>
          <w:ilvl w:val="0"/>
          <w:numId w:val="9"/>
        </w:numPr>
        <w:spacing w:after="180"/>
        <w:rPr>
          <w:rFonts w:ascii="Calibri" w:hAnsi="Calibri" w:cs="Times New Roman"/>
          <w:color w:val="000000"/>
        </w:rPr>
      </w:pPr>
      <w:proofErr w:type="spellStart"/>
      <w:r w:rsidRPr="00396D72">
        <w:rPr>
          <w:rFonts w:ascii="Calibri" w:hAnsi="Calibri" w:cs="Times New Roman"/>
          <w:color w:val="000000"/>
        </w:rPr>
        <w:t>Folch</w:t>
      </w:r>
      <w:proofErr w:type="spellEnd"/>
      <w:r w:rsidRPr="00396D72">
        <w:rPr>
          <w:rFonts w:ascii="Calibri" w:hAnsi="Calibri" w:cs="Times New Roman"/>
          <w:color w:val="000000"/>
        </w:rPr>
        <w:t>, J., M. Lees, and G. Stanley. 1957. A SIMPLE METHOD FOR THE ISOLATION AND PURIFICATION OF TOTAL LIPIDES FROM ANIMAL TISSUES. Journal of Biological Chemistry. 226: 497-509.</w:t>
      </w:r>
    </w:p>
    <w:sectPr w:rsidR="004E682E" w:rsidRPr="00396D72" w:rsidSect="00C72BE1">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62BF2" w14:textId="77777777" w:rsidR="007326B0" w:rsidRDefault="007326B0" w:rsidP="00C72BE1">
      <w:r>
        <w:separator/>
      </w:r>
    </w:p>
  </w:endnote>
  <w:endnote w:type="continuationSeparator" w:id="0">
    <w:p w14:paraId="7CEA757E" w14:textId="77777777" w:rsidR="007326B0" w:rsidRDefault="007326B0"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7557">
      <w:rPr>
        <w:rStyle w:val="PageNumber"/>
        <w:noProof/>
      </w:rPr>
      <w:t>2</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BCA4B" w14:textId="77777777" w:rsidR="007326B0" w:rsidRDefault="007326B0" w:rsidP="00C72BE1">
      <w:r>
        <w:separator/>
      </w:r>
    </w:p>
  </w:footnote>
  <w:footnote w:type="continuationSeparator" w:id="0">
    <w:p w14:paraId="5092A7FC" w14:textId="77777777" w:rsidR="007326B0" w:rsidRDefault="007326B0"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0">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756C4F"/>
    <w:multiLevelType w:val="hybridMultilevel"/>
    <w:tmpl w:val="9A90F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5"/>
  </w:num>
  <w:num w:numId="6">
    <w:abstractNumId w:val="0"/>
  </w:num>
  <w:num w:numId="7">
    <w:abstractNumId w:val="10"/>
  </w:num>
  <w:num w:numId="8">
    <w:abstractNumId w:val="3"/>
  </w:num>
  <w:num w:numId="9">
    <w:abstractNumId w:val="7"/>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2743B"/>
    <w:rsid w:val="0003099C"/>
    <w:rsid w:val="00033191"/>
    <w:rsid w:val="00035D2B"/>
    <w:rsid w:val="000843E2"/>
    <w:rsid w:val="000906AC"/>
    <w:rsid w:val="00092A75"/>
    <w:rsid w:val="000953B4"/>
    <w:rsid w:val="000A53CD"/>
    <w:rsid w:val="000B139C"/>
    <w:rsid w:val="000B7168"/>
    <w:rsid w:val="000C3892"/>
    <w:rsid w:val="000D03A5"/>
    <w:rsid w:val="000D44D5"/>
    <w:rsid w:val="000E16D2"/>
    <w:rsid w:val="000E1E51"/>
    <w:rsid w:val="000E654B"/>
    <w:rsid w:val="00101399"/>
    <w:rsid w:val="00101D9A"/>
    <w:rsid w:val="00106749"/>
    <w:rsid w:val="001104D5"/>
    <w:rsid w:val="00121A4C"/>
    <w:rsid w:val="001726E3"/>
    <w:rsid w:val="001767A1"/>
    <w:rsid w:val="00183238"/>
    <w:rsid w:val="00187DEA"/>
    <w:rsid w:val="001A54EB"/>
    <w:rsid w:val="001A66F2"/>
    <w:rsid w:val="001B64C9"/>
    <w:rsid w:val="001C1C44"/>
    <w:rsid w:val="001C2C30"/>
    <w:rsid w:val="001C3066"/>
    <w:rsid w:val="001D203B"/>
    <w:rsid w:val="001D6ED6"/>
    <w:rsid w:val="001E0AD3"/>
    <w:rsid w:val="001F05D0"/>
    <w:rsid w:val="001F0DEF"/>
    <w:rsid w:val="001F29C1"/>
    <w:rsid w:val="00214426"/>
    <w:rsid w:val="00225A34"/>
    <w:rsid w:val="00234648"/>
    <w:rsid w:val="00251167"/>
    <w:rsid w:val="00252624"/>
    <w:rsid w:val="002628B4"/>
    <w:rsid w:val="00267DC0"/>
    <w:rsid w:val="00270CB4"/>
    <w:rsid w:val="0027548E"/>
    <w:rsid w:val="00284C4D"/>
    <w:rsid w:val="002909FE"/>
    <w:rsid w:val="002A001E"/>
    <w:rsid w:val="002A0A0E"/>
    <w:rsid w:val="002A3FBE"/>
    <w:rsid w:val="002A4485"/>
    <w:rsid w:val="002A57AD"/>
    <w:rsid w:val="002A5A9D"/>
    <w:rsid w:val="002B612C"/>
    <w:rsid w:val="002B6AAA"/>
    <w:rsid w:val="002B76DC"/>
    <w:rsid w:val="002C2E34"/>
    <w:rsid w:val="002C6C96"/>
    <w:rsid w:val="002D1BE5"/>
    <w:rsid w:val="002E2274"/>
    <w:rsid w:val="002E3E99"/>
    <w:rsid w:val="002E59AA"/>
    <w:rsid w:val="00336F84"/>
    <w:rsid w:val="00340E8E"/>
    <w:rsid w:val="00342E01"/>
    <w:rsid w:val="0034373F"/>
    <w:rsid w:val="00350FD8"/>
    <w:rsid w:val="00371912"/>
    <w:rsid w:val="00385187"/>
    <w:rsid w:val="0038643A"/>
    <w:rsid w:val="0039077B"/>
    <w:rsid w:val="00396D72"/>
    <w:rsid w:val="003A2F04"/>
    <w:rsid w:val="003B48CB"/>
    <w:rsid w:val="003B61B9"/>
    <w:rsid w:val="003E2281"/>
    <w:rsid w:val="004009E9"/>
    <w:rsid w:val="004102B9"/>
    <w:rsid w:val="00414B6B"/>
    <w:rsid w:val="00444B62"/>
    <w:rsid w:val="00446EEC"/>
    <w:rsid w:val="00450AB9"/>
    <w:rsid w:val="004564D8"/>
    <w:rsid w:val="00460859"/>
    <w:rsid w:val="0046568B"/>
    <w:rsid w:val="00476DE9"/>
    <w:rsid w:val="004951A4"/>
    <w:rsid w:val="004B2432"/>
    <w:rsid w:val="004B2C6B"/>
    <w:rsid w:val="004B46F3"/>
    <w:rsid w:val="004B71F4"/>
    <w:rsid w:val="004C0F59"/>
    <w:rsid w:val="004C48B4"/>
    <w:rsid w:val="004C7820"/>
    <w:rsid w:val="004D3CA4"/>
    <w:rsid w:val="004D3F65"/>
    <w:rsid w:val="004E116C"/>
    <w:rsid w:val="004E682E"/>
    <w:rsid w:val="004F620D"/>
    <w:rsid w:val="005062DF"/>
    <w:rsid w:val="005121D6"/>
    <w:rsid w:val="00515214"/>
    <w:rsid w:val="00533018"/>
    <w:rsid w:val="00540F4C"/>
    <w:rsid w:val="00541867"/>
    <w:rsid w:val="00544FF9"/>
    <w:rsid w:val="00574353"/>
    <w:rsid w:val="005772F7"/>
    <w:rsid w:val="005912C4"/>
    <w:rsid w:val="00593B89"/>
    <w:rsid w:val="005A0CCB"/>
    <w:rsid w:val="005A6979"/>
    <w:rsid w:val="005D6061"/>
    <w:rsid w:val="005F1F61"/>
    <w:rsid w:val="0060794F"/>
    <w:rsid w:val="006102CE"/>
    <w:rsid w:val="00611269"/>
    <w:rsid w:val="006133EF"/>
    <w:rsid w:val="0061368C"/>
    <w:rsid w:val="0062284D"/>
    <w:rsid w:val="006255A2"/>
    <w:rsid w:val="00632566"/>
    <w:rsid w:val="006370DC"/>
    <w:rsid w:val="006434C0"/>
    <w:rsid w:val="00650597"/>
    <w:rsid w:val="006634DB"/>
    <w:rsid w:val="006743DD"/>
    <w:rsid w:val="00675222"/>
    <w:rsid w:val="00680552"/>
    <w:rsid w:val="00680838"/>
    <w:rsid w:val="00686BC0"/>
    <w:rsid w:val="006903D9"/>
    <w:rsid w:val="0069042E"/>
    <w:rsid w:val="006B26B5"/>
    <w:rsid w:val="006C625E"/>
    <w:rsid w:val="006C6292"/>
    <w:rsid w:val="006C6FAF"/>
    <w:rsid w:val="006E0AF1"/>
    <w:rsid w:val="006F0916"/>
    <w:rsid w:val="007324A4"/>
    <w:rsid w:val="007326B0"/>
    <w:rsid w:val="00745A4C"/>
    <w:rsid w:val="0076007D"/>
    <w:rsid w:val="00785BA0"/>
    <w:rsid w:val="00795AB4"/>
    <w:rsid w:val="007B0484"/>
    <w:rsid w:val="007D6D96"/>
    <w:rsid w:val="007D7182"/>
    <w:rsid w:val="00800803"/>
    <w:rsid w:val="008077CD"/>
    <w:rsid w:val="008155FF"/>
    <w:rsid w:val="00815F54"/>
    <w:rsid w:val="00831298"/>
    <w:rsid w:val="00833137"/>
    <w:rsid w:val="00833734"/>
    <w:rsid w:val="00835611"/>
    <w:rsid w:val="00835AD2"/>
    <w:rsid w:val="008509B7"/>
    <w:rsid w:val="008528CE"/>
    <w:rsid w:val="00872612"/>
    <w:rsid w:val="00874318"/>
    <w:rsid w:val="00882323"/>
    <w:rsid w:val="0089085D"/>
    <w:rsid w:val="00890F0B"/>
    <w:rsid w:val="008974ED"/>
    <w:rsid w:val="008A61DA"/>
    <w:rsid w:val="008B145F"/>
    <w:rsid w:val="008B5300"/>
    <w:rsid w:val="008C20D0"/>
    <w:rsid w:val="008D4D29"/>
    <w:rsid w:val="008E4C68"/>
    <w:rsid w:val="00915085"/>
    <w:rsid w:val="009334E2"/>
    <w:rsid w:val="0093764C"/>
    <w:rsid w:val="00940877"/>
    <w:rsid w:val="0094238A"/>
    <w:rsid w:val="009443C9"/>
    <w:rsid w:val="009448A0"/>
    <w:rsid w:val="0095667E"/>
    <w:rsid w:val="009651F5"/>
    <w:rsid w:val="00986A81"/>
    <w:rsid w:val="009904BE"/>
    <w:rsid w:val="009B42B3"/>
    <w:rsid w:val="009B4321"/>
    <w:rsid w:val="009C6AA0"/>
    <w:rsid w:val="009D73E3"/>
    <w:rsid w:val="00A03158"/>
    <w:rsid w:val="00A1187A"/>
    <w:rsid w:val="00A11C4C"/>
    <w:rsid w:val="00A11E7D"/>
    <w:rsid w:val="00A26F72"/>
    <w:rsid w:val="00A326CA"/>
    <w:rsid w:val="00A355F5"/>
    <w:rsid w:val="00A65005"/>
    <w:rsid w:val="00A7054E"/>
    <w:rsid w:val="00A76D87"/>
    <w:rsid w:val="00AA25BD"/>
    <w:rsid w:val="00AA3CBB"/>
    <w:rsid w:val="00AA7A60"/>
    <w:rsid w:val="00AC2A0B"/>
    <w:rsid w:val="00AC6A26"/>
    <w:rsid w:val="00AD4740"/>
    <w:rsid w:val="00AD5DEC"/>
    <w:rsid w:val="00AF2E80"/>
    <w:rsid w:val="00B247EF"/>
    <w:rsid w:val="00B266CA"/>
    <w:rsid w:val="00B463FB"/>
    <w:rsid w:val="00B50171"/>
    <w:rsid w:val="00B50625"/>
    <w:rsid w:val="00B81B07"/>
    <w:rsid w:val="00B92477"/>
    <w:rsid w:val="00BA5ED9"/>
    <w:rsid w:val="00BC126F"/>
    <w:rsid w:val="00BE7D8E"/>
    <w:rsid w:val="00BF20F6"/>
    <w:rsid w:val="00C06DFF"/>
    <w:rsid w:val="00C27B08"/>
    <w:rsid w:val="00C3148C"/>
    <w:rsid w:val="00C3690C"/>
    <w:rsid w:val="00C42C2F"/>
    <w:rsid w:val="00C43E55"/>
    <w:rsid w:val="00C5797F"/>
    <w:rsid w:val="00C72BE1"/>
    <w:rsid w:val="00C74AE7"/>
    <w:rsid w:val="00C8132A"/>
    <w:rsid w:val="00C87EA1"/>
    <w:rsid w:val="00C96869"/>
    <w:rsid w:val="00C9761A"/>
    <w:rsid w:val="00C97CAE"/>
    <w:rsid w:val="00CA39C7"/>
    <w:rsid w:val="00CA4F1A"/>
    <w:rsid w:val="00CC43E0"/>
    <w:rsid w:val="00CD044D"/>
    <w:rsid w:val="00CD2A82"/>
    <w:rsid w:val="00CE56EF"/>
    <w:rsid w:val="00D0259A"/>
    <w:rsid w:val="00D04ADC"/>
    <w:rsid w:val="00D06ECF"/>
    <w:rsid w:val="00D110A9"/>
    <w:rsid w:val="00D1729F"/>
    <w:rsid w:val="00D46872"/>
    <w:rsid w:val="00D615E3"/>
    <w:rsid w:val="00D63E89"/>
    <w:rsid w:val="00D7044C"/>
    <w:rsid w:val="00D746E1"/>
    <w:rsid w:val="00D820CA"/>
    <w:rsid w:val="00D9726E"/>
    <w:rsid w:val="00DA55CA"/>
    <w:rsid w:val="00DE7536"/>
    <w:rsid w:val="00E0660E"/>
    <w:rsid w:val="00E1103E"/>
    <w:rsid w:val="00E16F12"/>
    <w:rsid w:val="00E22C63"/>
    <w:rsid w:val="00E23D38"/>
    <w:rsid w:val="00E434FF"/>
    <w:rsid w:val="00E46189"/>
    <w:rsid w:val="00E47345"/>
    <w:rsid w:val="00E57A43"/>
    <w:rsid w:val="00E66638"/>
    <w:rsid w:val="00E66B13"/>
    <w:rsid w:val="00E72252"/>
    <w:rsid w:val="00E90755"/>
    <w:rsid w:val="00E9180C"/>
    <w:rsid w:val="00EA6C2A"/>
    <w:rsid w:val="00EB0778"/>
    <w:rsid w:val="00EB5A6F"/>
    <w:rsid w:val="00ED12B7"/>
    <w:rsid w:val="00EF338F"/>
    <w:rsid w:val="00F07BEC"/>
    <w:rsid w:val="00F07C61"/>
    <w:rsid w:val="00F10703"/>
    <w:rsid w:val="00F11186"/>
    <w:rsid w:val="00F218D7"/>
    <w:rsid w:val="00F21D56"/>
    <w:rsid w:val="00F354F9"/>
    <w:rsid w:val="00F36F50"/>
    <w:rsid w:val="00F52D0C"/>
    <w:rsid w:val="00F56CAC"/>
    <w:rsid w:val="00F57557"/>
    <w:rsid w:val="00F75A43"/>
    <w:rsid w:val="00F818B3"/>
    <w:rsid w:val="00F8223F"/>
    <w:rsid w:val="00F86B9A"/>
    <w:rsid w:val="00F9017C"/>
    <w:rsid w:val="00FC3410"/>
    <w:rsid w:val="00FE136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3.395878191325726</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2.375728703065258</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4.354101515515973</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3.646598139990218</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4.660915408578938</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4.014888034657385</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1860324896"/>
        <c:axId val="1904588192"/>
      </c:lineChart>
      <c:catAx>
        <c:axId val="186032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588192"/>
        <c:crosses val="autoZero"/>
        <c:auto val="1"/>
        <c:lblAlgn val="ctr"/>
        <c:lblOffset val="100"/>
        <c:noMultiLvlLbl val="0"/>
      </c:catAx>
      <c:valAx>
        <c:axId val="1904588192"/>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0324896"/>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3.848955803788236</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3.862269994534516</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4.358527946208779</c:v>
                </c:pt>
                <c:pt idx="2">
                  <c:v>4.370534910247929</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1804626784"/>
        <c:axId val="1861119136"/>
      </c:lineChart>
      <c:catAx>
        <c:axId val="180462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119136"/>
        <c:crosses val="autoZero"/>
        <c:auto val="1"/>
        <c:lblAlgn val="ctr"/>
        <c:lblOffset val="100"/>
        <c:noMultiLvlLbl val="0"/>
      </c:catAx>
      <c:valAx>
        <c:axId val="186111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62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2.418372319688097</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2.712400413549839</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1905798128"/>
        <c:axId val="1906062704"/>
      </c:lineChart>
      <c:catAx>
        <c:axId val="1905798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6062704"/>
        <c:crosses val="autoZero"/>
        <c:auto val="1"/>
        <c:lblAlgn val="ctr"/>
        <c:lblOffset val="100"/>
        <c:noMultiLvlLbl val="0"/>
      </c:catAx>
      <c:valAx>
        <c:axId val="190606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79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2.7641878669276</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1873121920"/>
        <c:axId val="1912235392"/>
      </c:lineChart>
      <c:catAx>
        <c:axId val="187312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235392"/>
        <c:crosses val="autoZero"/>
        <c:auto val="1"/>
        <c:lblAlgn val="ctr"/>
        <c:lblOffset val="100"/>
        <c:noMultiLvlLbl val="0"/>
      </c:catAx>
      <c:valAx>
        <c:axId val="191223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12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632035-D740-EE48-85F2-45FA5A9E1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2652</Words>
  <Characters>15122</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2017-02-21T13:26:00Z</dcterms:created>
  <dcterms:modified xsi:type="dcterms:W3CDTF">2017-02-21T13:26:00Z</dcterms:modified>
</cp:coreProperties>
</file>