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4300" w14:textId="77777777" w:rsidR="003C3426" w:rsidRDefault="00EF1ED4" w:rsidP="00A12B79">
      <w:pPr>
        <w:rPr>
          <w:sz w:val="32"/>
          <w:szCs w:val="32"/>
        </w:rPr>
      </w:pPr>
      <w:r w:rsidRPr="00EF1ED4">
        <w:rPr>
          <w:sz w:val="32"/>
          <w:szCs w:val="32"/>
        </w:rPr>
        <w:t xml:space="preserve">Additive microbe studies to elucidate semiochemicals responsible for attractive and/or repellent effects on </w:t>
      </w:r>
      <w:r w:rsidRPr="00EF1ED4">
        <w:rPr>
          <w:i/>
          <w:iCs/>
          <w:sz w:val="32"/>
          <w:szCs w:val="32"/>
        </w:rPr>
        <w:t xml:space="preserve">Drosophila </w:t>
      </w:r>
      <w:proofErr w:type="spellStart"/>
      <w:r w:rsidRPr="00EF1ED4">
        <w:rPr>
          <w:i/>
          <w:iCs/>
          <w:sz w:val="32"/>
          <w:szCs w:val="32"/>
        </w:rPr>
        <w:t>suzukii</w:t>
      </w:r>
      <w:proofErr w:type="spellEnd"/>
    </w:p>
    <w:p w14:paraId="0F461532" w14:textId="77777777" w:rsidR="003C3426" w:rsidRPr="00D54117" w:rsidRDefault="003C3426" w:rsidP="00D54117">
      <w:pPr>
        <w:spacing w:line="360" w:lineRule="auto"/>
        <w:rPr>
          <w:sz w:val="20"/>
          <w:szCs w:val="20"/>
        </w:rPr>
      </w:pPr>
      <w:r w:rsidRPr="00D54117">
        <w:rPr>
          <w:sz w:val="20"/>
          <w:szCs w:val="20"/>
        </w:rPr>
        <w:t>James T. Brown</w:t>
      </w:r>
      <w:r w:rsidRPr="00D54117">
        <w:rPr>
          <w:sz w:val="20"/>
          <w:szCs w:val="20"/>
          <w:vertAlign w:val="superscript"/>
        </w:rPr>
        <w:t>1,2</w:t>
      </w:r>
      <w:r w:rsidRPr="00D54117">
        <w:rPr>
          <w:sz w:val="20"/>
          <w:szCs w:val="20"/>
        </w:rPr>
        <w:t xml:space="preserve">, </w:t>
      </w:r>
      <w:r w:rsidR="00952414">
        <w:rPr>
          <w:sz w:val="20"/>
          <w:szCs w:val="20"/>
        </w:rPr>
        <w:t>Adam Wong</w:t>
      </w:r>
      <w:r w:rsidRPr="00D54117">
        <w:rPr>
          <w:sz w:val="20"/>
          <w:szCs w:val="20"/>
          <w:vertAlign w:val="superscript"/>
        </w:rPr>
        <w:t>2</w:t>
      </w:r>
      <w:r w:rsidR="00952414">
        <w:rPr>
          <w:sz w:val="20"/>
          <w:szCs w:val="20"/>
        </w:rPr>
        <w:t xml:space="preserve">, </w:t>
      </w:r>
      <w:r w:rsidRPr="00D54117">
        <w:rPr>
          <w:sz w:val="20"/>
          <w:szCs w:val="20"/>
        </w:rPr>
        <w:t>John Beck</w:t>
      </w:r>
      <w:r w:rsidRPr="00D54117">
        <w:rPr>
          <w:sz w:val="20"/>
          <w:szCs w:val="20"/>
          <w:vertAlign w:val="superscript"/>
        </w:rPr>
        <w:t>1</w:t>
      </w:r>
    </w:p>
    <w:p w14:paraId="0EA7C980" w14:textId="77777777" w:rsidR="003C3426" w:rsidRPr="00D54117" w:rsidRDefault="003C3426" w:rsidP="00D54117">
      <w:pPr>
        <w:spacing w:line="360" w:lineRule="auto"/>
        <w:rPr>
          <w:sz w:val="20"/>
          <w:szCs w:val="20"/>
        </w:rPr>
      </w:pPr>
      <w:r w:rsidRPr="00D54117">
        <w:rPr>
          <w:sz w:val="20"/>
          <w:szCs w:val="20"/>
          <w:vertAlign w:val="superscript"/>
        </w:rPr>
        <w:t>1</w:t>
      </w:r>
      <w:r w:rsidRPr="00D54117">
        <w:rPr>
          <w:sz w:val="20"/>
          <w:szCs w:val="20"/>
        </w:rPr>
        <w:t xml:space="preserve"> USDA-ARS CMAVE Chemistry Research Unit</w:t>
      </w:r>
    </w:p>
    <w:p w14:paraId="55E9FF07" w14:textId="77777777" w:rsidR="003C3426" w:rsidRPr="00D54117" w:rsidRDefault="003C3426" w:rsidP="00D54117">
      <w:pPr>
        <w:spacing w:line="360" w:lineRule="auto"/>
        <w:rPr>
          <w:sz w:val="20"/>
          <w:szCs w:val="20"/>
        </w:rPr>
      </w:pPr>
      <w:r w:rsidRPr="00D54117">
        <w:rPr>
          <w:sz w:val="20"/>
          <w:szCs w:val="20"/>
          <w:vertAlign w:val="superscript"/>
        </w:rPr>
        <w:t>2</w:t>
      </w:r>
      <w:r w:rsidRPr="00D54117">
        <w:rPr>
          <w:sz w:val="20"/>
          <w:szCs w:val="20"/>
        </w:rPr>
        <w:t xml:space="preserve"> University of Florida Department of Entomology and Nematology</w:t>
      </w:r>
    </w:p>
    <w:p w14:paraId="0CE98CFB" w14:textId="77777777" w:rsidR="003C3426" w:rsidRDefault="003C3426" w:rsidP="00A13E4A">
      <w:pPr>
        <w:spacing w:line="360" w:lineRule="auto"/>
        <w:ind w:firstLine="720"/>
      </w:pPr>
    </w:p>
    <w:p w14:paraId="7AF09F91" w14:textId="29175ECD" w:rsidR="00B13CB5" w:rsidRDefault="00490305" w:rsidP="00A12B79">
      <w:pPr>
        <w:spacing w:line="360" w:lineRule="auto"/>
        <w:ind w:firstLine="720"/>
      </w:pPr>
      <w:r>
        <w:t>The s</w:t>
      </w:r>
      <w:r w:rsidR="00952414">
        <w:t>potted</w:t>
      </w:r>
      <w:r w:rsidR="001E4606">
        <w:t xml:space="preserve"> wing</w:t>
      </w:r>
      <w:r w:rsidR="00952414">
        <w:t xml:space="preserve"> </w:t>
      </w:r>
      <w:r w:rsidR="00E75C3C">
        <w:t>drosophila</w:t>
      </w:r>
      <w:r w:rsidR="0038101A">
        <w:t xml:space="preserve"> </w:t>
      </w:r>
      <w:r w:rsidR="00967304">
        <w:t>(</w:t>
      </w:r>
      <w:r w:rsidR="00952414">
        <w:rPr>
          <w:i/>
        </w:rPr>
        <w:t xml:space="preserve">Drosophila </w:t>
      </w:r>
      <w:proofErr w:type="spellStart"/>
      <w:r w:rsidR="00952414">
        <w:rPr>
          <w:i/>
        </w:rPr>
        <w:t>suzukii</w:t>
      </w:r>
      <w:proofErr w:type="spellEnd"/>
      <w:r w:rsidR="00952414">
        <w:rPr>
          <w:i/>
        </w:rPr>
        <w:t xml:space="preserve"> </w:t>
      </w:r>
      <w:r w:rsidR="00952414">
        <w:t>(Matsumura)</w:t>
      </w:r>
      <w:r w:rsidR="00967304">
        <w:t>)</w:t>
      </w:r>
      <w:r w:rsidR="00BD52FE">
        <w:t xml:space="preserve"> </w:t>
      </w:r>
      <w:r w:rsidR="003453F3">
        <w:t>has been a major insect pest in the</w:t>
      </w:r>
      <w:r w:rsidR="00BD52FE">
        <w:t xml:space="preserve"> </w:t>
      </w:r>
      <w:r w:rsidR="00E75C3C">
        <w:t>continental</w:t>
      </w:r>
      <w:r>
        <w:t xml:space="preserve"> </w:t>
      </w:r>
      <w:r w:rsidR="00BD52FE">
        <w:t xml:space="preserve">United States </w:t>
      </w:r>
      <w:r w:rsidR="003453F3">
        <w:t xml:space="preserve">since its introduction into </w:t>
      </w:r>
      <w:r>
        <w:t xml:space="preserve">California in 2008. </w:t>
      </w:r>
      <w:r w:rsidR="006B2E15">
        <w:t xml:space="preserve">These flies are </w:t>
      </w:r>
      <w:r>
        <w:t xml:space="preserve">capable of </w:t>
      </w:r>
      <w:r w:rsidR="00E75C3C">
        <w:t>significant damage to cherries, blueberries, and other soft skin fruits</w:t>
      </w:r>
      <w:r w:rsidR="003453F3">
        <w:t xml:space="preserve">, and </w:t>
      </w:r>
      <w:r w:rsidR="006B2E15">
        <w:t>costs related to pest management and crop loss are estimated at $718</w:t>
      </w:r>
      <w:r w:rsidR="003453F3">
        <w:t xml:space="preserve"> </w:t>
      </w:r>
      <w:r w:rsidR="006B2E15">
        <w:t xml:space="preserve">million dollars </w:t>
      </w:r>
      <w:r w:rsidR="003453F3">
        <w:t>annual</w:t>
      </w:r>
      <w:r w:rsidR="006B2E15">
        <w:t>ly</w:t>
      </w:r>
      <w:r w:rsidR="00E75C3C">
        <w:t xml:space="preserve">. </w:t>
      </w:r>
      <w:r w:rsidR="003453F3">
        <w:t>Control</w:t>
      </w:r>
      <w:r w:rsidR="001E4606">
        <w:t xml:space="preserve"> strategies </w:t>
      </w:r>
      <w:r w:rsidR="003453F3">
        <w:t>for the</w:t>
      </w:r>
      <w:r w:rsidR="001E4606">
        <w:t xml:space="preserve"> </w:t>
      </w:r>
      <w:r w:rsidR="004D171D">
        <w:t xml:space="preserve">spotted wing drosophila </w:t>
      </w:r>
      <w:r w:rsidR="0031083F">
        <w:t xml:space="preserve">(SWD) </w:t>
      </w:r>
      <w:r w:rsidR="003453F3">
        <w:t xml:space="preserve">include </w:t>
      </w:r>
      <w:r w:rsidR="00BF76A3">
        <w:t>broad spectrum chemical insecticides</w:t>
      </w:r>
      <w:r w:rsidR="003453F3">
        <w:t xml:space="preserve">, but </w:t>
      </w:r>
      <w:r w:rsidR="00BF76A3">
        <w:t xml:space="preserve">many of these control measures fail to manage SWD due to reduced residual activity, low efficacy on spotted wing drosophila, or </w:t>
      </w:r>
      <w:r w:rsidR="00906856">
        <w:t xml:space="preserve">dissipation by </w:t>
      </w:r>
      <w:r w:rsidR="00EF1ED4">
        <w:t>rainfall.</w:t>
      </w:r>
      <w:r w:rsidR="004D171D">
        <w:t xml:space="preserve"> </w:t>
      </w:r>
      <w:r w:rsidR="003453F3">
        <w:t xml:space="preserve">Chemical communication among </w:t>
      </w:r>
      <w:r w:rsidR="004D171D">
        <w:t xml:space="preserve">insects, plants, and microbes are </w:t>
      </w:r>
      <w:r w:rsidR="003453F3">
        <w:t xml:space="preserve">highly </w:t>
      </w:r>
      <w:r w:rsidR="004D171D">
        <w:t xml:space="preserve">complex and have </w:t>
      </w:r>
      <w:r w:rsidR="003453F3">
        <w:t xml:space="preserve">a wide range of influences that can be </w:t>
      </w:r>
      <w:r w:rsidR="004D171D">
        <w:t xml:space="preserve">positive, neutral, or detrimental </w:t>
      </w:r>
      <w:r w:rsidR="003453F3">
        <w:t xml:space="preserve">to the any of these organisms. For insects, these influences include </w:t>
      </w:r>
      <w:r w:rsidR="004D171D">
        <w:t xml:space="preserve">host plant </w:t>
      </w:r>
      <w:r w:rsidR="003453F3">
        <w:t xml:space="preserve">or oviposition site </w:t>
      </w:r>
      <w:r w:rsidR="004D171D">
        <w:t xml:space="preserve">selection. </w:t>
      </w:r>
      <w:r w:rsidR="003453F3">
        <w:t>Knowledge regarding t</w:t>
      </w:r>
      <w:r w:rsidR="00110DFE">
        <w:t xml:space="preserve">he effect microbes </w:t>
      </w:r>
      <w:r w:rsidR="003453F3">
        <w:t xml:space="preserve">and microbe volatile emissions </w:t>
      </w:r>
      <w:r w:rsidR="00110DFE">
        <w:t xml:space="preserve">have on host and oviposition preference </w:t>
      </w:r>
      <w:r w:rsidR="003453F3">
        <w:t>is limited; however, care</w:t>
      </w:r>
      <w:r w:rsidR="0031083F">
        <w:t xml:space="preserve">ful study of the chemical communication between SWD and microbes may </w:t>
      </w:r>
      <w:r w:rsidR="00110DFE">
        <w:t>be useful in predicting the</w:t>
      </w:r>
      <w:r w:rsidR="0031083F">
        <w:t>ir</w:t>
      </w:r>
      <w:r w:rsidR="00110DFE">
        <w:t xml:space="preserve"> impact </w:t>
      </w:r>
      <w:r w:rsidR="0031083F">
        <w:t xml:space="preserve">on </w:t>
      </w:r>
      <w:r w:rsidR="00110DFE">
        <w:t xml:space="preserve">and spread </w:t>
      </w:r>
      <w:r w:rsidR="0031083F">
        <w:t>to</w:t>
      </w:r>
      <w:r w:rsidR="00110DFE">
        <w:t xml:space="preserve"> other crops</w:t>
      </w:r>
      <w:r w:rsidR="0031083F">
        <w:t xml:space="preserve">. This information </w:t>
      </w:r>
      <w:r w:rsidR="00110DFE">
        <w:t xml:space="preserve">could </w:t>
      </w:r>
      <w:r w:rsidR="0031083F">
        <w:t xml:space="preserve">also </w:t>
      </w:r>
      <w:r w:rsidR="00110DFE">
        <w:t xml:space="preserve">uncover possible </w:t>
      </w:r>
      <w:r w:rsidR="0031083F">
        <w:t xml:space="preserve">microbial </w:t>
      </w:r>
      <w:r w:rsidR="00110DFE">
        <w:t xml:space="preserve">targets for biological control. </w:t>
      </w:r>
      <w:r w:rsidR="006B2E15">
        <w:t>Other researchers have shown</w:t>
      </w:r>
      <w:r w:rsidR="0031083F">
        <w:t xml:space="preserve"> that </w:t>
      </w:r>
      <w:r w:rsidR="00705782">
        <w:t xml:space="preserve">host preference of spotted wing drosophila </w:t>
      </w:r>
      <w:r w:rsidR="006B2E15">
        <w:t>is</w:t>
      </w:r>
      <w:r w:rsidR="00705782">
        <w:t xml:space="preserve"> associated with the population of microbes that colonize fruit</w:t>
      </w:r>
      <w:r w:rsidR="0031083F">
        <w:t xml:space="preserve">. Behavioral research in our labs has demonstrated SWD preference for </w:t>
      </w:r>
      <w:r w:rsidR="00FC689B">
        <w:t xml:space="preserve">previously-foraged fruits. </w:t>
      </w:r>
      <w:r w:rsidR="0031083F">
        <w:t>Here,</w:t>
      </w:r>
      <w:r w:rsidR="00705782">
        <w:t xml:space="preserve"> we </w:t>
      </w:r>
      <w:r w:rsidR="0031083F">
        <w:t xml:space="preserve">evaluate </w:t>
      </w:r>
      <w:r w:rsidR="00705782">
        <w:t xml:space="preserve">the volatile production </w:t>
      </w:r>
      <w:r w:rsidR="00FC689B">
        <w:t xml:space="preserve">of </w:t>
      </w:r>
      <w:r w:rsidR="0031083F">
        <w:t xml:space="preserve">several </w:t>
      </w:r>
      <w:bookmarkStart w:id="0" w:name="_GoBack"/>
      <w:bookmarkEnd w:id="0"/>
      <w:r w:rsidR="0031083F">
        <w:t xml:space="preserve">identified microbes </w:t>
      </w:r>
      <w:r w:rsidR="00906856">
        <w:t xml:space="preserve">isolated </w:t>
      </w:r>
      <w:r w:rsidR="0031083F">
        <w:t xml:space="preserve">from </w:t>
      </w:r>
      <w:r w:rsidR="00FC689B">
        <w:t>SWD-foraged fruit</w:t>
      </w:r>
      <w:r w:rsidR="00705782">
        <w:t>.</w:t>
      </w:r>
      <w:r w:rsidR="00906856">
        <w:t xml:space="preserve"> Microbe</w:t>
      </w:r>
      <w:r w:rsidR="00A12B79">
        <w:t xml:space="preserve"> isolates</w:t>
      </w:r>
      <w:r w:rsidR="00906856">
        <w:t xml:space="preserve"> were inoculated into a mixture of 10% organic fruit juice and liquid broth media, incubate</w:t>
      </w:r>
      <w:r w:rsidR="00A12B79">
        <w:t>d</w:t>
      </w:r>
      <w:r w:rsidR="00906856">
        <w:t xml:space="preserve"> at 32 </w:t>
      </w:r>
      <w:r w:rsidR="00906856">
        <w:rPr>
          <w:rFonts w:cstheme="minorHAnsi"/>
        </w:rPr>
        <w:t>°</w:t>
      </w:r>
      <w:r w:rsidR="00906856">
        <w:t>C, and the volatile headspace produce</w:t>
      </w:r>
      <w:r w:rsidR="00A12B79">
        <w:t>d</w:t>
      </w:r>
      <w:r w:rsidR="00906856">
        <w:t xml:space="preserve"> was collected </w:t>
      </w:r>
      <w:r w:rsidR="00A12B79">
        <w:t>then</w:t>
      </w:r>
      <w:r w:rsidR="00906856">
        <w:t xml:space="preserve"> analyzed.</w:t>
      </w:r>
      <w:r w:rsidR="00705782">
        <w:t xml:space="preserve"> W</w:t>
      </w:r>
      <w:r w:rsidR="00B13CB5">
        <w:t xml:space="preserve">e hypothesized </w:t>
      </w:r>
      <w:r w:rsidR="008C7BE4">
        <w:t xml:space="preserve">that </w:t>
      </w:r>
      <w:r w:rsidR="00705782">
        <w:t xml:space="preserve">the suite of </w:t>
      </w:r>
      <w:r w:rsidR="000B1B47">
        <w:t>volatile chemicals</w:t>
      </w:r>
      <w:r w:rsidR="00705782">
        <w:t xml:space="preserve"> produced </w:t>
      </w:r>
      <w:r w:rsidR="000B1B47">
        <w:t xml:space="preserve">by </w:t>
      </w:r>
      <w:r w:rsidR="00705782">
        <w:t xml:space="preserve">the microbes are unique to each </w:t>
      </w:r>
      <w:r w:rsidR="000B1B47">
        <w:t>microbe</w:t>
      </w:r>
      <w:r w:rsidR="00705782">
        <w:t xml:space="preserve"> </w:t>
      </w:r>
      <w:r w:rsidR="00FC689B">
        <w:t xml:space="preserve">as well as their host </w:t>
      </w:r>
      <w:r w:rsidR="00705782">
        <w:t xml:space="preserve">and </w:t>
      </w:r>
      <w:r w:rsidR="00FC689B">
        <w:t>play a role in</w:t>
      </w:r>
      <w:r w:rsidR="00705782">
        <w:t xml:space="preserve"> host preference behavior displayed </w:t>
      </w:r>
      <w:r w:rsidR="00E44462">
        <w:t xml:space="preserve">by </w:t>
      </w:r>
      <w:r w:rsidR="00FC689B">
        <w:t>the SWD flies</w:t>
      </w:r>
      <w:r w:rsidR="00705782">
        <w:t>.</w:t>
      </w:r>
      <w:r w:rsidR="00E70E47">
        <w:t xml:space="preserve"> </w:t>
      </w:r>
      <w:r w:rsidR="00FC689B">
        <w:t xml:space="preserve">Discussed will be results from the headspace analyses of several of these microbes in various media/hosts, and their application toward control of SWD.  </w:t>
      </w:r>
    </w:p>
    <w:sectPr w:rsidR="00B13CB5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FE"/>
    <w:rsid w:val="00003E12"/>
    <w:rsid w:val="00005E3F"/>
    <w:rsid w:val="0004026D"/>
    <w:rsid w:val="00040456"/>
    <w:rsid w:val="0004731B"/>
    <w:rsid w:val="00052219"/>
    <w:rsid w:val="0005431A"/>
    <w:rsid w:val="0006350D"/>
    <w:rsid w:val="00071246"/>
    <w:rsid w:val="0007730E"/>
    <w:rsid w:val="00077B44"/>
    <w:rsid w:val="00087710"/>
    <w:rsid w:val="00096064"/>
    <w:rsid w:val="00097D6A"/>
    <w:rsid w:val="000A72C6"/>
    <w:rsid w:val="000B1B47"/>
    <w:rsid w:val="000C4394"/>
    <w:rsid w:val="000C79BE"/>
    <w:rsid w:val="000D44FE"/>
    <w:rsid w:val="000D4C0E"/>
    <w:rsid w:val="000D74A4"/>
    <w:rsid w:val="000E1732"/>
    <w:rsid w:val="000F454E"/>
    <w:rsid w:val="00110DFE"/>
    <w:rsid w:val="00111A95"/>
    <w:rsid w:val="001170D2"/>
    <w:rsid w:val="00120831"/>
    <w:rsid w:val="0012474D"/>
    <w:rsid w:val="00125C41"/>
    <w:rsid w:val="00136D14"/>
    <w:rsid w:val="00152520"/>
    <w:rsid w:val="00171971"/>
    <w:rsid w:val="00184E6A"/>
    <w:rsid w:val="00191B38"/>
    <w:rsid w:val="001A5390"/>
    <w:rsid w:val="001A66F2"/>
    <w:rsid w:val="001B3836"/>
    <w:rsid w:val="001B4C2B"/>
    <w:rsid w:val="001C5F93"/>
    <w:rsid w:val="001D0FB7"/>
    <w:rsid w:val="001D1D90"/>
    <w:rsid w:val="001D1D93"/>
    <w:rsid w:val="001E3843"/>
    <w:rsid w:val="001E4606"/>
    <w:rsid w:val="001E6F94"/>
    <w:rsid w:val="001E7E7F"/>
    <w:rsid w:val="001F24E0"/>
    <w:rsid w:val="00200468"/>
    <w:rsid w:val="0020341F"/>
    <w:rsid w:val="0020587C"/>
    <w:rsid w:val="00210FE8"/>
    <w:rsid w:val="002259C1"/>
    <w:rsid w:val="0023063D"/>
    <w:rsid w:val="002351BA"/>
    <w:rsid w:val="002367E6"/>
    <w:rsid w:val="0023689F"/>
    <w:rsid w:val="0025390A"/>
    <w:rsid w:val="0026706E"/>
    <w:rsid w:val="00273764"/>
    <w:rsid w:val="002811EC"/>
    <w:rsid w:val="00285BEB"/>
    <w:rsid w:val="00293E72"/>
    <w:rsid w:val="0029710D"/>
    <w:rsid w:val="002A3057"/>
    <w:rsid w:val="002B014D"/>
    <w:rsid w:val="002B506C"/>
    <w:rsid w:val="002D3366"/>
    <w:rsid w:val="002E2128"/>
    <w:rsid w:val="002E55DD"/>
    <w:rsid w:val="00305690"/>
    <w:rsid w:val="0031083F"/>
    <w:rsid w:val="003135B4"/>
    <w:rsid w:val="0032128F"/>
    <w:rsid w:val="0032677B"/>
    <w:rsid w:val="00327C0B"/>
    <w:rsid w:val="003453F3"/>
    <w:rsid w:val="00351535"/>
    <w:rsid w:val="00357B1E"/>
    <w:rsid w:val="00372716"/>
    <w:rsid w:val="0038101A"/>
    <w:rsid w:val="003B4915"/>
    <w:rsid w:val="003C3426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90305"/>
    <w:rsid w:val="004C5826"/>
    <w:rsid w:val="004D171D"/>
    <w:rsid w:val="004D1B2B"/>
    <w:rsid w:val="00516FFE"/>
    <w:rsid w:val="00523137"/>
    <w:rsid w:val="00544C01"/>
    <w:rsid w:val="005519A9"/>
    <w:rsid w:val="00567EB8"/>
    <w:rsid w:val="005846E7"/>
    <w:rsid w:val="0058592E"/>
    <w:rsid w:val="005C530D"/>
    <w:rsid w:val="005D0AF1"/>
    <w:rsid w:val="005D6A8F"/>
    <w:rsid w:val="005D6E39"/>
    <w:rsid w:val="005F2969"/>
    <w:rsid w:val="00600E49"/>
    <w:rsid w:val="006030DA"/>
    <w:rsid w:val="006121C5"/>
    <w:rsid w:val="00613C8A"/>
    <w:rsid w:val="006232CA"/>
    <w:rsid w:val="006352B5"/>
    <w:rsid w:val="00635A16"/>
    <w:rsid w:val="006460AA"/>
    <w:rsid w:val="0064719E"/>
    <w:rsid w:val="00656FB6"/>
    <w:rsid w:val="00665110"/>
    <w:rsid w:val="00677CF8"/>
    <w:rsid w:val="006838F4"/>
    <w:rsid w:val="006872C9"/>
    <w:rsid w:val="00693ABB"/>
    <w:rsid w:val="006A4A57"/>
    <w:rsid w:val="006A57F0"/>
    <w:rsid w:val="006B2E15"/>
    <w:rsid w:val="006B3A5D"/>
    <w:rsid w:val="006B7AB3"/>
    <w:rsid w:val="006C7860"/>
    <w:rsid w:val="006D7726"/>
    <w:rsid w:val="006E2CA7"/>
    <w:rsid w:val="006F34C6"/>
    <w:rsid w:val="006F37B3"/>
    <w:rsid w:val="00705782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800E81"/>
    <w:rsid w:val="00805741"/>
    <w:rsid w:val="00816D47"/>
    <w:rsid w:val="00840E25"/>
    <w:rsid w:val="00851070"/>
    <w:rsid w:val="008548D7"/>
    <w:rsid w:val="00861264"/>
    <w:rsid w:val="008974ED"/>
    <w:rsid w:val="008B7687"/>
    <w:rsid w:val="008B7B46"/>
    <w:rsid w:val="008C05B8"/>
    <w:rsid w:val="008C7BE4"/>
    <w:rsid w:val="008E1423"/>
    <w:rsid w:val="008E16FE"/>
    <w:rsid w:val="008F4017"/>
    <w:rsid w:val="008F5AEA"/>
    <w:rsid w:val="00901A16"/>
    <w:rsid w:val="00906856"/>
    <w:rsid w:val="00914D25"/>
    <w:rsid w:val="009212E4"/>
    <w:rsid w:val="009273CB"/>
    <w:rsid w:val="00933147"/>
    <w:rsid w:val="00941F11"/>
    <w:rsid w:val="00945DEB"/>
    <w:rsid w:val="00947436"/>
    <w:rsid w:val="00952414"/>
    <w:rsid w:val="009556BD"/>
    <w:rsid w:val="00961975"/>
    <w:rsid w:val="00967304"/>
    <w:rsid w:val="00987E03"/>
    <w:rsid w:val="009904BE"/>
    <w:rsid w:val="009A187A"/>
    <w:rsid w:val="009A228B"/>
    <w:rsid w:val="009B21A9"/>
    <w:rsid w:val="009B4DA2"/>
    <w:rsid w:val="009B63B0"/>
    <w:rsid w:val="009C3E03"/>
    <w:rsid w:val="009C4494"/>
    <w:rsid w:val="00A00C6A"/>
    <w:rsid w:val="00A018FB"/>
    <w:rsid w:val="00A07AC4"/>
    <w:rsid w:val="00A110FA"/>
    <w:rsid w:val="00A12B79"/>
    <w:rsid w:val="00A13E4A"/>
    <w:rsid w:val="00A323DB"/>
    <w:rsid w:val="00A3620B"/>
    <w:rsid w:val="00A4718D"/>
    <w:rsid w:val="00A67DCB"/>
    <w:rsid w:val="00A831EE"/>
    <w:rsid w:val="00AB5A2F"/>
    <w:rsid w:val="00AE790B"/>
    <w:rsid w:val="00AF51B1"/>
    <w:rsid w:val="00B13CB5"/>
    <w:rsid w:val="00B26311"/>
    <w:rsid w:val="00B53A47"/>
    <w:rsid w:val="00B70221"/>
    <w:rsid w:val="00B739CC"/>
    <w:rsid w:val="00B92907"/>
    <w:rsid w:val="00BA1EE6"/>
    <w:rsid w:val="00BA777A"/>
    <w:rsid w:val="00BC190D"/>
    <w:rsid w:val="00BD2BFA"/>
    <w:rsid w:val="00BD52FE"/>
    <w:rsid w:val="00BD644A"/>
    <w:rsid w:val="00BF76A3"/>
    <w:rsid w:val="00C07821"/>
    <w:rsid w:val="00C17B37"/>
    <w:rsid w:val="00C221D6"/>
    <w:rsid w:val="00C400E7"/>
    <w:rsid w:val="00C6789B"/>
    <w:rsid w:val="00C83C5C"/>
    <w:rsid w:val="00CA681E"/>
    <w:rsid w:val="00CB0D32"/>
    <w:rsid w:val="00CC4240"/>
    <w:rsid w:val="00CC592F"/>
    <w:rsid w:val="00CD165D"/>
    <w:rsid w:val="00CE4D3B"/>
    <w:rsid w:val="00CF1F65"/>
    <w:rsid w:val="00D14435"/>
    <w:rsid w:val="00D206D6"/>
    <w:rsid w:val="00D54117"/>
    <w:rsid w:val="00D72D7E"/>
    <w:rsid w:val="00D77648"/>
    <w:rsid w:val="00D848C1"/>
    <w:rsid w:val="00DA5D9A"/>
    <w:rsid w:val="00DB0AEC"/>
    <w:rsid w:val="00DC2530"/>
    <w:rsid w:val="00DD378C"/>
    <w:rsid w:val="00DF73AB"/>
    <w:rsid w:val="00DF7CE6"/>
    <w:rsid w:val="00E01011"/>
    <w:rsid w:val="00E06E31"/>
    <w:rsid w:val="00E07678"/>
    <w:rsid w:val="00E20633"/>
    <w:rsid w:val="00E37CD5"/>
    <w:rsid w:val="00E44462"/>
    <w:rsid w:val="00E53A58"/>
    <w:rsid w:val="00E70E47"/>
    <w:rsid w:val="00E75C3C"/>
    <w:rsid w:val="00EA3669"/>
    <w:rsid w:val="00EB64C9"/>
    <w:rsid w:val="00ED0A2F"/>
    <w:rsid w:val="00ED593E"/>
    <w:rsid w:val="00EE45CA"/>
    <w:rsid w:val="00EF1ED4"/>
    <w:rsid w:val="00F10A84"/>
    <w:rsid w:val="00F13BAB"/>
    <w:rsid w:val="00F2269E"/>
    <w:rsid w:val="00F23AB6"/>
    <w:rsid w:val="00F25671"/>
    <w:rsid w:val="00F34EC8"/>
    <w:rsid w:val="00F45741"/>
    <w:rsid w:val="00F53E08"/>
    <w:rsid w:val="00F63199"/>
    <w:rsid w:val="00F70CF1"/>
    <w:rsid w:val="00F841C4"/>
    <w:rsid w:val="00FB44EC"/>
    <w:rsid w:val="00FC2E93"/>
    <w:rsid w:val="00FC6820"/>
    <w:rsid w:val="00FC689B"/>
    <w:rsid w:val="00FE4A78"/>
    <w:rsid w:val="00FF68B6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C5BA"/>
  <w15:docId w15:val="{BE2EBE27-10F3-496E-9154-8DD6C376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34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4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4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4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4C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35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4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Brown,James T</dc:creator>
  <cp:lastModifiedBy>Brown, James T. - ARS</cp:lastModifiedBy>
  <cp:revision>2</cp:revision>
  <cp:lastPrinted>2019-03-20T16:35:00Z</cp:lastPrinted>
  <dcterms:created xsi:type="dcterms:W3CDTF">2019-03-20T21:33:00Z</dcterms:created>
  <dcterms:modified xsi:type="dcterms:W3CDTF">2019-03-20T21:33:00Z</dcterms:modified>
</cp:coreProperties>
</file>