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20180115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USDA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Larvae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 larvae as needed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Prepped 32 larvae for respirometry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Trafficked those larvae to UF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Procedure and results below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20180116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alluded to how to deal with factorial data. Specifically is the levels are quantative then you need to perform a regression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Durinng the lab portion we had the opportunity to: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data, practice dealing with errors, opening different types of data files, reading in data using macros, setting up a file system using macros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 2 was due at 5p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Respirometry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BE12: performed respirometry on remaining samples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UZ12: respirometry performed on the 6 larvae that entered the 5 instar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UZ16: respirometry performed on 25 larvae that entered the 5 instar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