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64948543"/>
        <w:docPartObj>
          <w:docPartGallery w:val="Cover Pages"/>
          <w:docPartUnique/>
        </w:docPartObj>
      </w:sdtPr>
      <w:sdtContent>
        <w:p w14:paraId="2A12189D" w14:textId="67664608" w:rsidR="00DA0C12" w:rsidRDefault="00DA0C12">
          <w:r>
            <w:rPr>
              <w:caps/>
              <w:noProof/>
              <w:color w:val="0E2841" w:themeColor="text2"/>
              <w:sz w:val="36"/>
              <w:szCs w:val="36"/>
            </w:rPr>
            <w:drawing>
              <wp:inline distT="0" distB="0" distL="0" distR="0" wp14:anchorId="59998409" wp14:editId="5C4F8F42">
                <wp:extent cx="5715000" cy="2076450"/>
                <wp:effectExtent l="0" t="0" r="0" b="0"/>
                <wp:docPr id="146073342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33422" name="Picture 1" descr="A black text on a whit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076450"/>
                        </a:xfrm>
                        <a:prstGeom prst="rect">
                          <a:avLst/>
                        </a:prstGeom>
                        <a:noFill/>
                        <a:ln>
                          <a:noFill/>
                        </a:ln>
                      </pic:spPr>
                    </pic:pic>
                  </a:graphicData>
                </a:graphic>
              </wp:inline>
            </w:drawing>
          </w:r>
          <w:r w:rsidRPr="00DA0C12">
            <w:rPr>
              <w:noProof/>
              <w:color w:val="262626" w:themeColor="text1" w:themeTint="D9"/>
            </w:rPr>
            <mc:AlternateContent>
              <mc:Choice Requires="wpg">
                <w:drawing>
                  <wp:anchor distT="0" distB="0" distL="114300" distR="114300" simplePos="0" relativeHeight="251658240" behindDoc="1" locked="0" layoutInCell="1" allowOverlap="1" wp14:anchorId="134705D8" wp14:editId="3C34AED2">
                    <wp:simplePos x="0" y="0"/>
                    <wp:positionH relativeFrom="page">
                      <wp:align>center</wp:align>
                    </wp:positionH>
                    <wp:positionV relativeFrom="page">
                      <wp:align>center</wp:align>
                    </wp:positionV>
                    <wp:extent cx="6852920" cy="9142730"/>
                    <wp:effectExtent l="0" t="0" r="0" b="129540"/>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E33661"/>
                              </a:solidFill>
                              <a:ln>
                                <a:noFill/>
                              </a:ln>
                            </wps:spPr>
                            <wps:style>
                              <a:lnRef idx="0">
                                <a:scrgbClr r="0" g="0" b="0"/>
                              </a:lnRef>
                              <a:fillRef idx="0">
                                <a:scrgbClr r="0" g="0" b="0"/>
                              </a:fillRef>
                              <a:effectRef idx="0">
                                <a:scrgbClr r="0" g="0" b="0"/>
                              </a:effectRef>
                              <a:fontRef idx="minor">
                                <a:schemeClr val="lt1"/>
                              </a:fontRef>
                            </wps:style>
                            <wps:txbx>
                              <w:txbxContent>
                                <w:p w14:paraId="3CEC154D" w14:textId="3F7AF67E" w:rsidR="00DA0C12" w:rsidRDefault="00DA0C12">
                                  <w:pPr>
                                    <w:pStyle w:val="NoSpacing"/>
                                    <w:rPr>
                                      <w:color w:val="FFFFFF" w:themeColor="background1"/>
                                      <w:sz w:val="32"/>
                                      <w:szCs w:val="32"/>
                                    </w:rPr>
                                  </w:pPr>
                                </w:p>
                                <w:p w14:paraId="47F9F30E" w14:textId="58090125" w:rsidR="00DA0C12"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DA0C12">
                                        <w:rPr>
                                          <w:caps/>
                                          <w:color w:val="FFFFFF" w:themeColor="background1"/>
                                        </w:rPr>
                                        <w:t>SPARTA GLOBAL</w:t>
                                      </w:r>
                                    </w:sdtContent>
                                  </w:sdt>
                                  <w:r w:rsidR="00DA0C12">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9B939C" w14:textId="325715E2" w:rsidR="00DA0C12" w:rsidRDefault="00F10BF6" w:rsidP="00F10BF6">
                                  <w:pPr>
                                    <w:pStyle w:val="NoSpacing"/>
                                    <w:pBdr>
                                      <w:bottom w:val="single" w:sz="6" w:space="4" w:color="7F7F7F" w:themeColor="text1" w:themeTint="80"/>
                                    </w:pBdr>
                                    <w:rPr>
                                      <w:caps/>
                                      <w:color w:val="0E2841" w:themeColor="text2"/>
                                      <w:sz w:val="36"/>
                                      <w:szCs w:val="36"/>
                                    </w:rPr>
                                  </w:pPr>
                                  <w:r w:rsidRPr="00F10BF6">
                                    <w:rPr>
                                      <w:rFonts w:asciiTheme="majorHAnsi" w:eastAsiaTheme="majorEastAsia" w:hAnsiTheme="majorHAnsi" w:cstheme="majorBidi"/>
                                      <w:color w:val="595959" w:themeColor="text1" w:themeTint="A6"/>
                                      <w:sz w:val="56"/>
                                      <w:szCs w:val="56"/>
                                    </w:rPr>
                                    <w:t xml:space="preserve">Exploratory Testing of Financial Chatbot </w:t>
                                  </w:r>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DA0C12">
                                        <w:rPr>
                                          <w:caps/>
                                          <w:color w:val="0E2841" w:themeColor="text2"/>
                                          <w:sz w:val="36"/>
                                          <w:szCs w:val="36"/>
                                        </w:rPr>
                                        <w:t>for Financial Chat BOT v1.0</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34705D8" id="Group 121"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&#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B7SmSroAwAArg4AAA4AAAAAAAAAAAAAAAAALgIAAGRycy9lMm9Eb2MueG1sUEsB&#10;Ai0AFAAGAAgAAAAhAEcd6g7cAAAABwEAAA8AAAAAAAAAAAAAAAAAQgYAAGRycy9kb3ducmV2Lnht&#10;bFBLBQYAAAAABAAEAPMAAABL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" fillcolor="#5a5a5a [2109]"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" fillcolor="#e33661" stroked="f">
                      <v:textbox inset="36pt,14.4pt,36pt,36pt">
                        <w:txbxContent>
                          <w:p w14:paraId="3CEC154D" w14:textId="3F7AF67E" w:rsidR="00DA0C12" w:rsidRDefault="00DA0C12">
                            <w:pPr>
                              <w:pStyle w:val="NoSpacing"/>
                              <w:rPr>
                                <w:color w:val="FFFFFF" w:themeColor="background1"/>
                                <w:sz w:val="32"/>
                                <w:szCs w:val="32"/>
                              </w:rPr>
                            </w:pPr>
                          </w:p>
                          <w:p w14:paraId="47F9F30E" w14:textId="58090125" w:rsidR="00DA0C12"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DA0C12">
                                  <w:rPr>
                                    <w:caps/>
                                    <w:color w:val="FFFFFF" w:themeColor="background1"/>
                                  </w:rPr>
                                  <w:t>SPARTA GLOBAL</w:t>
                                </w:r>
                              </w:sdtContent>
                            </w:sdt>
                            <w:r w:rsidR="00DA0C12">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3B9B939C" w14:textId="325715E2" w:rsidR="00DA0C12" w:rsidRDefault="00F10BF6" w:rsidP="00F10BF6">
                            <w:pPr>
                              <w:pStyle w:val="NoSpacing"/>
                              <w:pBdr>
                                <w:bottom w:val="single" w:sz="6" w:space="4" w:color="7F7F7F" w:themeColor="text1" w:themeTint="80"/>
                              </w:pBdr>
                              <w:rPr>
                                <w:caps/>
                                <w:color w:val="0E2841" w:themeColor="text2"/>
                                <w:sz w:val="36"/>
                                <w:szCs w:val="36"/>
                              </w:rPr>
                            </w:pPr>
                            <w:r w:rsidRPr="00F10BF6">
                              <w:rPr>
                                <w:rFonts w:asciiTheme="majorHAnsi" w:eastAsiaTheme="majorEastAsia" w:hAnsiTheme="majorHAnsi" w:cstheme="majorBidi"/>
                                <w:color w:val="595959" w:themeColor="text1" w:themeTint="A6"/>
                                <w:sz w:val="56"/>
                                <w:szCs w:val="56"/>
                              </w:rPr>
                              <w:t xml:space="preserve">Exploratory Testing of Financial Chatbot </w:t>
                            </w:r>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DA0C12">
                                  <w:rPr>
                                    <w:caps/>
                                    <w:color w:val="0E2841" w:themeColor="text2"/>
                                    <w:sz w:val="36"/>
                                    <w:szCs w:val="36"/>
                                  </w:rPr>
                                  <w:t>for Financial Chat BOT v1.0</w:t>
                                </w:r>
                              </w:sdtContent>
                            </w:sdt>
                          </w:p>
                        </w:txbxContent>
                      </v:textbox>
                    </v:shape>
                    <w10:wrap anchorx="page" anchory="page"/>
                  </v:group>
                </w:pict>
              </mc:Fallback>
            </mc:AlternateContent>
          </w:r>
        </w:p>
        <w:p w14:paraId="46528168" w14:textId="5984A801" w:rsidR="00DA0C12" w:rsidRPr="00DA0C12" w:rsidRDefault="00DA0C12" w:rsidP="00DA0C12">
          <w:r>
            <w:br w:type="page"/>
          </w:r>
        </w:p>
      </w:sdtContent>
    </w:sdt>
    <w:p w14:paraId="0C00D6AB" w14:textId="783EF242" w:rsidR="00F10BF6" w:rsidRDefault="00F10BF6" w:rsidP="00F10BF6">
      <w:pPr>
        <w:spacing w:before="0" w:after="160" w:line="278" w:lineRule="auto"/>
        <w:rPr>
          <w:rFonts w:eastAsiaTheme="minorHAnsi"/>
          <w:kern w:val="2"/>
          <w14:ligatures w14:val="standardContextual"/>
        </w:rPr>
      </w:pPr>
      <w:r w:rsidRPr="00F10BF6">
        <w:rPr>
          <w:sz w:val="24"/>
          <w:szCs w:val="24"/>
        </w:rPr>
        <w:lastRenderedPageBreak/>
        <w:t>Purpose:</w:t>
      </w:r>
      <w:r w:rsidRPr="00F10BF6">
        <w:rPr>
          <w:rFonts w:eastAsiaTheme="minorHAnsi"/>
          <w:kern w:val="2"/>
          <w:sz w:val="24"/>
          <w:szCs w:val="24"/>
          <w14:ligatures w14:val="standardContextual"/>
        </w:rPr>
        <w:br/>
      </w:r>
      <w:r w:rsidRPr="00F10BF6">
        <w:rPr>
          <w:rFonts w:eastAsiaTheme="minorHAnsi"/>
          <w:kern w:val="2"/>
          <w14:ligatures w14:val="standardContextual"/>
        </w:rPr>
        <w:t>To explore the functionality and conversational flow of the financial chatbot to identify gaps, unexpected behaviour, and opportunities for improvement beyond the defined test cases. This session aims to evaluate how well the chatbot provides financial advice, manages user interactions, and handles a variety of input scenarios that are not covered by scripted testing.</w:t>
      </w:r>
    </w:p>
    <w:p w14:paraId="64681FC2" w14:textId="77777777" w:rsidR="00F10BF6" w:rsidRPr="00032E69" w:rsidRDefault="00F10BF6" w:rsidP="00F10BF6">
      <w:pPr>
        <w:spacing w:before="0" w:after="160" w:line="278" w:lineRule="auto"/>
      </w:pPr>
      <w:r w:rsidRPr="00032E69">
        <w:rPr>
          <w:sz w:val="28"/>
          <w:szCs w:val="28"/>
        </w:rPr>
        <w:t>Scope:</w:t>
      </w:r>
      <w:r w:rsidRPr="00032E69">
        <w:br/>
        <w:t>The exploratory testing will cover the following areas:</w:t>
      </w:r>
    </w:p>
    <w:p w14:paraId="09973F47" w14:textId="77777777" w:rsidR="00F10BF6" w:rsidRPr="00032E69" w:rsidRDefault="00F10BF6" w:rsidP="00F10BF6">
      <w:pPr>
        <w:numPr>
          <w:ilvl w:val="0"/>
          <w:numId w:val="26"/>
        </w:numPr>
        <w:spacing w:before="0" w:after="160" w:line="278" w:lineRule="auto"/>
      </w:pPr>
      <w:r w:rsidRPr="00032E69">
        <w:rPr>
          <w:b/>
          <w:bCs/>
        </w:rPr>
        <w:t>Chatbot Functionality</w:t>
      </w:r>
    </w:p>
    <w:p w14:paraId="0A634C8E" w14:textId="77777777" w:rsidR="00F10BF6" w:rsidRPr="00032E69" w:rsidRDefault="00F10BF6" w:rsidP="00F10BF6">
      <w:pPr>
        <w:numPr>
          <w:ilvl w:val="1"/>
          <w:numId w:val="26"/>
        </w:numPr>
        <w:spacing w:before="0" w:after="160" w:line="278" w:lineRule="auto"/>
      </w:pPr>
      <w:r w:rsidRPr="00032E69">
        <w:t>Assess how the chatbot responds to complex or ambiguous financial queries.</w:t>
      </w:r>
    </w:p>
    <w:p w14:paraId="1E7C9B2F" w14:textId="77777777" w:rsidR="00F10BF6" w:rsidRPr="00032E69" w:rsidRDefault="00F10BF6" w:rsidP="00F10BF6">
      <w:pPr>
        <w:numPr>
          <w:ilvl w:val="1"/>
          <w:numId w:val="26"/>
        </w:numPr>
        <w:spacing w:before="0" w:after="160" w:line="278" w:lineRule="auto"/>
      </w:pPr>
      <w:r w:rsidRPr="00032E69">
        <w:t>Check how accurately the chatbot provides information on various financial products such as loans, savings accounts, and credit cards.</w:t>
      </w:r>
    </w:p>
    <w:p w14:paraId="2D5A2B5F" w14:textId="77777777" w:rsidR="00F10BF6" w:rsidRPr="00032E69" w:rsidRDefault="00F10BF6" w:rsidP="00F10BF6">
      <w:pPr>
        <w:numPr>
          <w:ilvl w:val="1"/>
          <w:numId w:val="26"/>
        </w:numPr>
        <w:spacing w:before="0" w:after="160" w:line="278" w:lineRule="auto"/>
      </w:pPr>
      <w:r w:rsidRPr="00032E69">
        <w:t>Validate the chatbot's handling of user questions that involve multi-step advice or product comparisons.</w:t>
      </w:r>
    </w:p>
    <w:p w14:paraId="773EB86B" w14:textId="77777777" w:rsidR="00F10BF6" w:rsidRPr="00032E69" w:rsidRDefault="00F10BF6" w:rsidP="00F10BF6">
      <w:pPr>
        <w:numPr>
          <w:ilvl w:val="0"/>
          <w:numId w:val="26"/>
        </w:numPr>
        <w:spacing w:before="0" w:after="160" w:line="278" w:lineRule="auto"/>
      </w:pPr>
      <w:r w:rsidRPr="00032E69">
        <w:rPr>
          <w:b/>
          <w:bCs/>
        </w:rPr>
        <w:t>Chatbot Conversational Flow</w:t>
      </w:r>
    </w:p>
    <w:p w14:paraId="3C35EA11" w14:textId="77777777" w:rsidR="00F10BF6" w:rsidRPr="00032E69" w:rsidRDefault="00F10BF6" w:rsidP="00F10BF6">
      <w:pPr>
        <w:numPr>
          <w:ilvl w:val="1"/>
          <w:numId w:val="26"/>
        </w:numPr>
        <w:spacing w:before="0" w:after="160" w:line="278" w:lineRule="auto"/>
      </w:pPr>
      <w:r w:rsidRPr="00032E69">
        <w:t>Explore the chatbot’s ability to maintain context over multiple interactions.</w:t>
      </w:r>
    </w:p>
    <w:p w14:paraId="7B615820" w14:textId="77777777" w:rsidR="00F10BF6" w:rsidRPr="00032E69" w:rsidRDefault="00F10BF6" w:rsidP="00F10BF6">
      <w:pPr>
        <w:numPr>
          <w:ilvl w:val="1"/>
          <w:numId w:val="26"/>
        </w:numPr>
        <w:spacing w:before="0" w:after="160" w:line="278" w:lineRule="auto"/>
      </w:pPr>
      <w:r w:rsidRPr="00032E69">
        <w:t>Test chatbot's responses to incomplete, unclear, or conflicting user inputs.</w:t>
      </w:r>
    </w:p>
    <w:p w14:paraId="607ECE8A" w14:textId="77777777" w:rsidR="00F10BF6" w:rsidRPr="00032E69" w:rsidRDefault="00F10BF6" w:rsidP="00F10BF6">
      <w:pPr>
        <w:numPr>
          <w:ilvl w:val="1"/>
          <w:numId w:val="26"/>
        </w:numPr>
        <w:spacing w:before="0" w:after="160" w:line="278" w:lineRule="auto"/>
      </w:pPr>
      <w:r w:rsidRPr="00032E69">
        <w:t>Evaluate the effectiveness of follow-up questions to clarify user intent.</w:t>
      </w:r>
    </w:p>
    <w:p w14:paraId="7BC67B57" w14:textId="77777777" w:rsidR="00F10BF6" w:rsidRPr="00032E69" w:rsidRDefault="00F10BF6" w:rsidP="00F10BF6">
      <w:pPr>
        <w:numPr>
          <w:ilvl w:val="0"/>
          <w:numId w:val="26"/>
        </w:numPr>
        <w:spacing w:before="0" w:after="160" w:line="278" w:lineRule="auto"/>
      </w:pPr>
      <w:r w:rsidRPr="00032E69">
        <w:rPr>
          <w:b/>
          <w:bCs/>
        </w:rPr>
        <w:t>User Interface and Navigation</w:t>
      </w:r>
    </w:p>
    <w:p w14:paraId="0876B870" w14:textId="77777777" w:rsidR="00F10BF6" w:rsidRPr="00032E69" w:rsidRDefault="00F10BF6" w:rsidP="00F10BF6">
      <w:pPr>
        <w:numPr>
          <w:ilvl w:val="1"/>
          <w:numId w:val="26"/>
        </w:numPr>
        <w:spacing w:before="0" w:after="160" w:line="278" w:lineRule="auto"/>
      </w:pPr>
      <w:r w:rsidRPr="00032E69">
        <w:t>Verify ease of use for different types of users, including users with limited financial knowledge.</w:t>
      </w:r>
    </w:p>
    <w:p w14:paraId="4D8E4FAB" w14:textId="77777777" w:rsidR="00F10BF6" w:rsidRPr="00032E69" w:rsidRDefault="00F10BF6" w:rsidP="00F10BF6">
      <w:pPr>
        <w:numPr>
          <w:ilvl w:val="0"/>
          <w:numId w:val="26"/>
        </w:numPr>
        <w:spacing w:before="0" w:after="160" w:line="278" w:lineRule="auto"/>
      </w:pPr>
      <w:r w:rsidRPr="00032E69">
        <w:rPr>
          <w:b/>
          <w:bCs/>
        </w:rPr>
        <w:t>Data Accuracy and Compliance</w:t>
      </w:r>
    </w:p>
    <w:p w14:paraId="679328B0" w14:textId="77777777" w:rsidR="00F10BF6" w:rsidRPr="00032E69" w:rsidRDefault="00F10BF6" w:rsidP="00F10BF6">
      <w:pPr>
        <w:numPr>
          <w:ilvl w:val="1"/>
          <w:numId w:val="26"/>
        </w:numPr>
        <w:spacing w:before="0" w:after="160" w:line="278" w:lineRule="auto"/>
      </w:pPr>
      <w:r w:rsidRPr="00032E69">
        <w:t>Verify the correctness and up-to-date nature of the financial information provided.</w:t>
      </w:r>
    </w:p>
    <w:p w14:paraId="138CD26A" w14:textId="77777777" w:rsidR="00F10BF6" w:rsidRDefault="00F10BF6" w:rsidP="00F10BF6">
      <w:pPr>
        <w:numPr>
          <w:ilvl w:val="1"/>
          <w:numId w:val="26"/>
        </w:numPr>
        <w:spacing w:before="0" w:after="160" w:line="278" w:lineRule="auto"/>
      </w:pPr>
      <w:r w:rsidRPr="00032E69">
        <w:t>Ensure that chatbot responses comply with data protection regulations and that no sensitive user information is being stored or mishandled.</w:t>
      </w:r>
    </w:p>
    <w:p w14:paraId="1C70E442" w14:textId="77777777" w:rsidR="00F10BF6" w:rsidRDefault="00F10BF6" w:rsidP="00F10BF6">
      <w:pPr>
        <w:numPr>
          <w:ilvl w:val="1"/>
          <w:numId w:val="26"/>
        </w:numPr>
        <w:spacing w:before="0" w:after="160" w:line="278" w:lineRule="auto"/>
      </w:pPr>
      <w:r>
        <w:t xml:space="preserve">Verify </w:t>
      </w:r>
      <w:r w:rsidRPr="005D3BD4">
        <w:t>chatbot correctly avoids making personalized recommendations.</w:t>
      </w:r>
    </w:p>
    <w:p w14:paraId="31F170D9" w14:textId="77777777" w:rsidR="00F10BF6" w:rsidRPr="005D3BD4" w:rsidRDefault="00F10BF6" w:rsidP="00F10BF6">
      <w:pPr>
        <w:numPr>
          <w:ilvl w:val="0"/>
          <w:numId w:val="26"/>
        </w:numPr>
        <w:spacing w:before="0" w:after="160" w:line="278" w:lineRule="auto"/>
      </w:pPr>
      <w:r w:rsidRPr="005D3BD4">
        <w:rPr>
          <w:b/>
          <w:bCs/>
        </w:rPr>
        <w:t>Error and Unexpected Inputs:</w:t>
      </w:r>
    </w:p>
    <w:p w14:paraId="5F01D57E" w14:textId="2AD0F019" w:rsidR="00F10BF6" w:rsidRPr="00F10BF6" w:rsidRDefault="00F10BF6" w:rsidP="00F10BF6">
      <w:pPr>
        <w:numPr>
          <w:ilvl w:val="1"/>
          <w:numId w:val="26"/>
        </w:numPr>
        <w:spacing w:before="0" w:after="160" w:line="278" w:lineRule="auto"/>
      </w:pPr>
      <w:r>
        <w:t xml:space="preserve">Verify questions </w:t>
      </w:r>
      <w:r w:rsidRPr="005D3BD4">
        <w:t>with a typo</w:t>
      </w:r>
      <w:r>
        <w:t>’s</w:t>
      </w:r>
      <w:r w:rsidRPr="005D3BD4">
        <w:t>, e.g., "</w:t>
      </w:r>
      <w:proofErr w:type="spellStart"/>
      <w:r w:rsidRPr="005D3BD4">
        <w:t>Whatt</w:t>
      </w:r>
      <w:proofErr w:type="spellEnd"/>
      <w:r w:rsidRPr="005D3BD4">
        <w:t xml:space="preserve"> is a </w:t>
      </w:r>
      <w:proofErr w:type="spellStart"/>
      <w:r w:rsidRPr="005D3BD4">
        <w:t>savngs</w:t>
      </w:r>
      <w:proofErr w:type="spellEnd"/>
      <w:r w:rsidRPr="005D3BD4">
        <w:t xml:space="preserve"> account?" and see how the chatbot handles it.</w:t>
      </w:r>
    </w:p>
    <w:p w14:paraId="02A00C98" w14:textId="6AD343EE" w:rsidR="00F10BF6" w:rsidRPr="003444CC" w:rsidRDefault="00F10BF6" w:rsidP="003444CC">
      <w:pPr>
        <w:rPr>
          <w:b/>
          <w:bCs/>
          <w:sz w:val="28"/>
          <w:szCs w:val="28"/>
        </w:rPr>
      </w:pPr>
      <w:r w:rsidRPr="003444CC">
        <w:rPr>
          <w:sz w:val="28"/>
          <w:szCs w:val="28"/>
        </w:rPr>
        <w:t>Test Objectives:</w:t>
      </w:r>
    </w:p>
    <w:p w14:paraId="510FD472" w14:textId="77777777" w:rsidR="00F10BF6" w:rsidRPr="00032E69" w:rsidRDefault="00F10BF6" w:rsidP="00F10BF6">
      <w:pPr>
        <w:numPr>
          <w:ilvl w:val="0"/>
          <w:numId w:val="27"/>
        </w:numPr>
        <w:spacing w:before="0" w:after="160" w:line="278" w:lineRule="auto"/>
      </w:pPr>
      <w:r w:rsidRPr="00032E69">
        <w:t>Identify any gaps in functionality where the chatbot does not handle user queries effectively.</w:t>
      </w:r>
    </w:p>
    <w:p w14:paraId="67560037" w14:textId="77777777" w:rsidR="00F10BF6" w:rsidRPr="00032E69" w:rsidRDefault="00F10BF6" w:rsidP="00F10BF6">
      <w:pPr>
        <w:numPr>
          <w:ilvl w:val="0"/>
          <w:numId w:val="27"/>
        </w:numPr>
        <w:spacing w:before="0" w:after="160" w:line="278" w:lineRule="auto"/>
      </w:pPr>
      <w:r w:rsidRPr="00032E69">
        <w:t>Find defects related to conversational flow, such as incorrect responses, misinterpretation of user intent, or failure to handle edge cases.</w:t>
      </w:r>
    </w:p>
    <w:p w14:paraId="695336EA" w14:textId="77777777" w:rsidR="00F10BF6" w:rsidRPr="00032E69" w:rsidRDefault="00F10BF6" w:rsidP="00F10BF6">
      <w:pPr>
        <w:numPr>
          <w:ilvl w:val="0"/>
          <w:numId w:val="27"/>
        </w:numPr>
        <w:spacing w:before="0" w:after="160" w:line="278" w:lineRule="auto"/>
      </w:pPr>
      <w:r w:rsidRPr="00032E69">
        <w:t>Evaluate whether the chatbot is providing accurate financial information.</w:t>
      </w:r>
    </w:p>
    <w:p w14:paraId="386E8F4B" w14:textId="77777777" w:rsidR="00F10BF6" w:rsidRPr="00032E69" w:rsidRDefault="00F10BF6" w:rsidP="00F10BF6">
      <w:pPr>
        <w:numPr>
          <w:ilvl w:val="0"/>
          <w:numId w:val="27"/>
        </w:numPr>
        <w:spacing w:before="0" w:after="160" w:line="278" w:lineRule="auto"/>
      </w:pPr>
      <w:r w:rsidRPr="00032E69">
        <w:t>Discover usability or accessibility issues in the chatbot interface.</w:t>
      </w:r>
    </w:p>
    <w:p w14:paraId="506F1BA3" w14:textId="77777777" w:rsidR="003444CC" w:rsidRDefault="003444CC" w:rsidP="00F10BF6">
      <w:pPr>
        <w:spacing w:before="0" w:after="160" w:line="278" w:lineRule="auto"/>
        <w:rPr>
          <w:sz w:val="28"/>
          <w:szCs w:val="28"/>
        </w:rPr>
      </w:pPr>
    </w:p>
    <w:p w14:paraId="047BF363" w14:textId="39175D9D" w:rsidR="00F10BF6" w:rsidRPr="00032E69" w:rsidRDefault="00F10BF6" w:rsidP="00F10BF6">
      <w:pPr>
        <w:spacing w:before="0" w:after="160" w:line="278" w:lineRule="auto"/>
      </w:pPr>
      <w:r w:rsidRPr="00032E69">
        <w:rPr>
          <w:sz w:val="28"/>
          <w:szCs w:val="28"/>
        </w:rPr>
        <w:lastRenderedPageBreak/>
        <w:t>Test Approach:</w:t>
      </w:r>
      <w:r w:rsidRPr="00032E69">
        <w:br/>
        <w:t>The session will involve unscripted testing using different types of input queries:</w:t>
      </w:r>
    </w:p>
    <w:p w14:paraId="2234C6DA" w14:textId="77777777" w:rsidR="00F10BF6" w:rsidRPr="00032E69" w:rsidRDefault="00F10BF6" w:rsidP="00F10BF6">
      <w:pPr>
        <w:numPr>
          <w:ilvl w:val="0"/>
          <w:numId w:val="28"/>
        </w:numPr>
        <w:spacing w:before="0" w:after="160" w:line="278" w:lineRule="auto"/>
      </w:pPr>
      <w:r w:rsidRPr="00032E69">
        <w:rPr>
          <w:b/>
          <w:bCs/>
        </w:rPr>
        <w:t>Scenario-Based Inputs</w:t>
      </w:r>
      <w:r w:rsidRPr="00032E69">
        <w:t>: Test scenarios where a user asks for financial advice that involves multiple aspects (e.g., comparing loan types while considering credit scores and existing savings).</w:t>
      </w:r>
    </w:p>
    <w:p w14:paraId="5DBD6146" w14:textId="77777777" w:rsidR="00F10BF6" w:rsidRPr="00032E69" w:rsidRDefault="00F10BF6" w:rsidP="00F10BF6">
      <w:pPr>
        <w:numPr>
          <w:ilvl w:val="0"/>
          <w:numId w:val="28"/>
        </w:numPr>
        <w:spacing w:before="0" w:after="160" w:line="278" w:lineRule="auto"/>
      </w:pPr>
      <w:r w:rsidRPr="00032E69">
        <w:rPr>
          <w:b/>
          <w:bCs/>
        </w:rPr>
        <w:t>Boundary Testing</w:t>
      </w:r>
      <w:r w:rsidRPr="00032E69">
        <w:t>: Use queries with different input lengths, special characters, or unusual phrasing to evaluate how well the chatbot handles diverse input.</w:t>
      </w:r>
    </w:p>
    <w:p w14:paraId="54E43686" w14:textId="20FDC0CD" w:rsidR="003444CC" w:rsidRPr="003444CC" w:rsidRDefault="00F10BF6" w:rsidP="003444CC">
      <w:pPr>
        <w:numPr>
          <w:ilvl w:val="0"/>
          <w:numId w:val="28"/>
        </w:numPr>
        <w:spacing w:before="0" w:after="160" w:line="278" w:lineRule="auto"/>
      </w:pPr>
      <w:r w:rsidRPr="00032E69">
        <w:rPr>
          <w:b/>
          <w:bCs/>
        </w:rPr>
        <w:t>Exploratory Flows</w:t>
      </w:r>
      <w:r w:rsidRPr="00032E69">
        <w:t>: Navigate through different conversational paths without predefined steps, focusing on user interaction and response relevance.</w:t>
      </w:r>
    </w:p>
    <w:p w14:paraId="6B1EFF93" w14:textId="5184209E" w:rsidR="003444CC" w:rsidRPr="003444CC" w:rsidRDefault="003444CC" w:rsidP="003444CC">
      <w:pPr>
        <w:spacing w:before="0" w:after="160" w:line="278" w:lineRule="auto"/>
        <w:rPr>
          <w:sz w:val="28"/>
          <w:szCs w:val="28"/>
        </w:rPr>
      </w:pPr>
      <w:r>
        <w:rPr>
          <w:sz w:val="28"/>
          <w:szCs w:val="28"/>
        </w:rPr>
        <w:t>Focus Areas:</w:t>
      </w:r>
    </w:p>
    <w:p w14:paraId="5B8442B8" w14:textId="0A5B497D" w:rsidR="00F10BF6" w:rsidRPr="00032E69" w:rsidRDefault="00F10BF6" w:rsidP="00F10BF6">
      <w:pPr>
        <w:numPr>
          <w:ilvl w:val="0"/>
          <w:numId w:val="29"/>
        </w:numPr>
        <w:spacing w:before="0" w:after="160" w:line="278" w:lineRule="auto"/>
      </w:pPr>
      <w:r w:rsidRPr="00032E69">
        <w:t>Response accuracy and validity</w:t>
      </w:r>
    </w:p>
    <w:p w14:paraId="7C007597" w14:textId="77777777" w:rsidR="00F10BF6" w:rsidRPr="00032E69" w:rsidRDefault="00F10BF6" w:rsidP="00F10BF6">
      <w:pPr>
        <w:numPr>
          <w:ilvl w:val="0"/>
          <w:numId w:val="29"/>
        </w:numPr>
        <w:spacing w:before="0" w:after="160" w:line="278" w:lineRule="auto"/>
      </w:pPr>
      <w:r w:rsidRPr="00032E69">
        <w:t>Handling of ambiguous or complex queries</w:t>
      </w:r>
    </w:p>
    <w:p w14:paraId="38AC1F83" w14:textId="77777777" w:rsidR="00F10BF6" w:rsidRPr="00032E69" w:rsidRDefault="00F10BF6" w:rsidP="00F10BF6">
      <w:pPr>
        <w:numPr>
          <w:ilvl w:val="0"/>
          <w:numId w:val="29"/>
        </w:numPr>
        <w:spacing w:before="0" w:after="160" w:line="278" w:lineRule="auto"/>
      </w:pPr>
      <w:r w:rsidRPr="00032E69">
        <w:t>User experience and interaction flow</w:t>
      </w:r>
    </w:p>
    <w:p w14:paraId="458EC677" w14:textId="527ADBC6" w:rsidR="003444CC" w:rsidRPr="003444CC" w:rsidRDefault="00F10BF6" w:rsidP="003444CC">
      <w:pPr>
        <w:numPr>
          <w:ilvl w:val="0"/>
          <w:numId w:val="29"/>
        </w:numPr>
        <w:spacing w:before="0" w:after="160" w:line="278" w:lineRule="auto"/>
      </w:pPr>
      <w:r w:rsidRPr="00032E69">
        <w:t>Compliance with data protection policies</w:t>
      </w:r>
    </w:p>
    <w:p w14:paraId="78FA2D3C" w14:textId="520C8673" w:rsidR="00F10BF6" w:rsidRPr="003444CC" w:rsidRDefault="00F10BF6" w:rsidP="003444CC">
      <w:pPr>
        <w:rPr>
          <w:sz w:val="28"/>
          <w:szCs w:val="28"/>
        </w:rPr>
      </w:pPr>
      <w:r w:rsidRPr="003444CC">
        <w:rPr>
          <w:sz w:val="28"/>
          <w:szCs w:val="28"/>
        </w:rPr>
        <w:t>Resources Required:</w:t>
      </w:r>
    </w:p>
    <w:p w14:paraId="30A660E4" w14:textId="77777777" w:rsidR="00F10BF6" w:rsidRPr="00032E69" w:rsidRDefault="00F10BF6" w:rsidP="00F10BF6">
      <w:pPr>
        <w:numPr>
          <w:ilvl w:val="0"/>
          <w:numId w:val="30"/>
        </w:numPr>
        <w:spacing w:before="0" w:after="160" w:line="278" w:lineRule="auto"/>
      </w:pPr>
      <w:r w:rsidRPr="00032E69">
        <w:t>Access to the chatbot’s testing environment.</w:t>
      </w:r>
    </w:p>
    <w:p w14:paraId="79DFDBAC" w14:textId="77777777" w:rsidR="00F10BF6" w:rsidRPr="00032E69" w:rsidRDefault="00F10BF6" w:rsidP="00F10BF6">
      <w:pPr>
        <w:numPr>
          <w:ilvl w:val="0"/>
          <w:numId w:val="30"/>
        </w:numPr>
        <w:spacing w:before="0" w:after="160" w:line="278" w:lineRule="auto"/>
      </w:pPr>
      <w:r w:rsidRPr="00032E69">
        <w:t>Chatbot backend logs and metrics to review conversations.</w:t>
      </w:r>
    </w:p>
    <w:p w14:paraId="2639CF0A" w14:textId="129E2332" w:rsidR="003444CC" w:rsidRPr="003444CC" w:rsidRDefault="00F10BF6" w:rsidP="00F10BF6">
      <w:pPr>
        <w:numPr>
          <w:ilvl w:val="0"/>
          <w:numId w:val="30"/>
        </w:numPr>
        <w:spacing w:before="0" w:after="160" w:line="278" w:lineRule="auto"/>
      </w:pPr>
      <w:r w:rsidRPr="00032E69">
        <w:t>Tools for capturing and documenting defects (Trello).</w:t>
      </w:r>
    </w:p>
    <w:p w14:paraId="1363725A" w14:textId="2CCBEC6D" w:rsidR="00F10BF6" w:rsidRPr="00032E69" w:rsidRDefault="00F10BF6" w:rsidP="00F10BF6">
      <w:r w:rsidRPr="005D3BD4">
        <w:rPr>
          <w:sz w:val="28"/>
          <w:szCs w:val="28"/>
        </w:rPr>
        <w:t>Testers Involved:</w:t>
      </w:r>
      <w:r w:rsidRPr="005D3BD4">
        <w:br/>
        <w:t>Tester(s) familiar with financial products and chatbot testing. Preferably someone with a basic understanding of financial regulations to identify potential oversteps in advice provided.</w:t>
      </w:r>
    </w:p>
    <w:p w14:paraId="6926AACE" w14:textId="77777777" w:rsidR="00F10BF6" w:rsidRDefault="00F10BF6" w:rsidP="00F10BF6">
      <w:r w:rsidRPr="00032E69">
        <w:rPr>
          <w:sz w:val="28"/>
          <w:szCs w:val="28"/>
        </w:rPr>
        <w:t>Time Allocation:</w:t>
      </w:r>
      <w:r w:rsidRPr="00032E69">
        <w:br/>
        <w:t>Allocate 1-2 hours for exploratory testing. Begin with common user flows, then expand to edge cases and less likely scenarios.</w:t>
      </w:r>
    </w:p>
    <w:p w14:paraId="0B737EF3" w14:textId="64C8FC87" w:rsidR="00F10BF6" w:rsidRPr="003444CC" w:rsidRDefault="00F10BF6" w:rsidP="003444CC">
      <w:pPr>
        <w:rPr>
          <w:b/>
          <w:bCs/>
          <w:caps/>
          <w:color w:val="0A2F40" w:themeColor="accent1" w:themeShade="7F"/>
          <w:spacing w:val="15"/>
          <w:sz w:val="32"/>
          <w:szCs w:val="32"/>
        </w:rPr>
      </w:pPr>
      <w:r w:rsidRPr="003444CC">
        <w:rPr>
          <w:sz w:val="28"/>
          <w:szCs w:val="28"/>
        </w:rPr>
        <w:t>Data &amp; Metrics to Capture:</w:t>
      </w:r>
    </w:p>
    <w:p w14:paraId="68D9E925" w14:textId="77777777" w:rsidR="00F10BF6" w:rsidRPr="005D3BD4" w:rsidRDefault="00F10BF6" w:rsidP="00F10BF6">
      <w:pPr>
        <w:numPr>
          <w:ilvl w:val="0"/>
          <w:numId w:val="33"/>
        </w:numPr>
        <w:spacing w:before="0" w:after="160" w:line="278" w:lineRule="auto"/>
      </w:pPr>
      <w:r w:rsidRPr="005D3BD4">
        <w:rPr>
          <w:b/>
          <w:bCs/>
        </w:rPr>
        <w:t>Response Relevance Score (1-5):</w:t>
      </w:r>
      <w:r w:rsidRPr="005D3BD4">
        <w:t xml:space="preserve"> Rate how relevant and accurate each response is based on the question asked.</w:t>
      </w:r>
    </w:p>
    <w:p w14:paraId="0AD22B7A" w14:textId="77777777" w:rsidR="00F10BF6" w:rsidRPr="005D3BD4" w:rsidRDefault="00F10BF6" w:rsidP="00F10BF6">
      <w:pPr>
        <w:numPr>
          <w:ilvl w:val="0"/>
          <w:numId w:val="33"/>
        </w:numPr>
        <w:spacing w:before="0" w:after="160" w:line="278" w:lineRule="auto"/>
      </w:pPr>
      <w:r w:rsidRPr="005D3BD4">
        <w:rPr>
          <w:b/>
          <w:bCs/>
        </w:rPr>
        <w:t>Context Handling Success Rate (%):</w:t>
      </w:r>
      <w:r w:rsidRPr="005D3BD4">
        <w:t xml:space="preserve"> Measure the percentage of interactions where the chatbot successfully retains context across multiple turns.</w:t>
      </w:r>
    </w:p>
    <w:p w14:paraId="3BDAA48A" w14:textId="77777777" w:rsidR="00F10BF6" w:rsidRPr="005D3BD4" w:rsidRDefault="00F10BF6" w:rsidP="00F10BF6">
      <w:pPr>
        <w:numPr>
          <w:ilvl w:val="0"/>
          <w:numId w:val="33"/>
        </w:numPr>
        <w:spacing w:before="0" w:after="160" w:line="278" w:lineRule="auto"/>
      </w:pPr>
      <w:r w:rsidRPr="005D3BD4">
        <w:rPr>
          <w:b/>
          <w:bCs/>
        </w:rPr>
        <w:t>Error Response Analysis:</w:t>
      </w:r>
      <w:r w:rsidRPr="005D3BD4">
        <w:t xml:space="preserve"> Document responses to boundary cases and unexpected inputs to identify areas for improvement.</w:t>
      </w:r>
    </w:p>
    <w:p w14:paraId="4DE704F8" w14:textId="77777777" w:rsidR="00F10BF6" w:rsidRDefault="00F10BF6" w:rsidP="00F10BF6">
      <w:pPr>
        <w:numPr>
          <w:ilvl w:val="0"/>
          <w:numId w:val="33"/>
        </w:numPr>
        <w:spacing w:before="0" w:after="160" w:line="278" w:lineRule="auto"/>
      </w:pPr>
      <w:r w:rsidRPr="005D3BD4">
        <w:rPr>
          <w:b/>
          <w:bCs/>
        </w:rPr>
        <w:t>User Experience Feedback:</w:t>
      </w:r>
      <w:r w:rsidRPr="005D3BD4">
        <w:t xml:space="preserve"> Note observations on language clarity, tone, and how easy it is for a user to understand and follow the advice given.</w:t>
      </w:r>
    </w:p>
    <w:p w14:paraId="459F69FB" w14:textId="36B70B43" w:rsidR="003444CC" w:rsidRPr="00BF2432" w:rsidRDefault="00F10BF6" w:rsidP="00BF2432">
      <w:r w:rsidRPr="003444CC">
        <w:rPr>
          <w:sz w:val="28"/>
          <w:szCs w:val="28"/>
        </w:rPr>
        <w:lastRenderedPageBreak/>
        <w:t>Notes/Documentation:</w:t>
      </w:r>
      <w:r w:rsidRPr="005D3BD4">
        <w:br/>
        <w:t>Capture and document responses that seem ambiguous, out-of-scope, or inappropriate for financial guidance. Include observations and recommendations for refinement based on findings.</w:t>
      </w:r>
    </w:p>
    <w:p w14:paraId="1D465BF2" w14:textId="21B20610" w:rsidR="00F10BF6" w:rsidRPr="00032E69" w:rsidRDefault="00F10BF6" w:rsidP="00F10BF6">
      <w:pPr>
        <w:spacing w:before="0" w:after="160" w:line="278" w:lineRule="auto"/>
        <w:rPr>
          <w:sz w:val="28"/>
          <w:szCs w:val="28"/>
        </w:rPr>
      </w:pPr>
      <w:r w:rsidRPr="00032E69">
        <w:rPr>
          <w:sz w:val="28"/>
          <w:szCs w:val="28"/>
        </w:rPr>
        <w:t>Exit Criteria:</w:t>
      </w:r>
      <w:r w:rsidRPr="00032E69">
        <w:br/>
        <w:t>The exploratory testing session will conclude when:</w:t>
      </w:r>
    </w:p>
    <w:p w14:paraId="2F422137" w14:textId="77777777" w:rsidR="00F10BF6" w:rsidRPr="00032E69" w:rsidRDefault="00F10BF6" w:rsidP="00F10BF6">
      <w:pPr>
        <w:numPr>
          <w:ilvl w:val="0"/>
          <w:numId w:val="31"/>
        </w:numPr>
        <w:spacing w:before="0" w:after="160" w:line="278" w:lineRule="auto"/>
      </w:pPr>
      <w:r w:rsidRPr="00032E69">
        <w:t>No new critical or high-severity defects are found in the last 30 minutes.</w:t>
      </w:r>
    </w:p>
    <w:p w14:paraId="17010DB4" w14:textId="77777777" w:rsidR="00F10BF6" w:rsidRPr="00032E69" w:rsidRDefault="00F10BF6" w:rsidP="00F10BF6">
      <w:pPr>
        <w:numPr>
          <w:ilvl w:val="0"/>
          <w:numId w:val="31"/>
        </w:numPr>
        <w:spacing w:before="0" w:after="160" w:line="278" w:lineRule="auto"/>
      </w:pPr>
      <w:r w:rsidRPr="00032E69">
        <w:t>All identified defects have been documented and categorized.</w:t>
      </w:r>
    </w:p>
    <w:p w14:paraId="2B14AB5B" w14:textId="577ECDB2" w:rsidR="003444CC" w:rsidRPr="00BF2432" w:rsidRDefault="00F10BF6" w:rsidP="003444CC">
      <w:pPr>
        <w:numPr>
          <w:ilvl w:val="0"/>
          <w:numId w:val="31"/>
        </w:numPr>
        <w:spacing w:before="0" w:after="160" w:line="278" w:lineRule="auto"/>
      </w:pPr>
      <w:r w:rsidRPr="00032E69">
        <w:t>The chatbot demonstrates stable behavio</w:t>
      </w:r>
      <w:r>
        <w:t>u</w:t>
      </w:r>
      <w:r w:rsidRPr="00032E69">
        <w:t>r across diverse interaction scenarios.</w:t>
      </w:r>
    </w:p>
    <w:p w14:paraId="6899A424" w14:textId="0FB197AE" w:rsidR="00F10BF6" w:rsidRPr="003444CC" w:rsidRDefault="00F10BF6" w:rsidP="003444CC">
      <w:pPr>
        <w:rPr>
          <w:rFonts w:eastAsiaTheme="majorEastAsia" w:cstheme="majorBidi"/>
          <w:sz w:val="28"/>
          <w:szCs w:val="28"/>
        </w:rPr>
      </w:pPr>
      <w:r w:rsidRPr="003444CC">
        <w:rPr>
          <w:sz w:val="28"/>
          <w:szCs w:val="28"/>
        </w:rPr>
        <w:t>Expected Outcomes:</w:t>
      </w:r>
    </w:p>
    <w:p w14:paraId="693AF070" w14:textId="6249F1C3" w:rsidR="00F10BF6" w:rsidRPr="00032E69" w:rsidRDefault="00F10BF6" w:rsidP="00F10BF6">
      <w:pPr>
        <w:numPr>
          <w:ilvl w:val="0"/>
          <w:numId w:val="32"/>
        </w:numPr>
        <w:spacing w:before="0" w:after="160" w:line="278" w:lineRule="auto"/>
      </w:pPr>
      <w:r w:rsidRPr="00032E69">
        <w:t>A list of new defects or gaps in chatbot behavio</w:t>
      </w:r>
      <w:r>
        <w:t>u</w:t>
      </w:r>
      <w:r w:rsidRPr="00032E69">
        <w:t>r.</w:t>
      </w:r>
    </w:p>
    <w:p w14:paraId="1526E017" w14:textId="77777777" w:rsidR="00F10BF6" w:rsidRPr="00032E69" w:rsidRDefault="00F10BF6" w:rsidP="00F10BF6">
      <w:pPr>
        <w:numPr>
          <w:ilvl w:val="0"/>
          <w:numId w:val="32"/>
        </w:numPr>
        <w:spacing w:before="0" w:after="160" w:line="278" w:lineRule="auto"/>
      </w:pPr>
      <w:r w:rsidRPr="00032E69">
        <w:t>A better understanding of potential improvements in the chatbot’s conversational flow.</w:t>
      </w:r>
    </w:p>
    <w:p w14:paraId="0F6F9F4F" w14:textId="77777777" w:rsidR="00F10BF6" w:rsidRPr="00032E69" w:rsidRDefault="00F10BF6" w:rsidP="00F10BF6">
      <w:pPr>
        <w:numPr>
          <w:ilvl w:val="0"/>
          <w:numId w:val="32"/>
        </w:numPr>
        <w:spacing w:before="0" w:after="160" w:line="278" w:lineRule="auto"/>
      </w:pPr>
      <w:r w:rsidRPr="00032E69">
        <w:t>Feedback on areas where additional scripted test cases may be necessary.</w:t>
      </w:r>
    </w:p>
    <w:sectPr w:rsidR="00F10BF6" w:rsidRPr="00032E69" w:rsidSect="00A21AE2">
      <w:headerReference w:type="default" r:id="rId12"/>
      <w:footerReference w:type="default" r:id="rId13"/>
      <w:pgSz w:w="11906" w:h="16838"/>
      <w:pgMar w:top="1440" w:right="1440" w:bottom="1440" w:left="1440" w:header="454"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12BE2" w14:textId="77777777" w:rsidR="00F06768" w:rsidRDefault="00F06768" w:rsidP="00A21AE2">
      <w:pPr>
        <w:spacing w:before="0" w:after="0" w:line="240" w:lineRule="auto"/>
      </w:pPr>
      <w:r>
        <w:separator/>
      </w:r>
    </w:p>
  </w:endnote>
  <w:endnote w:type="continuationSeparator" w:id="0">
    <w:p w14:paraId="4FF0D617" w14:textId="77777777" w:rsidR="00F06768" w:rsidRDefault="00F06768" w:rsidP="00A21AE2">
      <w:pPr>
        <w:spacing w:before="0" w:after="0" w:line="240" w:lineRule="auto"/>
      </w:pPr>
      <w:r>
        <w:continuationSeparator/>
      </w:r>
    </w:p>
  </w:endnote>
  <w:endnote w:type="continuationNotice" w:id="1">
    <w:p w14:paraId="1A6EAE88" w14:textId="77777777" w:rsidR="00F06768" w:rsidRDefault="00F0676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6D6BD" w14:textId="77777777" w:rsidR="00A21AE2" w:rsidRDefault="00A21AE2">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37183A30" w14:textId="77777777" w:rsidR="00A21AE2" w:rsidRDefault="00A21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73C09" w14:textId="77777777" w:rsidR="00F06768" w:rsidRDefault="00F06768" w:rsidP="00A21AE2">
      <w:pPr>
        <w:spacing w:before="0" w:after="0" w:line="240" w:lineRule="auto"/>
      </w:pPr>
      <w:r>
        <w:separator/>
      </w:r>
    </w:p>
  </w:footnote>
  <w:footnote w:type="continuationSeparator" w:id="0">
    <w:p w14:paraId="3D5CDBB9" w14:textId="77777777" w:rsidR="00F06768" w:rsidRDefault="00F06768" w:rsidP="00A21AE2">
      <w:pPr>
        <w:spacing w:before="0" w:after="0" w:line="240" w:lineRule="auto"/>
      </w:pPr>
      <w:r>
        <w:continuationSeparator/>
      </w:r>
    </w:p>
  </w:footnote>
  <w:footnote w:type="continuationNotice" w:id="1">
    <w:p w14:paraId="1DC50896" w14:textId="77777777" w:rsidR="00F06768" w:rsidRDefault="00F0676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shd w:val="clear" w:color="auto" w:fill="E97132" w:themeFill="accent2"/>
      <w:tblCellMar>
        <w:top w:w="115" w:type="dxa"/>
        <w:left w:w="115" w:type="dxa"/>
        <w:bottom w:w="115" w:type="dxa"/>
        <w:right w:w="115" w:type="dxa"/>
      </w:tblCellMar>
      <w:tblLook w:val="04A0" w:firstRow="1" w:lastRow="0" w:firstColumn="1" w:lastColumn="0" w:noHBand="0" w:noVBand="1"/>
    </w:tblPr>
    <w:tblGrid>
      <w:gridCol w:w="322"/>
      <w:gridCol w:w="8704"/>
    </w:tblGrid>
    <w:tr w:rsidR="00A21AE2" w14:paraId="79CEE469" w14:textId="77777777" w:rsidTr="00A21AE2">
      <w:trPr>
        <w:jc w:val="right"/>
      </w:trPr>
      <w:tc>
        <w:tcPr>
          <w:tcW w:w="0" w:type="auto"/>
          <w:shd w:val="clear" w:color="auto" w:fill="E33661"/>
          <w:vAlign w:val="center"/>
        </w:tcPr>
        <w:p w14:paraId="50DF66F9" w14:textId="77777777" w:rsidR="00A21AE2" w:rsidRDefault="00A21AE2">
          <w:pPr>
            <w:pStyle w:val="Header"/>
            <w:rPr>
              <w:caps/>
              <w:color w:val="FFFFFF" w:themeColor="background1"/>
            </w:rPr>
          </w:pPr>
        </w:p>
      </w:tc>
      <w:tc>
        <w:tcPr>
          <w:tcW w:w="0" w:type="auto"/>
          <w:shd w:val="clear" w:color="auto" w:fill="E33661"/>
          <w:vAlign w:val="center"/>
        </w:tcPr>
        <w:p w14:paraId="257E4FFA" w14:textId="02698E92" w:rsidR="00A21AE2" w:rsidRDefault="00A21AE2" w:rsidP="00A21AE2">
          <w:pPr>
            <w:pStyle w:val="Header"/>
            <w:jc w:val="center"/>
            <w:rPr>
              <w:caps/>
              <w:color w:val="FFFFFF" w:themeColor="background1"/>
            </w:rPr>
          </w:pPr>
          <w:r>
            <w:rPr>
              <w:caps/>
              <w:color w:val="FFFFFF" w:themeColor="background1"/>
            </w:rPr>
            <w:t xml:space="preserve">SPARTA GLOBAL - </w:t>
          </w:r>
          <w:sdt>
            <w:sdtPr>
              <w:rPr>
                <w:caps/>
                <w:color w:val="FFFFFF" w:themeColor="background1"/>
              </w:rPr>
              <w:alias w:val="Title"/>
              <w:tag w:val=""/>
              <w:id w:val="-773790484"/>
              <w:placeholder>
                <w:docPart w:val="56FECD8D85E8473690BF4D459FCB2475"/>
              </w:placeholder>
              <w:dataBinding w:prefixMappings="xmlns:ns0='http://purl.org/dc/elements/1.1/' xmlns:ns1='http://schemas.openxmlformats.org/package/2006/metadata/core-properties' " w:xpath="/ns1:coreProperties[1]/ns0:title[1]" w:storeItemID="{6C3C8BC8-F283-45AE-878A-BAB7291924A1}"/>
              <w:text/>
            </w:sdtPr>
            <w:sdtContent>
              <w:r w:rsidR="006769A2">
                <w:rPr>
                  <w:caps/>
                  <w:color w:val="FFFFFF" w:themeColor="background1"/>
                </w:rPr>
                <w:t>FINANCIAL CHATBOT Exploratory test charter</w:t>
              </w:r>
            </w:sdtContent>
          </w:sdt>
        </w:p>
      </w:tc>
    </w:tr>
  </w:tbl>
  <w:p w14:paraId="0AA7C6FD" w14:textId="77777777" w:rsidR="00A21AE2" w:rsidRDefault="00A21A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3679"/>
    <w:multiLevelType w:val="hybridMultilevel"/>
    <w:tmpl w:val="1C1CE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123BBE"/>
    <w:multiLevelType w:val="multilevel"/>
    <w:tmpl w:val="70201244"/>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4670F8E"/>
    <w:multiLevelType w:val="hybridMultilevel"/>
    <w:tmpl w:val="C600AAF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0525D9B"/>
    <w:multiLevelType w:val="hybridMultilevel"/>
    <w:tmpl w:val="7D9409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2D10B07"/>
    <w:multiLevelType w:val="hybridMultilevel"/>
    <w:tmpl w:val="75B87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F966AE"/>
    <w:multiLevelType w:val="hybridMultilevel"/>
    <w:tmpl w:val="BC56DB7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8064825"/>
    <w:multiLevelType w:val="hybridMultilevel"/>
    <w:tmpl w:val="E244E6C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1A056856"/>
    <w:multiLevelType w:val="multilevel"/>
    <w:tmpl w:val="D916C5C6"/>
    <w:lvl w:ilvl="0">
      <w:start w:val="3"/>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3000" w:hanging="144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4140" w:hanging="180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8" w15:restartNumberingAfterBreak="0">
    <w:nsid w:val="1C994F72"/>
    <w:multiLevelType w:val="hybridMultilevel"/>
    <w:tmpl w:val="3C42289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1F275F1B"/>
    <w:multiLevelType w:val="multilevel"/>
    <w:tmpl w:val="B3D21BA6"/>
    <w:lvl w:ilvl="0">
      <w:start w:val="3"/>
      <w:numFmt w:val="decimal"/>
      <w:lvlText w:val="%1"/>
      <w:lvlJc w:val="left"/>
      <w:pPr>
        <w:ind w:left="390" w:hanging="39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10" w15:restartNumberingAfterBreak="0">
    <w:nsid w:val="2288703F"/>
    <w:multiLevelType w:val="hybridMultilevel"/>
    <w:tmpl w:val="D5A6E66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8580507"/>
    <w:multiLevelType w:val="hybridMultilevel"/>
    <w:tmpl w:val="1B68D4B0"/>
    <w:lvl w:ilvl="0" w:tplc="B08683B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6C7748"/>
    <w:multiLevelType w:val="hybridMultilevel"/>
    <w:tmpl w:val="C688E3D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32B03993"/>
    <w:multiLevelType w:val="hybridMultilevel"/>
    <w:tmpl w:val="FDF676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3881491"/>
    <w:multiLevelType w:val="hybridMultilevel"/>
    <w:tmpl w:val="5EA8CE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8781C50"/>
    <w:multiLevelType w:val="multilevel"/>
    <w:tmpl w:val="D2B0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4706EC"/>
    <w:multiLevelType w:val="multilevel"/>
    <w:tmpl w:val="5F56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628F2"/>
    <w:multiLevelType w:val="hybridMultilevel"/>
    <w:tmpl w:val="E9061E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34868D8"/>
    <w:multiLevelType w:val="hybridMultilevel"/>
    <w:tmpl w:val="F678F4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ED6036"/>
    <w:multiLevelType w:val="hybridMultilevel"/>
    <w:tmpl w:val="7C1498D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481331AE"/>
    <w:multiLevelType w:val="multilevel"/>
    <w:tmpl w:val="4C40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E2796"/>
    <w:multiLevelType w:val="multilevel"/>
    <w:tmpl w:val="A17A4782"/>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4E4E5B5B"/>
    <w:multiLevelType w:val="hybridMultilevel"/>
    <w:tmpl w:val="0BFE77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1B12E41"/>
    <w:multiLevelType w:val="multilevel"/>
    <w:tmpl w:val="5D7E3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BD70D4"/>
    <w:multiLevelType w:val="multilevel"/>
    <w:tmpl w:val="A1FA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D56DDF"/>
    <w:multiLevelType w:val="hybridMultilevel"/>
    <w:tmpl w:val="AAEA3F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76162D4"/>
    <w:multiLevelType w:val="hybridMultilevel"/>
    <w:tmpl w:val="B0543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513063"/>
    <w:multiLevelType w:val="hybridMultilevel"/>
    <w:tmpl w:val="DFD45202"/>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69BB723E"/>
    <w:multiLevelType w:val="multilevel"/>
    <w:tmpl w:val="5DF84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F92350"/>
    <w:multiLevelType w:val="hybridMultilevel"/>
    <w:tmpl w:val="FF44A09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76FC6B5D"/>
    <w:multiLevelType w:val="hybridMultilevel"/>
    <w:tmpl w:val="231063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8133867"/>
    <w:multiLevelType w:val="multilevel"/>
    <w:tmpl w:val="20E6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316EB1"/>
    <w:multiLevelType w:val="multilevel"/>
    <w:tmpl w:val="A9DC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150003">
    <w:abstractNumId w:val="11"/>
  </w:num>
  <w:num w:numId="2" w16cid:durableId="1128353844">
    <w:abstractNumId w:val="4"/>
  </w:num>
  <w:num w:numId="3" w16cid:durableId="1528828511">
    <w:abstractNumId w:val="0"/>
  </w:num>
  <w:num w:numId="4" w16cid:durableId="287862093">
    <w:abstractNumId w:val="21"/>
  </w:num>
  <w:num w:numId="5" w16cid:durableId="760763279">
    <w:abstractNumId w:val="22"/>
  </w:num>
  <w:num w:numId="6" w16cid:durableId="2147310823">
    <w:abstractNumId w:val="25"/>
  </w:num>
  <w:num w:numId="7" w16cid:durableId="2011832258">
    <w:abstractNumId w:val="6"/>
  </w:num>
  <w:num w:numId="8" w16cid:durableId="579943493">
    <w:abstractNumId w:val="29"/>
  </w:num>
  <w:num w:numId="9" w16cid:durableId="744424092">
    <w:abstractNumId w:val="17"/>
  </w:num>
  <w:num w:numId="10" w16cid:durableId="1106080096">
    <w:abstractNumId w:val="13"/>
  </w:num>
  <w:num w:numId="11" w16cid:durableId="836459360">
    <w:abstractNumId w:val="18"/>
  </w:num>
  <w:num w:numId="12" w16cid:durableId="1602644971">
    <w:abstractNumId w:val="27"/>
  </w:num>
  <w:num w:numId="13" w16cid:durableId="130943349">
    <w:abstractNumId w:val="2"/>
  </w:num>
  <w:num w:numId="14" w16cid:durableId="103886586">
    <w:abstractNumId w:val="1"/>
  </w:num>
  <w:num w:numId="15" w16cid:durableId="1963609086">
    <w:abstractNumId w:val="7"/>
  </w:num>
  <w:num w:numId="16" w16cid:durableId="320155760">
    <w:abstractNumId w:val="9"/>
  </w:num>
  <w:num w:numId="17" w16cid:durableId="400250879">
    <w:abstractNumId w:val="12"/>
  </w:num>
  <w:num w:numId="18" w16cid:durableId="1349452373">
    <w:abstractNumId w:val="10"/>
  </w:num>
  <w:num w:numId="19" w16cid:durableId="1212228213">
    <w:abstractNumId w:val="5"/>
  </w:num>
  <w:num w:numId="20" w16cid:durableId="495263245">
    <w:abstractNumId w:val="8"/>
  </w:num>
  <w:num w:numId="21" w16cid:durableId="22171427">
    <w:abstractNumId w:val="19"/>
  </w:num>
  <w:num w:numId="22" w16cid:durableId="2001156406">
    <w:abstractNumId w:val="3"/>
  </w:num>
  <w:num w:numId="23" w16cid:durableId="1883515570">
    <w:abstractNumId w:val="14"/>
  </w:num>
  <w:num w:numId="24" w16cid:durableId="496118195">
    <w:abstractNumId w:val="30"/>
  </w:num>
  <w:num w:numId="25" w16cid:durableId="464199226">
    <w:abstractNumId w:val="26"/>
  </w:num>
  <w:num w:numId="26" w16cid:durableId="143359882">
    <w:abstractNumId w:val="23"/>
  </w:num>
  <w:num w:numId="27" w16cid:durableId="1742557964">
    <w:abstractNumId w:val="15"/>
  </w:num>
  <w:num w:numId="28" w16cid:durableId="1588729426">
    <w:abstractNumId w:val="20"/>
  </w:num>
  <w:num w:numId="29" w16cid:durableId="1959599156">
    <w:abstractNumId w:val="32"/>
  </w:num>
  <w:num w:numId="30" w16cid:durableId="1621568357">
    <w:abstractNumId w:val="16"/>
  </w:num>
  <w:num w:numId="31" w16cid:durableId="1909992015">
    <w:abstractNumId w:val="31"/>
  </w:num>
  <w:num w:numId="32" w16cid:durableId="1440416862">
    <w:abstractNumId w:val="24"/>
  </w:num>
  <w:num w:numId="33" w16cid:durableId="9810861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C12"/>
    <w:rsid w:val="00072364"/>
    <w:rsid w:val="00084619"/>
    <w:rsid w:val="001743A9"/>
    <w:rsid w:val="00205450"/>
    <w:rsid w:val="00220A48"/>
    <w:rsid w:val="00283846"/>
    <w:rsid w:val="002B4D62"/>
    <w:rsid w:val="002E6BDF"/>
    <w:rsid w:val="00334DAF"/>
    <w:rsid w:val="003444CC"/>
    <w:rsid w:val="00346B58"/>
    <w:rsid w:val="003E1574"/>
    <w:rsid w:val="003F0BE3"/>
    <w:rsid w:val="004B4921"/>
    <w:rsid w:val="004D028C"/>
    <w:rsid w:val="004D40E8"/>
    <w:rsid w:val="00551492"/>
    <w:rsid w:val="005B7BE6"/>
    <w:rsid w:val="005F15D4"/>
    <w:rsid w:val="006236B5"/>
    <w:rsid w:val="006769A2"/>
    <w:rsid w:val="006F0970"/>
    <w:rsid w:val="00704DC5"/>
    <w:rsid w:val="00742138"/>
    <w:rsid w:val="007426FB"/>
    <w:rsid w:val="007907FF"/>
    <w:rsid w:val="007A4434"/>
    <w:rsid w:val="007E39C6"/>
    <w:rsid w:val="007E4D06"/>
    <w:rsid w:val="00816330"/>
    <w:rsid w:val="00833C72"/>
    <w:rsid w:val="00837B75"/>
    <w:rsid w:val="0096137F"/>
    <w:rsid w:val="009E2FF3"/>
    <w:rsid w:val="00A21AE2"/>
    <w:rsid w:val="00B75216"/>
    <w:rsid w:val="00B97DCE"/>
    <w:rsid w:val="00BA5939"/>
    <w:rsid w:val="00BF2432"/>
    <w:rsid w:val="00C65582"/>
    <w:rsid w:val="00CA1E5A"/>
    <w:rsid w:val="00CE6F6C"/>
    <w:rsid w:val="00D6564E"/>
    <w:rsid w:val="00DA0C12"/>
    <w:rsid w:val="00DC7B46"/>
    <w:rsid w:val="00DF148F"/>
    <w:rsid w:val="00E2113A"/>
    <w:rsid w:val="00F06768"/>
    <w:rsid w:val="00F0765F"/>
    <w:rsid w:val="00F10BF6"/>
    <w:rsid w:val="00F17592"/>
    <w:rsid w:val="00F93A6A"/>
    <w:rsid w:val="00FC3B31"/>
    <w:rsid w:val="678EECC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3319A"/>
  <w15:chartTrackingRefBased/>
  <w15:docId w15:val="{981C3B91-E4D8-4E47-A254-FC2C7260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C12"/>
  </w:style>
  <w:style w:type="paragraph" w:styleId="Heading1">
    <w:name w:val="heading 1"/>
    <w:basedOn w:val="Normal"/>
    <w:next w:val="Normal"/>
    <w:link w:val="Heading1Char"/>
    <w:uiPriority w:val="9"/>
    <w:qFormat/>
    <w:rsid w:val="00DA0C12"/>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A0C12"/>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A0C12"/>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DA0C12"/>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DA0C12"/>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DA0C12"/>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DA0C12"/>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DA0C1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A0C1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C12"/>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semiHidden/>
    <w:rsid w:val="00DA0C12"/>
    <w:rPr>
      <w:caps/>
      <w:spacing w:val="15"/>
      <w:shd w:val="clear" w:color="auto" w:fill="C1E4F5" w:themeFill="accent1" w:themeFillTint="33"/>
    </w:rPr>
  </w:style>
  <w:style w:type="character" w:customStyle="1" w:styleId="Heading3Char">
    <w:name w:val="Heading 3 Char"/>
    <w:basedOn w:val="DefaultParagraphFont"/>
    <w:link w:val="Heading3"/>
    <w:uiPriority w:val="9"/>
    <w:rsid w:val="00DA0C12"/>
    <w:rPr>
      <w:caps/>
      <w:color w:val="0A2F40" w:themeColor="accent1" w:themeShade="7F"/>
      <w:spacing w:val="15"/>
    </w:rPr>
  </w:style>
  <w:style w:type="character" w:customStyle="1" w:styleId="Heading4Char">
    <w:name w:val="Heading 4 Char"/>
    <w:basedOn w:val="DefaultParagraphFont"/>
    <w:link w:val="Heading4"/>
    <w:uiPriority w:val="9"/>
    <w:semiHidden/>
    <w:rsid w:val="00DA0C12"/>
    <w:rPr>
      <w:caps/>
      <w:color w:val="0F4761" w:themeColor="accent1" w:themeShade="BF"/>
      <w:spacing w:val="10"/>
    </w:rPr>
  </w:style>
  <w:style w:type="character" w:customStyle="1" w:styleId="Heading5Char">
    <w:name w:val="Heading 5 Char"/>
    <w:basedOn w:val="DefaultParagraphFont"/>
    <w:link w:val="Heading5"/>
    <w:uiPriority w:val="9"/>
    <w:semiHidden/>
    <w:rsid w:val="00DA0C12"/>
    <w:rPr>
      <w:caps/>
      <w:color w:val="0F4761" w:themeColor="accent1" w:themeShade="BF"/>
      <w:spacing w:val="10"/>
    </w:rPr>
  </w:style>
  <w:style w:type="character" w:customStyle="1" w:styleId="Heading6Char">
    <w:name w:val="Heading 6 Char"/>
    <w:basedOn w:val="DefaultParagraphFont"/>
    <w:link w:val="Heading6"/>
    <w:uiPriority w:val="9"/>
    <w:semiHidden/>
    <w:rsid w:val="00DA0C12"/>
    <w:rPr>
      <w:caps/>
      <w:color w:val="0F4761" w:themeColor="accent1" w:themeShade="BF"/>
      <w:spacing w:val="10"/>
    </w:rPr>
  </w:style>
  <w:style w:type="character" w:customStyle="1" w:styleId="Heading7Char">
    <w:name w:val="Heading 7 Char"/>
    <w:basedOn w:val="DefaultParagraphFont"/>
    <w:link w:val="Heading7"/>
    <w:uiPriority w:val="9"/>
    <w:semiHidden/>
    <w:rsid w:val="00DA0C12"/>
    <w:rPr>
      <w:caps/>
      <w:color w:val="0F4761" w:themeColor="accent1" w:themeShade="BF"/>
      <w:spacing w:val="10"/>
    </w:rPr>
  </w:style>
  <w:style w:type="character" w:customStyle="1" w:styleId="Heading8Char">
    <w:name w:val="Heading 8 Char"/>
    <w:basedOn w:val="DefaultParagraphFont"/>
    <w:link w:val="Heading8"/>
    <w:uiPriority w:val="9"/>
    <w:semiHidden/>
    <w:rsid w:val="00DA0C12"/>
    <w:rPr>
      <w:caps/>
      <w:spacing w:val="10"/>
      <w:sz w:val="18"/>
      <w:szCs w:val="18"/>
    </w:rPr>
  </w:style>
  <w:style w:type="character" w:customStyle="1" w:styleId="Heading9Char">
    <w:name w:val="Heading 9 Char"/>
    <w:basedOn w:val="DefaultParagraphFont"/>
    <w:link w:val="Heading9"/>
    <w:uiPriority w:val="9"/>
    <w:semiHidden/>
    <w:rsid w:val="00DA0C12"/>
    <w:rPr>
      <w:i/>
      <w:iCs/>
      <w:caps/>
      <w:spacing w:val="10"/>
      <w:sz w:val="18"/>
      <w:szCs w:val="18"/>
    </w:rPr>
  </w:style>
  <w:style w:type="paragraph" w:styleId="Title">
    <w:name w:val="Title"/>
    <w:basedOn w:val="Normal"/>
    <w:next w:val="Normal"/>
    <w:link w:val="TitleChar"/>
    <w:uiPriority w:val="10"/>
    <w:qFormat/>
    <w:rsid w:val="00DA0C12"/>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DA0C12"/>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DA0C1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A0C12"/>
    <w:rPr>
      <w:caps/>
      <w:color w:val="595959" w:themeColor="text1" w:themeTint="A6"/>
      <w:spacing w:val="10"/>
      <w:sz w:val="21"/>
      <w:szCs w:val="21"/>
    </w:rPr>
  </w:style>
  <w:style w:type="paragraph" w:styleId="Quote">
    <w:name w:val="Quote"/>
    <w:basedOn w:val="Normal"/>
    <w:next w:val="Normal"/>
    <w:link w:val="QuoteChar"/>
    <w:uiPriority w:val="29"/>
    <w:qFormat/>
    <w:rsid w:val="00DA0C12"/>
    <w:rPr>
      <w:i/>
      <w:iCs/>
      <w:sz w:val="24"/>
      <w:szCs w:val="24"/>
    </w:rPr>
  </w:style>
  <w:style w:type="character" w:customStyle="1" w:styleId="QuoteChar">
    <w:name w:val="Quote Char"/>
    <w:basedOn w:val="DefaultParagraphFont"/>
    <w:link w:val="Quote"/>
    <w:uiPriority w:val="29"/>
    <w:rsid w:val="00DA0C12"/>
    <w:rPr>
      <w:i/>
      <w:iCs/>
      <w:sz w:val="24"/>
      <w:szCs w:val="24"/>
    </w:rPr>
  </w:style>
  <w:style w:type="paragraph" w:styleId="ListParagraph">
    <w:name w:val="List Paragraph"/>
    <w:basedOn w:val="Normal"/>
    <w:uiPriority w:val="34"/>
    <w:qFormat/>
    <w:rsid w:val="00DA0C12"/>
    <w:pPr>
      <w:ind w:left="720"/>
      <w:contextualSpacing/>
    </w:pPr>
  </w:style>
  <w:style w:type="character" w:styleId="IntenseEmphasis">
    <w:name w:val="Intense Emphasis"/>
    <w:uiPriority w:val="21"/>
    <w:qFormat/>
    <w:rsid w:val="00DA0C12"/>
    <w:rPr>
      <w:b/>
      <w:bCs/>
      <w:caps/>
      <w:color w:val="0A2F40" w:themeColor="accent1" w:themeShade="7F"/>
      <w:spacing w:val="10"/>
    </w:rPr>
  </w:style>
  <w:style w:type="paragraph" w:styleId="IntenseQuote">
    <w:name w:val="Intense Quote"/>
    <w:basedOn w:val="Normal"/>
    <w:next w:val="Normal"/>
    <w:link w:val="IntenseQuoteChar"/>
    <w:uiPriority w:val="30"/>
    <w:qFormat/>
    <w:rsid w:val="00DA0C12"/>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DA0C12"/>
    <w:rPr>
      <w:color w:val="156082" w:themeColor="accent1"/>
      <w:sz w:val="24"/>
      <w:szCs w:val="24"/>
    </w:rPr>
  </w:style>
  <w:style w:type="character" w:styleId="IntenseReference">
    <w:name w:val="Intense Reference"/>
    <w:uiPriority w:val="32"/>
    <w:qFormat/>
    <w:rsid w:val="00DA0C12"/>
    <w:rPr>
      <w:b/>
      <w:bCs/>
      <w:i/>
      <w:iCs/>
      <w:caps/>
      <w:color w:val="156082" w:themeColor="accent1"/>
    </w:rPr>
  </w:style>
  <w:style w:type="paragraph" w:styleId="Caption">
    <w:name w:val="caption"/>
    <w:basedOn w:val="Normal"/>
    <w:next w:val="Normal"/>
    <w:uiPriority w:val="35"/>
    <w:semiHidden/>
    <w:unhideWhenUsed/>
    <w:qFormat/>
    <w:rsid w:val="00DA0C12"/>
    <w:rPr>
      <w:b/>
      <w:bCs/>
      <w:color w:val="0F4761" w:themeColor="accent1" w:themeShade="BF"/>
      <w:sz w:val="16"/>
      <w:szCs w:val="16"/>
    </w:rPr>
  </w:style>
  <w:style w:type="character" w:styleId="Strong">
    <w:name w:val="Strong"/>
    <w:uiPriority w:val="22"/>
    <w:qFormat/>
    <w:rsid w:val="00DA0C12"/>
    <w:rPr>
      <w:b/>
      <w:bCs/>
    </w:rPr>
  </w:style>
  <w:style w:type="character" w:styleId="Emphasis">
    <w:name w:val="Emphasis"/>
    <w:uiPriority w:val="20"/>
    <w:qFormat/>
    <w:rsid w:val="00DA0C12"/>
    <w:rPr>
      <w:caps/>
      <w:color w:val="0A2F40" w:themeColor="accent1" w:themeShade="7F"/>
      <w:spacing w:val="5"/>
    </w:rPr>
  </w:style>
  <w:style w:type="paragraph" w:styleId="NoSpacing">
    <w:name w:val="No Spacing"/>
    <w:link w:val="NoSpacingChar"/>
    <w:uiPriority w:val="1"/>
    <w:qFormat/>
    <w:rsid w:val="00DA0C12"/>
    <w:pPr>
      <w:spacing w:after="0" w:line="240" w:lineRule="auto"/>
    </w:pPr>
  </w:style>
  <w:style w:type="character" w:styleId="SubtleEmphasis">
    <w:name w:val="Subtle Emphasis"/>
    <w:uiPriority w:val="19"/>
    <w:qFormat/>
    <w:rsid w:val="00DA0C12"/>
    <w:rPr>
      <w:i/>
      <w:iCs/>
      <w:color w:val="0A2F40" w:themeColor="accent1" w:themeShade="7F"/>
    </w:rPr>
  </w:style>
  <w:style w:type="character" w:styleId="SubtleReference">
    <w:name w:val="Subtle Reference"/>
    <w:uiPriority w:val="31"/>
    <w:qFormat/>
    <w:rsid w:val="00DA0C12"/>
    <w:rPr>
      <w:b/>
      <w:bCs/>
      <w:color w:val="156082" w:themeColor="accent1"/>
    </w:rPr>
  </w:style>
  <w:style w:type="character" w:styleId="BookTitle">
    <w:name w:val="Book Title"/>
    <w:uiPriority w:val="33"/>
    <w:qFormat/>
    <w:rsid w:val="00DA0C12"/>
    <w:rPr>
      <w:b/>
      <w:bCs/>
      <w:i/>
      <w:iCs/>
      <w:spacing w:val="0"/>
    </w:rPr>
  </w:style>
  <w:style w:type="paragraph" w:styleId="TOCHeading">
    <w:name w:val="TOC Heading"/>
    <w:basedOn w:val="Heading1"/>
    <w:next w:val="Normal"/>
    <w:uiPriority w:val="39"/>
    <w:semiHidden/>
    <w:unhideWhenUsed/>
    <w:qFormat/>
    <w:rsid w:val="00DA0C12"/>
    <w:pPr>
      <w:outlineLvl w:val="9"/>
    </w:pPr>
  </w:style>
  <w:style w:type="character" w:customStyle="1" w:styleId="NoSpacingChar">
    <w:name w:val="No Spacing Char"/>
    <w:basedOn w:val="DefaultParagraphFont"/>
    <w:link w:val="NoSpacing"/>
    <w:uiPriority w:val="1"/>
    <w:rsid w:val="00DA0C12"/>
  </w:style>
  <w:style w:type="paragraph" w:styleId="Header">
    <w:name w:val="header"/>
    <w:basedOn w:val="Normal"/>
    <w:link w:val="HeaderChar"/>
    <w:uiPriority w:val="99"/>
    <w:unhideWhenUsed/>
    <w:rsid w:val="00A21AE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1AE2"/>
  </w:style>
  <w:style w:type="paragraph" w:styleId="Footer">
    <w:name w:val="footer"/>
    <w:basedOn w:val="Normal"/>
    <w:link w:val="FooterChar"/>
    <w:uiPriority w:val="99"/>
    <w:unhideWhenUsed/>
    <w:rsid w:val="00A21AE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21AE2"/>
  </w:style>
  <w:style w:type="table" w:styleId="TableGrid">
    <w:name w:val="Table Grid"/>
    <w:basedOn w:val="TableNormal"/>
    <w:uiPriority w:val="39"/>
    <w:rsid w:val="001743A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6FECD8D85E8473690BF4D459FCB2475"/>
        <w:category>
          <w:name w:val="General"/>
          <w:gallery w:val="placeholder"/>
        </w:category>
        <w:types>
          <w:type w:val="bbPlcHdr"/>
        </w:types>
        <w:behaviors>
          <w:behavior w:val="content"/>
        </w:behaviors>
        <w:guid w:val="{53AB61BF-59C4-48F6-9613-37C5AE434C48}"/>
      </w:docPartPr>
      <w:docPartBody>
        <w:p w:rsidR="001F3A79" w:rsidRDefault="00DC7B46" w:rsidP="00DC7B46">
          <w:pPr>
            <w:pStyle w:val="56FECD8D85E8473690BF4D459FCB2475"/>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46"/>
    <w:rsid w:val="001F3A79"/>
    <w:rsid w:val="002D3ED4"/>
    <w:rsid w:val="00346B58"/>
    <w:rsid w:val="004B4921"/>
    <w:rsid w:val="00551492"/>
    <w:rsid w:val="007A4434"/>
    <w:rsid w:val="007E0B75"/>
    <w:rsid w:val="00883079"/>
    <w:rsid w:val="00DC7B4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FECD8D85E8473690BF4D459FCB2475">
    <w:name w:val="56FECD8D85E8473690BF4D459FCB2475"/>
    <w:rsid w:val="00DC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AEBB1BF0129F448DE4BAE1438642A8" ma:contentTypeVersion="16" ma:contentTypeDescription="Create a new document." ma:contentTypeScope="" ma:versionID="af71dca89a2e8ee39ffdfa2afb11bd0c">
  <xsd:schema xmlns:xsd="http://www.w3.org/2001/XMLSchema" xmlns:xs="http://www.w3.org/2001/XMLSchema" xmlns:p="http://schemas.microsoft.com/office/2006/metadata/properties" xmlns:ns2="22fbb82f-1199-4107-b4a4-253f22414107" xmlns:ns3="84382ba2-fa33-4d48-88f6-a29e2cbaa3a9" targetNamespace="http://schemas.microsoft.com/office/2006/metadata/properties" ma:root="true" ma:fieldsID="60820bb1f1a606517f11a03affa8364b" ns2:_="" ns3:_="">
    <xsd:import namespace="22fbb82f-1199-4107-b4a4-253f22414107"/>
    <xsd:import namespace="84382ba2-fa33-4d48-88f6-a29e2cbaa3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bb82f-1199-4107-b4a4-253f224141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37365a9-19f0-4a4d-bbdd-0c3af49c2fe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382ba2-fa33-4d48-88f6-a29e2cbaa3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0369348-d495-4c90-b78c-42f5e13138ab}" ma:internalName="TaxCatchAll" ma:showField="CatchAllData" ma:web="84382ba2-fa33-4d48-88f6-a29e2cbaa3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4382ba2-fa33-4d48-88f6-a29e2cbaa3a9" xsi:nil="true"/>
    <lcf76f155ced4ddcb4097134ff3c332f xmlns="22fbb82f-1199-4107-b4a4-253f2241410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D7D95-C685-4F87-B682-0A1B0E8F9E1E}">
  <ds:schemaRefs>
    <ds:schemaRef ds:uri="http://schemas.microsoft.com/sharepoint/v3/contenttype/forms"/>
  </ds:schemaRefs>
</ds:datastoreItem>
</file>

<file path=customXml/itemProps2.xml><?xml version="1.0" encoding="utf-8"?>
<ds:datastoreItem xmlns:ds="http://schemas.openxmlformats.org/officeDocument/2006/customXml" ds:itemID="{A4CEA7CF-1796-45FF-A2E6-9BD2F85989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bb82f-1199-4107-b4a4-253f22414107"/>
    <ds:schemaRef ds:uri="84382ba2-fa33-4d48-88f6-a29e2cbaa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8D79C6-F07D-4A9C-AE3C-4F476C8E2DA2}">
  <ds:schemaRefs>
    <ds:schemaRef ds:uri="http://schemas.microsoft.com/office/2006/metadata/properties"/>
    <ds:schemaRef ds:uri="http://schemas.microsoft.com/office/infopath/2007/PartnerControls"/>
    <ds:schemaRef ds:uri="84382ba2-fa33-4d48-88f6-a29e2cbaa3a9"/>
    <ds:schemaRef ds:uri="22fbb82f-1199-4107-b4a4-253f22414107"/>
  </ds:schemaRefs>
</ds:datastoreItem>
</file>

<file path=customXml/itemProps4.xml><?xml version="1.0" encoding="utf-8"?>
<ds:datastoreItem xmlns:ds="http://schemas.openxmlformats.org/officeDocument/2006/customXml" ds:itemID="{79DD16A1-6017-4C1B-8B8B-7F60ADE2D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FINANCIAL CHATBOT TEST PLAN</vt:lpstr>
    </vt:vector>
  </TitlesOfParts>
  <Company>SPARTA GLOBAL</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CHATBOT Exploratory test charter</dc:title>
  <dc:subject>for Financial Chat BOT v1.0</dc:subject>
  <dc:creator>Christopher Rayner</dc:creator>
  <cp:keywords/>
  <dc:description/>
  <cp:lastModifiedBy>Christopher Rayner</cp:lastModifiedBy>
  <cp:revision>4</cp:revision>
  <dcterms:created xsi:type="dcterms:W3CDTF">2024-09-30T14:09:00Z</dcterms:created>
  <dcterms:modified xsi:type="dcterms:W3CDTF">2024-10-04T12:22:00Z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0x01010072AEBB1BF0129F448DE4BAE1438642A8</vt:lpwstr>
  </property>
  <property fmtid="{D5CDD505-2E9C-101B-9397-08002B2CF9AE}" pid="3" name="MediaServiceImageTags">
    <vt:lpwstr/>
  </property>
</Properties>
</file>