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shd w:fill="FFFFFF" w:val="clear"/>
        <w:bidi w:val="0"/>
        <w:jc w:val="left"/>
        <w:rPr/>
      </w:pPr>
      <w:r>
        <w:rPr/>
        <w:t>Onboarding</w:t>
      </w:r>
    </w:p>
    <w:p>
      <w:pPr>
        <w:pStyle w:val="Body"/>
        <w:shd w:fill="FFFFFF" w:val="clear"/>
        <w:bidi w:val="0"/>
        <w:jc w:val="left"/>
        <w:rPr/>
      </w:pPr>
      <w:r>
        <w:rPr/>
      </w:r>
    </w:p>
    <w:p>
      <w:pPr>
        <w:pStyle w:val="Body"/>
        <w:rPr/>
      </w:pPr>
      <w:r>
        <w:rPr>
          <w:b/>
          <w:bCs/>
          <w:lang w:val="en-US"/>
        </w:rPr>
        <w:t>Page 1</w:t>
      </w:r>
    </w:p>
    <w:p>
      <w:pPr>
        <w:pStyle w:val="Body"/>
        <w:rPr/>
      </w:pPr>
      <w:r>
        <w:rPr/>
      </w:r>
    </w:p>
    <w:p>
      <w:pPr>
        <w:pStyle w:val="Body"/>
        <w:numPr>
          <w:ilvl w:val="0"/>
          <w:numId w:val="1"/>
        </w:numPr>
        <w:shd w:fill="FFFFFF" w:val="clear"/>
        <w:bidi w:val="0"/>
        <w:jc w:val="left"/>
        <w:rPr/>
      </w:pPr>
      <w:r>
        <w:rPr/>
        <w:t>Name of business.</w:t>
        <w:br/>
      </w:r>
      <w:r>
        <w:rPr>
          <w:b/>
          <w:bCs/>
          <w:lang w:val="en-US"/>
        </w:rPr>
        <w:t>Currently</w:t>
      </w:r>
      <w:r>
        <w:rPr/>
        <w:t xml:space="preserve"> : Parent ID is generated. This account is saved in &lt; survey &gt; collection. Also, this user is saved in &lt; user &gt; with email ID and password.</w:t>
      </w:r>
    </w:p>
    <w:p>
      <w:pPr>
        <w:pStyle w:val="Body"/>
        <w:numPr>
          <w:ilvl w:val="0"/>
          <w:numId w:val="1"/>
        </w:numPr>
        <w:shd w:fill="FFFFFF" w:val="clear"/>
        <w:bidi w:val="0"/>
        <w:jc w:val="left"/>
        <w:rPr/>
      </w:pPr>
      <w:r>
        <w:rPr/>
        <w:t>Aspect list</w:t>
        <w:br/>
      </w:r>
      <w:r>
        <w:rPr>
          <w:b/>
          <w:bCs/>
          <w:lang w:val="en-US"/>
        </w:rPr>
        <w:t>Currently</w:t>
      </w:r>
      <w:r>
        <w:rPr/>
        <w:t xml:space="preserve"> : Not saved explicitly anywhere. Only saved as options in survey[‘structure’][‘fields’][‘field_options’]</w:t>
        <w:br/>
      </w:r>
      <w:r>
        <w:rPr>
          <w:b/>
          <w:bCs/>
          <w:lang w:val="en-US"/>
        </w:rPr>
        <w:t>To be done</w:t>
      </w:r>
      <w:r>
        <w:rPr/>
        <w:t xml:space="preserve"> : Save in &lt; client_aspects &gt; along with the parent ID thats generated.</w:t>
      </w:r>
    </w:p>
    <w:p>
      <w:pPr>
        <w:pStyle w:val="Body"/>
        <w:shd w:fill="FFFFFF" w:val="clear"/>
        <w:bidi w:val="0"/>
        <w:jc w:val="left"/>
        <w:rPr/>
      </w:pPr>
      <w:r>
        <w:rPr/>
      </w:r>
    </w:p>
    <w:p>
      <w:pPr>
        <w:pStyle w:val="Body"/>
        <w:rPr/>
      </w:pPr>
      <w:r>
        <w:rPr>
          <w:b/>
          <w:bCs/>
          <w:lang w:val="en-US"/>
        </w:rPr>
        <w:t>Page 2</w:t>
      </w:r>
    </w:p>
    <w:p>
      <w:pPr>
        <w:pStyle w:val="Body"/>
        <w:shd w:fill="FFFFFF" w:val="clear"/>
        <w:bidi w:val="0"/>
        <w:jc w:val="left"/>
        <w:rPr/>
      </w:pPr>
      <w:r>
        <w:rPr/>
      </w:r>
    </w:p>
    <w:p>
      <w:pPr>
        <w:pStyle w:val="Body"/>
        <w:numPr>
          <w:ilvl w:val="0"/>
          <w:numId w:val="2"/>
        </w:numPr>
        <w:shd w:fill="FFFFFF" w:val="clear"/>
        <w:bidi w:val="0"/>
        <w:jc w:val="left"/>
        <w:rPr/>
      </w:pPr>
      <w:r>
        <w:rPr/>
        <w:t>Name of units</w:t>
        <w:br/>
      </w:r>
      <w:r>
        <w:rPr>
          <w:b/>
          <w:bCs/>
          <w:lang w:val="en-US"/>
        </w:rPr>
        <w:t>Currently</w:t>
      </w:r>
      <w:r>
        <w:rPr/>
        <w:t xml:space="preserve"> : Unit IDs are generated. This account is saved in &lt; survey &gt; collection.</w:t>
        <w:br/>
      </w:r>
      <w:r>
        <w:rPr>
          <w:b/>
          <w:bCs/>
          <w:lang w:val="en-US"/>
        </w:rPr>
        <w:t xml:space="preserve">To be done </w:t>
      </w:r>
      <w:r>
        <w:rPr/>
        <w:t>: Save in &lt; relation &gt;</w:t>
      </w:r>
    </w:p>
    <w:p>
      <w:pPr>
        <w:pStyle w:val="Body"/>
        <w:numPr>
          <w:ilvl w:val="0"/>
          <w:numId w:val="1"/>
        </w:numPr>
        <w:shd w:fill="FFFFFF" w:val="clear"/>
        <w:bidi w:val="0"/>
        <w:jc w:val="left"/>
        <w:rPr/>
      </w:pPr>
      <w:r>
        <w:rPr/>
        <w:t>Email ID of the designated unit owners</w:t>
        <w:br/>
      </w:r>
      <w:r>
        <w:rPr>
          <w:b/>
          <w:bCs/>
          <w:lang w:val="en-US"/>
        </w:rPr>
        <w:t>Currently</w:t>
      </w:r>
      <w:r>
        <w:rPr/>
        <w:t xml:space="preserve"> : Accounts are saved in &lt; user &gt; with email ID and password.</w:t>
      </w:r>
    </w:p>
    <w:p>
      <w:pPr>
        <w:pStyle w:val="Body"/>
        <w:shd w:fill="FFFFFF" w:val="clear"/>
        <w:bidi w:val="0"/>
        <w:jc w:val="left"/>
        <w:rPr/>
      </w:pPr>
      <w:r>
        <w:rPr/>
      </w:r>
    </w:p>
    <w:p>
      <w:pPr>
        <w:pStyle w:val="Body"/>
        <w:rPr/>
      </w:pPr>
      <w:r>
        <w:rPr>
          <w:b/>
          <w:bCs/>
          <w:lang w:val="en-US"/>
        </w:rPr>
        <w:t>Page 3</w:t>
      </w:r>
    </w:p>
    <w:p>
      <w:pPr>
        <w:pStyle w:val="Body"/>
        <w:shd w:fill="FFFFFF" w:val="clear"/>
        <w:bidi w:val="0"/>
        <w:jc w:val="left"/>
        <w:rPr/>
      </w:pPr>
      <w:r>
        <w:rPr/>
      </w:r>
    </w:p>
    <w:p>
      <w:pPr>
        <w:pStyle w:val="Body"/>
        <w:numPr>
          <w:ilvl w:val="0"/>
          <w:numId w:val="3"/>
        </w:numPr>
        <w:shd w:fill="FFFFFF" w:val="clear"/>
        <w:bidi w:val="0"/>
        <w:jc w:val="left"/>
        <w:rPr/>
      </w:pPr>
      <w:r>
        <w:rPr/>
        <w:t>Configure Facebook</w:t>
        <w:br/>
      </w:r>
      <w:r>
        <w:rPr>
          <w:b/>
          <w:bCs/>
          <w:lang w:val="en-US"/>
        </w:rPr>
        <w:t>Currently</w:t>
      </w:r>
      <w:r>
        <w:rPr/>
        <w:t xml:space="preserve"> : Links are saved in &lt; survey &gt;, as survey[‘metadata’][‘s</w:t>
      </w:r>
      <w:r>
        <w:rPr/>
        <w:t>ocial</w:t>
      </w:r>
      <w:r>
        <w:rPr/>
        <w:t>’]</w:t>
        <w:br/>
      </w:r>
      <w:r>
        <w:rPr>
          <w:b/>
          <w:bCs/>
          <w:lang w:val="en-US"/>
        </w:rPr>
        <w:t>To be done</w:t>
      </w:r>
      <w:r>
        <w:rPr/>
        <w:t xml:space="preserve"> : A ‘login with Facebook’ button to be added, which appends the provider “Facebook” as a StringField in &lt; client_providers &gt; along with the parent ID. Also, save the access token and page URL in &lt; aspect_q &gt; with the unit ID.</w:t>
      </w:r>
    </w:p>
    <w:p>
      <w:pPr>
        <w:pStyle w:val="Body"/>
        <w:numPr>
          <w:ilvl w:val="0"/>
          <w:numId w:val="1"/>
        </w:numPr>
        <w:shd w:fill="FFFFFF" w:val="clear"/>
        <w:bidi w:val="0"/>
        <w:jc w:val="left"/>
        <w:rPr/>
      </w:pPr>
      <w:r>
        <w:rPr/>
        <w:t>Configure Twitter</w:t>
        <w:br/>
      </w:r>
      <w:r>
        <w:rPr>
          <w:b/>
          <w:bCs/>
          <w:lang w:val="en-US"/>
        </w:rPr>
        <w:t>Currently</w:t>
      </w:r>
      <w:r>
        <w:rPr/>
        <w:t xml:space="preserve"> : Links are saved in &lt; survey &gt;, as survey[‘metadata’][‘s</w:t>
      </w:r>
      <w:r>
        <w:rPr/>
        <w:t>ocial</w:t>
      </w:r>
      <w:r>
        <w:rPr/>
        <w:t>’]</w:t>
        <w:br/>
      </w:r>
      <w:r>
        <w:rPr>
          <w:b/>
          <w:bCs/>
          <w:lang w:val="en-US"/>
        </w:rPr>
        <w:t>To be done</w:t>
      </w:r>
      <w:r>
        <w:rPr>
          <w:lang w:val="fr-FR"/>
        </w:rPr>
        <w:t xml:space="preserve"> : A </w:t>
      </w:r>
      <w:r>
        <w:rPr/>
        <w:t>‘</w:t>
      </w:r>
      <w:r>
        <w:rPr>
          <w:lang w:val="sv-SE"/>
        </w:rPr>
        <w:t xml:space="preserve">login </w:t>
      </w:r>
      <w:r>
        <w:rPr/>
        <w:t>with Twitter’ button to be added, which appends the provider “Twitter” as a StringField in &lt; client_providers &gt; along with the parent ID. Also, save the access token and page URL in &lt; aspect_q &gt; with the unit ID.</w:t>
      </w:r>
    </w:p>
    <w:p>
      <w:pPr>
        <w:pStyle w:val="Body"/>
        <w:numPr>
          <w:ilvl w:val="0"/>
          <w:numId w:val="1"/>
        </w:numPr>
        <w:shd w:fill="FFFFFF" w:val="clear"/>
        <w:bidi w:val="0"/>
        <w:jc w:val="left"/>
        <w:rPr/>
      </w:pPr>
      <w:r>
        <w:rPr/>
        <w:t>Configure review websites</w:t>
        <w:br/>
      </w:r>
      <w:r>
        <w:rPr>
          <w:b/>
          <w:bCs/>
          <w:lang w:val="en-US"/>
        </w:rPr>
        <w:t>Currently</w:t>
      </w:r>
      <w:r>
        <w:rPr/>
        <w:t xml:space="preserve"> : By default he can give links for only trip advisor and zomato. Links are saved in &lt; survey &gt;, as survey[‘metadata’][‘services’].</w:t>
        <w:br/>
      </w:r>
      <w:r>
        <w:rPr>
          <w:b/>
          <w:bCs/>
          <w:lang w:val="en-US"/>
        </w:rPr>
        <w:t>To be done</w:t>
      </w:r>
      <w:r>
        <w:rPr/>
        <w:t xml:space="preserve"> : Save the choice of providers as a list in &lt; client_providers &gt;. Also save the URL in &lt; aspect_q &gt; with the unit ID.</w:t>
      </w:r>
    </w:p>
    <w:p>
      <w:pPr>
        <w:pStyle w:val="Body"/>
        <w:shd w:fill="FFFFFF" w:val="clear"/>
        <w:bidi w:val="0"/>
        <w:jc w:val="left"/>
        <w:rPr/>
      </w:pPr>
      <w:r>
        <w:rPr/>
      </w:r>
    </w:p>
    <w:p>
      <w:pPr>
        <w:pStyle w:val="Body"/>
        <w:rPr/>
      </w:pPr>
      <w:r>
        <w:rPr>
          <w:b/>
          <w:bCs/>
          <w:lang w:val="en-US"/>
        </w:rPr>
        <w:t>Page 4</w:t>
      </w:r>
    </w:p>
    <w:p>
      <w:pPr>
        <w:pStyle w:val="Body"/>
        <w:numPr>
          <w:ilvl w:val="0"/>
          <w:numId w:val="4"/>
        </w:numPr>
        <w:shd w:fill="FFFFFF" w:val="clear"/>
        <w:bidi w:val="0"/>
        <w:jc w:val="left"/>
        <w:rPr/>
      </w:pPr>
      <w:r>
        <w:rPr/>
        <w:t>Edit survey</w:t>
        <w:br/>
      </w:r>
      <w:r>
        <w:rPr>
          <w:b/>
          <w:bCs/>
          <w:lang w:val="en-US"/>
        </w:rPr>
        <w:t>Currently</w:t>
      </w:r>
      <w:r>
        <w:rPr/>
        <w:t xml:space="preserve"> : It goes to “/survey/s:survey_id/edit” to view the survey builder.</w:t>
      </w:r>
    </w:p>
    <w:p>
      <w:pPr>
        <w:pStyle w:val="Body"/>
        <w:numPr>
          <w:ilvl w:val="0"/>
          <w:numId w:val="1"/>
        </w:numPr>
        <w:shd w:fill="FFFFFF" w:val="clear"/>
        <w:bidi w:val="0"/>
        <w:jc w:val="left"/>
        <w:rPr/>
      </w:pPr>
      <w:r>
        <w:rPr/>
        <w:t>Go to Dashboard</w:t>
        <w:br/>
      </w:r>
      <w:r>
        <w:rPr>
          <w:b/>
          <w:bCs/>
          <w:lang w:val="en-US"/>
        </w:rPr>
        <w:t>Currently</w:t>
      </w:r>
      <w:r>
        <w:rPr/>
        <w:t xml:space="preserve"> : It goes to “/survey/s:survey_id/analysis?parent=true” to view the dashboard. No server side transactions are done.</w:t>
        <w:br/>
      </w:r>
      <w:r>
        <w:rPr>
          <w:b/>
          <w:bCs/>
          <w:lang w:val="en-US"/>
        </w:rPr>
        <w:t>To be done</w:t>
      </w:r>
      <w:r>
        <w:rPr/>
        <w:t xml:space="preserve"> : Finalise the &lt; aspect_q &gt; objects, for each child ID, for each provider. Make sure it has the ‘base_URL’, ‘survey_id’, ‘parent_id’, ‘aspect_notation’. And a ‘access_token’ if the provider is Facebook or Twitter, not otherwise.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ind w:left="10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ind w:left="18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ind w:left="21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ind w:left="25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ind w:left="32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ind w:left="10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ind w:left="18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ind w:left="21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ind w:left="25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ind w:left="32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ind w:left="10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ind w:left="18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ind w:left="21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ind w:left="25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ind w:left="32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ind w:left="10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ind w:left="18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ind w:left="21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ind w:left="25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ind w:left="32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">
    <w:name w:val="ListLabel 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0">
    <w:name w:val="ListLabel 1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1">
    <w:name w:val="ListLabel 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9">
    <w:name w:val="ListLabel 1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0">
    <w:name w:val="ListLabel 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1">
    <w:name w:val="ListLabel 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2">
    <w:name w:val="ListLabel 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3">
    <w:name w:val="ListLabel 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4">
    <w:name w:val="ListLabel 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5">
    <w:name w:val="ListLabel 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6">
    <w:name w:val="ListLabel 2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7">
    <w:name w:val="ListLabel 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8">
    <w:name w:val="ListLabel 2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9">
    <w:name w:val="ListLabel 2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0">
    <w:name w:val="ListLabel 3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1">
    <w:name w:val="ListLabel 3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2">
    <w:name w:val="ListLabel 3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3">
    <w:name w:val="ListLabel 3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4">
    <w:name w:val="ListLabel 3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5">
    <w:name w:val="ListLabel 3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6">
    <w:name w:val="ListLabel 3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7">
    <w:name w:val="ListLabel 3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8">
    <w:name w:val="ListLabel 3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9">
    <w:name w:val="ListLabel 3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0">
    <w:name w:val="ListLabel 4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1">
    <w:name w:val="ListLabel 4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2">
    <w:name w:val="ListLabel 4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3">
    <w:name w:val="ListLabel 4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4">
    <w:name w:val="ListLabel 4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5">
    <w:name w:val="ListLabel 4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/>
      <w:shd w:fill="FFFFFF" w:val="clear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hd w:fill="FFFFFF" w:val="clear"/>
      <w:spacing w:lineRule="auto" w:line="288" w:before="0" w:after="140"/>
    </w:pPr>
    <w:rPr/>
  </w:style>
  <w:style w:type="paragraph" w:styleId="List">
    <w:name w:val="List"/>
    <w:basedOn w:val="TextBody"/>
    <w:pPr>
      <w:shd w:fill="FFFFFF" w:val="clear"/>
    </w:pPr>
    <w:rPr>
      <w:rFonts w:cs="FreeSans"/>
    </w:rPr>
  </w:style>
  <w:style w:type="paragraph" w:styleId="Caption">
    <w:name w:val="Caption"/>
    <w:basedOn w:val="Normal"/>
    <w:qFormat/>
    <w:pPr>
      <w:suppressLineNumbers/>
      <w:shd w:fill="FFFFFF" w:val="clear"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fill="FFFFFF" w:val="clear"/>
    </w:pPr>
    <w:rPr>
      <w:rFonts w:cs="FreeSans"/>
    </w:rPr>
  </w:style>
  <w:style w:type="paragraph" w:styleId="Subtitle">
    <w:name w:val="Subtitle"/>
    <w:basedOn w:val="Heading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40"/>
      <w:sz w:val="40"/>
      <w:szCs w:val="40"/>
      <w:u w:val="none" w:color="00000A"/>
      <w:vertAlign w:val="baseline"/>
      <w:lang w:val="en-US"/>
    </w:rPr>
  </w:style>
  <w:style w:type="paragraph" w:styleId="Body">
    <w:name w:val="Body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numbering" w:styleId="Numbered">
    <w:name w:val="Numbered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368</Words>
  <Characters>1744</Characters>
  <CharactersWithSpaces>2089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2016-08-27T14:40:08Z</dcterms:modified>
  <cp:revision>1</cp:revision>
  <dc:subject/>
  <dc:title/>
</cp:coreProperties>
</file>