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80F" w:val="clear"/>
            <w:tcMar>
              <w:top w:type="dxa" w:w="480"/>
              <w:left w:type="dxa" w:w="360"/>
              <w:bottom w:type="dxa" w:w="480"/>
              <w:right w:type="dxa" w:w="360"/>
            </w:tcMar>
          </w:tcPr>
          <w:p>
            <w:pPr>
              <w:spacing w:after="120"/>
            </w:pPr>
            <w:r>
              <w:rPr>
                <w:rFonts w:ascii="Calibri" w:cs="Calibri" w:eastAsia="Calibri" w:hAnsi="Calibri"/>
                <w:b/>
                <w:bCs/>
                <w:color w:val="00D4AA"/>
                <w:spacing w:val="120"/>
                <w:sz w:val="18"/>
                <w:szCs w:val="18"/>
              </w:rPr>
              <w:t xml:space="preserve">PROOF OF LAUNCH · REPLIT BRIEF</w:t>
            </w:r>
          </w:p>
          <w:p>
            <w:pPr>
              <w:spacing w:after="100"/>
            </w:pPr>
            <w:r>
              <w:rPr>
                <w:rFonts w:ascii="Calibri" w:cs="Calibri" w:eastAsia="Calibri" w:hAnsi="Calibri"/>
                <w:b/>
                <w:bCs/>
                <w:color w:val="FFFFFF"/>
                <w:sz w:val="52"/>
                <w:szCs w:val="52"/>
              </w:rPr>
              <w:t xml:space="preserve">Replit Build Brief</w:t>
            </w:r>
          </w:p>
          <w:p>
            <w:pPr>
              <w:spacing w:after="220"/>
            </w:pPr>
            <w:r>
              <w:rPr>
                <w:rFonts w:ascii="Calibri" w:cs="Calibri" w:eastAsia="Calibri" w:hAnsi="Calibri"/>
                <w:color w:val="FFC857"/>
                <w:sz w:val="26"/>
                <w:szCs w:val="26"/>
              </w:rPr>
              <w:t xml:space="preserve">The prompts, specs, and guardrails for rebuilding proofoflaunch.com on Next.js.</w:t>
            </w:r>
          </w:p>
          <w:p>
            <w:r>
              <w:rPr>
                <w:rFonts w:ascii="Calibri" w:cs="Calibri" w:eastAsia="Calibri" w:hAnsi="Calibri"/>
                <w:color w:val="FFFFFF"/>
                <w:sz w:val="18"/>
                <w:szCs w:val="18"/>
              </w:rPr>
              <w:t xml:space="preserve">Version 1.0  ·  April 2026  ·  Ship target: 5 business days</w:t>
            </w:r>
          </w:p>
        </w:tc>
      </w:tr>
    </w:tbl>
    <w:p>
      <w:pPr>
        <w:spacing w:after="200" w:before="200"/>
      </w:pPr>
    </w:p>
    <w:p>
      <w:pPr>
        <w:pStyle w:val="Heading1"/>
        <w:spacing w:after="160" w:before="400"/>
      </w:pPr>
      <w:r>
        <w:rPr>
          <w:rFonts w:ascii="Calibri" w:cs="Calibri" w:eastAsia="Calibri" w:hAnsi="Calibri"/>
          <w:b/>
          <w:bCs/>
          <w:color w:val="0A1F44"/>
          <w:sz w:val="36"/>
          <w:szCs w:val="36"/>
        </w:rPr>
        <w:t xml:space="preserve">How to use this document</w:t>
      </w:r>
    </w:p>
    <w:p>
      <w:pPr>
        <w:spacing w:after="80" w:before="80"/>
      </w:pPr>
      <w:r>
        <w:rPr>
          <w:rFonts w:ascii="Calibri" w:cs="Calibri" w:eastAsia="Calibri" w:hAnsi="Calibri"/>
          <w:sz w:val="22"/>
          <w:szCs w:val="22"/>
        </w:rPr>
        <w:t xml:space="preserve">This is the complete brief for handing off the Proof of Launch site to Replit Agent. It is designed to minimize the two things that usually waste time with agent-based builds: </w:t>
      </w:r>
      <w:r>
        <w:rPr>
          <w:rFonts w:ascii="Calibri" w:cs="Calibri" w:eastAsia="Calibri" w:hAnsi="Calibri"/>
          <w:b/>
          <w:bCs/>
          <w:sz w:val="22"/>
          <w:szCs w:val="22"/>
        </w:rPr>
        <w:t xml:space="preserve">vague requirements</w:t>
      </w:r>
      <w:r>
        <w:rPr>
          <w:rFonts w:ascii="Calibri" w:cs="Calibri" w:eastAsia="Calibri" w:hAnsi="Calibri"/>
          <w:sz w:val="22"/>
          <w:szCs w:val="22"/>
        </w:rPr>
        <w:t xml:space="preserve"> and </w:t>
      </w:r>
      <w:r>
        <w:rPr>
          <w:rFonts w:ascii="Calibri" w:cs="Calibri" w:eastAsia="Calibri" w:hAnsi="Calibri"/>
          <w:b/>
          <w:bCs/>
          <w:sz w:val="22"/>
          <w:szCs w:val="22"/>
        </w:rPr>
        <w:t xml:space="preserve">letting the agent run unsupervised</w:t>
      </w:r>
      <w:r>
        <w:rPr>
          <w:rFonts w:ascii="Calibri" w:cs="Calibri" w:eastAsia="Calibri" w:hAnsi="Calibri"/>
          <w:sz w:val="22"/>
          <w:szCs w:val="22"/>
        </w:rPr>
        <w:t xml:space="preserve">.</w:t>
      </w:r>
    </w:p>
    <w:p>
      <w:pPr>
        <w:spacing w:after="80" w:before="80"/>
      </w:pPr>
      <w:r>
        <w:rPr>
          <w:rFonts w:ascii="Calibri" w:cs="Calibri" w:eastAsia="Calibri" w:hAnsi="Calibri"/>
          <w:b/>
          <w:bCs/>
          <w:sz w:val="22"/>
          <w:szCs w:val="22"/>
        </w:rPr>
        <w:t xml:space="preserve">Three files you will upload to Replit alongside this brief:</w:t>
      </w:r>
    </w:p>
    <w:p>
      <w:pPr>
        <w:pStyle w:val="ListParagraph"/>
        <w:numPr>
          <w:ilvl w:val="0"/>
          <w:numId w:val="2"/>
        </w:numPr>
        <w:spacing w:after="40" w:before="40"/>
      </w:pPr>
      <w:r>
        <w:rPr>
          <w:rFonts w:ascii="Calibri" w:cs="Calibri" w:eastAsia="Calibri" w:hAnsi="Calibri"/>
          <w:b/>
          <w:bCs/>
          <w:sz w:val="22"/>
          <w:szCs w:val="22"/>
        </w:rPr>
        <w:t xml:space="preserve">proofoflaunch.html </w:t>
      </w:r>
      <w:r>
        <w:rPr>
          <w:rFonts w:ascii="Calibri" w:cs="Calibri" w:eastAsia="Calibri" w:hAnsi="Calibri"/>
          <w:sz w:val="22"/>
          <w:szCs w:val="22"/>
        </w:rPr>
        <w:t xml:space="preserve">— the current static site. Replit reads this as the visual design reference. Typography, colors, spacing, animations, section structure — preserve all of it.</w:t>
      </w:r>
    </w:p>
    <w:p>
      <w:pPr>
        <w:pStyle w:val="ListParagraph"/>
        <w:numPr>
          <w:ilvl w:val="0"/>
          <w:numId w:val="2"/>
        </w:numPr>
        <w:spacing w:after="40" w:before="40"/>
      </w:pPr>
      <w:r>
        <w:rPr>
          <w:rFonts w:ascii="Calibri" w:cs="Calibri" w:eastAsia="Calibri" w:hAnsi="Calibri"/>
          <w:b/>
          <w:bCs/>
          <w:sz w:val="22"/>
          <w:szCs w:val="22"/>
        </w:rPr>
        <w:t xml:space="preserve">content.json </w:t>
      </w:r>
      <w:r>
        <w:rPr>
          <w:rFonts w:ascii="Calibri" w:cs="Calibri" w:eastAsia="Calibri" w:hAnsi="Calibri"/>
          <w:sz w:val="22"/>
          <w:szCs w:val="22"/>
        </w:rPr>
        <w:t xml:space="preserve">— the structured content file with every piece of copy, every price, every portfolio card. Replit should load this into config files rather than hardcoding strings into components.</w:t>
      </w:r>
    </w:p>
    <w:p>
      <w:pPr>
        <w:pStyle w:val="ListParagraph"/>
        <w:numPr>
          <w:ilvl w:val="0"/>
          <w:numId w:val="2"/>
        </w:numPr>
        <w:spacing w:after="40" w:before="40"/>
      </w:pPr>
      <w:r>
        <w:rPr>
          <w:rFonts w:ascii="Calibri" w:cs="Calibri" w:eastAsia="Calibri" w:hAnsi="Calibri"/>
          <w:b/>
          <w:bCs/>
          <w:sz w:val="22"/>
          <w:szCs w:val="22"/>
        </w:rPr>
        <w:t xml:space="preserve">ProofOfLaunch_PositioningMemo_v1.docx </w:t>
      </w:r>
      <w:r>
        <w:rPr>
          <w:rFonts w:ascii="Calibri" w:cs="Calibri" w:eastAsia="Calibri" w:hAnsi="Calibri"/>
          <w:sz w:val="22"/>
          <w:szCs w:val="22"/>
        </w:rPr>
        <w:t xml:space="preserve">— the voice and positioning reference. Replit should read this to understand what the site is for and what tone to maintain. Copy decisions align to this memo, not to the agent's preferences.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9E80" w:sz="4"/>
              <w:left w:val="single" w:color="009E80" w:sz="24"/>
              <w:bottom w:val="single" w:color="009E80" w:sz="4"/>
              <w:right w:val="single" w:color="009E80" w:sz="4"/>
            </w:tcBorders>
            <w:shd w:fill="F0FDF9" w:val="clear"/>
            <w:tcMar>
              <w:top w:type="dxa" w:w="200"/>
              <w:left w:type="dxa" w:w="280"/>
              <w:bottom w:type="dxa" w:w="200"/>
              <w:right w:type="dxa" w:w="280"/>
            </w:tcMar>
          </w:tcPr>
          <w:p>
            <w:pPr>
              <w:spacing w:after="60"/>
            </w:pPr>
            <w:r>
              <w:rPr>
                <w:rFonts w:ascii="Calibri" w:cs="Calibri" w:eastAsia="Calibri" w:hAnsi="Calibri"/>
                <w:b/>
                <w:bCs/>
                <w:color w:val="009E80"/>
                <w:spacing w:val="60"/>
                <w:sz w:val="18"/>
                <w:szCs w:val="18"/>
              </w:rPr>
              <w:t xml:space="preserve">THE WORKFLOW IN ONE LINE</w:t>
            </w:r>
          </w:p>
          <w:p>
            <w:r>
              <w:rPr>
                <w:rFonts w:ascii="Calibri" w:cs="Calibri" w:eastAsia="Calibri" w:hAnsi="Calibri"/>
                <w:color w:val="111827"/>
                <w:sz w:val="22"/>
                <w:szCs w:val="22"/>
              </w:rPr>
              <w:t xml:space="preserve">Paste the initial prompt below → upload the three files → force Replit to produce a plan before coding → approve the plan → review each section as it's built → deploy.</w:t>
            </w:r>
          </w:p>
        </w:tc>
      </w:tr>
    </w:tbl>
    <w:p>
      <w:pPr>
        <w:spacing w:after="120" w:before="120"/>
      </w:pPr>
    </w:p>
    <w:p>
      <w:pPr>
        <w:pStyle w:val="Heading1"/>
        <w:spacing w:after="160" w:before="400"/>
      </w:pPr>
      <w:r>
        <w:rPr>
          <w:rFonts w:ascii="Calibri" w:cs="Calibri" w:eastAsia="Calibri" w:hAnsi="Calibri"/>
          <w:b/>
          <w:bCs/>
          <w:color w:val="0A1F44"/>
          <w:sz w:val="36"/>
          <w:szCs w:val="36"/>
        </w:rPr>
        <w:t xml:space="preserve">Step 1 · The initial prompt</w:t>
      </w:r>
    </w:p>
    <w:p>
      <w:pPr>
        <w:spacing w:after="80" w:before="80"/>
      </w:pPr>
      <w:r>
        <w:rPr>
          <w:rFonts w:ascii="Calibri" w:cs="Calibri" w:eastAsia="Calibri" w:hAnsi="Calibri"/>
          <w:sz w:val="22"/>
          <w:szCs w:val="22"/>
        </w:rPr>
        <w:t xml:space="preserve">Paste this into Replit Agent as your first message. Do not modify unless you have a specific reason. This prompt has been structured to force Replit into a planning phase before coding, which is where most quality wins are made.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I'm building the marketing site for Proof of Launch — an AI-native product studio for healthtech, fintech, and retail. I need a production-ready Next.js site deployed to Vercel.</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THREE FILES TO REVIEW BEFORE YOU START:</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1. proofoflaunch.html — the completed static design reference. This is NOT code to copy line-for-line. It IS the visual spec. Preserve exactly:</w:t>
            </w:r>
            <w:r>
              <w:br/>
            </w:r>
            <w:r>
              <w:rPr>
                <w:rFonts w:ascii="Consolas" w:cs="Consolas" w:eastAsia="Consolas" w:hAnsi="Consolas"/>
                <w:color w:val="111827"/>
                <w:sz w:val="19"/>
                <w:szCs w:val="19"/>
              </w:rPr>
              <w:t xml:space="preserve">   - Color palette (dark navy bg, teal primary, amber secondary, violet tertiary)</w:t>
            </w:r>
            <w:r>
              <w:br/>
            </w:r>
            <w:r>
              <w:rPr>
                <w:rFonts w:ascii="Consolas" w:cs="Consolas" w:eastAsia="Consolas" w:hAnsi="Consolas"/>
                <w:color w:val="111827"/>
                <w:sz w:val="19"/>
                <w:szCs w:val="19"/>
              </w:rPr>
              <w:t xml:space="preserve">   - Typography (Barlow Condensed display, DM Sans body, DM Mono labels)</w:t>
            </w:r>
            <w:r>
              <w:br/>
            </w:r>
            <w:r>
              <w:rPr>
                <w:rFonts w:ascii="Consolas" w:cs="Consolas" w:eastAsia="Consolas" w:hAnsi="Consolas"/>
                <w:color w:val="111827"/>
                <w:sz w:val="19"/>
                <w:szCs w:val="19"/>
              </w:rPr>
              <w:t xml:space="preserve">   - Visual motifs (hexagonal logo, bracket-clipped buttons, grid overlay, noise texture, radial glows, reveal-on-scroll animations)</w:t>
            </w:r>
            <w:r>
              <w:br/>
            </w:r>
            <w:r>
              <w:rPr>
                <w:rFonts w:ascii="Consolas" w:cs="Consolas" w:eastAsia="Consolas" w:hAnsi="Consolas"/>
                <w:color w:val="111827"/>
                <w:sz w:val="19"/>
                <w:szCs w:val="19"/>
              </w:rPr>
              <w:t xml:space="preserve">   - Section structure and spacing</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2. content.json — every piece of copy, every price, every portfolio card, pre-structured. Load this into config/content files. DO NOT hardcode strings into components.</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3. ProofOfLaunch_PositioningMemo_v1.docx — the voice and positioning source of truth. When in doubt on tone, refer to this document.</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TECH STACK (non-negotiable):</w:t>
            </w:r>
            <w:r>
              <w:br/>
            </w:r>
            <w:r>
              <w:rPr>
                <w:rFonts w:ascii="Consolas" w:cs="Consolas" w:eastAsia="Consolas" w:hAnsi="Consolas"/>
                <w:color w:val="111827"/>
                <w:sz w:val="19"/>
                <w:szCs w:val="19"/>
              </w:rPr>
              <w:t xml:space="preserve">- Next.js 14+ with App Router</w:t>
            </w:r>
            <w:r>
              <w:br/>
            </w:r>
            <w:r>
              <w:rPr>
                <w:rFonts w:ascii="Consolas" w:cs="Consolas" w:eastAsia="Consolas" w:hAnsi="Consolas"/>
                <w:color w:val="111827"/>
                <w:sz w:val="19"/>
                <w:szCs w:val="19"/>
              </w:rPr>
              <w:t xml:space="preserve">- TypeScript</w:t>
            </w:r>
            <w:r>
              <w:br/>
            </w:r>
            <w:r>
              <w:rPr>
                <w:rFonts w:ascii="Consolas" w:cs="Consolas" w:eastAsia="Consolas" w:hAnsi="Consolas"/>
                <w:color w:val="111827"/>
                <w:sz w:val="19"/>
                <w:szCs w:val="19"/>
              </w:rPr>
              <w:t xml:space="preserve">- Tailwind CSS (convert the CSS variables from the HTML into tailwind.config.ts theme extensions — do not hardcode hex values in components)</w:t>
            </w:r>
            <w:r>
              <w:br/>
            </w:r>
            <w:r>
              <w:rPr>
                <w:rFonts w:ascii="Consolas" w:cs="Consolas" w:eastAsia="Consolas" w:hAnsi="Consolas"/>
                <w:color w:val="111827"/>
                <w:sz w:val="19"/>
                <w:szCs w:val="19"/>
              </w:rPr>
              <w:t xml:space="preserve">- next/font/google for fonts (not CDN links)</w:t>
            </w:r>
            <w:r>
              <w:br/>
            </w:r>
            <w:r>
              <w:rPr>
                <w:rFonts w:ascii="Consolas" w:cs="Consolas" w:eastAsia="Consolas" w:hAnsi="Consolas"/>
                <w:color w:val="111827"/>
                <w:sz w:val="19"/>
                <w:szCs w:val="19"/>
              </w:rPr>
              <w:t xml:space="preserve">- Resend for contact form email delivery</w:t>
            </w:r>
            <w:r>
              <w:br/>
            </w:r>
            <w:r>
              <w:rPr>
                <w:rFonts w:ascii="Consolas" w:cs="Consolas" w:eastAsia="Consolas" w:hAnsi="Consolas"/>
                <w:color w:val="111827"/>
                <w:sz w:val="19"/>
                <w:szCs w:val="19"/>
              </w:rPr>
              <w:t xml:space="preserve">- Deploy target: Vercel</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BEFORE YOU WRITE A SINGLE LINE OF CODE:</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1. Read all three files carefully.</w:t>
            </w:r>
            <w:r>
              <w:br/>
            </w:r>
            <w:r>
              <w:rPr>
                <w:rFonts w:ascii="Consolas" w:cs="Consolas" w:eastAsia="Consolas" w:hAnsi="Consolas"/>
                <w:color w:val="111827"/>
                <w:sz w:val="19"/>
                <w:szCs w:val="19"/>
              </w:rPr>
              <w:t xml:space="preserve">2. Produce a proposed file structure (app/ directory layout, components/, content/, lib/).</w:t>
            </w:r>
            <w:r>
              <w:br/>
            </w:r>
            <w:r>
              <w:rPr>
                <w:rFonts w:ascii="Consolas" w:cs="Consolas" w:eastAsia="Consolas" w:hAnsi="Consolas"/>
                <w:color w:val="111827"/>
                <w:sz w:val="19"/>
                <w:szCs w:val="19"/>
              </w:rPr>
              <w:t xml:space="preserve">3. List every component you'll build with a one-line description of each.</w:t>
            </w:r>
            <w:r>
              <w:br/>
            </w:r>
            <w:r>
              <w:rPr>
                <w:rFonts w:ascii="Consolas" w:cs="Consolas" w:eastAsia="Consolas" w:hAnsi="Consolas"/>
                <w:color w:val="111827"/>
                <w:sz w:val="19"/>
                <w:szCs w:val="19"/>
              </w:rPr>
              <w:t xml:space="preserve">4. Call out any content you see in content.json that should become a reusable component variant (e.g., the three portfolio cards share a structure — that's one component with color variants, not three).</w:t>
            </w:r>
            <w:r>
              <w:br/>
            </w:r>
            <w:r>
              <w:rPr>
                <w:rFonts w:ascii="Consolas" w:cs="Consolas" w:eastAsia="Consolas" w:hAnsi="Consolas"/>
                <w:color w:val="111827"/>
                <w:sz w:val="19"/>
                <w:szCs w:val="19"/>
              </w:rPr>
              <w:t xml:space="preserve">5. Ask any clarifying questions about design decisions, ambiguous copy, or technical trade-offs.</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DO NOT START CODING UNTIL I APPROVE YOUR PLAN.</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When you do start building, build ONE SECTION AT A TIME and let me review each before moving to the next. Order: nav → hero → marquee → tracks → portfolio → studio → launchops → devices → contact → footer.</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CRITICAL PRESERVATION RULES:</w:t>
            </w:r>
            <w:r>
              <w:br/>
            </w:r>
            <w:r>
              <w:rPr>
                <w:rFonts w:ascii="Consolas" w:cs="Consolas" w:eastAsia="Consolas" w:hAnsi="Consolas"/>
                <w:color w:val="111827"/>
                <w:sz w:val="19"/>
                <w:szCs w:val="19"/>
              </w:rPr>
              <w:t xml:space="preserve">- The hero headline reads exactly: "THE PROOF / IS IN / THE LAUNCH" on three lines, with the third line in outline-only style.</w:t>
            </w:r>
            <w:r>
              <w:br/>
            </w:r>
            <w:r>
              <w:rPr>
                <w:rFonts w:ascii="Consolas" w:cs="Consolas" w:eastAsia="Consolas" w:hAnsi="Consolas"/>
                <w:color w:val="111827"/>
                <w:sz w:val="19"/>
                <w:szCs w:val="19"/>
              </w:rPr>
              <w:t xml:space="preserve">- The verticals (healthtech, fintech, retail) must be visible in the hero eyebrow.</w:t>
            </w:r>
            <w:r>
              <w:br/>
            </w:r>
            <w:r>
              <w:rPr>
                <w:rFonts w:ascii="Consolas" w:cs="Consolas" w:eastAsia="Consolas" w:hAnsi="Consolas"/>
                <w:color w:val="111827"/>
                <w:sz w:val="19"/>
                <w:szCs w:val="19"/>
              </w:rPr>
              <w:t xml:space="preserve">- The tagline "The proof is in the launch" appears in the hero journey card AND the footer.</w:t>
            </w:r>
            <w:r>
              <w:br/>
            </w:r>
            <w:r>
              <w:rPr>
                <w:rFonts w:ascii="Consolas" w:cs="Consolas" w:eastAsia="Consolas" w:hAnsi="Consolas"/>
                <w:color w:val="111827"/>
                <w:sz w:val="19"/>
                <w:szCs w:val="19"/>
              </w:rPr>
              <w:t xml:space="preserve">- Portfolio section has exactly three cards, color-coded (teal/violet/amber) — preserve all three.</w:t>
            </w:r>
            <w:r>
              <w:br/>
            </w:r>
            <w:r>
              <w:rPr>
                <w:rFonts w:ascii="Consolas" w:cs="Consolas" w:eastAsia="Consolas" w:hAnsi="Consolas"/>
                <w:color w:val="111827"/>
                <w:sz w:val="19"/>
                <w:szCs w:val="19"/>
              </w:rPr>
              <w:t xml:space="preserve">- Pricing is exactly as specified in content.json — do not round, do not adjust.</w:t>
            </w:r>
            <w:r>
              <w:br/>
            </w:r>
            <w:r>
              <w:rPr>
                <w:rFonts w:ascii="Consolas" w:cs="Consolas" w:eastAsia="Consolas" w:hAnsi="Consolas"/>
                <w:color w:val="111827"/>
                <w:sz w:val="19"/>
                <w:szCs w:val="19"/>
              </w:rPr>
              <w:t xml:space="preserve">- The contact form has 6 situation options (not 13) and includes a Vertical dropdown.</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Ready to start? Read the files and send me your plan.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9E80" w:sz="4"/>
              <w:left w:val="single" w:color="009E80" w:sz="24"/>
              <w:bottom w:val="single" w:color="009E80" w:sz="4"/>
              <w:right w:val="single" w:color="009E80" w:sz="4"/>
            </w:tcBorders>
            <w:shd w:fill="F0FDF9" w:val="clear"/>
            <w:tcMar>
              <w:top w:type="dxa" w:w="200"/>
              <w:left w:type="dxa" w:w="280"/>
              <w:bottom w:type="dxa" w:w="200"/>
              <w:right w:type="dxa" w:w="280"/>
            </w:tcMar>
          </w:tcPr>
          <w:p>
            <w:pPr>
              <w:spacing w:after="60"/>
            </w:pPr>
            <w:r>
              <w:rPr>
                <w:rFonts w:ascii="Calibri" w:cs="Calibri" w:eastAsia="Calibri" w:hAnsi="Calibri"/>
                <w:b/>
                <w:bCs/>
                <w:color w:val="009E80"/>
                <w:spacing w:val="60"/>
                <w:sz w:val="18"/>
                <w:szCs w:val="18"/>
              </w:rPr>
              <w:t xml:space="preserve">WHY THIS PROMPT WORKS</w:t>
            </w:r>
          </w:p>
          <w:p>
            <w:r>
              <w:rPr>
                <w:rFonts w:ascii="Calibri" w:cs="Calibri" w:eastAsia="Calibri" w:hAnsi="Calibri"/>
                <w:color w:val="111827"/>
                <w:sz w:val="22"/>
                <w:szCs w:val="22"/>
              </w:rPr>
              <w:t xml:space="preserve">It forces a planning phase (prevents the agent from guessing). It names the stack (prevents the agent from picking its favorite). It specifies content-vs-code separation (prevents hardcoding). It establishes section-by-section review (prevents whole-site rebuilds when something's wrong). It names the hero headline specifically (prevents 'creative improvements').</w:t>
            </w:r>
          </w:p>
        </w:tc>
      </w:tr>
    </w:tbl>
    <w:p>
      <w:pPr>
        <w:spacing w:after="120" w:before="120"/>
      </w:pPr>
    </w:p>
    <w:p>
      <w:pPr>
        <w:pStyle w:val="Heading1"/>
        <w:spacing w:after="160" w:before="400"/>
      </w:pPr>
      <w:r>
        <w:rPr>
          <w:rFonts w:ascii="Calibri" w:cs="Calibri" w:eastAsia="Calibri" w:hAnsi="Calibri"/>
          <w:b/>
          <w:bCs/>
          <w:color w:val="0A1F44"/>
          <w:sz w:val="36"/>
          <w:szCs w:val="36"/>
        </w:rPr>
        <w:t xml:space="preserve">Step 2 · Reviewing the plan before approval</w:t>
      </w:r>
    </w:p>
    <w:p>
      <w:pPr>
        <w:spacing w:after="80" w:before="80"/>
      </w:pPr>
      <w:r>
        <w:rPr>
          <w:rFonts w:ascii="Calibri" w:cs="Calibri" w:eastAsia="Calibri" w:hAnsi="Calibri"/>
          <w:sz w:val="22"/>
          <w:szCs w:val="22"/>
        </w:rPr>
        <w:t xml:space="preserve">Replit will come back with a plan. Before you approve, run it against this checklist. If three or more items fail, push back and ask for revisions.</w:t>
      </w:r>
    </w:p>
    <w:p>
      <w:pPr>
        <w:pStyle w:val="Heading2"/>
        <w:spacing w:after="120" w:before="300"/>
      </w:pPr>
      <w:r>
        <w:rPr>
          <w:rFonts w:ascii="Calibri" w:cs="Calibri" w:eastAsia="Calibri" w:hAnsi="Calibri"/>
          <w:b/>
          <w:bCs/>
          <w:color w:val="0A1F44"/>
          <w:sz w:val="26"/>
          <w:szCs w:val="26"/>
        </w:rPr>
        <w:t xml:space="preserve">File structure checklist</w:t>
      </w:r>
    </w:p>
    <w:p>
      <w:pPr>
        <w:pStyle w:val="ListParagraph"/>
        <w:numPr>
          <w:ilvl w:val="0"/>
          <w:numId w:val="2"/>
        </w:numPr>
        <w:spacing w:after="40" w:before="40"/>
      </w:pPr>
      <w:r>
        <w:rPr>
          <w:rFonts w:ascii="Calibri" w:cs="Calibri" w:eastAsia="Calibri" w:hAnsi="Calibri"/>
          <w:sz w:val="22"/>
          <w:szCs w:val="22"/>
        </w:rPr>
        <w:t xml:space="preserve">Uses App Router (app/ directory, not pages/)</w:t>
      </w:r>
    </w:p>
    <w:p>
      <w:pPr>
        <w:pStyle w:val="ListParagraph"/>
        <w:numPr>
          <w:ilvl w:val="0"/>
          <w:numId w:val="2"/>
        </w:numPr>
        <w:spacing w:after="40" w:before="40"/>
      </w:pPr>
      <w:r>
        <w:rPr>
          <w:rFonts w:ascii="Calibri" w:cs="Calibri" w:eastAsia="Calibri" w:hAnsi="Calibri"/>
          <w:sz w:val="22"/>
          <w:szCs w:val="22"/>
        </w:rPr>
        <w:t xml:space="preserve">Separates content from components (content/ or config/ folder for JSON imports)</w:t>
      </w:r>
    </w:p>
    <w:p>
      <w:pPr>
        <w:pStyle w:val="ListParagraph"/>
        <w:numPr>
          <w:ilvl w:val="0"/>
          <w:numId w:val="2"/>
        </w:numPr>
        <w:spacing w:after="40" w:before="40"/>
      </w:pPr>
      <w:r>
        <w:rPr>
          <w:rFonts w:ascii="Calibri" w:cs="Calibri" w:eastAsia="Calibri" w:hAnsi="Calibri"/>
          <w:sz w:val="22"/>
          <w:szCs w:val="22"/>
        </w:rPr>
        <w:t xml:space="preserve">Has a components/ folder organized by section or type (not flat)</w:t>
      </w:r>
    </w:p>
    <w:p>
      <w:pPr>
        <w:pStyle w:val="ListParagraph"/>
        <w:numPr>
          <w:ilvl w:val="0"/>
          <w:numId w:val="2"/>
        </w:numPr>
        <w:spacing w:after="40" w:before="40"/>
      </w:pPr>
      <w:r>
        <w:rPr>
          <w:rFonts w:ascii="Calibri" w:cs="Calibri" w:eastAsia="Calibri" w:hAnsi="Calibri"/>
          <w:sz w:val="22"/>
          <w:szCs w:val="22"/>
        </w:rPr>
        <w:t xml:space="preserve">Has a lib/ folder for utilities (className helpers, content loaders)</w:t>
      </w:r>
    </w:p>
    <w:p>
      <w:pPr>
        <w:pStyle w:val="ListParagraph"/>
        <w:numPr>
          <w:ilvl w:val="0"/>
          <w:numId w:val="2"/>
        </w:numPr>
        <w:spacing w:after="40" w:before="40"/>
      </w:pPr>
      <w:r>
        <w:rPr>
          <w:rFonts w:ascii="Calibri" w:cs="Calibri" w:eastAsia="Calibri" w:hAnsi="Calibri"/>
          <w:sz w:val="22"/>
          <w:szCs w:val="22"/>
        </w:rPr>
        <w:t xml:space="preserve">Proposes a single page.tsx that composes section components, not one massive component</w:t>
      </w:r>
    </w:p>
    <w:p>
      <w:pPr>
        <w:pStyle w:val="ListParagraph"/>
        <w:numPr>
          <w:ilvl w:val="0"/>
          <w:numId w:val="2"/>
        </w:numPr>
        <w:spacing w:after="40" w:before="40"/>
      </w:pPr>
      <w:r>
        <w:rPr>
          <w:rFonts w:ascii="Calibri" w:cs="Calibri" w:eastAsia="Calibri" w:hAnsi="Calibri"/>
          <w:sz w:val="22"/>
          <w:szCs w:val="22"/>
        </w:rPr>
        <w:t xml:space="preserve">Includes a tailwind.config.ts reference with theme extensions</w:t>
      </w:r>
    </w:p>
    <w:p>
      <w:pPr>
        <w:pStyle w:val="Heading2"/>
        <w:spacing w:after="120" w:before="300"/>
      </w:pPr>
      <w:r>
        <w:rPr>
          <w:rFonts w:ascii="Calibri" w:cs="Calibri" w:eastAsia="Calibri" w:hAnsi="Calibri"/>
          <w:b/>
          <w:bCs/>
          <w:color w:val="0A1F44"/>
          <w:sz w:val="26"/>
          <w:szCs w:val="26"/>
        </w:rPr>
        <w:t xml:space="preserve">Component list checklist</w:t>
      </w:r>
    </w:p>
    <w:p>
      <w:pPr>
        <w:pStyle w:val="ListParagraph"/>
        <w:numPr>
          <w:ilvl w:val="0"/>
          <w:numId w:val="2"/>
        </w:numPr>
        <w:spacing w:after="40" w:before="40"/>
      </w:pPr>
      <w:r>
        <w:rPr>
          <w:rFonts w:ascii="Calibri" w:cs="Calibri" w:eastAsia="Calibri" w:hAnsi="Calibri"/>
          <w:sz w:val="22"/>
          <w:szCs w:val="22"/>
        </w:rPr>
        <w:t xml:space="preserve">Named a shared &lt;Section&gt; wrapper for consistent padding/spacing</w:t>
      </w:r>
    </w:p>
    <w:p>
      <w:pPr>
        <w:pStyle w:val="ListParagraph"/>
        <w:numPr>
          <w:ilvl w:val="0"/>
          <w:numId w:val="2"/>
        </w:numPr>
        <w:spacing w:after="40" w:before="40"/>
      </w:pPr>
      <w:r>
        <w:rPr>
          <w:rFonts w:ascii="Calibri" w:cs="Calibri" w:eastAsia="Calibri" w:hAnsi="Calibri"/>
          <w:sz w:val="22"/>
          <w:szCs w:val="22"/>
        </w:rPr>
        <w:t xml:space="preserve">Recognized that the three portfolio cards are variants of one component, not three components</w:t>
      </w:r>
    </w:p>
    <w:p>
      <w:pPr>
        <w:pStyle w:val="ListParagraph"/>
        <w:numPr>
          <w:ilvl w:val="0"/>
          <w:numId w:val="2"/>
        </w:numPr>
        <w:spacing w:after="40" w:before="40"/>
      </w:pPr>
      <w:r>
        <w:rPr>
          <w:rFonts w:ascii="Calibri" w:cs="Calibri" w:eastAsia="Calibri" w:hAnsi="Calibri"/>
          <w:sz w:val="22"/>
          <w:szCs w:val="22"/>
        </w:rPr>
        <w:t xml:space="preserve">Recognized that the Studio tier cards and LaunchOps tier cards are variants of a shared &lt;TierCard&gt;</w:t>
      </w:r>
    </w:p>
    <w:p>
      <w:pPr>
        <w:pStyle w:val="ListParagraph"/>
        <w:numPr>
          <w:ilvl w:val="0"/>
          <w:numId w:val="2"/>
        </w:numPr>
        <w:spacing w:after="40" w:before="40"/>
      </w:pPr>
      <w:r>
        <w:rPr>
          <w:rFonts w:ascii="Calibri" w:cs="Calibri" w:eastAsia="Calibri" w:hAnsi="Calibri"/>
          <w:sz w:val="22"/>
          <w:szCs w:val="22"/>
        </w:rPr>
        <w:t xml:space="preserve">Identified the journey card as a reusable component (hero + maybe elsewhere)</w:t>
      </w:r>
    </w:p>
    <w:p>
      <w:pPr>
        <w:pStyle w:val="ListParagraph"/>
        <w:numPr>
          <w:ilvl w:val="0"/>
          <w:numId w:val="2"/>
        </w:numPr>
        <w:spacing w:after="40" w:before="40"/>
      </w:pPr>
      <w:r>
        <w:rPr>
          <w:rFonts w:ascii="Calibri" w:cs="Calibri" w:eastAsia="Calibri" w:hAnsi="Calibri"/>
          <w:sz w:val="22"/>
          <w:szCs w:val="22"/>
        </w:rPr>
        <w:t xml:space="preserve">Named a Marquee component (not inline JSX)</w:t>
      </w:r>
    </w:p>
    <w:p>
      <w:pPr>
        <w:pStyle w:val="ListParagraph"/>
        <w:numPr>
          <w:ilvl w:val="0"/>
          <w:numId w:val="2"/>
        </w:numPr>
        <w:spacing w:after="40" w:before="40"/>
      </w:pPr>
      <w:r>
        <w:rPr>
          <w:rFonts w:ascii="Calibri" w:cs="Calibri" w:eastAsia="Calibri" w:hAnsi="Calibri"/>
          <w:sz w:val="22"/>
          <w:szCs w:val="22"/>
        </w:rPr>
        <w:t xml:space="preserve">Named a shared &lt;SectionHeader&gt; for the eyebrow/headline/subhead pattern</w:t>
      </w:r>
    </w:p>
    <w:p>
      <w:pPr>
        <w:pStyle w:val="Heading2"/>
        <w:spacing w:after="120" w:before="300"/>
      </w:pPr>
      <w:r>
        <w:rPr>
          <w:rFonts w:ascii="Calibri" w:cs="Calibri" w:eastAsia="Calibri" w:hAnsi="Calibri"/>
          <w:b/>
          <w:bCs/>
          <w:color w:val="0A1F44"/>
          <w:sz w:val="26"/>
          <w:szCs w:val="26"/>
        </w:rPr>
        <w:t xml:space="preserve">Clarifying questions the agent should ask</w:t>
      </w:r>
    </w:p>
    <w:p>
      <w:pPr>
        <w:spacing w:after="80" w:before="80"/>
      </w:pPr>
      <w:r>
        <w:rPr>
          <w:rFonts w:ascii="Calibri" w:cs="Calibri" w:eastAsia="Calibri" w:hAnsi="Calibri"/>
          <w:sz w:val="22"/>
          <w:szCs w:val="22"/>
        </w:rPr>
        <w:t xml:space="preserve">If the agent asks zero questions, it's guessing. A good plan includes questions like:</w:t>
      </w:r>
    </w:p>
    <w:p>
      <w:pPr>
        <w:pStyle w:val="ListParagraph"/>
        <w:numPr>
          <w:ilvl w:val="0"/>
          <w:numId w:val="2"/>
        </w:numPr>
        <w:spacing w:after="40" w:before="40"/>
      </w:pPr>
      <w:r>
        <w:rPr>
          <w:rFonts w:ascii="Calibri" w:cs="Calibri" w:eastAsia="Calibri" w:hAnsi="Calibri"/>
          <w:sz w:val="22"/>
          <w:szCs w:val="22"/>
        </w:rPr>
        <w:t xml:space="preserve">Do you want the Calendly embeds inline or as link-outs?</w:t>
      </w:r>
    </w:p>
    <w:p>
      <w:pPr>
        <w:pStyle w:val="ListParagraph"/>
        <w:numPr>
          <w:ilvl w:val="0"/>
          <w:numId w:val="2"/>
        </w:numPr>
        <w:spacing w:after="40" w:before="40"/>
      </w:pPr>
      <w:r>
        <w:rPr>
          <w:rFonts w:ascii="Calibri" w:cs="Calibri" w:eastAsia="Calibri" w:hAnsi="Calibri"/>
          <w:sz w:val="22"/>
          <w:szCs w:val="22"/>
        </w:rPr>
        <w:t xml:space="preserve">Should the contact form write to a database or only email?</w:t>
      </w:r>
    </w:p>
    <w:p>
      <w:pPr>
        <w:pStyle w:val="ListParagraph"/>
        <w:numPr>
          <w:ilvl w:val="0"/>
          <w:numId w:val="2"/>
        </w:numPr>
        <w:spacing w:after="40" w:before="40"/>
      </w:pPr>
      <w:r>
        <w:rPr>
          <w:rFonts w:ascii="Calibri" w:cs="Calibri" w:eastAsia="Calibri" w:hAnsi="Calibri"/>
          <w:sz w:val="22"/>
          <w:szCs w:val="22"/>
        </w:rPr>
        <w:t xml:space="preserve">Do you want analytics (Plausible, PostHog, etc.) wired up in v1?</w:t>
      </w:r>
    </w:p>
    <w:p>
      <w:pPr>
        <w:pStyle w:val="ListParagraph"/>
        <w:numPr>
          <w:ilvl w:val="0"/>
          <w:numId w:val="2"/>
        </w:numPr>
        <w:spacing w:after="40" w:before="40"/>
      </w:pPr>
      <w:r>
        <w:rPr>
          <w:rFonts w:ascii="Calibri" w:cs="Calibri" w:eastAsia="Calibri" w:hAnsi="Calibri"/>
          <w:sz w:val="22"/>
          <w:szCs w:val="22"/>
        </w:rPr>
        <w:t xml:space="preserve">Should mobile menu be a hamburger slide-in or a bottom-sheet?</w:t>
      </w:r>
    </w:p>
    <w:p>
      <w:pPr>
        <w:pStyle w:val="ListParagraph"/>
        <w:numPr>
          <w:ilvl w:val="0"/>
          <w:numId w:val="2"/>
        </w:numPr>
        <w:spacing w:after="40" w:before="40"/>
      </w:pPr>
      <w:r>
        <w:rPr>
          <w:rFonts w:ascii="Calibri" w:cs="Calibri" w:eastAsia="Calibri" w:hAnsi="Calibri"/>
          <w:sz w:val="22"/>
          <w:szCs w:val="22"/>
        </w:rPr>
        <w:t xml:space="preserve">Preferred approach for scroll animations — IntersectionObserver (matches HTML) or a library like framer-motion?</w:t>
      </w:r>
    </w:p>
    <w:p>
      <w:pPr>
        <w:spacing w:after="80" w:before="80"/>
      </w:pPr>
      <w:r>
        <w:rPr>
          <w:rFonts w:ascii="Calibri" w:cs="Calibri" w:eastAsia="Calibri" w:hAnsi="Calibri"/>
          <w:sz w:val="22"/>
          <w:szCs w:val="22"/>
        </w:rPr>
        <w:t xml:space="preserve">Answers to give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Question</w:t>
            </w:r>
          </w:p>
        </w:tc>
        <w:tc>
          <w:tcPr>
            <w:tcW w:type="dxa" w:w="468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Your answer</w:t>
            </w:r>
          </w:p>
        </w:tc>
      </w:tr>
      <w:tr>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Calendly: inline embed or link-out?</w:t>
            </w:r>
          </w:p>
        </w:tc>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Link-outs for v1. Cleaner, faster, no iframe performance hit.</w:t>
            </w:r>
          </w:p>
        </w:tc>
      </w:tr>
      <w:tr>
        <w:tc>
          <w:tcPr>
            <w:tcW w:type="dxa" w:w="468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Contact form: DB or email-only?</w:t>
            </w:r>
          </w:p>
        </w:tc>
        <w:tc>
          <w:tcPr>
            <w:tcW w:type="dxa" w:w="468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Email only for v1 via Resend. Add DB in v2 when lead volume justifies it.</w:t>
            </w:r>
          </w:p>
        </w:tc>
      </w:tr>
      <w:tr>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Analytics in v1?</w:t>
            </w:r>
          </w:p>
        </w:tc>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Plausible. Privacy-friendly, lightweight, no cookie banner needed.</w:t>
            </w:r>
          </w:p>
        </w:tc>
      </w:tr>
      <w:tr>
        <w:tc>
          <w:tcPr>
            <w:tcW w:type="dxa" w:w="468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Mobile menu style?</w:t>
            </w:r>
          </w:p>
        </w:tc>
        <w:tc>
          <w:tcPr>
            <w:tcW w:type="dxa" w:w="468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Hamburger slide-in from the right. Close on link tap.</w:t>
            </w:r>
          </w:p>
        </w:tc>
      </w:tr>
      <w:tr>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Scroll animations library?</w:t>
            </w:r>
          </w:p>
        </w:tc>
        <w:tc>
          <w:tcPr>
            <w:tcW w:type="dxa" w:w="468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IntersectionObserver + Tailwind transition utilities. No framer-motion in v1.</w:t>
            </w:r>
          </w:p>
        </w:tc>
      </w:tr>
    </w:tbl>
    <w:p>
      <w:pPr>
        <w:spacing w:after="120" w:before="120"/>
      </w:pPr>
    </w:p>
    <w:p>
      <w:pPr>
        <w:pStyle w:val="Heading1"/>
        <w:spacing w:after="160" w:before="400"/>
      </w:pPr>
      <w:r>
        <w:rPr>
          <w:rFonts w:ascii="Calibri" w:cs="Calibri" w:eastAsia="Calibri" w:hAnsi="Calibri"/>
          <w:b/>
          <w:bCs/>
          <w:color w:val="0A1F44"/>
          <w:sz w:val="36"/>
          <w:szCs w:val="36"/>
        </w:rPr>
        <w:t xml:space="preserve">Step 3 · Section-by-section review</w:t>
      </w:r>
    </w:p>
    <w:p>
      <w:pPr>
        <w:spacing w:after="80" w:before="80"/>
      </w:pPr>
      <w:r>
        <w:rPr>
          <w:rFonts w:ascii="Calibri" w:cs="Calibri" w:eastAsia="Calibri" w:hAnsi="Calibri"/>
          <w:sz w:val="22"/>
          <w:szCs w:val="22"/>
        </w:rPr>
        <w:t xml:space="preserve">As Replit builds each section, review it before letting the agent move on. This checklist gives you what to look for in each.</w:t>
      </w:r>
    </w:p>
    <w:p>
      <w:pPr>
        <w:pStyle w:val="Heading2"/>
        <w:spacing w:after="120" w:before="300"/>
      </w:pPr>
      <w:r>
        <w:rPr>
          <w:rFonts w:ascii="Calibri" w:cs="Calibri" w:eastAsia="Calibri" w:hAnsi="Calibri"/>
          <w:b/>
          <w:bCs/>
          <w:color w:val="0A1F44"/>
          <w:sz w:val="26"/>
          <w:szCs w:val="26"/>
        </w:rPr>
        <w:t xml:space="preserve">Nav</w:t>
      </w:r>
    </w:p>
    <w:p>
      <w:pPr>
        <w:pStyle w:val="ListParagraph"/>
        <w:numPr>
          <w:ilvl w:val="0"/>
          <w:numId w:val="2"/>
        </w:numPr>
        <w:spacing w:after="40" w:before="40"/>
      </w:pPr>
      <w:r>
        <w:rPr>
          <w:rFonts w:ascii="Calibri" w:cs="Calibri" w:eastAsia="Calibri" w:hAnsi="Calibri"/>
          <w:sz w:val="22"/>
          <w:szCs w:val="22"/>
        </w:rPr>
        <w:t xml:space="preserve">Fixed position, 68px height, dark translucent background with backdrop-blur</w:t>
      </w:r>
    </w:p>
    <w:p>
      <w:pPr>
        <w:pStyle w:val="ListParagraph"/>
        <w:numPr>
          <w:ilvl w:val="0"/>
          <w:numId w:val="2"/>
        </w:numPr>
        <w:spacing w:after="40" w:before="40"/>
      </w:pPr>
      <w:r>
        <w:rPr>
          <w:rFonts w:ascii="Calibri" w:cs="Calibri" w:eastAsia="Calibri" w:hAnsi="Calibri"/>
          <w:sz w:val="22"/>
          <w:szCs w:val="22"/>
        </w:rPr>
        <w:t xml:space="preserve">Logo: hexagonal 'POL' mark in teal, wordmark with 'OF' in teal</w:t>
      </w:r>
    </w:p>
    <w:p>
      <w:pPr>
        <w:pStyle w:val="ListParagraph"/>
        <w:numPr>
          <w:ilvl w:val="0"/>
          <w:numId w:val="2"/>
        </w:numPr>
        <w:spacing w:after="40" w:before="40"/>
      </w:pPr>
      <w:r>
        <w:rPr>
          <w:rFonts w:ascii="Calibri" w:cs="Calibri" w:eastAsia="Calibri" w:hAnsi="Calibri"/>
          <w:sz w:val="22"/>
          <w:szCs w:val="22"/>
        </w:rPr>
        <w:t xml:space="preserve">Six nav links: Tracks, Portfolio, Studio, LaunchOps, Device Lab, plus 'Start a Project' as a bracket-clipped teal button</w:t>
      </w:r>
    </w:p>
    <w:p>
      <w:pPr>
        <w:pStyle w:val="ListParagraph"/>
        <w:numPr>
          <w:ilvl w:val="0"/>
          <w:numId w:val="2"/>
        </w:numPr>
        <w:spacing w:after="40" w:before="40"/>
      </w:pPr>
      <w:r>
        <w:rPr>
          <w:rFonts w:ascii="Calibri" w:cs="Calibri" w:eastAsia="Calibri" w:hAnsi="Calibri"/>
          <w:sz w:val="22"/>
          <w:szCs w:val="22"/>
        </w:rPr>
        <w:t xml:space="preserve">Active link highlights teal when the corresponding section is in view</w:t>
      </w:r>
    </w:p>
    <w:p>
      <w:pPr>
        <w:pStyle w:val="ListParagraph"/>
        <w:numPr>
          <w:ilvl w:val="0"/>
          <w:numId w:val="2"/>
        </w:numPr>
        <w:spacing w:after="40" w:before="40"/>
      </w:pPr>
      <w:r>
        <w:rPr>
          <w:rFonts w:ascii="Calibri" w:cs="Calibri" w:eastAsia="Calibri" w:hAnsi="Calibri"/>
          <w:sz w:val="22"/>
          <w:szCs w:val="22"/>
        </w:rPr>
        <w:t xml:space="preserve">Mobile: collapses to hamburger at &lt;768px</w:t>
      </w:r>
    </w:p>
    <w:p>
      <w:pPr>
        <w:pStyle w:val="Heading2"/>
        <w:spacing w:after="120" w:before="300"/>
      </w:pPr>
      <w:r>
        <w:rPr>
          <w:rFonts w:ascii="Calibri" w:cs="Calibri" w:eastAsia="Calibri" w:hAnsi="Calibri"/>
          <w:b/>
          <w:bCs/>
          <w:color w:val="0A1F44"/>
          <w:sz w:val="26"/>
          <w:szCs w:val="26"/>
        </w:rPr>
        <w:t xml:space="preserve">Hero</w:t>
      </w:r>
    </w:p>
    <w:p>
      <w:pPr>
        <w:pStyle w:val="ListParagraph"/>
        <w:numPr>
          <w:ilvl w:val="0"/>
          <w:numId w:val="2"/>
        </w:numPr>
        <w:spacing w:after="40" w:before="40"/>
      </w:pPr>
      <w:r>
        <w:rPr>
          <w:rFonts w:ascii="Calibri" w:cs="Calibri" w:eastAsia="Calibri" w:hAnsi="Calibri"/>
          <w:sz w:val="22"/>
          <w:szCs w:val="22"/>
        </w:rPr>
        <w:t xml:space="preserve">Two-column grid at desktop: headline left, journey card right</w:t>
      </w:r>
    </w:p>
    <w:p>
      <w:pPr>
        <w:pStyle w:val="ListParagraph"/>
        <w:numPr>
          <w:ilvl w:val="0"/>
          <w:numId w:val="2"/>
        </w:numPr>
        <w:spacing w:after="40" w:before="40"/>
      </w:pPr>
      <w:r>
        <w:rPr>
          <w:rFonts w:ascii="Calibri" w:cs="Calibri" w:eastAsia="Calibri" w:hAnsi="Calibri"/>
          <w:sz w:val="22"/>
          <w:szCs w:val="22"/>
        </w:rPr>
        <w:t xml:space="preserve">Eyebrow reads: 'AI-Native Product Studio · Healthtech · Fintech · Retail' with blinking teal dot</w:t>
      </w:r>
    </w:p>
    <w:p>
      <w:pPr>
        <w:pStyle w:val="ListParagraph"/>
        <w:numPr>
          <w:ilvl w:val="0"/>
          <w:numId w:val="2"/>
        </w:numPr>
        <w:spacing w:after="40" w:before="40"/>
      </w:pPr>
      <w:r>
        <w:rPr>
          <w:rFonts w:ascii="Calibri" w:cs="Calibri" w:eastAsia="Calibri" w:hAnsi="Calibri"/>
          <w:sz w:val="22"/>
          <w:szCs w:val="22"/>
        </w:rPr>
        <w:t xml:space="preserve">Headline: 'THE PROOF' (white) / 'IS IN' (teal) / 'THE LAUNCH.' (outline only)</w:t>
      </w:r>
    </w:p>
    <w:p>
      <w:pPr>
        <w:pStyle w:val="ListParagraph"/>
        <w:numPr>
          <w:ilvl w:val="0"/>
          <w:numId w:val="2"/>
        </w:numPr>
        <w:spacing w:after="40" w:before="40"/>
      </w:pPr>
      <w:r>
        <w:rPr>
          <w:rFonts w:ascii="Calibri" w:cs="Calibri" w:eastAsia="Calibri" w:hAnsi="Calibri"/>
          <w:sz w:val="22"/>
          <w:szCs w:val="22"/>
        </w:rPr>
        <w:t xml:space="preserve">Subhead references healthtech/fintech/retail in bold and ends with 'We ship our own apps this way first.' in bold</w:t>
      </w:r>
    </w:p>
    <w:p>
      <w:pPr>
        <w:pStyle w:val="ListParagraph"/>
        <w:numPr>
          <w:ilvl w:val="0"/>
          <w:numId w:val="2"/>
        </w:numPr>
        <w:spacing w:after="40" w:before="40"/>
      </w:pPr>
      <w:r>
        <w:rPr>
          <w:rFonts w:ascii="Calibri" w:cs="Calibri" w:eastAsia="Calibri" w:hAnsi="Calibri"/>
          <w:sz w:val="22"/>
          <w:szCs w:val="22"/>
        </w:rPr>
        <w:t xml:space="preserve">Two CTAs: 'Start a Project →' (teal bracket button) and 'See Our Two Tracks ↓' (ghost link)</w:t>
      </w:r>
    </w:p>
    <w:p>
      <w:pPr>
        <w:pStyle w:val="ListParagraph"/>
        <w:numPr>
          <w:ilvl w:val="0"/>
          <w:numId w:val="2"/>
        </w:numPr>
        <w:spacing w:after="40" w:before="40"/>
      </w:pPr>
      <w:r>
        <w:rPr>
          <w:rFonts w:ascii="Calibri" w:cs="Calibri" w:eastAsia="Calibri" w:hAnsi="Calibri"/>
          <w:sz w:val="22"/>
          <w:szCs w:val="22"/>
        </w:rPr>
        <w:t xml:space="preserve">Journey card on right has 4 steps with color-coded number accents and 'tag' pills</w:t>
      </w:r>
    </w:p>
    <w:p>
      <w:pPr>
        <w:pStyle w:val="ListParagraph"/>
        <w:numPr>
          <w:ilvl w:val="0"/>
          <w:numId w:val="2"/>
        </w:numPr>
        <w:spacing w:after="40" w:before="40"/>
      </w:pPr>
      <w:r>
        <w:rPr>
          <w:rFonts w:ascii="Calibri" w:cs="Calibri" w:eastAsia="Calibri" w:hAnsi="Calibri"/>
          <w:sz w:val="22"/>
          <w:szCs w:val="22"/>
        </w:rPr>
        <w:t xml:space="preserve">Background has subtle grid overlay, noise texture, and two radial glows (teal top-right, violet bottom-left)</w:t>
      </w:r>
    </w:p>
    <w:p>
      <w:pPr>
        <w:pStyle w:val="ListParagraph"/>
        <w:numPr>
          <w:ilvl w:val="0"/>
          <w:numId w:val="2"/>
        </w:numPr>
        <w:spacing w:after="40" w:before="40"/>
      </w:pPr>
      <w:r>
        <w:rPr>
          <w:rFonts w:ascii="Calibri" w:cs="Calibri" w:eastAsia="Calibri" w:hAnsi="Calibri"/>
          <w:sz w:val="22"/>
          <w:szCs w:val="22"/>
        </w:rPr>
        <w:t xml:space="preserve">Mobile: single column, journey card stacks below headline, headline font scales down</w:t>
      </w:r>
    </w:p>
    <w:p>
      <w:pPr>
        <w:pStyle w:val="Heading2"/>
        <w:spacing w:after="120" w:before="300"/>
      </w:pPr>
      <w:r>
        <w:rPr>
          <w:rFonts w:ascii="Calibri" w:cs="Calibri" w:eastAsia="Calibri" w:hAnsi="Calibri"/>
          <w:b/>
          <w:bCs/>
          <w:color w:val="0A1F44"/>
          <w:sz w:val="26"/>
          <w:szCs w:val="26"/>
        </w:rPr>
        <w:t xml:space="preserve">Marquee</w:t>
      </w:r>
    </w:p>
    <w:p>
      <w:pPr>
        <w:pStyle w:val="ListParagraph"/>
        <w:numPr>
          <w:ilvl w:val="0"/>
          <w:numId w:val="2"/>
        </w:numPr>
        <w:spacing w:after="40" w:before="40"/>
      </w:pPr>
      <w:r>
        <w:rPr>
          <w:rFonts w:ascii="Calibri" w:cs="Calibri" w:eastAsia="Calibri" w:hAnsi="Calibri"/>
          <w:sz w:val="22"/>
          <w:szCs w:val="22"/>
        </w:rPr>
        <w:t xml:space="preserve">Horizontal scrolling bar between hero and tracks section</w:t>
      </w:r>
    </w:p>
    <w:p>
      <w:pPr>
        <w:pStyle w:val="ListParagraph"/>
        <w:numPr>
          <w:ilvl w:val="0"/>
          <w:numId w:val="2"/>
        </w:numPr>
        <w:spacing w:after="40" w:before="40"/>
      </w:pPr>
      <w:r>
        <w:rPr>
          <w:rFonts w:ascii="Calibri" w:cs="Calibri" w:eastAsia="Calibri" w:hAnsi="Calibri"/>
          <w:sz w:val="22"/>
          <w:szCs w:val="22"/>
        </w:rPr>
        <w:t xml:space="preserve">30-second infinite scroll animation (CSS keyframes, not JS)</w:t>
      </w:r>
    </w:p>
    <w:p>
      <w:pPr>
        <w:pStyle w:val="ListParagraph"/>
        <w:numPr>
          <w:ilvl w:val="0"/>
          <w:numId w:val="2"/>
        </w:numPr>
        <w:spacing w:after="40" w:before="40"/>
      </w:pPr>
      <w:r>
        <w:rPr>
          <w:rFonts w:ascii="Calibri" w:cs="Calibri" w:eastAsia="Calibri" w:hAnsi="Calibri"/>
          <w:sz w:val="22"/>
          <w:szCs w:val="22"/>
        </w:rPr>
        <w:t xml:space="preserve">Items from content.json — must NOT contain 'Chicago HQ · Manila Team' (this was removed)</w:t>
      </w:r>
    </w:p>
    <w:p>
      <w:pPr>
        <w:pStyle w:val="ListParagraph"/>
        <w:numPr>
          <w:ilvl w:val="0"/>
          <w:numId w:val="2"/>
        </w:numPr>
        <w:spacing w:after="40" w:before="40"/>
      </w:pPr>
      <w:r>
        <w:rPr>
          <w:rFonts w:ascii="Calibri" w:cs="Calibri" w:eastAsia="Calibri" w:hAnsi="Calibri"/>
          <w:sz w:val="22"/>
          <w:szCs w:val="22"/>
        </w:rPr>
        <w:t xml:space="preserve">Each item has a small teal dot separator</w:t>
      </w:r>
    </w:p>
    <w:p>
      <w:pPr>
        <w:pStyle w:val="Heading2"/>
        <w:spacing w:after="120" w:before="300"/>
      </w:pPr>
      <w:r>
        <w:rPr>
          <w:rFonts w:ascii="Calibri" w:cs="Calibri" w:eastAsia="Calibri" w:hAnsi="Calibri"/>
          <w:b/>
          <w:bCs/>
          <w:color w:val="0A1F44"/>
          <w:sz w:val="26"/>
          <w:szCs w:val="26"/>
        </w:rPr>
        <w:t xml:space="preserve">Tracks section</w:t>
      </w:r>
    </w:p>
    <w:p>
      <w:pPr>
        <w:pStyle w:val="ListParagraph"/>
        <w:numPr>
          <w:ilvl w:val="0"/>
          <w:numId w:val="2"/>
        </w:numPr>
        <w:spacing w:after="40" w:before="40"/>
      </w:pPr>
      <w:r>
        <w:rPr>
          <w:rFonts w:ascii="Calibri" w:cs="Calibri" w:eastAsia="Calibri" w:hAnsi="Calibri"/>
          <w:sz w:val="22"/>
          <w:szCs w:val="22"/>
        </w:rPr>
        <w:t xml:space="preserve">Eyebrow 'Our Two Tracks' with teal underline</w:t>
      </w:r>
    </w:p>
    <w:p>
      <w:pPr>
        <w:pStyle w:val="ListParagraph"/>
        <w:numPr>
          <w:ilvl w:val="0"/>
          <w:numId w:val="2"/>
        </w:numPr>
        <w:spacing w:after="40" w:before="40"/>
      </w:pPr>
      <w:r>
        <w:rPr>
          <w:rFonts w:ascii="Calibri" w:cs="Calibri" w:eastAsia="Calibri" w:hAnsi="Calibri"/>
          <w:sz w:val="22"/>
          <w:szCs w:val="22"/>
        </w:rPr>
        <w:t xml:space="preserve">Headline 'One Studio. Two Tracks.' on two lines</w:t>
      </w:r>
    </w:p>
    <w:p>
      <w:pPr>
        <w:pStyle w:val="ListParagraph"/>
        <w:numPr>
          <w:ilvl w:val="0"/>
          <w:numId w:val="2"/>
        </w:numPr>
        <w:spacing w:after="40" w:before="40"/>
      </w:pPr>
      <w:r>
        <w:rPr>
          <w:rFonts w:ascii="Calibri" w:cs="Calibri" w:eastAsia="Calibri" w:hAnsi="Calibri"/>
          <w:sz w:val="22"/>
          <w:szCs w:val="22"/>
        </w:rPr>
        <w:t xml:space="preserve">Two-column split with 1px divider between Studio (violet accent) and LaunchOps (teal accent)</w:t>
      </w:r>
    </w:p>
    <w:p>
      <w:pPr>
        <w:pStyle w:val="ListParagraph"/>
        <w:numPr>
          <w:ilvl w:val="0"/>
          <w:numId w:val="2"/>
        </w:numPr>
        <w:spacing w:after="40" w:before="40"/>
      </w:pPr>
      <w:r>
        <w:rPr>
          <w:rFonts w:ascii="Calibri" w:cs="Calibri" w:eastAsia="Calibri" w:hAnsi="Calibri"/>
          <w:sz w:val="22"/>
          <w:szCs w:val="22"/>
        </w:rPr>
        <w:t xml:space="preserve">Each side has icon, label (TRACK ONE / TRACK TWO), big headline, tagline, 6 feature bullets, CTA link</w:t>
      </w:r>
    </w:p>
    <w:p>
      <w:pPr>
        <w:pStyle w:val="ListParagraph"/>
        <w:numPr>
          <w:ilvl w:val="0"/>
          <w:numId w:val="2"/>
        </w:numPr>
        <w:spacing w:after="40" w:before="40"/>
      </w:pPr>
      <w:r>
        <w:rPr>
          <w:rFonts w:ascii="Calibri" w:cs="Calibri" w:eastAsia="Calibri" w:hAnsi="Calibri"/>
          <w:sz w:val="22"/>
          <w:szCs w:val="22"/>
        </w:rPr>
        <w:t xml:space="preserve">Background decorative text ('STUDIO' / 'LAUNCHOPS') in bottom-right of each card at low opacity</w:t>
      </w:r>
    </w:p>
    <w:p>
      <w:pPr>
        <w:pStyle w:val="ListParagraph"/>
        <w:numPr>
          <w:ilvl w:val="0"/>
          <w:numId w:val="2"/>
        </w:numPr>
        <w:spacing w:after="40" w:before="40"/>
      </w:pPr>
      <w:r>
        <w:rPr>
          <w:rFonts w:ascii="Calibri" w:cs="Calibri" w:eastAsia="Calibri" w:hAnsi="Calibri"/>
          <w:sz w:val="22"/>
          <w:szCs w:val="22"/>
        </w:rPr>
        <w:t xml:space="preserve">Mobile: stacks vertically, full-width cards</w:t>
      </w:r>
    </w:p>
    <w:p>
      <w:pPr>
        <w:pStyle w:val="Heading2"/>
        <w:spacing w:after="120" w:before="300"/>
      </w:pPr>
      <w:r>
        <w:rPr>
          <w:rFonts w:ascii="Calibri" w:cs="Calibri" w:eastAsia="Calibri" w:hAnsi="Calibri"/>
          <w:b/>
          <w:bCs/>
          <w:color w:val="0A1F44"/>
          <w:sz w:val="26"/>
          <w:szCs w:val="26"/>
        </w:rPr>
        <w:t xml:space="preserve">Portfolio section</w:t>
      </w:r>
    </w:p>
    <w:p>
      <w:pPr>
        <w:pStyle w:val="ListParagraph"/>
        <w:numPr>
          <w:ilvl w:val="0"/>
          <w:numId w:val="2"/>
        </w:numPr>
        <w:spacing w:after="40" w:before="40"/>
      </w:pPr>
      <w:r>
        <w:rPr>
          <w:rFonts w:ascii="Calibri" w:cs="Calibri" w:eastAsia="Calibri" w:hAnsi="Calibri"/>
          <w:sz w:val="22"/>
          <w:szCs w:val="22"/>
        </w:rPr>
        <w:t xml:space="preserve">Eyebrow 'Our Operating History' in teal</w:t>
      </w:r>
    </w:p>
    <w:p>
      <w:pPr>
        <w:pStyle w:val="ListParagraph"/>
        <w:numPr>
          <w:ilvl w:val="0"/>
          <w:numId w:val="2"/>
        </w:numPr>
        <w:spacing w:after="40" w:before="40"/>
      </w:pPr>
      <w:r>
        <w:rPr>
          <w:rFonts w:ascii="Calibri" w:cs="Calibri" w:eastAsia="Calibri" w:hAnsi="Calibri"/>
          <w:sz w:val="22"/>
          <w:szCs w:val="22"/>
        </w:rPr>
        <w:t xml:space="preserve">Headline 'We Ship This Stuff Ourselves.' on two lines</w:t>
      </w:r>
    </w:p>
    <w:p>
      <w:pPr>
        <w:pStyle w:val="ListParagraph"/>
        <w:numPr>
          <w:ilvl w:val="0"/>
          <w:numId w:val="2"/>
        </w:numPr>
        <w:spacing w:after="40" w:before="40"/>
      </w:pPr>
      <w:r>
        <w:rPr>
          <w:rFonts w:ascii="Calibri" w:cs="Calibri" w:eastAsia="Calibri" w:hAnsi="Calibri"/>
          <w:sz w:val="22"/>
          <w:szCs w:val="22"/>
        </w:rPr>
        <w:t xml:space="preserve">Three-column grid at desktop, stacks to single column on mobile</w:t>
      </w:r>
    </w:p>
    <w:p>
      <w:pPr>
        <w:pStyle w:val="ListParagraph"/>
        <w:numPr>
          <w:ilvl w:val="0"/>
          <w:numId w:val="2"/>
        </w:numPr>
        <w:spacing w:after="40" w:before="40"/>
      </w:pPr>
      <w:r>
        <w:rPr>
          <w:rFonts w:ascii="Calibri" w:cs="Calibri" w:eastAsia="Calibri" w:hAnsi="Calibri"/>
          <w:sz w:val="22"/>
          <w:szCs w:val="22"/>
        </w:rPr>
        <w:t xml:space="preserve">Each card has its own accent color via top border: teal (healthtech), violet (retail), amber (finance)</w:t>
      </w:r>
    </w:p>
    <w:p>
      <w:pPr>
        <w:pStyle w:val="ListParagraph"/>
        <w:numPr>
          <w:ilvl w:val="0"/>
          <w:numId w:val="2"/>
        </w:numPr>
        <w:spacing w:after="40" w:before="40"/>
      </w:pPr>
      <w:r>
        <w:rPr>
          <w:rFonts w:ascii="Calibri" w:cs="Calibri" w:eastAsia="Calibri" w:hAnsi="Calibri"/>
          <w:sz w:val="22"/>
          <w:szCs w:val="22"/>
        </w:rPr>
        <w:t xml:space="preserve">Card structure: vertical label → name → description → stat number → stat label → bulleted proof points → anonymization note in bottom-right</w:t>
      </w:r>
    </w:p>
    <w:p>
      <w:pPr>
        <w:pStyle w:val="ListParagraph"/>
        <w:numPr>
          <w:ilvl w:val="0"/>
          <w:numId w:val="2"/>
        </w:numPr>
        <w:spacing w:after="40" w:before="40"/>
      </w:pPr>
      <w:r>
        <w:rPr>
          <w:rFonts w:ascii="Calibri" w:cs="Calibri" w:eastAsia="Calibri" w:hAnsi="Calibri"/>
          <w:sz w:val="22"/>
          <w:szCs w:val="22"/>
        </w:rPr>
        <w:t xml:space="preserve">Closing intro bar: compass icon + 'Why this matters for you.' + explanation, amber left border</w:t>
      </w:r>
    </w:p>
    <w:p>
      <w:pPr>
        <w:pStyle w:val="Heading2"/>
        <w:spacing w:after="120" w:before="300"/>
      </w:pPr>
      <w:r>
        <w:rPr>
          <w:rFonts w:ascii="Calibri" w:cs="Calibri" w:eastAsia="Calibri" w:hAnsi="Calibri"/>
          <w:b/>
          <w:bCs/>
          <w:color w:val="0A1F44"/>
          <w:sz w:val="26"/>
          <w:szCs w:val="26"/>
        </w:rPr>
        <w:t xml:space="preserve">Studio section</w:t>
      </w:r>
    </w:p>
    <w:p>
      <w:pPr>
        <w:pStyle w:val="ListParagraph"/>
        <w:numPr>
          <w:ilvl w:val="0"/>
          <w:numId w:val="2"/>
        </w:numPr>
        <w:spacing w:after="40" w:before="40"/>
      </w:pPr>
      <w:r>
        <w:rPr>
          <w:rFonts w:ascii="Calibri" w:cs="Calibri" w:eastAsia="Calibri" w:hAnsi="Calibri"/>
          <w:sz w:val="22"/>
          <w:szCs w:val="22"/>
        </w:rPr>
        <w:t xml:space="preserve">Eyebrow 'Studio Track' in teal</w:t>
      </w:r>
    </w:p>
    <w:p>
      <w:pPr>
        <w:pStyle w:val="ListParagraph"/>
        <w:numPr>
          <w:ilvl w:val="0"/>
          <w:numId w:val="2"/>
        </w:numPr>
        <w:spacing w:after="40" w:before="40"/>
      </w:pPr>
      <w:r>
        <w:rPr>
          <w:rFonts w:ascii="Calibri" w:cs="Calibri" w:eastAsia="Calibri" w:hAnsi="Calibri"/>
          <w:sz w:val="22"/>
          <w:szCs w:val="22"/>
        </w:rPr>
        <w:t xml:space="preserve">Three-phase cards: Discovery (amber), Build (violet), Prove &amp; Launch (teal)</w:t>
      </w:r>
    </w:p>
    <w:p>
      <w:pPr>
        <w:pStyle w:val="ListParagraph"/>
        <w:numPr>
          <w:ilvl w:val="0"/>
          <w:numId w:val="2"/>
        </w:numPr>
        <w:spacing w:after="40" w:before="40"/>
      </w:pPr>
      <w:r>
        <w:rPr>
          <w:rFonts w:ascii="Calibri" w:cs="Calibri" w:eastAsia="Calibri" w:hAnsi="Calibri"/>
          <w:sz w:val="22"/>
          <w:szCs w:val="22"/>
        </w:rPr>
        <w:t xml:space="preserve">Three build tier cards: Starter ($2,999), Growth ($6,999 — featured with 'Most Popular' badge), Venture (Custom Quote)</w:t>
      </w:r>
    </w:p>
    <w:p>
      <w:pPr>
        <w:pStyle w:val="ListParagraph"/>
        <w:numPr>
          <w:ilvl w:val="0"/>
          <w:numId w:val="2"/>
        </w:numPr>
        <w:spacing w:after="40" w:before="40"/>
      </w:pPr>
      <w:r>
        <w:rPr>
          <w:rFonts w:ascii="Calibri" w:cs="Calibri" w:eastAsia="Calibri" w:hAnsi="Calibri"/>
          <w:sz w:val="22"/>
          <w:szCs w:val="22"/>
        </w:rPr>
        <w:t xml:space="preserve">Tool stack strip below tiers with Replit, Lovable, Cursor, Bolt, v0 badges plus two highlighted badges (teal: 'Engineering from scratch', amber: 'AI-assisted')</w:t>
      </w:r>
    </w:p>
    <w:p>
      <w:pPr>
        <w:pStyle w:val="ListParagraph"/>
        <w:numPr>
          <w:ilvl w:val="0"/>
          <w:numId w:val="2"/>
        </w:numPr>
        <w:spacing w:after="40" w:before="40"/>
      </w:pPr>
      <w:r>
        <w:rPr>
          <w:rFonts w:ascii="Calibri" w:cs="Calibri" w:eastAsia="Calibri" w:hAnsi="Calibri"/>
          <w:sz w:val="22"/>
          <w:szCs w:val="22"/>
        </w:rPr>
        <w:t xml:space="preserve">Philosophy callout at bottom: teal left border, 'Speed from AI. Trust from engineers.' headline</w:t>
      </w:r>
    </w:p>
    <w:p>
      <w:pPr>
        <w:pStyle w:val="Heading2"/>
        <w:spacing w:after="120" w:before="300"/>
      </w:pPr>
      <w:r>
        <w:rPr>
          <w:rFonts w:ascii="Calibri" w:cs="Calibri" w:eastAsia="Calibri" w:hAnsi="Calibri"/>
          <w:b/>
          <w:bCs/>
          <w:color w:val="0A1F44"/>
          <w:sz w:val="26"/>
          <w:szCs w:val="26"/>
        </w:rPr>
        <w:t xml:space="preserve">LaunchOps section</w:t>
      </w:r>
    </w:p>
    <w:p>
      <w:pPr>
        <w:pStyle w:val="ListParagraph"/>
        <w:numPr>
          <w:ilvl w:val="0"/>
          <w:numId w:val="2"/>
        </w:numPr>
        <w:spacing w:after="40" w:before="40"/>
      </w:pPr>
      <w:r>
        <w:rPr>
          <w:rFonts w:ascii="Calibri" w:cs="Calibri" w:eastAsia="Calibri" w:hAnsi="Calibri"/>
          <w:sz w:val="22"/>
          <w:szCs w:val="22"/>
        </w:rPr>
        <w:t xml:space="preserve">Eyebrow 'LaunchOps Track' in teal</w:t>
      </w:r>
    </w:p>
    <w:p>
      <w:pPr>
        <w:pStyle w:val="ListParagraph"/>
        <w:numPr>
          <w:ilvl w:val="0"/>
          <w:numId w:val="2"/>
        </w:numPr>
        <w:spacing w:after="40" w:before="40"/>
      </w:pPr>
      <w:r>
        <w:rPr>
          <w:rFonts w:ascii="Calibri" w:cs="Calibri" w:eastAsia="Calibri" w:hAnsi="Calibri"/>
          <w:sz w:val="22"/>
          <w:szCs w:val="22"/>
        </w:rPr>
        <w:t xml:space="preserve">Headline 'Already Built? Let's Prove It.' on two lines</w:t>
      </w:r>
    </w:p>
    <w:p>
      <w:pPr>
        <w:pStyle w:val="ListParagraph"/>
        <w:numPr>
          <w:ilvl w:val="0"/>
          <w:numId w:val="2"/>
        </w:numPr>
        <w:spacing w:after="40" w:before="40"/>
      </w:pPr>
      <w:r>
        <w:rPr>
          <w:rFonts w:ascii="Calibri" w:cs="Calibri" w:eastAsia="Calibri" w:hAnsi="Calibri"/>
          <w:sz w:val="22"/>
          <w:szCs w:val="22"/>
        </w:rPr>
        <w:t xml:space="preserve">Five tier cards in a horizontal grid: Sanity $499, Finish Line $799, Launch Ready $1,499 (featured), Compliance $3,499, Retainer $3,900/mo</w:t>
      </w:r>
    </w:p>
    <w:p>
      <w:pPr>
        <w:pStyle w:val="ListParagraph"/>
        <w:numPr>
          <w:ilvl w:val="0"/>
          <w:numId w:val="2"/>
        </w:numPr>
        <w:spacing w:after="40" w:before="40"/>
      </w:pPr>
      <w:r>
        <w:rPr>
          <w:rFonts w:ascii="Calibri" w:cs="Calibri" w:eastAsia="Calibri" w:hAnsi="Calibri"/>
          <w:sz w:val="22"/>
          <w:szCs w:val="22"/>
        </w:rPr>
        <w:t xml:space="preserve">Finish Line card has a small amber 'New' badge</w:t>
      </w:r>
    </w:p>
    <w:p>
      <w:pPr>
        <w:pStyle w:val="ListParagraph"/>
        <w:numPr>
          <w:ilvl w:val="0"/>
          <w:numId w:val="2"/>
        </w:numPr>
        <w:spacing w:after="40" w:before="40"/>
      </w:pPr>
      <w:r>
        <w:rPr>
          <w:rFonts w:ascii="Calibri" w:cs="Calibri" w:eastAsia="Calibri" w:hAnsi="Calibri"/>
          <w:sz w:val="22"/>
          <w:szCs w:val="22"/>
        </w:rPr>
        <w:t xml:space="preserve">Launch Ready card has the 'Most Popular' teal badge</w:t>
      </w:r>
    </w:p>
    <w:p>
      <w:pPr>
        <w:pStyle w:val="ListParagraph"/>
        <w:numPr>
          <w:ilvl w:val="0"/>
          <w:numId w:val="2"/>
        </w:numPr>
        <w:spacing w:after="40" w:before="40"/>
      </w:pPr>
      <w:r>
        <w:rPr>
          <w:rFonts w:ascii="Calibri" w:cs="Calibri" w:eastAsia="Calibri" w:hAnsi="Calibri"/>
          <w:sz w:val="22"/>
          <w:szCs w:val="22"/>
        </w:rPr>
        <w:t xml:space="preserve">Two add-on bars below: Rejection Recovery ($699) with 🚨 icon, Real Device Audit ($899) with 📱 icon</w:t>
      </w:r>
    </w:p>
    <w:p>
      <w:pPr>
        <w:pStyle w:val="ListParagraph"/>
        <w:numPr>
          <w:ilvl w:val="0"/>
          <w:numId w:val="2"/>
        </w:numPr>
        <w:spacing w:after="40" w:before="40"/>
      </w:pPr>
      <w:r>
        <w:rPr>
          <w:rFonts w:ascii="Calibri" w:cs="Calibri" w:eastAsia="Calibri" w:hAnsi="Calibri"/>
          <w:sz w:val="22"/>
          <w:szCs w:val="22"/>
        </w:rPr>
        <w:t xml:space="preserve">Full Cycle custom-quote block at bottom</w:t>
      </w:r>
    </w:p>
    <w:p>
      <w:pPr>
        <w:pStyle w:val="Heading2"/>
        <w:spacing w:after="120" w:before="300"/>
      </w:pPr>
      <w:r>
        <w:rPr>
          <w:rFonts w:ascii="Calibri" w:cs="Calibri" w:eastAsia="Calibri" w:hAnsi="Calibri"/>
          <w:b/>
          <w:bCs/>
          <w:color w:val="0A1F44"/>
          <w:sz w:val="26"/>
          <w:szCs w:val="26"/>
        </w:rPr>
        <w:t xml:space="preserve">Devices section</w:t>
      </w:r>
    </w:p>
    <w:p>
      <w:pPr>
        <w:pStyle w:val="ListParagraph"/>
        <w:numPr>
          <w:ilvl w:val="0"/>
          <w:numId w:val="2"/>
        </w:numPr>
        <w:spacing w:after="40" w:before="40"/>
      </w:pPr>
      <w:r>
        <w:rPr>
          <w:rFonts w:ascii="Calibri" w:cs="Calibri" w:eastAsia="Calibri" w:hAnsi="Calibri"/>
          <w:sz w:val="22"/>
          <w:szCs w:val="22"/>
        </w:rPr>
        <w:t xml:space="preserve">Two-column grid: explanation + failure modes on left, device fleet grid on right</w:t>
      </w:r>
    </w:p>
    <w:p>
      <w:pPr>
        <w:pStyle w:val="ListParagraph"/>
        <w:numPr>
          <w:ilvl w:val="0"/>
          <w:numId w:val="2"/>
        </w:numPr>
        <w:spacing w:after="40" w:before="40"/>
      </w:pPr>
      <w:r>
        <w:rPr>
          <w:rFonts w:ascii="Calibri" w:cs="Calibri" w:eastAsia="Calibri" w:hAnsi="Calibri"/>
          <w:sz w:val="22"/>
          <w:szCs w:val="22"/>
        </w:rPr>
        <w:t xml:space="preserve">Four failure mode entries: camera permissions, outdoor readability, offline sync, WebRTC video</w:t>
      </w:r>
    </w:p>
    <w:p>
      <w:pPr>
        <w:pStyle w:val="ListParagraph"/>
        <w:numPr>
          <w:ilvl w:val="0"/>
          <w:numId w:val="2"/>
        </w:numPr>
        <w:spacing w:after="40" w:before="40"/>
      </w:pPr>
      <w:r>
        <w:rPr>
          <w:rFonts w:ascii="Calibri" w:cs="Calibri" w:eastAsia="Calibri" w:hAnsi="Calibri"/>
          <w:sz w:val="22"/>
          <w:szCs w:val="22"/>
        </w:rPr>
        <w:t xml:space="preserve">Fleet label reads 'Our Device Fleet — Real Hardware, Real Conditions' (NOT 'Manila Lab')</w:t>
      </w:r>
    </w:p>
    <w:p>
      <w:pPr>
        <w:pStyle w:val="ListParagraph"/>
        <w:numPr>
          <w:ilvl w:val="0"/>
          <w:numId w:val="2"/>
        </w:numPr>
        <w:spacing w:after="40" w:before="40"/>
      </w:pPr>
      <w:r>
        <w:rPr>
          <w:rFonts w:ascii="Calibri" w:cs="Calibri" w:eastAsia="Calibri" w:hAnsi="Calibri"/>
          <w:sz w:val="22"/>
          <w:szCs w:val="22"/>
        </w:rPr>
        <w:t xml:space="preserve">6 device cards with priority badges (critical/high/medium) in color-coded pills</w:t>
      </w:r>
    </w:p>
    <w:p>
      <w:pPr>
        <w:pStyle w:val="Heading2"/>
        <w:spacing w:after="120" w:before="300"/>
      </w:pPr>
      <w:r>
        <w:rPr>
          <w:rFonts w:ascii="Calibri" w:cs="Calibri" w:eastAsia="Calibri" w:hAnsi="Calibri"/>
          <w:b/>
          <w:bCs/>
          <w:color w:val="0A1F44"/>
          <w:sz w:val="26"/>
          <w:szCs w:val="26"/>
        </w:rPr>
        <w:t xml:space="preserve">Contact section</w:t>
      </w:r>
    </w:p>
    <w:p>
      <w:pPr>
        <w:pStyle w:val="ListParagraph"/>
        <w:numPr>
          <w:ilvl w:val="0"/>
          <w:numId w:val="2"/>
        </w:numPr>
        <w:spacing w:after="40" w:before="40"/>
      </w:pPr>
      <w:r>
        <w:rPr>
          <w:rFonts w:ascii="Calibri" w:cs="Calibri" w:eastAsia="Calibri" w:hAnsi="Calibri"/>
          <w:sz w:val="22"/>
          <w:szCs w:val="22"/>
        </w:rPr>
        <w:t xml:space="preserve">Two-column: facts + headline on left, form on right</w:t>
      </w:r>
    </w:p>
    <w:p>
      <w:pPr>
        <w:pStyle w:val="ListParagraph"/>
        <w:numPr>
          <w:ilvl w:val="0"/>
          <w:numId w:val="2"/>
        </w:numPr>
        <w:spacing w:after="40" w:before="40"/>
      </w:pPr>
      <w:r>
        <w:rPr>
          <w:rFonts w:ascii="Calibri" w:cs="Calibri" w:eastAsia="Calibri" w:hAnsi="Calibri"/>
          <w:sz w:val="22"/>
          <w:szCs w:val="22"/>
        </w:rPr>
        <w:t xml:space="preserve">6 facts with icons — one honest Manila mention allowed ('Global team · ops hub in Manila')</w:t>
      </w:r>
    </w:p>
    <w:p>
      <w:pPr>
        <w:pStyle w:val="ListParagraph"/>
        <w:numPr>
          <w:ilvl w:val="0"/>
          <w:numId w:val="2"/>
        </w:numPr>
        <w:spacing w:after="40" w:before="40"/>
      </w:pPr>
      <w:r>
        <w:rPr>
          <w:rFonts w:ascii="Calibri" w:cs="Calibri" w:eastAsia="Calibri" w:hAnsi="Calibri"/>
          <w:sz w:val="22"/>
          <w:szCs w:val="22"/>
        </w:rPr>
        <w:t xml:space="preserve">Form fields: Name, Email, Where are you? (6 options), Vertical (5 options), Platform (6 options), Tell us more (textarea)</w:t>
      </w:r>
    </w:p>
    <w:p>
      <w:pPr>
        <w:pStyle w:val="ListParagraph"/>
        <w:numPr>
          <w:ilvl w:val="0"/>
          <w:numId w:val="2"/>
        </w:numPr>
        <w:spacing w:after="40" w:before="40"/>
      </w:pPr>
      <w:r>
        <w:rPr>
          <w:rFonts w:ascii="Calibri" w:cs="Calibri" w:eastAsia="Calibri" w:hAnsi="Calibri"/>
          <w:sz w:val="22"/>
          <w:szCs w:val="22"/>
        </w:rPr>
        <w:t xml:space="preserve">Submit button text: 'Send — We\'ll Respond Within 24 Hours →'</w:t>
      </w:r>
    </w:p>
    <w:p>
      <w:pPr>
        <w:pStyle w:val="ListParagraph"/>
        <w:numPr>
          <w:ilvl w:val="0"/>
          <w:numId w:val="2"/>
        </w:numPr>
        <w:spacing w:after="40" w:before="40"/>
      </w:pPr>
      <w:r>
        <w:rPr>
          <w:rFonts w:ascii="Calibri" w:cs="Calibri" w:eastAsia="Calibri" w:hAnsi="Calibri"/>
          <w:sz w:val="22"/>
          <w:szCs w:val="22"/>
        </w:rPr>
        <w:t xml:space="preserve">Success state changes button to 'Received — We\'ll be in touch within 24 hours' with teal background</w:t>
      </w:r>
    </w:p>
    <w:p>
      <w:pPr>
        <w:pStyle w:val="ListParagraph"/>
        <w:numPr>
          <w:ilvl w:val="0"/>
          <w:numId w:val="2"/>
        </w:numPr>
        <w:spacing w:after="40" w:before="40"/>
      </w:pPr>
      <w:r>
        <w:rPr>
          <w:rFonts w:ascii="Calibri" w:cs="Calibri" w:eastAsia="Calibri" w:hAnsi="Calibri"/>
          <w:sz w:val="22"/>
          <w:szCs w:val="22"/>
        </w:rPr>
        <w:t xml:space="preserve">Small Calendly link below form: two options for Studio discovery / LaunchOps intake</w:t>
      </w:r>
    </w:p>
    <w:p>
      <w:pPr>
        <w:pStyle w:val="Heading2"/>
        <w:spacing w:after="120" w:before="300"/>
      </w:pPr>
      <w:r>
        <w:rPr>
          <w:rFonts w:ascii="Calibri" w:cs="Calibri" w:eastAsia="Calibri" w:hAnsi="Calibri"/>
          <w:b/>
          <w:bCs/>
          <w:color w:val="0A1F44"/>
          <w:sz w:val="26"/>
          <w:szCs w:val="26"/>
        </w:rPr>
        <w:t xml:space="preserve">Footer</w:t>
      </w:r>
    </w:p>
    <w:p>
      <w:pPr>
        <w:pStyle w:val="ListParagraph"/>
        <w:numPr>
          <w:ilvl w:val="0"/>
          <w:numId w:val="2"/>
        </w:numPr>
        <w:spacing w:after="40" w:before="40"/>
      </w:pPr>
      <w:r>
        <w:rPr>
          <w:rFonts w:ascii="Calibri" w:cs="Calibri" w:eastAsia="Calibri" w:hAnsi="Calibri"/>
          <w:sz w:val="22"/>
          <w:szCs w:val="22"/>
        </w:rPr>
        <w:t xml:space="preserve">PROOFOFLAUNCH LLC wordmark</w:t>
      </w:r>
    </w:p>
    <w:p>
      <w:pPr>
        <w:pStyle w:val="ListParagraph"/>
        <w:numPr>
          <w:ilvl w:val="0"/>
          <w:numId w:val="2"/>
        </w:numPr>
        <w:spacing w:after="40" w:before="40"/>
      </w:pPr>
      <w:r>
        <w:rPr>
          <w:rFonts w:ascii="Calibri" w:cs="Calibri" w:eastAsia="Calibri" w:hAnsi="Calibri"/>
          <w:sz w:val="22"/>
          <w:szCs w:val="22"/>
        </w:rPr>
        <w:t xml:space="preserve">6 nav links: Tracks, Portfolio, Studio, LaunchOps, Device Lab, Contact</w:t>
      </w:r>
    </w:p>
    <w:p>
      <w:pPr>
        <w:pStyle w:val="ListParagraph"/>
        <w:numPr>
          <w:ilvl w:val="0"/>
          <w:numId w:val="2"/>
        </w:numPr>
        <w:spacing w:after="40" w:before="40"/>
      </w:pPr>
      <w:r>
        <w:rPr>
          <w:rFonts w:ascii="Calibri" w:cs="Calibri" w:eastAsia="Calibri" w:hAnsi="Calibri"/>
          <w:sz w:val="22"/>
          <w:szCs w:val="22"/>
        </w:rPr>
        <w:t xml:space="preserve">Tagline in teal: 'The Proof Is In The Launch.'</w:t>
      </w:r>
    </w:p>
    <w:p>
      <w:pPr>
        <w:pStyle w:val="ListParagraph"/>
        <w:numPr>
          <w:ilvl w:val="0"/>
          <w:numId w:val="2"/>
        </w:numPr>
        <w:spacing w:after="40" w:before="40"/>
      </w:pPr>
      <w:r>
        <w:rPr>
          <w:rFonts w:ascii="Calibri" w:cs="Calibri" w:eastAsia="Calibri" w:hAnsi="Calibri"/>
          <w:sz w:val="22"/>
          <w:szCs w:val="22"/>
        </w:rPr>
        <w:t xml:space="preserve">Copyright: '© 2026 Proof of Launch LLC · Wyoming · Healthtech · Fintech · Retail'</w:t>
      </w:r>
    </w:p>
    <w:p>
      <w:pPr>
        <w:spacing w:after="120" w:before="120"/>
      </w:pPr>
    </w:p>
    <w:p>
      <w:pPr>
        <w:pStyle w:val="Heading1"/>
        <w:spacing w:after="160" w:before="400"/>
      </w:pPr>
      <w:r>
        <w:rPr>
          <w:rFonts w:ascii="Calibri" w:cs="Calibri" w:eastAsia="Calibri" w:hAnsi="Calibri"/>
          <w:b/>
          <w:bCs/>
          <w:color w:val="0A1F44"/>
          <w:sz w:val="36"/>
          <w:szCs w:val="36"/>
        </w:rPr>
        <w:t xml:space="preserve">Step 4 · Common failure modes to watch for</w:t>
      </w:r>
    </w:p>
    <w:p>
      <w:pPr>
        <w:spacing w:after="80" w:before="80"/>
      </w:pPr>
      <w:r>
        <w:rPr>
          <w:rFonts w:ascii="Calibri" w:cs="Calibri" w:eastAsia="Calibri" w:hAnsi="Calibri"/>
          <w:sz w:val="22"/>
          <w:szCs w:val="22"/>
        </w:rPr>
        <w:t xml:space="preserve">Based on common Replit Agent behavior with this kind of project. Each has a symptom, a cause, and a fix.</w:t>
      </w:r>
    </w:p>
    <w:p>
      <w:pPr>
        <w:pStyle w:val="Heading2"/>
        <w:spacing w:after="120" w:before="300"/>
      </w:pPr>
      <w:r>
        <w:rPr>
          <w:rFonts w:ascii="Calibri" w:cs="Calibri" w:eastAsia="Calibri" w:hAnsi="Calibri"/>
          <w:b/>
          <w:bCs/>
          <w:color w:val="0A1F44"/>
          <w:sz w:val="26"/>
          <w:szCs w:val="26"/>
        </w:rPr>
        <w:t xml:space="preserve">Failure 1 · Font loading breaks in production</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Fonts work in dev mode but fall back to system fonts when deployed.</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used &lt;link&gt; tags to Google Fonts CDN instead of next/font.</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"Use next/font/google for Barlow Condensed, DM Sans, and DM Mono. Import them in app/layout.tsx and apply via CSS variables on &lt;html&gt;."</w:t>
      </w:r>
    </w:p>
    <w:p>
      <w:pPr>
        <w:pStyle w:val="Heading2"/>
        <w:spacing w:after="120" w:before="300"/>
      </w:pPr>
      <w:r>
        <w:rPr>
          <w:rFonts w:ascii="Calibri" w:cs="Calibri" w:eastAsia="Calibri" w:hAnsi="Calibri"/>
          <w:b/>
          <w:bCs/>
          <w:color w:val="0A1F44"/>
          <w:sz w:val="26"/>
          <w:szCs w:val="26"/>
        </w:rPr>
        <w:t xml:space="preserve">Failure 2 · Tailwind config has hardcoded hex values</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Components contain className="bg-[#00D4AA]" everywhere instead of className="bg-teal".</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didn't extend the Tailwind theme properly.</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"Put the color palette into tailwind.config.ts as theme.extend.colors. Use semantic names (teal, amber, navy, etc.) — never raw hex codes in className."</w:t>
      </w:r>
    </w:p>
    <w:p>
      <w:pPr>
        <w:pStyle w:val="Heading2"/>
        <w:spacing w:after="120" w:before="300"/>
      </w:pPr>
      <w:r>
        <w:rPr>
          <w:rFonts w:ascii="Calibri" w:cs="Calibri" w:eastAsia="Calibri" w:hAnsi="Calibri"/>
          <w:b/>
          <w:bCs/>
          <w:color w:val="0A1F44"/>
          <w:sz w:val="26"/>
          <w:szCs w:val="26"/>
        </w:rPr>
        <w:t xml:space="preserve">Failure 3 · Over-engineered contact form</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Form has react-hook-form, Zod schemas, toast notifications, multi-step flow, optimistic updates.</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defaulted to "production-grade" patterns for a v1 form that needs basic HTML validation and a submit.</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"Use a simple server action. HTML5 validation. Resend for email delivery. No form library. Replace button text on success. That's it."</w:t>
      </w:r>
    </w:p>
    <w:p>
      <w:pPr>
        <w:pStyle w:val="Heading2"/>
        <w:spacing w:after="120" w:before="300"/>
      </w:pPr>
      <w:r>
        <w:rPr>
          <w:rFonts w:ascii="Calibri" w:cs="Calibri" w:eastAsia="Calibri" w:hAnsi="Calibri"/>
          <w:b/>
          <w:bCs/>
          <w:color w:val="0A1F44"/>
          <w:sz w:val="26"/>
          <w:szCs w:val="26"/>
        </w:rPr>
        <w:t xml:space="preserve">Failure 4 · Portfolio cards merged into one generic component</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The three portfolio cards all render with the same accent color, or the variant system is unclear.</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simplified three cards with different accents into one component without variant support.</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"The portfolio card takes a 'color' prop (teal | violet | amber) that drives the top border and stat color. Accept the prop in content.json and render correctly per card."</w:t>
      </w:r>
    </w:p>
    <w:p>
      <w:pPr>
        <w:pStyle w:val="Heading2"/>
        <w:spacing w:after="120" w:before="300"/>
      </w:pPr>
      <w:r>
        <w:rPr>
          <w:rFonts w:ascii="Calibri" w:cs="Calibri" w:eastAsia="Calibri" w:hAnsi="Calibri"/>
          <w:b/>
          <w:bCs/>
          <w:color w:val="0A1F44"/>
          <w:sz w:val="26"/>
          <w:szCs w:val="26"/>
        </w:rPr>
        <w:t xml:space="preserve">Failure 5 · Mobile layout breaks</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Hero headline overflows on mobile. Portfolio grid doesn't stack. Nav doesn't collapse.</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focused on desktop and assumed mobile would work responsively. It rarely does without explicit attention.</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"Test at 375px, 768px, and 1440px. Hero headline must not overflow. Portfolio stacks to single column below 768px. Nav collapses to hamburger below 768px."</w:t>
      </w:r>
    </w:p>
    <w:p>
      <w:pPr>
        <w:pStyle w:val="Heading2"/>
        <w:spacing w:after="120" w:before="300"/>
      </w:pPr>
      <w:r>
        <w:rPr>
          <w:rFonts w:ascii="Calibri" w:cs="Calibri" w:eastAsia="Calibri" w:hAnsi="Calibri"/>
          <w:b/>
          <w:bCs/>
          <w:color w:val="0A1F44"/>
          <w:sz w:val="26"/>
          <w:szCs w:val="26"/>
        </w:rPr>
        <w:t xml:space="preserve">Failure 6 · Over-animation</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Every element has framer-motion animations. Page feels laggy. Lighthouse score drops.</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reached for framer-motion when IntersectionObserver + CSS transitions are all that's needed.</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"Use IntersectionObserver for reveals. CSS transitions for hover. No framer-motion in v1. Match the animation behavior of the HTML reference exactly."</w:t>
      </w:r>
    </w:p>
    <w:p>
      <w:pPr>
        <w:pStyle w:val="Heading2"/>
        <w:spacing w:after="120" w:before="300"/>
      </w:pPr>
      <w:r>
        <w:rPr>
          <w:rFonts w:ascii="Calibri" w:cs="Calibri" w:eastAsia="Calibri" w:hAnsi="Calibri"/>
          <w:b/>
          <w:bCs/>
          <w:color w:val="0A1F44"/>
          <w:sz w:val="26"/>
          <w:szCs w:val="26"/>
        </w:rPr>
        <w:t xml:space="preserve">Failure 7 · Pricing gets 'improved'</w:t>
      </w:r>
    </w:p>
    <w:p>
      <w:pPr>
        <w:spacing w:after="80" w:before="80"/>
      </w:pPr>
      <w:r>
        <w:rPr>
          <w:rFonts w:ascii="Calibri" w:cs="Calibri" w:eastAsia="Calibri" w:hAnsi="Calibri"/>
          <w:b/>
          <w:bCs/>
          <w:sz w:val="22"/>
          <w:szCs w:val="22"/>
        </w:rPr>
        <w:t xml:space="preserve">Symptom: </w:t>
      </w:r>
      <w:r>
        <w:rPr>
          <w:rFonts w:ascii="Calibri" w:cs="Calibri" w:eastAsia="Calibri" w:hAnsi="Calibri"/>
          <w:sz w:val="22"/>
          <w:szCs w:val="22"/>
        </w:rPr>
        <w:t xml:space="preserve">Prices rendered as $500 instead of $499, or $4,000 instead of $3,900.</w:t>
      </w:r>
    </w:p>
    <w:p>
      <w:pPr>
        <w:spacing w:after="80" w:before="80"/>
      </w:pPr>
      <w:r>
        <w:rPr>
          <w:rFonts w:ascii="Calibri" w:cs="Calibri" w:eastAsia="Calibri" w:hAnsi="Calibri"/>
          <w:b/>
          <w:bCs/>
          <w:sz w:val="22"/>
          <w:szCs w:val="22"/>
        </w:rPr>
        <w:t xml:space="preserve">Cause: </w:t>
      </w:r>
      <w:r>
        <w:rPr>
          <w:rFonts w:ascii="Calibri" w:cs="Calibri" w:eastAsia="Calibri" w:hAnsi="Calibri"/>
          <w:sz w:val="22"/>
          <w:szCs w:val="22"/>
        </w:rPr>
        <w:t xml:space="preserve">Agent rounded 'ugly' numbers to 'clean' numbers.</w:t>
      </w:r>
    </w:p>
    <w:p>
      <w:pPr>
        <w:spacing w:after="80" w:before="80"/>
      </w:pPr>
      <w:r>
        <w:rPr>
          <w:rFonts w:ascii="Calibri" w:cs="Calibri" w:eastAsia="Calibri" w:hAnsi="Calibri"/>
          <w:b/>
          <w:bCs/>
          <w:sz w:val="22"/>
          <w:szCs w:val="22"/>
        </w:rPr>
        <w:t xml:space="preserve">Fix: </w:t>
      </w:r>
      <w:r>
        <w:rPr>
          <w:rFonts w:ascii="Calibri" w:cs="Calibri" w:eastAsia="Calibri" w:hAnsi="Calibri"/>
          <w:sz w:val="22"/>
          <w:szCs w:val="22"/>
        </w:rPr>
        <w:t xml:space="preserve">"Pricing in content.json is exact. Do not round. $499 is not $500. $3,900 is not $4,000. The specific numbers are deliberate pricing decisions."</w:t>
      </w:r>
    </w:p>
    <w:p>
      <w:pPr>
        <w:spacing w:after="120" w:before="120"/>
      </w:pPr>
    </w:p>
    <w:p>
      <w:pPr>
        <w:pStyle w:val="Heading1"/>
        <w:spacing w:after="160" w:before="400"/>
      </w:pPr>
      <w:r>
        <w:rPr>
          <w:rFonts w:ascii="Calibri" w:cs="Calibri" w:eastAsia="Calibri" w:hAnsi="Calibri"/>
          <w:b/>
          <w:bCs/>
          <w:color w:val="0A1F44"/>
          <w:sz w:val="36"/>
          <w:szCs w:val="36"/>
        </w:rPr>
        <w:t xml:space="preserve">Step 5 · QA and deployment</w:t>
      </w:r>
    </w:p>
    <w:p>
      <w:pPr>
        <w:spacing w:after="80" w:before="80"/>
      </w:pPr>
      <w:r>
        <w:rPr>
          <w:rFonts w:ascii="Calibri" w:cs="Calibri" w:eastAsia="Calibri" w:hAnsi="Calibri"/>
          <w:sz w:val="22"/>
          <w:szCs w:val="22"/>
        </w:rPr>
        <w:t xml:space="preserve">Once all sections are built, run this final checklist before deploying to production.</w:t>
      </w:r>
    </w:p>
    <w:p>
      <w:pPr>
        <w:pStyle w:val="Heading2"/>
        <w:spacing w:after="120" w:before="300"/>
      </w:pPr>
      <w:r>
        <w:rPr>
          <w:rFonts w:ascii="Calibri" w:cs="Calibri" w:eastAsia="Calibri" w:hAnsi="Calibri"/>
          <w:b/>
          <w:bCs/>
          <w:color w:val="0A1F44"/>
          <w:sz w:val="26"/>
          <w:szCs w:val="26"/>
        </w:rPr>
        <w:t xml:space="preserve">Content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Check</w:t>
            </w:r>
          </w:p>
        </w:tc>
        <w:tc>
          <w:tcPr>
            <w:tcW w:type="dxa" w:w="200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Pass/Fail</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Hero headline reads: THE PROOF / IS IN / THE LAUNCH</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Hero eyebrow includes Healthtech · Fintech · Retail</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No 'Chicago HQ · Manila Team' in marquee</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Portfolio has exactly 3 cards with correct colors (teal/violet/amber)</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Sanity Check shows $499 (not $399)</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Retainer shows $3,900/mo (not $3,500)</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Rejection Recovery shows $699 (not $499)</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Real Device Audit shows $899 (not $699)</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Contact form has 6 situation options (not 13)</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Vertical dropdown exists and has 5 options</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Only ONE Manila mention on the entire site</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Footer includes tagline 'The Proof Is In The Launch.'</w:t>
            </w:r>
          </w:p>
        </w:tc>
        <w:tc>
          <w:tcPr>
            <w:tcW w:type="dxa" w:w="2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w:t>
            </w:r>
          </w:p>
        </w:tc>
      </w:tr>
      <w:tr>
        <w:tc>
          <w:tcPr>
            <w:tcW w:type="dxa" w:w="7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Copyright reads 2026 (not 2025)</w:t>
            </w:r>
          </w:p>
        </w:tc>
        <w:tc>
          <w:tcPr>
            <w:tcW w:type="dxa" w:w="2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w:t>
            </w:r>
          </w:p>
        </w:tc>
      </w:tr>
    </w:tbl>
    <w:p>
      <w:pPr>
        <w:pStyle w:val="Heading2"/>
        <w:spacing w:after="120" w:before="300"/>
      </w:pPr>
      <w:r>
        <w:rPr>
          <w:rFonts w:ascii="Calibri" w:cs="Calibri" w:eastAsia="Calibri" w:hAnsi="Calibri"/>
          <w:b/>
          <w:bCs/>
          <w:color w:val="0A1F44"/>
          <w:sz w:val="26"/>
          <w:szCs w:val="26"/>
        </w:rPr>
        <w:t xml:space="preserve">Technical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Check</w:t>
            </w:r>
          </w:p>
        </w:tc>
        <w:tc>
          <w:tcPr>
            <w:tcW w:type="dxa" w:w="3000"/>
            <w:tcBorders>
              <w:top w:val="single" w:color="D1D5DB" w:sz="6"/>
              <w:left w:val="single" w:color="D1D5DB" w:sz="6"/>
              <w:bottom w:val="single" w:color="D1D5DB" w:sz="6"/>
              <w:right w:val="single" w:color="D1D5DB" w:sz="6"/>
            </w:tcBorders>
            <w:shd w:fill="05080F" w:val="clear"/>
            <w:tcMar>
              <w:top w:type="dxa" w:w="100"/>
              <w:left w:type="dxa" w:w="140"/>
              <w:bottom w:type="dxa" w:w="100"/>
              <w:right w:type="dxa" w:w="140"/>
            </w:tcMar>
          </w:tcPr>
          <w:p>
            <w:r>
              <w:rPr>
                <w:rFonts w:ascii="Calibri" w:cs="Calibri" w:eastAsia="Calibri" w:hAnsi="Calibri"/>
                <w:b/>
                <w:bCs/>
                <w:color w:val="FFFFFF"/>
                <w:sz w:val="20"/>
                <w:szCs w:val="20"/>
              </w:rPr>
              <w:t xml:space="preserve">Target</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Lighthouse Performance</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90+</w:t>
            </w:r>
          </w:p>
        </w:tc>
      </w:tr>
      <w:tr>
        <w:tc>
          <w:tcPr>
            <w:tcW w:type="dxa" w:w="6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Lighthouse Accessibility</w:t>
            </w:r>
          </w:p>
        </w:tc>
        <w:tc>
          <w:tcPr>
            <w:tcW w:type="dxa" w:w="3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95+</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Lighthouse Best Practices</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95+</w:t>
            </w:r>
          </w:p>
        </w:tc>
      </w:tr>
      <w:tr>
        <w:tc>
          <w:tcPr>
            <w:tcW w:type="dxa" w:w="6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Lighthouse SEO</w:t>
            </w:r>
          </w:p>
        </w:tc>
        <w:tc>
          <w:tcPr>
            <w:tcW w:type="dxa" w:w="3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95+</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Mobile render at 375px (no horizontal scroll)</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Tablet render at 768px (clean layout)</w:t>
            </w:r>
          </w:p>
        </w:tc>
        <w:tc>
          <w:tcPr>
            <w:tcW w:type="dxa" w:w="3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Desktop render at 1440px (matches HTML reference)</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Form submission delivers email to James</w:t>
            </w:r>
          </w:p>
        </w:tc>
        <w:tc>
          <w:tcPr>
            <w:tcW w:type="dxa" w:w="3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All anchor links scroll smoothly to correct sections</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All reveal animations fire on scroll</w:t>
            </w:r>
          </w:p>
        </w:tc>
        <w:tc>
          <w:tcPr>
            <w:tcW w:type="dxa" w:w="3000"/>
            <w:tcBorders>
              <w:top w:val="single" w:color="D1D5DB" w:sz="6"/>
              <w:left w:val="single" w:color="D1D5DB" w:sz="6"/>
              <w:bottom w:val="single" w:color="D1D5DB" w:sz="6"/>
              <w:right w:val="single" w:color="D1D5DB" w:sz="6"/>
            </w:tcBorders>
            <w:shd w:fill="F3F4F6"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r>
        <w:tc>
          <w:tcPr>
            <w:tcW w:type="dxa" w:w="636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Fonts load correctly via next/font (check network tab)</w:t>
            </w:r>
          </w:p>
        </w:tc>
        <w:tc>
          <w:tcPr>
            <w:tcW w:type="dxa" w:w="3000"/>
            <w:tcBorders>
              <w:top w:val="single" w:color="D1D5DB" w:sz="6"/>
              <w:left w:val="single" w:color="D1D5DB" w:sz="6"/>
              <w:bottom w:val="single" w:color="D1D5DB" w:sz="6"/>
              <w:right w:val="single" w:color="D1D5DB" w:sz="6"/>
            </w:tcBorders>
            <w:shd w:fill="FFFFFF" w:val="clear"/>
            <w:tcMar>
              <w:top w:type="dxa" w:w="100"/>
              <w:left w:type="dxa" w:w="140"/>
              <w:bottom w:type="dxa" w:w="100"/>
              <w:right w:type="dxa" w:w="140"/>
            </w:tcMar>
          </w:tcPr>
          <w:p>
            <w:r>
              <w:rPr>
                <w:rFonts w:ascii="Calibri" w:cs="Calibri" w:eastAsia="Calibri" w:hAnsi="Calibri"/>
                <w:color w:val="111827"/>
                <w:sz w:val="20"/>
                <w:szCs w:val="20"/>
              </w:rPr>
              <w:t xml:space="preserve">Pass</w:t>
            </w:r>
          </w:p>
        </w:tc>
      </w:tr>
    </w:tbl>
    <w:p>
      <w:pPr>
        <w:pStyle w:val="Heading2"/>
        <w:spacing w:after="120" w:before="300"/>
      </w:pPr>
      <w:r>
        <w:rPr>
          <w:rFonts w:ascii="Calibri" w:cs="Calibri" w:eastAsia="Calibri" w:hAnsi="Calibri"/>
          <w:b/>
          <w:bCs/>
          <w:color w:val="0A1F44"/>
          <w:sz w:val="26"/>
          <w:szCs w:val="26"/>
        </w:rPr>
        <w:t xml:space="preserve">Deployment</w:t>
      </w:r>
    </w:p>
    <w:p>
      <w:pPr>
        <w:spacing w:after="80" w:before="80"/>
      </w:pPr>
      <w:r>
        <w:rPr>
          <w:rFonts w:ascii="Calibri" w:cs="Calibri" w:eastAsia="Calibri" w:hAnsi="Calibri"/>
          <w:sz w:val="22"/>
          <w:szCs w:val="22"/>
        </w:rPr>
        <w:t xml:space="preserve">Two options. I recommend the second.</w:t>
      </w:r>
    </w:p>
    <w:p>
      <w:pPr>
        <w:pStyle w:val="Heading3"/>
        <w:spacing w:after="80" w:before="200"/>
      </w:pPr>
      <w:r>
        <w:rPr>
          <w:rFonts w:ascii="Calibri" w:cs="Calibri" w:eastAsia="Calibri" w:hAnsi="Calibri"/>
          <w:b/>
          <w:bCs/>
          <w:color w:val="009E80"/>
          <w:sz w:val="22"/>
          <w:szCs w:val="22"/>
        </w:rPr>
        <w:t xml:space="preserve">Option A: Deploy directly from Replit to Vercel</w:t>
      </w:r>
    </w:p>
    <w:p>
      <w:pPr>
        <w:pStyle w:val="ListParagraph"/>
        <w:numPr>
          <w:ilvl w:val="0"/>
          <w:numId w:val="2"/>
        </w:numPr>
        <w:spacing w:after="40" w:before="40"/>
      </w:pPr>
      <w:r>
        <w:rPr>
          <w:rFonts w:ascii="Calibri" w:cs="Calibri" w:eastAsia="Calibri" w:hAnsi="Calibri"/>
          <w:sz w:val="22"/>
          <w:szCs w:val="22"/>
        </w:rPr>
        <w:t xml:space="preserve">Replit has a Vercel integration in the deployment panel</w:t>
      </w:r>
    </w:p>
    <w:p>
      <w:pPr>
        <w:pStyle w:val="ListParagraph"/>
        <w:numPr>
          <w:ilvl w:val="0"/>
          <w:numId w:val="2"/>
        </w:numPr>
        <w:spacing w:after="40" w:before="40"/>
      </w:pPr>
      <w:r>
        <w:rPr>
          <w:rFonts w:ascii="Calibri" w:cs="Calibri" w:eastAsia="Calibri" w:hAnsi="Calibri"/>
          <w:sz w:val="22"/>
          <w:szCs w:val="22"/>
        </w:rPr>
        <w:t xml:space="preserve">Connect your Vercel account, push deploy</w:t>
      </w:r>
    </w:p>
    <w:p>
      <w:pPr>
        <w:pStyle w:val="ListParagraph"/>
        <w:numPr>
          <w:ilvl w:val="0"/>
          <w:numId w:val="2"/>
        </w:numPr>
        <w:spacing w:after="40" w:before="40"/>
      </w:pPr>
      <w:r>
        <w:rPr>
          <w:rFonts w:ascii="Calibri" w:cs="Calibri" w:eastAsia="Calibri" w:hAnsi="Calibri"/>
          <w:sz w:val="22"/>
          <w:szCs w:val="22"/>
        </w:rPr>
        <w:t xml:space="preserve">Fast but leaves you dependent on Replit for all future edits</w:t>
      </w:r>
    </w:p>
    <w:p>
      <w:pPr>
        <w:pStyle w:val="Heading3"/>
        <w:spacing w:after="80" w:before="200"/>
      </w:pPr>
      <w:r>
        <w:rPr>
          <w:rFonts w:ascii="Calibri" w:cs="Calibri" w:eastAsia="Calibri" w:hAnsi="Calibri"/>
          <w:b/>
          <w:bCs/>
          <w:color w:val="009E80"/>
          <w:sz w:val="22"/>
          <w:szCs w:val="22"/>
        </w:rPr>
        <w:t xml:space="preserve">Option B: Export to GitHub, deploy from GitHub to Vercel (RECOMMENDED)</w:t>
      </w:r>
    </w:p>
    <w:p>
      <w:pPr>
        <w:pStyle w:val="ListParagraph"/>
        <w:numPr>
          <w:ilvl w:val="0"/>
          <w:numId w:val="2"/>
        </w:numPr>
        <w:spacing w:after="40" w:before="40"/>
      </w:pPr>
      <w:r>
        <w:rPr>
          <w:rFonts w:ascii="Calibri" w:cs="Calibri" w:eastAsia="Calibri" w:hAnsi="Calibri"/>
          <w:sz w:val="22"/>
          <w:szCs w:val="22"/>
        </w:rPr>
        <w:t xml:space="preserve">In Replit, export project to a new GitHub repo</w:t>
      </w:r>
    </w:p>
    <w:p>
      <w:pPr>
        <w:pStyle w:val="ListParagraph"/>
        <w:numPr>
          <w:ilvl w:val="0"/>
          <w:numId w:val="2"/>
        </w:numPr>
        <w:spacing w:after="40" w:before="40"/>
      </w:pPr>
      <w:r>
        <w:rPr>
          <w:rFonts w:ascii="Calibri" w:cs="Calibri" w:eastAsia="Calibri" w:hAnsi="Calibri"/>
          <w:sz w:val="22"/>
          <w:szCs w:val="22"/>
        </w:rPr>
        <w:t xml:space="preserve">In Vercel, connect the GitHub repo — auto-deploys on every push</w:t>
      </w:r>
    </w:p>
    <w:p>
      <w:pPr>
        <w:pStyle w:val="ListParagraph"/>
        <w:numPr>
          <w:ilvl w:val="0"/>
          <w:numId w:val="2"/>
        </w:numPr>
        <w:spacing w:after="40" w:before="40"/>
      </w:pPr>
      <w:r>
        <w:rPr>
          <w:rFonts w:ascii="Calibri" w:cs="Calibri" w:eastAsia="Calibri" w:hAnsi="Calibri"/>
          <w:sz w:val="22"/>
          <w:szCs w:val="22"/>
        </w:rPr>
        <w:t xml:space="preserve">Future edits can come from anywhere: Cursor, Claude Code, any IDE, Replit again, or a developer</w:t>
      </w:r>
    </w:p>
    <w:p>
      <w:pPr>
        <w:pStyle w:val="ListParagraph"/>
        <w:numPr>
          <w:ilvl w:val="0"/>
          <w:numId w:val="2"/>
        </w:numPr>
        <w:spacing w:after="40" w:before="40"/>
      </w:pPr>
      <w:r>
        <w:rPr>
          <w:rFonts w:ascii="Calibri" w:cs="Calibri" w:eastAsia="Calibri" w:hAnsi="Calibri"/>
          <w:sz w:val="22"/>
          <w:szCs w:val="22"/>
        </w:rPr>
        <w:t xml:space="preserve">20 extra minutes of setup, years of flexibility</w:t>
      </w:r>
    </w:p>
    <w:p>
      <w:pPr>
        <w:pStyle w:val="Heading2"/>
        <w:spacing w:after="120" w:before="300"/>
      </w:pPr>
      <w:r>
        <w:rPr>
          <w:rFonts w:ascii="Calibri" w:cs="Calibri" w:eastAsia="Calibri" w:hAnsi="Calibri"/>
          <w:b/>
          <w:bCs/>
          <w:color w:val="0A1F44"/>
          <w:sz w:val="26"/>
          <w:szCs w:val="26"/>
        </w:rPr>
        <w:t xml:space="preserve">Post-deploy setup</w:t>
      </w:r>
    </w:p>
    <w:p>
      <w:pPr>
        <w:pStyle w:val="ListParagraph"/>
        <w:numPr>
          <w:ilvl w:val="0"/>
          <w:numId w:val="2"/>
        </w:numPr>
        <w:spacing w:after="40" w:before="40"/>
      </w:pPr>
      <w:r>
        <w:rPr>
          <w:rFonts w:ascii="Calibri" w:cs="Calibri" w:eastAsia="Calibri" w:hAnsi="Calibri"/>
          <w:sz w:val="22"/>
          <w:szCs w:val="22"/>
        </w:rPr>
        <w:t xml:space="preserve">Point proofoflaunch.com DNS to Vercel (A record or CNAME per Vercel's instructions)</w:t>
      </w:r>
    </w:p>
    <w:p>
      <w:pPr>
        <w:pStyle w:val="ListParagraph"/>
        <w:numPr>
          <w:ilvl w:val="0"/>
          <w:numId w:val="2"/>
        </w:numPr>
        <w:spacing w:after="40" w:before="40"/>
      </w:pPr>
      <w:r>
        <w:rPr>
          <w:rFonts w:ascii="Calibri" w:cs="Calibri" w:eastAsia="Calibri" w:hAnsi="Calibri"/>
          <w:sz w:val="22"/>
          <w:szCs w:val="22"/>
        </w:rPr>
        <w:t xml:space="preserve">Enable HTTPS (automatic on Vercel)</w:t>
      </w:r>
    </w:p>
    <w:p>
      <w:pPr>
        <w:pStyle w:val="ListParagraph"/>
        <w:numPr>
          <w:ilvl w:val="0"/>
          <w:numId w:val="2"/>
        </w:numPr>
        <w:spacing w:after="40" w:before="40"/>
      </w:pPr>
      <w:r>
        <w:rPr>
          <w:rFonts w:ascii="Calibri" w:cs="Calibri" w:eastAsia="Calibri" w:hAnsi="Calibri"/>
          <w:sz w:val="22"/>
          <w:szCs w:val="22"/>
        </w:rPr>
        <w:t xml:space="preserve">Verify Plausible analytics is firing</w:t>
      </w:r>
    </w:p>
    <w:p>
      <w:pPr>
        <w:pStyle w:val="ListParagraph"/>
        <w:numPr>
          <w:ilvl w:val="0"/>
          <w:numId w:val="2"/>
        </w:numPr>
        <w:spacing w:after="40" w:before="40"/>
      </w:pPr>
      <w:r>
        <w:rPr>
          <w:rFonts w:ascii="Calibri" w:cs="Calibri" w:eastAsia="Calibri" w:hAnsi="Calibri"/>
          <w:sz w:val="22"/>
          <w:szCs w:val="22"/>
        </w:rPr>
        <w:t xml:space="preserve">Submit sitemap.xml to Google Search Console</w:t>
      </w:r>
    </w:p>
    <w:p>
      <w:pPr>
        <w:pStyle w:val="ListParagraph"/>
        <w:numPr>
          <w:ilvl w:val="0"/>
          <w:numId w:val="2"/>
        </w:numPr>
        <w:spacing w:after="40" w:before="40"/>
      </w:pPr>
      <w:r>
        <w:rPr>
          <w:rFonts w:ascii="Calibri" w:cs="Calibri" w:eastAsia="Calibri" w:hAnsi="Calibri"/>
          <w:sz w:val="22"/>
          <w:szCs w:val="22"/>
        </w:rPr>
        <w:t xml:space="preserve">Test contact form end-to-end (submit from the live site, confirm email arrives)</w:t>
      </w:r>
    </w:p>
    <w:p>
      <w:pPr>
        <w:pStyle w:val="ListParagraph"/>
        <w:numPr>
          <w:ilvl w:val="0"/>
          <w:numId w:val="2"/>
        </w:numPr>
        <w:spacing w:after="40" w:before="40"/>
      </w:pPr>
      <w:r>
        <w:rPr>
          <w:rFonts w:ascii="Calibri" w:cs="Calibri" w:eastAsia="Calibri" w:hAnsi="Calibri"/>
          <w:sz w:val="22"/>
          <w:szCs w:val="22"/>
        </w:rPr>
        <w:t xml:space="preserve">Create Calendly links and update content.json if different from placeholders</w:t>
      </w:r>
    </w:p>
    <w:p>
      <w:pPr>
        <w:spacing w:after="120" w:before="120"/>
      </w:pPr>
    </w:p>
    <w:p>
      <w:pPr>
        <w:pStyle w:val="Heading1"/>
        <w:spacing w:after="160" w:before="400"/>
      </w:pPr>
      <w:r>
        <w:rPr>
          <w:rFonts w:ascii="Calibri" w:cs="Calibri" w:eastAsia="Calibri" w:hAnsi="Calibri"/>
          <w:b/>
          <w:bCs/>
          <w:color w:val="0A1F44"/>
          <w:sz w:val="36"/>
          <w:szCs w:val="36"/>
        </w:rPr>
        <w:t xml:space="preserve">Supplemental prompts</w:t>
      </w:r>
    </w:p>
    <w:p>
      <w:pPr>
        <w:spacing w:after="80" w:before="80"/>
      </w:pPr>
      <w:r>
        <w:rPr>
          <w:rFonts w:ascii="Calibri" w:cs="Calibri" w:eastAsia="Calibri" w:hAnsi="Calibri"/>
          <w:sz w:val="22"/>
          <w:szCs w:val="22"/>
        </w:rPr>
        <w:t xml:space="preserve">Drop-in prompts for common scenarios. Use these when you need to redirect the agent.</w:t>
      </w:r>
    </w:p>
    <w:p>
      <w:pPr>
        <w:pStyle w:val="Heading2"/>
        <w:spacing w:after="120" w:before="300"/>
      </w:pPr>
      <w:r>
        <w:rPr>
          <w:rFonts w:ascii="Calibri" w:cs="Calibri" w:eastAsia="Calibri" w:hAnsi="Calibri"/>
          <w:b/>
          <w:bCs/>
          <w:color w:val="0A1F44"/>
          <w:sz w:val="26"/>
          <w:szCs w:val="26"/>
        </w:rPr>
        <w:t xml:space="preserve">When the agent starts coding without a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Stop. You're coding before presenting a plan.</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Before writing any code, produce:</w:t>
            </w:r>
            <w:r>
              <w:br/>
            </w:r>
            <w:r>
              <w:rPr>
                <w:rFonts w:ascii="Consolas" w:cs="Consolas" w:eastAsia="Consolas" w:hAnsi="Consolas"/>
                <w:color w:val="111827"/>
                <w:sz w:val="19"/>
                <w:szCs w:val="19"/>
              </w:rPr>
              <w:t xml:space="preserve">1. A proposed file structure for the entire project.</w:t>
            </w:r>
            <w:r>
              <w:br/>
            </w:r>
            <w:r>
              <w:rPr>
                <w:rFonts w:ascii="Consolas" w:cs="Consolas" w:eastAsia="Consolas" w:hAnsi="Consolas"/>
                <w:color w:val="111827"/>
                <w:sz w:val="19"/>
                <w:szCs w:val="19"/>
              </w:rPr>
              <w:t xml:space="preserve">2. A list of every component you'll build with a one-line description.</w:t>
            </w:r>
            <w:r>
              <w:br/>
            </w:r>
            <w:r>
              <w:rPr>
                <w:rFonts w:ascii="Consolas" w:cs="Consolas" w:eastAsia="Consolas" w:hAnsi="Consolas"/>
                <w:color w:val="111827"/>
                <w:sz w:val="19"/>
                <w:szCs w:val="19"/>
              </w:rPr>
              <w:t xml:space="preserve">3. Questions about anything ambiguous in the design reference or content.json.</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Do not start coding until I approve the plan.</w:t>
            </w:r>
          </w:p>
        </w:tc>
      </w:tr>
    </w:tbl>
    <w:p>
      <w:pPr>
        <w:pStyle w:val="Heading2"/>
        <w:spacing w:after="120" w:before="300"/>
      </w:pPr>
      <w:r>
        <w:rPr>
          <w:rFonts w:ascii="Calibri" w:cs="Calibri" w:eastAsia="Calibri" w:hAnsi="Calibri"/>
          <w:b/>
          <w:bCs/>
          <w:color w:val="0A1F44"/>
          <w:sz w:val="26"/>
          <w:szCs w:val="26"/>
        </w:rPr>
        <w:t xml:space="preserve">When the agent adds a library you didn't approve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I didn't approve that library. Remove it.</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The approved dependencies are:</w:t>
            </w:r>
            <w:r>
              <w:br/>
            </w:r>
            <w:r>
              <w:rPr>
                <w:rFonts w:ascii="Consolas" w:cs="Consolas" w:eastAsia="Consolas" w:hAnsi="Consolas"/>
                <w:color w:val="111827"/>
                <w:sz w:val="19"/>
                <w:szCs w:val="19"/>
              </w:rPr>
              <w:t xml:space="preserve">- next (14+)</w:t>
            </w:r>
            <w:r>
              <w:br/>
            </w:r>
            <w:r>
              <w:rPr>
                <w:rFonts w:ascii="Consolas" w:cs="Consolas" w:eastAsia="Consolas" w:hAnsi="Consolas"/>
                <w:color w:val="111827"/>
                <w:sz w:val="19"/>
                <w:szCs w:val="19"/>
              </w:rPr>
              <w:t xml:space="preserve">- react, react-dom</w:t>
            </w:r>
            <w:r>
              <w:br/>
            </w:r>
            <w:r>
              <w:rPr>
                <w:rFonts w:ascii="Consolas" w:cs="Consolas" w:eastAsia="Consolas" w:hAnsi="Consolas"/>
                <w:color w:val="111827"/>
                <w:sz w:val="19"/>
                <w:szCs w:val="19"/>
              </w:rPr>
              <w:t xml:space="preserve">- tailwindcss (with postcss, autoprefixer)</w:t>
            </w:r>
            <w:r>
              <w:br/>
            </w:r>
            <w:r>
              <w:rPr>
                <w:rFonts w:ascii="Consolas" w:cs="Consolas" w:eastAsia="Consolas" w:hAnsi="Consolas"/>
                <w:color w:val="111827"/>
                <w:sz w:val="19"/>
                <w:szCs w:val="19"/>
              </w:rPr>
              <w:t xml:space="preserve">- typescript</w:t>
            </w:r>
            <w:r>
              <w:br/>
            </w:r>
            <w:r>
              <w:rPr>
                <w:rFonts w:ascii="Consolas" w:cs="Consolas" w:eastAsia="Consolas" w:hAnsi="Consolas"/>
                <w:color w:val="111827"/>
                <w:sz w:val="19"/>
                <w:szCs w:val="19"/>
              </w:rPr>
              <w:t xml:space="preserve">- next/font for fonts</w:t>
            </w:r>
            <w:r>
              <w:br/>
            </w:r>
            <w:r>
              <w:rPr>
                <w:rFonts w:ascii="Consolas" w:cs="Consolas" w:eastAsia="Consolas" w:hAnsi="Consolas"/>
                <w:color w:val="111827"/>
                <w:sz w:val="19"/>
                <w:szCs w:val="19"/>
              </w:rPr>
              <w:t xml:space="preserve">- resend for email</w:t>
            </w:r>
            <w:r>
              <w:br/>
            </w:r>
            <w:r>
              <w:rPr>
                <w:rFonts w:ascii="Consolas" w:cs="Consolas" w:eastAsia="Consolas" w:hAnsi="Consolas"/>
                <w:color w:val="111827"/>
                <w:sz w:val="19"/>
                <w:szCs w:val="19"/>
              </w:rPr>
              <w:t xml:space="preserve">- @vercel/analytics (if we agreed on analytics)</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If you think a library is essential, explain why and get approval first. No exceptions.</w:t>
            </w:r>
          </w:p>
        </w:tc>
      </w:tr>
    </w:tbl>
    <w:p>
      <w:pPr>
        <w:pStyle w:val="Heading2"/>
        <w:spacing w:after="120" w:before="300"/>
      </w:pPr>
      <w:r>
        <w:rPr>
          <w:rFonts w:ascii="Calibri" w:cs="Calibri" w:eastAsia="Calibri" w:hAnsi="Calibri"/>
          <w:b/>
          <w:bCs/>
          <w:color w:val="0A1F44"/>
          <w:sz w:val="26"/>
          <w:szCs w:val="26"/>
        </w:rPr>
        <w:t xml:space="preserve">When the agent 'improves' the design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The design reference is the spec. You improved something I didn't ask you to improve.</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Please revert to match the HTML reference exactly for [specific element]. Preserve:</w:t>
            </w:r>
            <w:r>
              <w:br/>
            </w:r>
            <w:r>
              <w:rPr>
                <w:rFonts w:ascii="Consolas" w:cs="Consolas" w:eastAsia="Consolas" w:hAnsi="Consolas"/>
                <w:color w:val="111827"/>
                <w:sz w:val="19"/>
                <w:szCs w:val="19"/>
              </w:rPr>
              <w:t xml:space="preserve">- Typography (font family, size, weight, line-height)</w:t>
            </w:r>
            <w:r>
              <w:br/>
            </w:r>
            <w:r>
              <w:rPr>
                <w:rFonts w:ascii="Consolas" w:cs="Consolas" w:eastAsia="Consolas" w:hAnsi="Consolas"/>
                <w:color w:val="111827"/>
                <w:sz w:val="19"/>
                <w:szCs w:val="19"/>
              </w:rPr>
              <w:t xml:space="preserve">- Color (exact values from tailwind.config — not approximations)</w:t>
            </w:r>
            <w:r>
              <w:br/>
            </w:r>
            <w:r>
              <w:rPr>
                <w:rFonts w:ascii="Consolas" w:cs="Consolas" w:eastAsia="Consolas" w:hAnsi="Consolas"/>
                <w:color w:val="111827"/>
                <w:sz w:val="19"/>
                <w:szCs w:val="19"/>
              </w:rPr>
              <w:t xml:space="preserve">- Spacing (padding, margins, gaps)</w:t>
            </w:r>
            <w:r>
              <w:br/>
            </w:r>
            <w:r>
              <w:rPr>
                <w:rFonts w:ascii="Consolas" w:cs="Consolas" w:eastAsia="Consolas" w:hAnsi="Consolas"/>
                <w:color w:val="111827"/>
                <w:sz w:val="19"/>
                <w:szCs w:val="19"/>
              </w:rPr>
              <w:t xml:space="preserve">- Animation timing and behavior</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If you have a specific concern about accessibility or performance, raise it and ask before changing the visual design.</w:t>
            </w:r>
          </w:p>
        </w:tc>
      </w:tr>
    </w:tbl>
    <w:p>
      <w:pPr>
        <w:pStyle w:val="Heading2"/>
        <w:spacing w:after="120" w:before="300"/>
      </w:pPr>
      <w:r>
        <w:rPr>
          <w:rFonts w:ascii="Calibri" w:cs="Calibri" w:eastAsia="Calibri" w:hAnsi="Calibri"/>
          <w:b/>
          <w:bCs/>
          <w:color w:val="0A1F44"/>
          <w:sz w:val="26"/>
          <w:szCs w:val="26"/>
        </w:rPr>
        <w:t xml:space="preserve">When pricing gets 'cleaned 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Pricing is exact. Check content.json:</w:t>
            </w:r>
            <w:r>
              <w:br/>
            </w:r>
            <w:r>
              <w:rPr>
                <w:rFonts w:ascii="Consolas" w:cs="Consolas" w:eastAsia="Consolas" w:hAnsi="Consolas"/>
                <w:color w:val="111827"/>
                <w:sz w:val="19"/>
                <w:szCs w:val="19"/>
              </w:rPr>
              <w:t xml:space="preserve">- Sanity Check: $499 (not $500, not $400)</w:t>
            </w:r>
            <w:r>
              <w:br/>
            </w:r>
            <w:r>
              <w:rPr>
                <w:rFonts w:ascii="Consolas" w:cs="Consolas" w:eastAsia="Consolas" w:hAnsi="Consolas"/>
                <w:color w:val="111827"/>
                <w:sz w:val="19"/>
                <w:szCs w:val="19"/>
              </w:rPr>
              <w:t xml:space="preserve">- Launch Ready: $1,499 (not $1,500)</w:t>
            </w:r>
            <w:r>
              <w:br/>
            </w:r>
            <w:r>
              <w:rPr>
                <w:rFonts w:ascii="Consolas" w:cs="Consolas" w:eastAsia="Consolas" w:hAnsi="Consolas"/>
                <w:color w:val="111827"/>
                <w:sz w:val="19"/>
                <w:szCs w:val="19"/>
              </w:rPr>
              <w:t xml:space="preserve">- Compliance Launch: $3,499 (not $3,500)</w:t>
            </w:r>
            <w:r>
              <w:br/>
            </w:r>
            <w:r>
              <w:rPr>
                <w:rFonts w:ascii="Consolas" w:cs="Consolas" w:eastAsia="Consolas" w:hAnsi="Consolas"/>
                <w:color w:val="111827"/>
                <w:sz w:val="19"/>
                <w:szCs w:val="19"/>
              </w:rPr>
              <w:t xml:space="preserve">- Retainer: $3,900/mo (not $4,000)</w:t>
            </w:r>
            <w:r>
              <w:br/>
            </w:r>
            <w:r>
              <w:rPr>
                <w:rFonts w:ascii="Consolas" w:cs="Consolas" w:eastAsia="Consolas" w:hAnsi="Consolas"/>
                <w:color w:val="111827"/>
                <w:sz w:val="19"/>
                <w:szCs w:val="19"/>
              </w:rPr>
              <w:t xml:space="preserve">- Rejection Recovery: $699 (not $700)</w:t>
            </w:r>
            <w:r>
              <w:br/>
            </w:r>
            <w:r>
              <w:rPr>
                <w:rFonts w:ascii="Consolas" w:cs="Consolas" w:eastAsia="Consolas" w:hAnsi="Consolas"/>
                <w:color w:val="111827"/>
                <w:sz w:val="19"/>
                <w:szCs w:val="19"/>
              </w:rPr>
              <w:t xml:space="preserve">- Real Device Audit: $899 (not $900)</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Render the exact strings from content.json. Do not round. These numbers are deliberate.</w:t>
            </w:r>
          </w:p>
        </w:tc>
      </w:tr>
    </w:tbl>
    <w:p>
      <w:pPr>
        <w:pStyle w:val="Heading2"/>
        <w:spacing w:after="120" w:before="300"/>
      </w:pPr>
      <w:r>
        <w:rPr>
          <w:rFonts w:ascii="Calibri" w:cs="Calibri" w:eastAsia="Calibri" w:hAnsi="Calibri"/>
          <w:b/>
          <w:bCs/>
          <w:color w:val="0A1F44"/>
          <w:sz w:val="26"/>
          <w:szCs w:val="26"/>
        </w:rPr>
        <w:t xml:space="preserve">When the agent doesn't separate content from code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You hardcoded content in a component when it should come from content.json.</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Refactor: the component should accept props from content.json. Import content.json in the page-level component, pass the relevant slice to each section component as props.</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Example:</w:t>
            </w:r>
            <w:r>
              <w:br/>
            </w:r>
            <w:r>
              <w:rPr>
                <w:rFonts w:ascii="Consolas" w:cs="Consolas" w:eastAsia="Consolas" w:hAnsi="Consolas"/>
                <w:color w:val="111827"/>
                <w:sz w:val="19"/>
                <w:szCs w:val="19"/>
              </w:rPr>
              <w:t xml:space="preserve">import content from '@/content/content.json';</w:t>
            </w:r>
            <w:r>
              <w:br/>
            </w:r>
            <w:r>
              <w:rPr>
                <w:rFonts w:ascii="Consolas" w:cs="Consolas" w:eastAsia="Consolas" w:hAnsi="Consolas"/>
                <w:color w:val="111827"/>
                <w:sz w:val="19"/>
                <w:szCs w:val="19"/>
              </w:rPr>
              <w:t xml:space="preserve">...</w:t>
            </w:r>
            <w:r>
              <w:br/>
            </w:r>
            <w:r>
              <w:rPr>
                <w:rFonts w:ascii="Consolas" w:cs="Consolas" w:eastAsia="Consolas" w:hAnsi="Consolas"/>
                <w:color w:val="111827"/>
                <w:sz w:val="19"/>
                <w:szCs w:val="19"/>
              </w:rPr>
              <w:t xml:space="preserve">&lt;HeroSection data={content.hero} /&gt;</w:t>
            </w:r>
            <w:r>
              <w:br/>
            </w:r>
            <w:r>
              <w:rPr>
                <w:rFonts w:ascii="Consolas" w:cs="Consolas" w:eastAsia="Consolas" w:hAnsi="Consolas"/>
                <w:color w:val="111827"/>
                <w:sz w:val="19"/>
                <w:szCs w:val="19"/>
              </w:rPr>
              <w:t xml:space="preserve">&lt;TracksSection data={content.tracksSection} /&gt;</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Never put hardcoded strings, prices, or copy inside a component file. Content changes should never require component code changes.</w:t>
            </w:r>
          </w:p>
        </w:tc>
      </w:tr>
    </w:tbl>
    <w:p>
      <w:pPr>
        <w:pStyle w:val="Heading2"/>
        <w:spacing w:after="120" w:before="300"/>
      </w:pPr>
      <w:r>
        <w:rPr>
          <w:rFonts w:ascii="Calibri" w:cs="Calibri" w:eastAsia="Calibri" w:hAnsi="Calibri"/>
          <w:b/>
          <w:bCs/>
          <w:color w:val="0A1F44"/>
          <w:sz w:val="26"/>
          <w:szCs w:val="26"/>
        </w:rPr>
        <w:t xml:space="preserve">When mobile is broken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200"/>
              <w:left w:type="dxa" w:w="280"/>
              <w:bottom w:type="dxa" w:w="200"/>
              <w:right w:type="dxa" w:w="280"/>
            </w:tcMar>
          </w:tcPr>
          <w:p>
            <w:pPr>
              <w:spacing w:after="100"/>
            </w:pPr>
            <w:r>
              <w:rPr>
                <w:rFonts w:ascii="Calibri" w:cs="Calibri" w:eastAsia="Calibri" w:hAnsi="Calibri"/>
                <w:b/>
                <w:bCs/>
                <w:color w:val="D97706"/>
                <w:spacing w:val="80"/>
                <w:sz w:val="16"/>
                <w:szCs w:val="16"/>
              </w:rPr>
              <w:t xml:space="preserve">COPY-PASTE INTO REPLIT AGENT</w:t>
            </w:r>
          </w:p>
          <w:p>
            <w:pPr>
              <w:spacing w:after="0" w:before="0"/>
            </w:pPr>
            <w:r>
              <w:rPr>
                <w:rFonts w:ascii="Consolas" w:cs="Consolas" w:eastAsia="Consolas" w:hAnsi="Consolas"/>
                <w:color w:val="111827"/>
                <w:sz w:val="19"/>
                <w:szCs w:val="19"/>
              </w:rPr>
              <w:t xml:space="preserve">Test these three breakpoints and fix anything that breaks:</w:t>
            </w:r>
            <w:r>
              <w:br/>
            </w:r>
            <w:r>
              <w:rPr>
                <w:rFonts w:ascii="Consolas" w:cs="Consolas" w:eastAsia="Consolas" w:hAnsi="Consolas"/>
                <w:color w:val="111827"/>
                <w:sz w:val="19"/>
                <w:szCs w:val="19"/>
              </w:rPr>
              <w:t xml:space="preserve">- 375px (iPhone SE / small mobile)</w:t>
            </w:r>
            <w:r>
              <w:br/>
            </w:r>
            <w:r>
              <w:rPr>
                <w:rFonts w:ascii="Consolas" w:cs="Consolas" w:eastAsia="Consolas" w:hAnsi="Consolas"/>
                <w:color w:val="111827"/>
                <w:sz w:val="19"/>
                <w:szCs w:val="19"/>
              </w:rPr>
              <w:t xml:space="preserve">- 768px (tablet portrait)</w:t>
            </w:r>
            <w:r>
              <w:br/>
            </w:r>
            <w:r>
              <w:rPr>
                <w:rFonts w:ascii="Consolas" w:cs="Consolas" w:eastAsia="Consolas" w:hAnsi="Consolas"/>
                <w:color w:val="111827"/>
                <w:sz w:val="19"/>
                <w:szCs w:val="19"/>
              </w:rPr>
              <w:t xml:space="preserve">- 1440px (desktop)</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At 375px, check specifically:</w:t>
            </w:r>
            <w:r>
              <w:br/>
            </w:r>
            <w:r>
              <w:rPr>
                <w:rFonts w:ascii="Consolas" w:cs="Consolas" w:eastAsia="Consolas" w:hAnsi="Consolas"/>
                <w:color w:val="111827"/>
                <w:sz w:val="19"/>
                <w:szCs w:val="19"/>
              </w:rPr>
              <w:t xml:space="preserve">- Hero headline does not overflow horizontally</w:t>
            </w:r>
            <w:r>
              <w:br/>
            </w:r>
            <w:r>
              <w:rPr>
                <w:rFonts w:ascii="Consolas" w:cs="Consolas" w:eastAsia="Consolas" w:hAnsi="Consolas"/>
                <w:color w:val="111827"/>
                <w:sz w:val="19"/>
                <w:szCs w:val="19"/>
              </w:rPr>
              <w:t xml:space="preserve">- Portfolio cards stack vertically (not cramped in a 3-column grid)</w:t>
            </w:r>
            <w:r>
              <w:br/>
            </w:r>
            <w:r>
              <w:rPr>
                <w:rFonts w:ascii="Consolas" w:cs="Consolas" w:eastAsia="Consolas" w:hAnsi="Consolas"/>
                <w:color w:val="111827"/>
                <w:sz w:val="19"/>
                <w:szCs w:val="19"/>
              </w:rPr>
              <w:t xml:space="preserve">- Nav collapses to a hamburger menu</w:t>
            </w:r>
            <w:r>
              <w:br/>
            </w:r>
            <w:r>
              <w:rPr>
                <w:rFonts w:ascii="Consolas" w:cs="Consolas" w:eastAsia="Consolas" w:hAnsi="Consolas"/>
                <w:color w:val="111827"/>
                <w:sz w:val="19"/>
                <w:szCs w:val="19"/>
              </w:rPr>
              <w:t xml:space="preserve">- Contact form fields are full-width</w:t>
            </w:r>
            <w:r>
              <w:br/>
            </w:r>
            <w:r>
              <w:rPr>
                <w:rFonts w:ascii="Consolas" w:cs="Consolas" w:eastAsia="Consolas" w:hAnsi="Consolas"/>
                <w:color w:val="111827"/>
                <w:sz w:val="19"/>
                <w:szCs w:val="19"/>
              </w:rPr>
              <w:t xml:space="preserve">- Tier cards wrap or stack — don't squish</w:t>
            </w:r>
            <w:r>
              <w:br/>
            </w:r>
            <w:r>
              <w:rPr>
                <w:rFonts w:ascii="Consolas" w:cs="Consolas" w:eastAsia="Consolas" w:hAnsi="Consolas"/>
                <w:color w:val="111827"/>
                <w:sz w:val="19"/>
                <w:szCs w:val="19"/>
              </w:rPr>
              <w:t xml:space="preserve"/>
            </w:r>
            <w:r>
              <w:br/>
            </w:r>
            <w:r>
              <w:rPr>
                <w:rFonts w:ascii="Consolas" w:cs="Consolas" w:eastAsia="Consolas" w:hAnsi="Consolas"/>
                <w:color w:val="111827"/>
                <w:sz w:val="19"/>
                <w:szCs w:val="19"/>
              </w:rPr>
              <w:t xml:space="preserve">Don't move on until 375px looks clean.</w:t>
            </w:r>
          </w:p>
        </w:tc>
      </w:tr>
    </w:tbl>
    <w:p>
      <w:pPr>
        <w:spacing w:after="120" w:before="120"/>
      </w:pPr>
    </w:p>
    <w:p>
      <w:pPr>
        <w:pStyle w:val="Heading1"/>
        <w:spacing w:after="160" w:before="400"/>
      </w:pPr>
      <w:r>
        <w:rPr>
          <w:rFonts w:ascii="Calibri" w:cs="Calibri" w:eastAsia="Calibri" w:hAnsi="Calibri"/>
          <w:b/>
          <w:bCs/>
          <w:color w:val="0A1F44"/>
          <w:sz w:val="36"/>
          <w:szCs w:val="36"/>
        </w:rPr>
        <w:t xml:space="preserve">Ship checklist</w:t>
      </w:r>
    </w:p>
    <w:p>
      <w:pPr>
        <w:spacing w:after="80" w:before="80"/>
      </w:pPr>
      <w:r>
        <w:rPr>
          <w:rFonts w:ascii="Calibri" w:cs="Calibri" w:eastAsia="Calibri" w:hAnsi="Calibri"/>
          <w:sz w:val="22"/>
          <w:szCs w:val="22"/>
        </w:rPr>
        <w:t xml:space="preserve">If these are all true, you're ready to send traffic to the site.</w:t>
      </w:r>
    </w:p>
    <w:p>
      <w:pPr>
        <w:pStyle w:val="ListParagraph"/>
        <w:numPr>
          <w:ilvl w:val="0"/>
          <w:numId w:val="2"/>
        </w:numPr>
        <w:spacing w:after="40" w:before="40"/>
      </w:pPr>
      <w:r>
        <w:rPr>
          <w:rFonts w:ascii="Calibri" w:cs="Calibri" w:eastAsia="Calibri" w:hAnsi="Calibri"/>
          <w:sz w:val="22"/>
          <w:szCs w:val="22"/>
        </w:rPr>
        <w:t xml:space="preserve">Initial prompt pasted, all three files uploaded, plan approved</w:t>
      </w:r>
    </w:p>
    <w:p>
      <w:pPr>
        <w:pStyle w:val="ListParagraph"/>
        <w:numPr>
          <w:ilvl w:val="0"/>
          <w:numId w:val="2"/>
        </w:numPr>
        <w:spacing w:after="40" w:before="40"/>
      </w:pPr>
      <w:r>
        <w:rPr>
          <w:rFonts w:ascii="Calibri" w:cs="Calibri" w:eastAsia="Calibri" w:hAnsi="Calibri"/>
          <w:sz w:val="22"/>
          <w:szCs w:val="22"/>
        </w:rPr>
        <w:t xml:space="preserve">All 10 sections built and reviewed against the content verification checklist</w:t>
      </w:r>
    </w:p>
    <w:p>
      <w:pPr>
        <w:pStyle w:val="ListParagraph"/>
        <w:numPr>
          <w:ilvl w:val="0"/>
          <w:numId w:val="2"/>
        </w:numPr>
        <w:spacing w:after="40" w:before="40"/>
      </w:pPr>
      <w:r>
        <w:rPr>
          <w:rFonts w:ascii="Calibri" w:cs="Calibri" w:eastAsia="Calibri" w:hAnsi="Calibri"/>
          <w:sz w:val="22"/>
          <w:szCs w:val="22"/>
        </w:rPr>
        <w:t xml:space="preserve">Mobile tested at 375px, 768px, 1440px</w:t>
      </w:r>
    </w:p>
    <w:p>
      <w:pPr>
        <w:pStyle w:val="ListParagraph"/>
        <w:numPr>
          <w:ilvl w:val="0"/>
          <w:numId w:val="2"/>
        </w:numPr>
        <w:spacing w:after="40" w:before="40"/>
      </w:pPr>
      <w:r>
        <w:rPr>
          <w:rFonts w:ascii="Calibri" w:cs="Calibri" w:eastAsia="Calibri" w:hAnsi="Calibri"/>
          <w:sz w:val="22"/>
          <w:szCs w:val="22"/>
        </w:rPr>
        <w:t xml:space="preserve">Lighthouse scores 90+ on all four dimensions</w:t>
      </w:r>
    </w:p>
    <w:p>
      <w:pPr>
        <w:pStyle w:val="ListParagraph"/>
        <w:numPr>
          <w:ilvl w:val="0"/>
          <w:numId w:val="2"/>
        </w:numPr>
        <w:spacing w:after="40" w:before="40"/>
      </w:pPr>
      <w:r>
        <w:rPr>
          <w:rFonts w:ascii="Calibri" w:cs="Calibri" w:eastAsia="Calibri" w:hAnsi="Calibri"/>
          <w:sz w:val="22"/>
          <w:szCs w:val="22"/>
        </w:rPr>
        <w:t xml:space="preserve">Contact form tested end-to-end (email arrives)</w:t>
      </w:r>
    </w:p>
    <w:p>
      <w:pPr>
        <w:pStyle w:val="ListParagraph"/>
        <w:numPr>
          <w:ilvl w:val="0"/>
          <w:numId w:val="2"/>
        </w:numPr>
        <w:spacing w:after="40" w:before="40"/>
      </w:pPr>
      <w:r>
        <w:rPr>
          <w:rFonts w:ascii="Calibri" w:cs="Calibri" w:eastAsia="Calibri" w:hAnsi="Calibri"/>
          <w:sz w:val="22"/>
          <w:szCs w:val="22"/>
        </w:rPr>
        <w:t xml:space="preserve">Deployed via GitHub → Vercel</w:t>
      </w:r>
    </w:p>
    <w:p>
      <w:pPr>
        <w:pStyle w:val="ListParagraph"/>
        <w:numPr>
          <w:ilvl w:val="0"/>
          <w:numId w:val="2"/>
        </w:numPr>
        <w:spacing w:after="40" w:before="40"/>
      </w:pPr>
      <w:r>
        <w:rPr>
          <w:rFonts w:ascii="Calibri" w:cs="Calibri" w:eastAsia="Calibri" w:hAnsi="Calibri"/>
          <w:sz w:val="22"/>
          <w:szCs w:val="22"/>
        </w:rPr>
        <w:t xml:space="preserve">proofoflaunch.com DNS pointed and HTTPS live</w:t>
      </w:r>
    </w:p>
    <w:p>
      <w:pPr>
        <w:pStyle w:val="ListParagraph"/>
        <w:numPr>
          <w:ilvl w:val="0"/>
          <w:numId w:val="2"/>
        </w:numPr>
        <w:spacing w:after="40" w:before="40"/>
      </w:pPr>
      <w:r>
        <w:rPr>
          <w:rFonts w:ascii="Calibri" w:cs="Calibri" w:eastAsia="Calibri" w:hAnsi="Calibri"/>
          <w:sz w:val="22"/>
          <w:szCs w:val="22"/>
        </w:rPr>
        <w:t xml:space="preserve">Analytics firing</w:t>
      </w:r>
    </w:p>
    <w:p>
      <w:pPr>
        <w:pStyle w:val="ListParagraph"/>
        <w:numPr>
          <w:ilvl w:val="0"/>
          <w:numId w:val="2"/>
        </w:numPr>
        <w:spacing w:after="40" w:before="40"/>
      </w:pPr>
      <w:r>
        <w:rPr>
          <w:rFonts w:ascii="Calibri" w:cs="Calibri" w:eastAsia="Calibri" w:hAnsi="Calibri"/>
          <w:sz w:val="22"/>
          <w:szCs w:val="22"/>
        </w:rPr>
        <w:t xml:space="preserve">Calendly links live and tested</w:t>
      </w:r>
    </w:p>
    <w:p>
      <w:pPr>
        <w:pStyle w:val="ListParagraph"/>
        <w:numPr>
          <w:ilvl w:val="0"/>
          <w:numId w:val="2"/>
        </w:numPr>
        <w:spacing w:after="40" w:before="40"/>
      </w:pPr>
      <w:r>
        <w:rPr>
          <w:rFonts w:ascii="Calibri" w:cs="Calibri" w:eastAsia="Calibri" w:hAnsi="Calibri"/>
          <w:sz w:val="22"/>
          <w:szCs w:val="22"/>
        </w:rPr>
        <w:t xml:space="preserve">Sitemap submitted to Google Search Console</w:t>
      </w:r>
    </w:p>
    <w:p>
      <w:pPr>
        <w:spacing w:after="200" w:before="200"/>
      </w:pPr>
    </w:p>
    <w:p>
      <w:pPr>
        <w:spacing w:after="80" w:before="80"/>
      </w:pPr>
      <w:r>
        <w:rPr>
          <w:rFonts w:ascii="Calibri" w:cs="Calibri" w:eastAsia="Calibri" w:hAnsi="Calibri"/>
          <w:b/>
          <w:bCs/>
          <w:color w:val="D97706"/>
          <w:sz w:val="22"/>
          <w:szCs w:val="22"/>
        </w:rPr>
        <w:t xml:space="preserve">The proof is in the launch. Now ship.</w:t>
      </w:r>
    </w:p>
    <w:p>
      <w:pPr>
        <w:spacing w:after="60" w:before="60"/>
      </w:pPr>
    </w:p>
    <w:p>
      <w:pPr>
        <w:spacing w:after="80" w:before="80"/>
      </w:pPr>
      <w:r>
        <w:rPr>
          <w:rFonts w:ascii="Calibri" w:cs="Calibri" w:eastAsia="Calibri" w:hAnsi="Calibri"/>
          <w:color w:val="6B7280"/>
          <w:sz w:val="18"/>
          <w:szCs w:val="18"/>
        </w:rPr>
        <w:t xml:space="preserve">Replit Build Brief v1.0 · April 2026 · Companion file: content.json · Reference: proofoflaunch.html · Voice guide: ProofOfLaunch_PositioningMemo_v1.docx</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009E80"/>
        <w:sz w:val="16"/>
        <w:szCs w:val="16"/>
      </w:rPr>
      <w:t xml:space="preserve">The proof is in the launch.</w:t>
    </w:r>
    <w:r>
      <w:rPr>
        <w:rFonts w:ascii="Calibri" w:cs="Calibri" w:eastAsia="Calibri" w:hAnsi="Calibri"/>
        <w:sz w:val="16"/>
        <w:szCs w:val="16"/>
      </w:rPr>
      <w:t xml:space="preserve">	</w:t>
    </w: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B7280"/>
        <w:spacing w:val="60"/>
        <w:sz w:val="16"/>
        <w:szCs w:val="16"/>
      </w:rPr>
      <w:t xml:space="preserve">PROOF OF LAUNCH · REPLIT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A1F4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A1F4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09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Replit Build Brief</dc:title>
  <dc:creator>Proof of Launch</dc:creator>
  <cp:lastModifiedBy>Un-named</cp:lastModifiedBy>
  <cp:revision>1</cp:revision>
  <dcterms:created xsi:type="dcterms:W3CDTF">2026-04-17T02:53:54.794Z</dcterms:created>
  <dcterms:modified xsi:type="dcterms:W3CDTF">2026-04-17T02:53:54.795Z</dcterms:modified>
</cp:coreProperties>
</file>

<file path=docProps/custom.xml><?xml version="1.0" encoding="utf-8"?>
<Properties xmlns="http://schemas.openxmlformats.org/officeDocument/2006/custom-properties" xmlns:vt="http://schemas.openxmlformats.org/officeDocument/2006/docPropsVTypes"/>
</file>