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There are total 145 records (145 persons in question) in given dataset, of which 18 are POIs and the rest 127 are non_POIs. Obviously this is an unbalanced dataset where the number of non_POI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etc, email features comprising all emails to/from this person and also the ones to/from any POI, and the POI label which is Boolean represented as integer (0 means NonPOI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(“NaN’)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('long_term_incentive', 80), ('deferred_income', 97), ('deferral_payments', 107), ('restricted_stock_deferred', 128), ('director_fees', 129), ('loan_advances',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‘NaN’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r w:rsidRPr="00042B14">
        <w:rPr>
          <w:rFonts w:ascii="Arial" w:eastAsia="Times New Roman" w:hAnsi="Arial" w:cs="Arial"/>
          <w:color w:val="000000"/>
        </w:rPr>
        <w:t>ratio_to_poi which is the ratio of the emails sent from this person to any poi against the total emails sent from this person and ratio_from_poi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“ratio_to_poi” is ranked No.5 of best fitted features s</w:t>
      </w:r>
      <w:r w:rsidR="006342D8">
        <w:rPr>
          <w:rFonts w:ascii="Arial" w:eastAsia="Times New Roman" w:hAnsi="Arial" w:cs="Arial"/>
          <w:color w:val="000000"/>
        </w:rPr>
        <w:t xml:space="preserve">elected by SelectKBest function and “ration_from_poi” is No.15. </w:t>
      </w:r>
      <w:r w:rsidR="007064FD">
        <w:rPr>
          <w:rFonts w:ascii="Arial" w:eastAsia="Times New Roman" w:hAnsi="Arial" w:cs="Arial"/>
          <w:color w:val="000000"/>
        </w:rPr>
        <w:t>The following table shows the performance improvement with the new features added into a common algorithm (PCA(n_components=2) + DecesionTree(random_state=10)):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Features_list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'total_stock_value', 'salary', 'exercised_stock_options'</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'ratio_to_poi'</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'ratio_from_poi'</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E8771C" w:rsidRDefault="001A52D2"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SelectKBest()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Note that the algorithm used </w:t>
      </w:r>
      <w:r w:rsidR="00641A35">
        <w:rPr>
          <w:rFonts w:ascii="Arial" w:eastAsia="Times New Roman" w:hAnsi="Arial" w:cs="Arial"/>
          <w:color w:val="000000"/>
        </w:rPr>
        <w:t>along</w:t>
      </w:r>
      <w:r w:rsidR="00E8771C">
        <w:rPr>
          <w:rFonts w:ascii="Arial" w:eastAsia="Times New Roman" w:hAnsi="Arial" w:cs="Arial"/>
          <w:color w:val="000000"/>
        </w:rPr>
        <w:t xml:space="preserve"> this process </w:t>
      </w:r>
      <w:r w:rsidR="008B0C32">
        <w:rPr>
          <w:rFonts w:ascii="Arial" w:eastAsia="Times New Roman" w:hAnsi="Arial" w:cs="Arial"/>
          <w:color w:val="000000"/>
        </w:rPr>
        <w:t>is</w:t>
      </w:r>
      <w:r w:rsidR="00E8771C">
        <w:rPr>
          <w:rFonts w:ascii="Arial" w:eastAsia="Times New Roman" w:hAnsi="Arial" w:cs="Arial"/>
          <w:color w:val="000000"/>
        </w:rPr>
        <w:t xml:space="preserve"> </w:t>
      </w:r>
      <w:r w:rsidR="008B0C32">
        <w:rPr>
          <w:rFonts w:ascii="Arial" w:eastAsia="Times New Roman" w:hAnsi="Arial" w:cs="Arial"/>
          <w:color w:val="000000"/>
        </w:rPr>
        <w:t>Decis</w:t>
      </w:r>
      <w:r w:rsidR="00641A35">
        <w:rPr>
          <w:rFonts w:ascii="Arial" w:eastAsia="Times New Roman" w:hAnsi="Arial" w:cs="Arial"/>
          <w:color w:val="000000"/>
        </w:rPr>
        <w:t>ionTree</w:t>
      </w:r>
      <w:r w:rsidR="00E8771C">
        <w:rPr>
          <w:rFonts w:ascii="Arial" w:eastAsia="Times New Roman" w:hAnsi="Arial" w:cs="Arial"/>
          <w:color w:val="000000"/>
        </w:rPr>
        <w:t xml:space="preserve"> </w:t>
      </w:r>
      <w:r w:rsidR="00641A35">
        <w:rPr>
          <w:rFonts w:ascii="Arial" w:eastAsia="Times New Roman" w:hAnsi="Arial" w:cs="Arial"/>
          <w:color w:val="000000"/>
        </w:rPr>
        <w:t>Classifiler</w:t>
      </w:r>
      <w:r w:rsidR="00FE47DC">
        <w:rPr>
          <w:rFonts w:ascii="Arial" w:eastAsia="Times New Roman" w:hAnsi="Arial" w:cs="Arial"/>
          <w:color w:val="000000"/>
        </w:rPr>
        <w:t xml:space="preserve"> with </w:t>
      </w:r>
      <w:r w:rsidR="00641A35">
        <w:rPr>
          <w:rFonts w:ascii="Arial" w:eastAsia="Times New Roman" w:hAnsi="Arial" w:cs="Arial"/>
          <w:color w:val="000000"/>
        </w:rPr>
        <w:t>random_state</w:t>
      </w:r>
      <w:r w:rsidR="00FE47DC">
        <w:rPr>
          <w:rFonts w:ascii="Arial" w:eastAsia="Times New Roman" w:hAnsi="Arial" w:cs="Arial"/>
          <w:color w:val="000000"/>
        </w:rPr>
        <w:t xml:space="preserve"> = </w:t>
      </w:r>
      <w:r w:rsidR="008B0C32">
        <w:rPr>
          <w:rFonts w:ascii="Arial" w:eastAsia="Times New Roman" w:hAnsi="Arial" w:cs="Arial"/>
          <w:color w:val="000000"/>
        </w:rPr>
        <w:t>10.</w:t>
      </w:r>
      <w:r w:rsidR="00DA0531">
        <w:rPr>
          <w:rFonts w:ascii="Arial" w:eastAsia="Times New Roman" w:hAnsi="Arial" w:cs="Arial"/>
          <w:color w:val="000000"/>
        </w:rPr>
        <w:t xml:space="preserve"> See detail in data_discovery.py</w:t>
      </w:r>
    </w:p>
    <w:p w:rsidR="001C2DE3" w:rsidRDefault="001C2DE3" w:rsidP="00E8771C">
      <w:pPr>
        <w:spacing w:before="100" w:beforeAutospacing="1" w:after="100" w:afterAutospacing="1" w:line="240" w:lineRule="auto"/>
        <w:jc w:val="both"/>
        <w:rPr>
          <w:rFonts w:ascii="Arial" w:eastAsia="Times New Roman" w:hAnsi="Arial" w:cs="Arial"/>
          <w:color w:val="000000"/>
        </w:rPr>
      </w:pPr>
      <w:r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771C" w:rsidRDefault="00E8771C" w:rsidP="00E8771C">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Obviously, K=3 results in the best scores and this will be used in the final algorithm. In detail, the features used in the final algorithm is </w:t>
      </w:r>
      <w:r w:rsidRPr="00E8771C">
        <w:rPr>
          <w:rFonts w:ascii="Arial" w:eastAsia="Times New Roman" w:hAnsi="Arial" w:cs="Arial"/>
          <w:color w:val="000000"/>
        </w:rPr>
        <w:t>['bonus', 'total_stock_value', 'exercised_stock_options']</w:t>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feature scores created by SelectKBest() is showed </w:t>
      </w:r>
      <w:r w:rsidR="00075366">
        <w:rPr>
          <w:rFonts w:ascii="Arial" w:eastAsia="Times New Roman" w:hAnsi="Arial" w:cs="Arial"/>
          <w:color w:val="000000"/>
        </w:rPr>
        <w:t>in</w:t>
      </w:r>
      <w:r>
        <w:rPr>
          <w:rFonts w:ascii="Arial" w:eastAsia="Times New Roman" w:hAnsi="Arial" w:cs="Arial"/>
          <w:color w:val="000000"/>
        </w:rPr>
        <w:t xml:space="preserve"> below table. Also please run poi_id.py 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Score by SelectKBest()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'exercised_stock_options'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'total_stock_value'</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'ratio_to_poi'</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'deferred_income'</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'long_term_incentive'</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'restricted_stock'</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'total_payments'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'shared_receipt_with_poi'</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'loan_advances'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'from_poi_to_this_person</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'ratio_from_poi</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'from_this_person_to_poi'</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'director_fees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'to_messages'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'deferral_payments'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'from_messages'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'restricted_stock_deferred'</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w:t>
      </w:r>
      <w:r w:rsidR="00075366">
        <w:rPr>
          <w:rFonts w:ascii="Arial" w:eastAsia="Times New Roman" w:hAnsi="Arial" w:cs="Arial"/>
          <w:color w:val="000000"/>
        </w:rPr>
        <w:t xml:space="preserve">and KNN </w:t>
      </w:r>
      <w:r w:rsidR="00D94A47">
        <w:rPr>
          <w:rFonts w:ascii="Arial" w:eastAsia="Times New Roman" w:hAnsi="Arial" w:cs="Arial"/>
          <w:color w:val="000000"/>
        </w:rPr>
        <w:t xml:space="preserve">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DecisionTree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r w:rsidR="009F3CBB">
        <w:rPr>
          <w:rFonts w:ascii="Arial" w:eastAsia="Times New Roman" w:hAnsi="Arial" w:cs="Arial"/>
          <w:color w:val="000000"/>
        </w:rPr>
        <w:t xml:space="preserve"> </w:t>
      </w:r>
    </w:p>
    <w:p w:rsidR="009F3CBB" w:rsidRDefault="009F3CBB" w:rsidP="00075366">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[Note]: normally feature </w:t>
      </w:r>
      <w:r w:rsidR="00075366">
        <w:rPr>
          <w:rFonts w:ascii="Arial" w:eastAsia="Times New Roman" w:hAnsi="Arial" w:cs="Arial"/>
          <w:color w:val="000000"/>
        </w:rPr>
        <w:t xml:space="preserve">should be preprocessed by data normalization before fed into </w:t>
      </w:r>
      <w:r>
        <w:rPr>
          <w:rFonts w:ascii="Arial" w:eastAsia="Times New Roman" w:hAnsi="Arial" w:cs="Arial"/>
          <w:color w:val="000000"/>
        </w:rPr>
        <w:t>PCA, but it’s not for this case. I have included StandardScaler+PCA+Tree in poi_id.py but the best algorithm is achieved without this feature standardization.</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0" w:name="_MON_1507018277"/>
    <w:bookmarkEnd w:id="0"/>
    <w:p w:rsidR="008D2984" w:rsidRDefault="008F7D5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7" o:title=""/>
          </v:shape>
          <o:OLEObject Type="Embed" ProgID="Word.OpenDocumentText.12" ShapeID="_x0000_i1025" DrawAspect="Content" ObjectID="_1507884805"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r w:rsidRPr="00A010BF">
              <w:rPr>
                <w:rFonts w:cstheme="minorHAnsi"/>
                <w:sz w:val="20"/>
                <w:szCs w:val="20"/>
              </w:rPr>
              <w:t>clf_NB = GaussianNB()</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0.84300</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0.48581</w:t>
            </w:r>
          </w:p>
        </w:tc>
        <w:tc>
          <w:tcPr>
            <w:tcW w:w="99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0.35100</w:t>
            </w:r>
          </w:p>
        </w:tc>
        <w:tc>
          <w:tcPr>
            <w:tcW w:w="1008"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0.40755</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scaler = MinMaxScaler()</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svc = svm.SVC(kernel = 'sigmoid',C = 16, gamma = 0.2)</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clf_pipe_SVM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107638" w:rsidP="007068D6">
            <w:pPr>
              <w:spacing w:before="100" w:beforeAutospacing="1" w:after="100" w:afterAutospacing="1"/>
              <w:jc w:val="center"/>
              <w:rPr>
                <w:rFonts w:eastAsia="Times New Roman" w:cstheme="minorHAnsi"/>
                <w:color w:val="000000"/>
                <w:sz w:val="20"/>
                <w:szCs w:val="20"/>
              </w:rPr>
            </w:pPr>
            <w:r w:rsidRPr="00107638">
              <w:rPr>
                <w:rFonts w:eastAsia="Times New Roman" w:cstheme="minorHAnsi"/>
                <w:color w:val="000000"/>
                <w:sz w:val="20"/>
                <w:szCs w:val="20"/>
              </w:rPr>
              <w:t>0.85492</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0.80645</w:t>
            </w:r>
          </w:p>
        </w:tc>
        <w:tc>
          <w:tcPr>
            <w:tcW w:w="990"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0.07500</w:t>
            </w:r>
          </w:p>
        </w:tc>
        <w:tc>
          <w:tcPr>
            <w:tcW w:w="1008" w:type="dxa"/>
          </w:tcPr>
          <w:p w:rsidR="00A010BF" w:rsidRPr="00A010BF" w:rsidRDefault="00EE1035" w:rsidP="007068D6">
            <w:pPr>
              <w:spacing w:before="100" w:beforeAutospacing="1" w:after="100" w:afterAutospacing="1"/>
              <w:jc w:val="center"/>
              <w:rPr>
                <w:rFonts w:eastAsia="Times New Roman" w:cstheme="minorHAnsi"/>
                <w:color w:val="000000"/>
                <w:sz w:val="20"/>
                <w:szCs w:val="20"/>
              </w:rPr>
            </w:pPr>
            <w:r w:rsidRPr="00EE1035">
              <w:rPr>
                <w:rFonts w:eastAsia="Times New Roman" w:cstheme="minorHAnsi"/>
                <w:color w:val="000000"/>
                <w:sz w:val="20"/>
                <w:szCs w:val="20"/>
              </w:rPr>
              <w:t>0.13724</w:t>
            </w:r>
          </w:p>
        </w:tc>
      </w:tr>
      <w:tr w:rsidR="00DC0496" w:rsidRPr="00A010BF" w:rsidTr="00DC0496">
        <w:tc>
          <w:tcPr>
            <w:tcW w:w="5508" w:type="dxa"/>
          </w:tcPr>
          <w:p w:rsidR="00584976" w:rsidRPr="00584976" w:rsidRDefault="00584976" w:rsidP="00584976">
            <w:pPr>
              <w:rPr>
                <w:rFonts w:eastAsia="Times New Roman" w:cstheme="minorHAnsi"/>
                <w:sz w:val="20"/>
                <w:szCs w:val="20"/>
              </w:rPr>
            </w:pPr>
            <w:r w:rsidRPr="00584976">
              <w:rPr>
                <w:rFonts w:eastAsia="Times New Roman" w:cstheme="minorHAnsi"/>
                <w:sz w:val="20"/>
                <w:szCs w:val="20"/>
              </w:rPr>
              <w:t>scaler_knn = MinMaxScaler()</w:t>
            </w:r>
          </w:p>
          <w:p w:rsidR="00584976" w:rsidRPr="00584976" w:rsidRDefault="00584976" w:rsidP="00584976">
            <w:pPr>
              <w:rPr>
                <w:rFonts w:eastAsia="Times New Roman" w:cstheme="minorHAnsi"/>
                <w:sz w:val="20"/>
                <w:szCs w:val="20"/>
              </w:rPr>
            </w:pPr>
            <w:r w:rsidRPr="00584976">
              <w:rPr>
                <w:rFonts w:eastAsia="Times New Roman" w:cstheme="minorHAnsi"/>
                <w:sz w:val="20"/>
                <w:szCs w:val="20"/>
              </w:rPr>
              <w:t>knn = neighbors.KNeighborsClassifier(3, weights = 'uniform')</w:t>
            </w:r>
          </w:p>
          <w:p w:rsidR="00584976" w:rsidRPr="00584976" w:rsidRDefault="00584976" w:rsidP="00584976">
            <w:pPr>
              <w:rPr>
                <w:rFonts w:eastAsia="Times New Roman" w:cstheme="minorHAnsi"/>
                <w:sz w:val="20"/>
                <w:szCs w:val="20"/>
              </w:rPr>
            </w:pPr>
            <w:r w:rsidRPr="00584976">
              <w:rPr>
                <w:rFonts w:eastAsia="Times New Roman" w:cstheme="minorHAnsi"/>
                <w:sz w:val="20"/>
                <w:szCs w:val="20"/>
              </w:rPr>
              <w:t>clf_pipe_knn = Pipeline([('scaler_knn', scaler_knn),</w:t>
            </w:r>
          </w:p>
          <w:p w:rsidR="00A010BF" w:rsidRPr="00DC0496" w:rsidRDefault="00584976" w:rsidP="00584976">
            <w:pPr>
              <w:rPr>
                <w:rFonts w:eastAsia="Times New Roman" w:cstheme="minorHAnsi"/>
                <w:sz w:val="20"/>
                <w:szCs w:val="20"/>
              </w:rPr>
            </w:pPr>
            <w:r w:rsidRPr="00584976">
              <w:rPr>
                <w:rFonts w:eastAsia="Times New Roman" w:cstheme="minorHAnsi"/>
                <w:sz w:val="20"/>
                <w:szCs w:val="20"/>
              </w:rPr>
              <w:t xml:space="preserve">                         </w:t>
            </w:r>
            <w:r>
              <w:rPr>
                <w:rFonts w:eastAsia="Times New Roman" w:cstheme="minorHAnsi"/>
                <w:sz w:val="20"/>
                <w:szCs w:val="20"/>
              </w:rPr>
              <w:t xml:space="preserve">                   </w:t>
            </w:r>
            <w:r w:rsidRPr="00584976">
              <w:rPr>
                <w:rFonts w:eastAsia="Times New Roman" w:cstheme="minorHAnsi"/>
                <w:sz w:val="20"/>
                <w:szCs w:val="20"/>
              </w:rPr>
              <w:t>('knn', knn)])</w:t>
            </w:r>
          </w:p>
        </w:tc>
        <w:tc>
          <w:tcPr>
            <w:tcW w:w="108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0.85954</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0.58286</w:t>
            </w:r>
          </w:p>
        </w:tc>
        <w:tc>
          <w:tcPr>
            <w:tcW w:w="990"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0.30600</w:t>
            </w:r>
          </w:p>
        </w:tc>
        <w:tc>
          <w:tcPr>
            <w:tcW w:w="1008" w:type="dxa"/>
          </w:tcPr>
          <w:p w:rsidR="00A010BF" w:rsidRPr="00A010BF" w:rsidRDefault="00584976" w:rsidP="007068D6">
            <w:pPr>
              <w:spacing w:before="100" w:beforeAutospacing="1" w:after="100" w:afterAutospacing="1"/>
              <w:jc w:val="center"/>
              <w:rPr>
                <w:rFonts w:eastAsia="Times New Roman" w:cstheme="minorHAnsi"/>
                <w:color w:val="000000"/>
                <w:sz w:val="20"/>
                <w:szCs w:val="20"/>
              </w:rPr>
            </w:pPr>
            <w:r w:rsidRPr="00584976">
              <w:rPr>
                <w:rFonts w:eastAsia="Times New Roman" w:cstheme="minorHAnsi"/>
                <w:color w:val="000000"/>
                <w:sz w:val="20"/>
                <w:szCs w:val="20"/>
              </w:rPr>
              <w:t>0.40131</w:t>
            </w:r>
          </w:p>
        </w:tc>
      </w:tr>
      <w:tr w:rsidR="00DC0496" w:rsidRPr="00A010BF" w:rsidTr="00DC0496">
        <w:tc>
          <w:tcPr>
            <w:tcW w:w="5508" w:type="dxa"/>
          </w:tcPr>
          <w:p w:rsidR="00F45F88" w:rsidRDefault="00F45F88" w:rsidP="00DC0496">
            <w:pPr>
              <w:rPr>
                <w:rFonts w:eastAsia="Times New Roman" w:cstheme="minorHAnsi"/>
                <w:sz w:val="20"/>
                <w:szCs w:val="20"/>
              </w:rPr>
            </w:pPr>
            <w:r w:rsidRPr="00F45F88">
              <w:rPr>
                <w:rFonts w:eastAsia="Times New Roman" w:cstheme="minorHAnsi"/>
                <w:sz w:val="20"/>
                <w:szCs w:val="20"/>
              </w:rPr>
              <w:t>pca_RF = PCA(n_components = 2)</w:t>
            </w:r>
          </w:p>
          <w:p w:rsidR="00DC0496" w:rsidRPr="00DC0496" w:rsidRDefault="00DC0496" w:rsidP="00DC0496">
            <w:pPr>
              <w:rPr>
                <w:rFonts w:eastAsia="Times New Roman" w:cstheme="minorHAnsi"/>
                <w:sz w:val="20"/>
                <w:szCs w:val="20"/>
              </w:rPr>
            </w:pPr>
            <w:r w:rsidRPr="00DC0496">
              <w:rPr>
                <w:rFonts w:eastAsia="Times New Roman" w:cstheme="minorHAnsi"/>
                <w:sz w:val="20"/>
                <w:szCs w:val="20"/>
              </w:rPr>
              <w:t>random_forest = RandomForestClassifier(n_estimators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criterion = 'gini',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 xml:space="preserve">min_samples_split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random_state = 10)</w:t>
            </w:r>
          </w:p>
          <w:p w:rsidR="00DC0496" w:rsidRPr="00DC0496" w:rsidRDefault="00DC0496" w:rsidP="00DC0496">
            <w:pPr>
              <w:rPr>
                <w:rFonts w:eastAsia="Times New Roman" w:cstheme="minorHAnsi"/>
                <w:sz w:val="20"/>
                <w:szCs w:val="20"/>
              </w:rPr>
            </w:pPr>
            <w:r w:rsidRPr="00DC0496">
              <w:rPr>
                <w:rFonts w:eastAsia="Times New Roman" w:cstheme="minorHAnsi"/>
                <w:sz w:val="20"/>
                <w:szCs w:val="20"/>
              </w:rPr>
              <w:t>clf_pipe_RandomForest = Pipeline([('pca', pca_RF),</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('rf', random_forest)])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0.49534</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0.29200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0.36741</w:t>
            </w:r>
          </w:p>
        </w:tc>
      </w:tr>
      <w:tr w:rsidR="00DC0496" w:rsidRPr="00A010BF" w:rsidTr="00DC0496">
        <w:tc>
          <w:tcPr>
            <w:tcW w:w="5508" w:type="dxa"/>
          </w:tcPr>
          <w:p w:rsidR="00016A3E" w:rsidRPr="00016A3E" w:rsidRDefault="00016A3E" w:rsidP="00016A3E">
            <w:pPr>
              <w:rPr>
                <w:rFonts w:eastAsia="Times New Roman" w:cstheme="minorHAnsi"/>
                <w:sz w:val="20"/>
                <w:szCs w:val="20"/>
              </w:rPr>
            </w:pPr>
            <w:r w:rsidRPr="00016A3E">
              <w:rPr>
                <w:rFonts w:eastAsia="Times New Roman" w:cstheme="minorHAnsi"/>
                <w:sz w:val="20"/>
                <w:szCs w:val="20"/>
              </w:rPr>
              <w:t xml:space="preserve">pca_Adaboost = PCA(n_components = </w:t>
            </w:r>
            <w:r w:rsidR="00F45F88">
              <w:rPr>
                <w:rFonts w:eastAsia="Times New Roman" w:cstheme="minorHAnsi"/>
                <w:sz w:val="20"/>
                <w:szCs w:val="20"/>
              </w:rPr>
              <w:t>2</w:t>
            </w:r>
            <w:r w:rsidRPr="00016A3E">
              <w:rPr>
                <w:rFonts w:eastAsia="Times New Roman" w:cstheme="minorHAnsi"/>
                <w:sz w:val="20"/>
                <w:szCs w:val="20"/>
              </w:rPr>
              <w:t xml:space="preserve">) </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adaboost = AdaBoostClassifier(n_estimators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random_state = 10)</w:t>
            </w:r>
          </w:p>
          <w:p w:rsidR="00016A3E" w:rsidRPr="00016A3E" w:rsidRDefault="00016A3E" w:rsidP="00016A3E">
            <w:pPr>
              <w:rPr>
                <w:rFonts w:eastAsia="Times New Roman" w:cstheme="minorHAnsi"/>
                <w:sz w:val="20"/>
                <w:szCs w:val="20"/>
              </w:rPr>
            </w:pPr>
            <w:r w:rsidRPr="00016A3E">
              <w:rPr>
                <w:rFonts w:eastAsia="Times New Roman" w:cstheme="minorHAnsi"/>
                <w:sz w:val="20"/>
                <w:szCs w:val="20"/>
              </w:rPr>
              <w:t>clf_pipe_Adaboost = Pipeline([('pca', pca_Adaboost),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('adaboost', adaboost)])</w:t>
            </w:r>
          </w:p>
        </w:tc>
        <w:tc>
          <w:tcPr>
            <w:tcW w:w="108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0.84531</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0.49106</w:t>
            </w:r>
          </w:p>
        </w:tc>
        <w:tc>
          <w:tcPr>
            <w:tcW w:w="990"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0.15100</w:t>
            </w:r>
          </w:p>
        </w:tc>
        <w:tc>
          <w:tcPr>
            <w:tcW w:w="1008" w:type="dxa"/>
          </w:tcPr>
          <w:p w:rsidR="00A010BF" w:rsidRPr="00A010BF" w:rsidRDefault="00F45F88" w:rsidP="007068D6">
            <w:pPr>
              <w:spacing w:before="100" w:beforeAutospacing="1" w:after="100" w:afterAutospacing="1"/>
              <w:jc w:val="center"/>
              <w:rPr>
                <w:rFonts w:eastAsia="Times New Roman" w:cstheme="minorHAnsi"/>
                <w:color w:val="000000"/>
                <w:sz w:val="20"/>
                <w:szCs w:val="20"/>
              </w:rPr>
            </w:pPr>
            <w:r w:rsidRPr="00F45F88">
              <w:rPr>
                <w:rFonts w:eastAsia="Times New Roman" w:cstheme="minorHAnsi"/>
                <w:color w:val="000000"/>
                <w:sz w:val="20"/>
                <w:szCs w:val="20"/>
              </w:rPr>
              <w:t>0.23098</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w:t>
      </w:r>
      <w:r w:rsidRPr="000E6C10">
        <w:rPr>
          <w:rFonts w:ascii="Arial" w:eastAsia="Times New Roman" w:hAnsi="Arial" w:cs="Arial"/>
          <w:color w:val="000000"/>
        </w:rPr>
        <w:lastRenderedPageBreak/>
        <w:t>different model that does utilize parameter tuning, e.g. a decision tree classifier).  [relevant rubric item: “tune the algorithm”]</w:t>
      </w:r>
    </w:p>
    <w:p w:rsidR="00FD79D0" w:rsidRDefault="00F6284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w:t>
      </w:r>
      <w:r w:rsidR="00482AF9">
        <w:rPr>
          <w:rFonts w:ascii="Arial" w:eastAsia="Times New Roman" w:hAnsi="Arial" w:cs="Arial"/>
          <w:color w:val="000000"/>
        </w:rPr>
        <w:t>being tuned up</w:t>
      </w:r>
      <w:r w:rsidR="00FD79D0">
        <w:rPr>
          <w:rFonts w:ascii="Arial" w:eastAsia="Times New Roman" w:hAnsi="Arial" w:cs="Arial"/>
          <w:color w:val="000000"/>
        </w:rPr>
        <w:t xml:space="preserve"> </w:t>
      </w:r>
      <w:r w:rsidR="00C91755">
        <w:rPr>
          <w:rFonts w:ascii="Arial" w:eastAsia="Times New Roman" w:hAnsi="Arial" w:cs="Arial"/>
          <w:color w:val="000000"/>
        </w:rPr>
        <w:t>include “criterion” and “min_samples_split”. “Criterion” has</w:t>
      </w:r>
      <w:r w:rsidR="00FD79D0">
        <w:rPr>
          <w:rFonts w:ascii="Arial" w:eastAsia="Times New Roman" w:hAnsi="Arial" w:cs="Arial"/>
          <w:color w:val="000000"/>
        </w:rPr>
        <w:t xml:space="preserve"> two </w:t>
      </w:r>
      <w:r w:rsidR="006746E5">
        <w:rPr>
          <w:rFonts w:ascii="Arial" w:eastAsia="Times New Roman" w:hAnsi="Arial" w:cs="Arial"/>
          <w:color w:val="000000"/>
        </w:rPr>
        <w:t>option</w:t>
      </w:r>
      <w:r w:rsidR="003407AE">
        <w:rPr>
          <w:rFonts w:ascii="Arial" w:eastAsia="Times New Roman" w:hAnsi="Arial" w:cs="Arial"/>
          <w:color w:val="000000"/>
        </w:rPr>
        <w:t xml:space="preserve">s - ‘gini’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w:t>
      </w:r>
      <w:r w:rsidR="007E19C8">
        <w:rPr>
          <w:rFonts w:ascii="Arial" w:eastAsia="Times New Roman" w:hAnsi="Arial" w:cs="Arial"/>
          <w:color w:val="000000"/>
        </w:rPr>
        <w:t xml:space="preserve"> </w:t>
      </w:r>
      <w:r w:rsidR="00671CD5">
        <w:rPr>
          <w:rFonts w:ascii="Arial" w:eastAsia="Times New Roman" w:hAnsi="Arial" w:cs="Arial"/>
          <w:color w:val="000000"/>
        </w:rPr>
        <w:t>In general, t</w:t>
      </w:r>
      <w:r w:rsidR="007E19C8">
        <w:rPr>
          <w:rFonts w:ascii="Arial" w:eastAsia="Times New Roman" w:hAnsi="Arial" w:cs="Arial"/>
          <w:color w:val="000000"/>
        </w:rPr>
        <w:t>he smaller the value of “min_samples_split” is, the more accurate the prediction is but more time-consuming</w:t>
      </w:r>
      <w:r w:rsidR="000B0FCC">
        <w:rPr>
          <w:rFonts w:ascii="Arial" w:eastAsia="Times New Roman" w:hAnsi="Arial" w:cs="Arial"/>
          <w:color w:val="000000"/>
        </w:rPr>
        <w:t xml:space="preserve">. </w:t>
      </w:r>
      <w:r w:rsidR="006746E5">
        <w:rPr>
          <w:rFonts w:ascii="Arial" w:eastAsia="Times New Roman" w:hAnsi="Arial" w:cs="Arial"/>
          <w:color w:val="000000"/>
        </w:rPr>
        <w:t xml:space="preserve">The number of principal components “n_components” for PCA is also </w:t>
      </w:r>
      <w:r w:rsidR="007E19C8">
        <w:rPr>
          <w:rFonts w:ascii="Arial" w:eastAsia="Times New Roman" w:hAnsi="Arial" w:cs="Arial"/>
          <w:color w:val="000000"/>
        </w:rPr>
        <w:t xml:space="preserve">a main </w:t>
      </w:r>
      <w:r w:rsidR="00671CD5">
        <w:rPr>
          <w:rFonts w:ascii="Arial" w:eastAsia="Times New Roman" w:hAnsi="Arial" w:cs="Arial"/>
          <w:color w:val="000000"/>
        </w:rPr>
        <w:t>test</w:t>
      </w:r>
      <w:r w:rsidR="007E19C8">
        <w:rPr>
          <w:rFonts w:ascii="Arial" w:eastAsia="Times New Roman" w:hAnsi="Arial" w:cs="Arial"/>
          <w:color w:val="000000"/>
        </w:rPr>
        <w:t xml:space="preserve"> during tuning process.</w:t>
      </w:r>
      <w:r w:rsidR="006746E5">
        <w:rPr>
          <w:rFonts w:ascii="Arial" w:eastAsia="Times New Roman" w:hAnsi="Arial" w:cs="Arial"/>
          <w:color w:val="000000"/>
        </w:rPr>
        <w:t xml:space="preserve"> </w:t>
      </w:r>
    </w:p>
    <w:p w:rsidR="00F439F4" w:rsidRDefault="00F439F4"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take my final algorithm (decision tree) as an example to show </w:t>
      </w:r>
      <w:r w:rsidR="00671CD5">
        <w:rPr>
          <w:rFonts w:ascii="Arial" w:eastAsia="Times New Roman" w:hAnsi="Arial" w:cs="Arial"/>
          <w:color w:val="000000"/>
        </w:rPr>
        <w:t xml:space="preserve">how I tune up parameters </w:t>
      </w:r>
      <w:r>
        <w:rPr>
          <w:rFonts w:ascii="Arial" w:eastAsia="Times New Roman" w:hAnsi="Arial" w:cs="Arial"/>
          <w:color w:val="000000"/>
        </w:rPr>
        <w:t xml:space="preserve">and </w:t>
      </w:r>
      <w:r w:rsidR="00671CD5">
        <w:rPr>
          <w:rFonts w:ascii="Arial" w:eastAsia="Times New Roman" w:hAnsi="Arial" w:cs="Arial"/>
          <w:color w:val="000000"/>
        </w:rPr>
        <w:t>approach</w:t>
      </w:r>
      <w:r>
        <w:rPr>
          <w:rFonts w:ascii="Arial" w:eastAsia="Times New Roman" w:hAnsi="Arial" w:cs="Arial"/>
          <w:color w:val="000000"/>
        </w:rPr>
        <w:t xml:space="preserve"> my final parameters set. Note that the similar methodology is applied to all algorithm</w:t>
      </w:r>
      <w:r w:rsidR="00671CD5">
        <w:rPr>
          <w:rFonts w:ascii="Arial" w:eastAsia="Times New Roman" w:hAnsi="Arial" w:cs="Arial"/>
          <w:color w:val="000000"/>
        </w:rPr>
        <w:t>s</w:t>
      </w:r>
      <w:r>
        <w:rPr>
          <w:rFonts w:ascii="Arial" w:eastAsia="Times New Roman" w:hAnsi="Arial" w:cs="Arial"/>
          <w:color w:val="000000"/>
        </w:rPr>
        <w:t xml:space="preserve"> for parameters tuning. Below table show</w:t>
      </w:r>
      <w:r w:rsidR="00671CD5">
        <w:rPr>
          <w:rFonts w:ascii="Arial" w:eastAsia="Times New Roman" w:hAnsi="Arial" w:cs="Arial"/>
          <w:color w:val="000000"/>
        </w:rPr>
        <w:t>s</w:t>
      </w:r>
      <w:r>
        <w:rPr>
          <w:rFonts w:ascii="Arial" w:eastAsia="Times New Roman" w:hAnsi="Arial" w:cs="Arial"/>
          <w:color w:val="000000"/>
        </w:rPr>
        <w:t xml:space="preserve"> all the parameters and values that I use during the tuning process and their associated performance scores.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F439F4" w:rsidRPr="00A010BF" w:rsidTr="009A10D1">
        <w:tc>
          <w:tcPr>
            <w:tcW w:w="5508" w:type="dxa"/>
          </w:tcPr>
          <w:p w:rsidR="00F439F4" w:rsidRPr="00A010BF" w:rsidRDefault="00F439F4" w:rsidP="009A10D1">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F439F4" w:rsidRPr="00A010BF" w:rsidRDefault="00F439F4" w:rsidP="009A10D1">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6505CA" w:rsidRPr="00A010BF" w:rsidTr="009A10D1">
        <w:tc>
          <w:tcPr>
            <w:tcW w:w="5508" w:type="dxa"/>
          </w:tcPr>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clf_tree = tree.DecisionTreeClassifier(criterion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r w:rsidRPr="006505CA">
              <w:rPr>
                <w:rFonts w:eastAsia="Times New Roman" w:cstheme="minorHAnsi"/>
                <w:sz w:val="20"/>
                <w:szCs w:val="20"/>
              </w:rPr>
              <w:t xml:space="preserve">min_samples_split = 2, </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sidR="00C91755">
              <w:rPr>
                <w:rFonts w:eastAsia="Times New Roman" w:cstheme="minorHAnsi"/>
                <w:sz w:val="20"/>
                <w:szCs w:val="20"/>
              </w:rPr>
              <w:t xml:space="preserve">                             </w:t>
            </w:r>
            <w:r w:rsidRPr="006505CA">
              <w:rPr>
                <w:rFonts w:eastAsia="Times New Roman" w:cstheme="minorHAnsi"/>
                <w:sz w:val="20"/>
                <w:szCs w:val="20"/>
              </w:rPr>
              <w:t>random_state = 10)</w:t>
            </w:r>
          </w:p>
        </w:tc>
        <w:tc>
          <w:tcPr>
            <w:tcW w:w="108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0.80454</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0.37517</w:t>
            </w:r>
          </w:p>
        </w:tc>
        <w:tc>
          <w:tcPr>
            <w:tcW w:w="990"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0.40650</w:t>
            </w:r>
          </w:p>
        </w:tc>
        <w:tc>
          <w:tcPr>
            <w:tcW w:w="1008" w:type="dxa"/>
          </w:tcPr>
          <w:p w:rsidR="006505CA" w:rsidRPr="006505CA" w:rsidRDefault="00C91755"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0.39021</w:t>
            </w:r>
          </w:p>
        </w:tc>
      </w:tr>
      <w:tr w:rsidR="002151B4" w:rsidRPr="00A010BF" w:rsidTr="009A10D1">
        <w:tc>
          <w:tcPr>
            <w:tcW w:w="5508" w:type="dxa"/>
          </w:tcPr>
          <w:p w:rsidR="002151B4" w:rsidRPr="002151B4" w:rsidRDefault="002151B4" w:rsidP="002151B4">
            <w:pPr>
              <w:rPr>
                <w:rFonts w:eastAsia="Times New Roman" w:cstheme="minorHAnsi"/>
                <w:sz w:val="20"/>
                <w:szCs w:val="20"/>
              </w:rPr>
            </w:pPr>
            <w:r w:rsidRPr="002151B4">
              <w:rPr>
                <w:rFonts w:eastAsia="Times New Roman" w:cstheme="minorHAnsi"/>
                <w:sz w:val="20"/>
                <w:szCs w:val="20"/>
              </w:rPr>
              <w:t>pca_tree = PCA(n_components = 1)</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tree_1 = tree.DecisionTreeClassifier(criterion = 'gini',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 xml:space="preserve">min_samples_split = 2, </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random_state = 10)</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clf_pipe_tree = Pipeline([('pca', pca_tree),</w:t>
            </w:r>
          </w:p>
          <w:p w:rsidR="002151B4" w:rsidRPr="002151B4" w:rsidRDefault="002151B4" w:rsidP="002151B4">
            <w:pPr>
              <w:rPr>
                <w:rFonts w:eastAsia="Times New Roman" w:cstheme="minorHAnsi"/>
                <w:sz w:val="20"/>
                <w:szCs w:val="20"/>
              </w:rPr>
            </w:pPr>
            <w:r w:rsidRPr="002151B4">
              <w:rPr>
                <w:rFonts w:eastAsia="Times New Roman" w:cstheme="minorHAnsi"/>
                <w:sz w:val="20"/>
                <w:szCs w:val="20"/>
              </w:rPr>
              <w:t xml:space="preserve">                          </w:t>
            </w:r>
            <w:r w:rsidR="006505CA">
              <w:rPr>
                <w:rFonts w:eastAsia="Times New Roman" w:cstheme="minorHAnsi"/>
                <w:sz w:val="20"/>
                <w:szCs w:val="20"/>
              </w:rPr>
              <w:t xml:space="preserve">                   </w:t>
            </w:r>
            <w:r w:rsidRPr="002151B4">
              <w:rPr>
                <w:rFonts w:eastAsia="Times New Roman" w:cstheme="minorHAnsi"/>
                <w:sz w:val="20"/>
                <w:szCs w:val="20"/>
              </w:rPr>
              <w:t>('tree', tree_1)])</w:t>
            </w:r>
          </w:p>
        </w:tc>
        <w:tc>
          <w:tcPr>
            <w:tcW w:w="108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0.79054</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0.30658</w:t>
            </w:r>
          </w:p>
        </w:tc>
        <w:tc>
          <w:tcPr>
            <w:tcW w:w="990"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0.28650</w:t>
            </w:r>
          </w:p>
        </w:tc>
        <w:tc>
          <w:tcPr>
            <w:tcW w:w="1008" w:type="dxa"/>
          </w:tcPr>
          <w:p w:rsidR="002151B4"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0.29620</w:t>
            </w:r>
          </w:p>
        </w:tc>
      </w:tr>
      <w:tr w:rsidR="006505CA" w:rsidRPr="00A010BF" w:rsidTr="009A10D1">
        <w:tc>
          <w:tcPr>
            <w:tcW w:w="5508" w:type="dxa"/>
          </w:tcPr>
          <w:p w:rsidR="006505CA" w:rsidRPr="006505CA" w:rsidRDefault="006505CA" w:rsidP="006505CA">
            <w:pPr>
              <w:rPr>
                <w:rFonts w:eastAsia="Times New Roman" w:cstheme="minorHAnsi"/>
                <w:sz w:val="20"/>
                <w:szCs w:val="20"/>
              </w:rPr>
            </w:pPr>
            <w:r w:rsidRPr="006505CA">
              <w:rPr>
                <w:rFonts w:eastAsia="Times New Roman" w:cstheme="minorHAnsi"/>
                <w:sz w:val="20"/>
                <w:szCs w:val="20"/>
              </w:rPr>
              <w:t>pca_tree = PCA(n_components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tree.DecisionTreeClassifier(criterion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 xml:space="preserve">min_samples_split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random_state = 10)</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clf_pipe_tree = Pipeline([('pca', pca_tree),</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0.81900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0.40045</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0.35500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0.37636</w:t>
            </w:r>
          </w:p>
        </w:tc>
      </w:tr>
      <w:tr w:rsidR="006505CA" w:rsidRPr="00A010BF" w:rsidTr="009A10D1">
        <w:tc>
          <w:tcPr>
            <w:tcW w:w="5508" w:type="dxa"/>
          </w:tcPr>
          <w:p w:rsidR="006505CA" w:rsidRPr="006505CA" w:rsidRDefault="006505CA" w:rsidP="006505CA">
            <w:pPr>
              <w:rPr>
                <w:rFonts w:eastAsia="Times New Roman" w:cstheme="minorHAnsi"/>
                <w:sz w:val="20"/>
                <w:szCs w:val="20"/>
              </w:rPr>
            </w:pPr>
            <w:r w:rsidRPr="006505CA">
              <w:rPr>
                <w:rFonts w:eastAsia="Times New Roman" w:cstheme="minorHAnsi"/>
                <w:sz w:val="20"/>
                <w:szCs w:val="20"/>
              </w:rPr>
              <w:t>pca_tree = PCA(n_components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tree.DecisionTreeClassifier(criterion = 'entropy',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 xml:space="preserve">min_samples_split = 4,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random_state = 10)</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clf_pipe_tree = Pipeline([('pca', pca_tree),</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0.82292</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0.41450</w:t>
            </w:r>
          </w:p>
        </w:tc>
        <w:tc>
          <w:tcPr>
            <w:tcW w:w="990"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0.3660</w:t>
            </w:r>
          </w:p>
        </w:tc>
        <w:tc>
          <w:tcPr>
            <w:tcW w:w="1008" w:type="dxa"/>
          </w:tcPr>
          <w:p w:rsidR="006505CA" w:rsidRPr="006505CA"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0.38874</w:t>
            </w:r>
          </w:p>
        </w:tc>
      </w:tr>
      <w:tr w:rsidR="006505CA" w:rsidRPr="00A010BF" w:rsidTr="009A10D1">
        <w:tc>
          <w:tcPr>
            <w:tcW w:w="5508" w:type="dxa"/>
          </w:tcPr>
          <w:p w:rsidR="006505CA" w:rsidRPr="006505CA" w:rsidRDefault="006505CA" w:rsidP="006505CA">
            <w:pPr>
              <w:rPr>
                <w:rFonts w:eastAsia="Times New Roman" w:cstheme="minorHAnsi"/>
                <w:sz w:val="20"/>
                <w:szCs w:val="20"/>
              </w:rPr>
            </w:pPr>
            <w:r w:rsidRPr="006505CA">
              <w:rPr>
                <w:rFonts w:eastAsia="Times New Roman" w:cstheme="minorHAnsi"/>
                <w:sz w:val="20"/>
                <w:szCs w:val="20"/>
              </w:rPr>
              <w:t>pca_tree = PCA(n_components = 3)</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tree_1 = tree.DecisionTreeClassifier(criterion = 'gini',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 xml:space="preserve">min_samples_split = 2, </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random_state = 10)</w:t>
            </w:r>
          </w:p>
          <w:p w:rsidR="006505CA" w:rsidRPr="006505CA" w:rsidRDefault="006505CA" w:rsidP="006505CA">
            <w:pPr>
              <w:rPr>
                <w:rFonts w:eastAsia="Times New Roman" w:cstheme="minorHAnsi"/>
                <w:sz w:val="20"/>
                <w:szCs w:val="20"/>
              </w:rPr>
            </w:pPr>
            <w:r w:rsidRPr="006505CA">
              <w:rPr>
                <w:rFonts w:eastAsia="Times New Roman" w:cstheme="minorHAnsi"/>
                <w:sz w:val="20"/>
                <w:szCs w:val="20"/>
              </w:rPr>
              <w:t>clf_pipe_tree = Pipeline([('pca', pca_tree),</w:t>
            </w:r>
          </w:p>
          <w:p w:rsidR="006505CA" w:rsidRPr="002151B4" w:rsidRDefault="006505CA" w:rsidP="006505CA">
            <w:pPr>
              <w:rPr>
                <w:rFonts w:eastAsia="Times New Roman" w:cstheme="minorHAnsi"/>
                <w:sz w:val="20"/>
                <w:szCs w:val="20"/>
              </w:rPr>
            </w:pPr>
            <w:r w:rsidRPr="006505CA">
              <w:rPr>
                <w:rFonts w:eastAsia="Times New Roman" w:cstheme="minorHAnsi"/>
                <w:sz w:val="20"/>
                <w:szCs w:val="20"/>
              </w:rPr>
              <w:t xml:space="preserve">                          </w:t>
            </w:r>
            <w:r>
              <w:rPr>
                <w:rFonts w:eastAsia="Times New Roman" w:cstheme="minorHAnsi"/>
                <w:sz w:val="20"/>
                <w:szCs w:val="20"/>
              </w:rPr>
              <w:t xml:space="preserve">                   </w:t>
            </w:r>
            <w:r w:rsidRPr="006505CA">
              <w:rPr>
                <w:rFonts w:eastAsia="Times New Roman" w:cstheme="minorHAnsi"/>
                <w:sz w:val="20"/>
                <w:szCs w:val="20"/>
              </w:rPr>
              <w:t>('tree', tree_1)])</w:t>
            </w:r>
          </w:p>
        </w:tc>
        <w:tc>
          <w:tcPr>
            <w:tcW w:w="108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0.82654</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0.43021</w:t>
            </w:r>
          </w:p>
        </w:tc>
        <w:tc>
          <w:tcPr>
            <w:tcW w:w="990"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0.39300</w:t>
            </w:r>
          </w:p>
        </w:tc>
        <w:tc>
          <w:tcPr>
            <w:tcW w:w="1008" w:type="dxa"/>
          </w:tcPr>
          <w:p w:rsidR="006505CA" w:rsidRPr="002151B4" w:rsidRDefault="006505CA" w:rsidP="009A10D1">
            <w:pPr>
              <w:spacing w:before="100" w:beforeAutospacing="1" w:after="100" w:afterAutospacing="1"/>
              <w:jc w:val="center"/>
              <w:rPr>
                <w:rFonts w:eastAsia="Times New Roman" w:cstheme="minorHAnsi"/>
                <w:color w:val="000000"/>
                <w:sz w:val="20"/>
                <w:szCs w:val="20"/>
              </w:rPr>
            </w:pPr>
            <w:r w:rsidRPr="006505CA">
              <w:rPr>
                <w:rFonts w:eastAsia="Times New Roman" w:cstheme="minorHAnsi"/>
                <w:color w:val="000000"/>
                <w:sz w:val="20"/>
                <w:szCs w:val="20"/>
              </w:rPr>
              <w:t>0.41077</w:t>
            </w:r>
          </w:p>
        </w:tc>
      </w:tr>
      <w:tr w:rsidR="002151B4" w:rsidRPr="00A010BF" w:rsidTr="00C91755">
        <w:tc>
          <w:tcPr>
            <w:tcW w:w="5508" w:type="dxa"/>
            <w:shd w:val="clear" w:color="auto" w:fill="FFC000"/>
          </w:tcPr>
          <w:p w:rsidR="002151B4" w:rsidRPr="00C91755" w:rsidRDefault="002151B4" w:rsidP="002151B4">
            <w:pPr>
              <w:rPr>
                <w:rFonts w:eastAsia="Times New Roman" w:cstheme="minorHAnsi"/>
                <w:sz w:val="20"/>
                <w:szCs w:val="20"/>
              </w:rPr>
            </w:pPr>
            <w:r w:rsidRPr="00C91755">
              <w:rPr>
                <w:rFonts w:eastAsia="Times New Roman" w:cstheme="minorHAnsi"/>
                <w:sz w:val="20"/>
                <w:szCs w:val="20"/>
              </w:rPr>
              <w:t>pca_tree = PCA(n_components = 2)</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tree_1 = tree.DecisionTreeClassifier(criterion = 'gini',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min_samples_split = 2, </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random_state = 10)</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lastRenderedPageBreak/>
              <w:t>clf_pipe_tree = Pipeline([('pca', pca_tree),</w:t>
            </w:r>
          </w:p>
          <w:p w:rsidR="002151B4" w:rsidRPr="00C91755" w:rsidRDefault="002151B4" w:rsidP="002151B4">
            <w:pPr>
              <w:rPr>
                <w:rFonts w:eastAsia="Times New Roman" w:cstheme="minorHAnsi"/>
                <w:sz w:val="20"/>
                <w:szCs w:val="20"/>
              </w:rPr>
            </w:pPr>
            <w:r w:rsidRPr="00C91755">
              <w:rPr>
                <w:rFonts w:eastAsia="Times New Roman" w:cstheme="minorHAnsi"/>
                <w:sz w:val="20"/>
                <w:szCs w:val="20"/>
              </w:rPr>
              <w:t xml:space="preserve">                                             ('tree', tree_1)])</w:t>
            </w:r>
          </w:p>
        </w:tc>
        <w:tc>
          <w:tcPr>
            <w:tcW w:w="108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lastRenderedPageBreak/>
              <w:t>0.82469</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0.42930</w:t>
            </w:r>
          </w:p>
        </w:tc>
        <w:tc>
          <w:tcPr>
            <w:tcW w:w="990"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0.42350</w:t>
            </w:r>
          </w:p>
        </w:tc>
        <w:tc>
          <w:tcPr>
            <w:tcW w:w="1008" w:type="dxa"/>
            <w:shd w:val="clear" w:color="auto" w:fill="FFC000"/>
          </w:tcPr>
          <w:p w:rsidR="002151B4" w:rsidRPr="00C91755" w:rsidRDefault="002151B4" w:rsidP="009A10D1">
            <w:pPr>
              <w:spacing w:before="100" w:beforeAutospacing="1" w:after="100" w:afterAutospacing="1"/>
              <w:jc w:val="center"/>
              <w:rPr>
                <w:rFonts w:eastAsia="Times New Roman" w:cstheme="minorHAnsi"/>
                <w:color w:val="000000"/>
                <w:sz w:val="20"/>
                <w:szCs w:val="20"/>
              </w:rPr>
            </w:pPr>
            <w:r w:rsidRPr="00C91755">
              <w:rPr>
                <w:rFonts w:eastAsia="Times New Roman" w:cstheme="minorHAnsi"/>
                <w:color w:val="000000"/>
                <w:sz w:val="20"/>
                <w:szCs w:val="20"/>
              </w:rPr>
              <w:t>0.42638</w:t>
            </w:r>
          </w:p>
        </w:tc>
      </w:tr>
      <w:tr w:rsidR="00F439F4" w:rsidRPr="00A010BF" w:rsidTr="009A10D1">
        <w:tc>
          <w:tcPr>
            <w:tcW w:w="5508" w:type="dxa"/>
          </w:tcPr>
          <w:p w:rsidR="00206F9B" w:rsidRPr="00206F9B" w:rsidRDefault="00206F9B" w:rsidP="00206F9B">
            <w:pPr>
              <w:rPr>
                <w:rFonts w:eastAsia="Times New Roman" w:cstheme="minorHAnsi"/>
                <w:sz w:val="20"/>
                <w:szCs w:val="20"/>
              </w:rPr>
            </w:pPr>
            <w:r w:rsidRPr="00206F9B">
              <w:rPr>
                <w:rFonts w:eastAsia="Times New Roman" w:cstheme="minorHAnsi"/>
                <w:sz w:val="20"/>
                <w:szCs w:val="20"/>
              </w:rPr>
              <w:lastRenderedPageBreak/>
              <w:t>pca_gs = PCA()</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tree_3 = tree.DecisionTreeClassifier(random_state = 10)</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pipe_tree_gs = Pipeline([('pca_gs', pca_gs),</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 tree_3)])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parameters = {'pca_gs__n_components':[1, 2, 3],</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'tree__criterion': ['gini', 'entropy'],</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'tree__min_samples_split': [2, 3, 4]}</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clf_pipe_tree_gs = GridSearchCV(pipe_tree_gs,</w:t>
            </w:r>
          </w:p>
          <w:p w:rsidR="00206F9B" w:rsidRPr="00206F9B"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parameters,</w:t>
            </w:r>
          </w:p>
          <w:p w:rsidR="00F439F4" w:rsidRPr="00016A3E" w:rsidRDefault="00206F9B" w:rsidP="00206F9B">
            <w:pPr>
              <w:rPr>
                <w:rFonts w:eastAsia="Times New Roman" w:cstheme="minorHAnsi"/>
                <w:sz w:val="20"/>
                <w:szCs w:val="20"/>
              </w:rPr>
            </w:pPr>
            <w:r w:rsidRPr="00206F9B">
              <w:rPr>
                <w:rFonts w:eastAsia="Times New Roman" w:cstheme="minorHAnsi"/>
                <w:sz w:val="20"/>
                <w:szCs w:val="20"/>
              </w:rPr>
              <w:t xml:space="preserve">                                </w:t>
            </w:r>
            <w:r>
              <w:rPr>
                <w:rFonts w:eastAsia="Times New Roman" w:cstheme="minorHAnsi"/>
                <w:sz w:val="20"/>
                <w:szCs w:val="20"/>
              </w:rPr>
              <w:t xml:space="preserve">                            </w:t>
            </w:r>
            <w:r w:rsidRPr="00206F9B">
              <w:rPr>
                <w:rFonts w:eastAsia="Times New Roman" w:cstheme="minorHAnsi"/>
                <w:sz w:val="20"/>
                <w:szCs w:val="20"/>
              </w:rPr>
              <w:t>scoring = 'recall')</w:t>
            </w:r>
          </w:p>
        </w:tc>
        <w:tc>
          <w:tcPr>
            <w:tcW w:w="108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0.81592</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0.39384</w:t>
            </w:r>
          </w:p>
        </w:tc>
        <w:tc>
          <w:tcPr>
            <w:tcW w:w="990"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sidRPr="00206F9B">
              <w:rPr>
                <w:rFonts w:eastAsia="Times New Roman" w:cstheme="minorHAnsi"/>
                <w:color w:val="000000"/>
                <w:sz w:val="20"/>
                <w:szCs w:val="20"/>
              </w:rPr>
              <w:t>0.36450</w:t>
            </w:r>
          </w:p>
        </w:tc>
        <w:tc>
          <w:tcPr>
            <w:tcW w:w="1008" w:type="dxa"/>
          </w:tcPr>
          <w:p w:rsidR="00F439F4" w:rsidRPr="00A010BF" w:rsidRDefault="00206F9B" w:rsidP="009A10D1">
            <w:pPr>
              <w:spacing w:before="100" w:beforeAutospacing="1" w:after="100" w:afterAutospacing="1"/>
              <w:jc w:val="center"/>
              <w:rPr>
                <w:rFonts w:eastAsia="Times New Roman" w:cstheme="minorHAnsi"/>
                <w:color w:val="000000"/>
                <w:sz w:val="20"/>
                <w:szCs w:val="20"/>
              </w:rPr>
            </w:pPr>
            <w:r>
              <w:rPr>
                <w:rFonts w:eastAsia="Times New Roman" w:cstheme="minorHAnsi"/>
                <w:color w:val="000000"/>
                <w:sz w:val="20"/>
                <w:szCs w:val="20"/>
              </w:rPr>
              <w:t>0.37860</w:t>
            </w:r>
          </w:p>
        </w:tc>
      </w:tr>
    </w:tbl>
    <w:p w:rsidR="00F439F4" w:rsidRPr="000E6C10" w:rsidRDefault="007E19C8" w:rsidP="00F4172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 best performance score with the best parameters is highlighted in orange. Note that all parameters are manually tuned except the last one </w:t>
      </w:r>
      <w:r w:rsidR="00671CD5">
        <w:rPr>
          <w:rFonts w:ascii="Arial" w:eastAsia="Times New Roman" w:hAnsi="Arial" w:cs="Arial"/>
          <w:color w:val="000000"/>
        </w:rPr>
        <w:t xml:space="preserve">that’s </w:t>
      </w:r>
      <w:r w:rsidR="000F70E0">
        <w:rPr>
          <w:rFonts w:ascii="Arial" w:eastAsia="Times New Roman" w:hAnsi="Arial" w:cs="Arial"/>
          <w:color w:val="000000"/>
        </w:rPr>
        <w:t>tuned by</w:t>
      </w:r>
      <w:r>
        <w:rPr>
          <w:rFonts w:ascii="Arial" w:eastAsia="Times New Roman" w:hAnsi="Arial" w:cs="Arial"/>
          <w:color w:val="000000"/>
        </w:rPr>
        <w:t xml:space="preserve"> GridSearchCV with “scoring” equal to ‘recall’. Since the data is split by stratified shuffle split with 1000 folding, </w:t>
      </w:r>
      <w:r w:rsidR="001F3E8B">
        <w:rPr>
          <w:rFonts w:ascii="Arial" w:eastAsia="Times New Roman" w:hAnsi="Arial" w:cs="Arial"/>
          <w:color w:val="000000"/>
        </w:rPr>
        <w:t xml:space="preserve">using GridSearchCV in each folding is </w:t>
      </w:r>
      <w:r w:rsidR="00BB3723">
        <w:rPr>
          <w:rFonts w:ascii="Arial" w:eastAsia="Times New Roman" w:hAnsi="Arial" w:cs="Arial"/>
          <w:color w:val="000000"/>
        </w:rPr>
        <w:t xml:space="preserve">computationally </w:t>
      </w:r>
      <w:r w:rsidR="001F3E8B">
        <w:rPr>
          <w:rFonts w:ascii="Arial" w:eastAsia="Times New Roman" w:hAnsi="Arial" w:cs="Arial"/>
          <w:color w:val="000000"/>
        </w:rPr>
        <w:t>complicated, time consuming and doesn’t warrant best performance score</w:t>
      </w:r>
      <w:r w:rsidR="00671CD5">
        <w:rPr>
          <w:rFonts w:ascii="Arial" w:eastAsia="Times New Roman" w:hAnsi="Arial" w:cs="Arial"/>
          <w:color w:val="000000"/>
        </w:rPr>
        <w:t xml:space="preserve"> in this case</w:t>
      </w:r>
      <w:r w:rsidR="001F3E8B">
        <w:rPr>
          <w:rFonts w:ascii="Arial" w:eastAsia="Times New Roman" w:hAnsi="Arial" w:cs="Arial"/>
          <w:color w:val="000000"/>
        </w:rPr>
        <w:t>.</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C06136" w:rsidRDefault="00007147"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Validation is the methodology to split data into train and test sets so that the prediction function can be learned/trained in the train set and then the performance of the trained predictor can be evaluated in the test set.</w:t>
      </w:r>
      <w:r w:rsidR="002008A1">
        <w:rPr>
          <w:rFonts w:ascii="Arial" w:eastAsia="Times New Roman" w:hAnsi="Arial" w:cs="Arial"/>
          <w:color w:val="000000"/>
        </w:rPr>
        <w:t xml:space="preserve"> The classic mistake is called overfitting where the prediction function is trained and tested on the same dataset resulting in perfect training score but poor performance on new dataset. </w:t>
      </w:r>
    </w:p>
    <w:p w:rsidR="005654BB" w:rsidRDefault="00654D39" w:rsidP="00BC1BE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Due to the fact that the given Enron dataset is small size (only 145 labels) and very unbalanced (18 POIs vs. 127 non_POIs), I use stratified shuffle split cross validation (StratifiedSh</w:t>
      </w:r>
      <w:r w:rsidR="00806BC5">
        <w:rPr>
          <w:rFonts w:ascii="Arial" w:eastAsia="Times New Roman" w:hAnsi="Arial" w:cs="Arial"/>
          <w:color w:val="000000"/>
        </w:rPr>
        <w:t>u</w:t>
      </w:r>
      <w:r>
        <w:rPr>
          <w:rFonts w:ascii="Arial" w:eastAsia="Times New Roman" w:hAnsi="Arial" w:cs="Arial"/>
          <w:color w:val="000000"/>
        </w:rPr>
        <w:t xml:space="preserve">ffleSplit()) for this project. </w:t>
      </w:r>
      <w:r w:rsidR="00A741F5">
        <w:rPr>
          <w:rFonts w:ascii="Arial" w:eastAsia="Times New Roman" w:hAnsi="Arial" w:cs="Arial"/>
          <w:color w:val="000000"/>
        </w:rPr>
        <w:t xml:space="preserve">Stratified split can make each split set containing approximately the same percentage of samples of each label class as the original complete dataset, this is critical to conquer unbalance. </w:t>
      </w:r>
      <w:r w:rsidR="00806BC5">
        <w:rPr>
          <w:rFonts w:ascii="Arial" w:eastAsia="Times New Roman" w:hAnsi="Arial" w:cs="Arial"/>
          <w:color w:val="000000"/>
        </w:rPr>
        <w:t xml:space="preserve">Since the given data is independent and ordering is not arbitrary </w:t>
      </w:r>
      <w:r w:rsidR="00AE6051">
        <w:rPr>
          <w:rFonts w:ascii="Arial" w:eastAsia="Times New Roman" w:hAnsi="Arial" w:cs="Arial"/>
          <w:color w:val="000000"/>
        </w:rPr>
        <w:t>shuffling</w:t>
      </w:r>
      <w:r w:rsidR="00806BC5">
        <w:rPr>
          <w:rFonts w:ascii="Arial" w:eastAsia="Times New Roman" w:hAnsi="Arial" w:cs="Arial"/>
          <w:color w:val="000000"/>
        </w:rPr>
        <w:t xml:space="preserve"> it first may be essential to get a meaningful cross validation result.</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8F7D55">
      <w:r>
        <w:rPr>
          <w:rFonts w:ascii="Arial" w:eastAsia="Times New Roman" w:hAnsi="Arial" w:cs="Arial"/>
          <w:color w:val="000000"/>
        </w:rPr>
        <w:object w:dxaOrig="9360" w:dyaOrig="3224">
          <v:shape id="_x0000_i1026" type="#_x0000_t75" style="width:468pt;height:161.2pt" o:ole="" filled="t" fillcolor="#8db3e2 [1311]">
            <v:imagedata r:id="rId7" o:title=""/>
          </v:shape>
          <o:OLEObject Type="Embed" ProgID="Word.OpenDocumentText.12" ShapeID="_x0000_i1026" DrawAspect="Content" ObjectID="_1507884806" r:id="rId9"/>
        </w:object>
      </w:r>
    </w:p>
    <w:p w:rsidR="00A7156E" w:rsidRDefault="00A7156E" w:rsidP="00BC1BE4">
      <w:pPr>
        <w:jc w:val="both"/>
      </w:pPr>
      <w:r>
        <w:t xml:space="preserve">Accuracy: </w:t>
      </w:r>
      <w:r w:rsidR="008F7D55" w:rsidRPr="008F7D55">
        <w:t>0.82469</w:t>
      </w:r>
      <w:r w:rsidR="00782784">
        <w:t>.</w:t>
      </w:r>
    </w:p>
    <w:p w:rsidR="00782784" w:rsidRDefault="00FD62F9" w:rsidP="00BC1BE4">
      <w:pPr>
        <w:jc w:val="both"/>
      </w:pPr>
      <w:r>
        <w:t xml:space="preserve">The probability that this predictor can correctly identify whether or not a given person is </w:t>
      </w:r>
      <w:r w:rsidR="00213A70">
        <w:t xml:space="preserve">a </w:t>
      </w:r>
      <w:r>
        <w:t xml:space="preserve">POI is </w:t>
      </w:r>
      <w:r w:rsidR="008F7D55">
        <w:t>82.469</w:t>
      </w:r>
      <w:r>
        <w:t>%</w:t>
      </w:r>
      <w:r w:rsidR="00782784">
        <w:t xml:space="preserve">. </w:t>
      </w:r>
    </w:p>
    <w:p w:rsidR="00782784" w:rsidRDefault="00782784" w:rsidP="00BC1BE4">
      <w:pPr>
        <w:jc w:val="both"/>
      </w:pPr>
      <w:r>
        <w:t xml:space="preserve">Precision: </w:t>
      </w:r>
      <w:r w:rsidR="008F7D55" w:rsidRPr="008F7D55">
        <w:t>0.42930</w:t>
      </w:r>
    </w:p>
    <w:p w:rsidR="00782784" w:rsidRDefault="00782784" w:rsidP="00BC1BE4">
      <w:pPr>
        <w:jc w:val="both"/>
      </w:pPr>
      <w:r>
        <w:t xml:space="preserve">When the predictor predict this person is a POI, it’s </w:t>
      </w:r>
      <w:r w:rsidR="008F7D55">
        <w:t>42.93</w:t>
      </w:r>
      <w:r>
        <w:t xml:space="preserve">% possibility that she/he is really a POI. </w:t>
      </w:r>
    </w:p>
    <w:p w:rsidR="00782784" w:rsidRDefault="00782784" w:rsidP="00BC1BE4">
      <w:pPr>
        <w:jc w:val="both"/>
      </w:pPr>
      <w:r>
        <w:t xml:space="preserve">Recall: </w:t>
      </w:r>
      <w:r w:rsidR="008F7D55" w:rsidRPr="008F7D55">
        <w:t>0.4235</w:t>
      </w:r>
      <w:r w:rsidR="00DA0531">
        <w:t>0</w:t>
      </w:r>
      <w:bookmarkStart w:id="1" w:name="_GoBack"/>
      <w:bookmarkEnd w:id="1"/>
    </w:p>
    <w:p w:rsidR="00782784" w:rsidRDefault="00782784" w:rsidP="00BC1BE4">
      <w:pPr>
        <w:jc w:val="both"/>
      </w:pPr>
      <w:r>
        <w:t xml:space="preserve">When a real POI is given to the predictor, the probability that this predictor can successfully predict she/he is a POI is </w:t>
      </w:r>
      <w:r w:rsidR="008F7D55">
        <w:t>42.35</w:t>
      </w:r>
      <w:r>
        <w:t>%</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07147"/>
    <w:rsid w:val="00016A3E"/>
    <w:rsid w:val="00042625"/>
    <w:rsid w:val="00042B14"/>
    <w:rsid w:val="00050BDC"/>
    <w:rsid w:val="00075366"/>
    <w:rsid w:val="000A5732"/>
    <w:rsid w:val="000B0FCC"/>
    <w:rsid w:val="000E6C10"/>
    <w:rsid w:val="000F70E0"/>
    <w:rsid w:val="00107638"/>
    <w:rsid w:val="00147031"/>
    <w:rsid w:val="001512BD"/>
    <w:rsid w:val="001A52D2"/>
    <w:rsid w:val="001C2DE3"/>
    <w:rsid w:val="001D0993"/>
    <w:rsid w:val="001D32F5"/>
    <w:rsid w:val="001F3E8B"/>
    <w:rsid w:val="002008A1"/>
    <w:rsid w:val="00206F9B"/>
    <w:rsid w:val="00213A70"/>
    <w:rsid w:val="002151B4"/>
    <w:rsid w:val="00267946"/>
    <w:rsid w:val="002D70BF"/>
    <w:rsid w:val="002D791F"/>
    <w:rsid w:val="003407AE"/>
    <w:rsid w:val="00482AF9"/>
    <w:rsid w:val="004B3228"/>
    <w:rsid w:val="005202C0"/>
    <w:rsid w:val="00525EA1"/>
    <w:rsid w:val="00533AA7"/>
    <w:rsid w:val="005422FA"/>
    <w:rsid w:val="005654BB"/>
    <w:rsid w:val="00584976"/>
    <w:rsid w:val="005A5130"/>
    <w:rsid w:val="005E4144"/>
    <w:rsid w:val="006342D8"/>
    <w:rsid w:val="00641A35"/>
    <w:rsid w:val="006505CA"/>
    <w:rsid w:val="00654D39"/>
    <w:rsid w:val="00671CD5"/>
    <w:rsid w:val="006746E5"/>
    <w:rsid w:val="006D5463"/>
    <w:rsid w:val="006F3E6A"/>
    <w:rsid w:val="007064FD"/>
    <w:rsid w:val="007068D6"/>
    <w:rsid w:val="00717A7C"/>
    <w:rsid w:val="00782784"/>
    <w:rsid w:val="007A3D7D"/>
    <w:rsid w:val="007E19C8"/>
    <w:rsid w:val="00806BC5"/>
    <w:rsid w:val="00860CBD"/>
    <w:rsid w:val="008A3D6F"/>
    <w:rsid w:val="008B0C32"/>
    <w:rsid w:val="008D2984"/>
    <w:rsid w:val="008D6E78"/>
    <w:rsid w:val="008F7D55"/>
    <w:rsid w:val="009039D9"/>
    <w:rsid w:val="009F3CBB"/>
    <w:rsid w:val="00A010BF"/>
    <w:rsid w:val="00A20C46"/>
    <w:rsid w:val="00A7156E"/>
    <w:rsid w:val="00A741F5"/>
    <w:rsid w:val="00AB740D"/>
    <w:rsid w:val="00AE6051"/>
    <w:rsid w:val="00B00F73"/>
    <w:rsid w:val="00B46715"/>
    <w:rsid w:val="00B53DB7"/>
    <w:rsid w:val="00BB3723"/>
    <w:rsid w:val="00BC1BE4"/>
    <w:rsid w:val="00C06136"/>
    <w:rsid w:val="00C91755"/>
    <w:rsid w:val="00CC7D09"/>
    <w:rsid w:val="00D14E05"/>
    <w:rsid w:val="00D94A47"/>
    <w:rsid w:val="00DA0531"/>
    <w:rsid w:val="00DA5C59"/>
    <w:rsid w:val="00DC0496"/>
    <w:rsid w:val="00DF3513"/>
    <w:rsid w:val="00E13AA0"/>
    <w:rsid w:val="00E17020"/>
    <w:rsid w:val="00E23558"/>
    <w:rsid w:val="00E85390"/>
    <w:rsid w:val="00E8771C"/>
    <w:rsid w:val="00ED0907"/>
    <w:rsid w:val="00EE1035"/>
    <w:rsid w:val="00F41724"/>
    <w:rsid w:val="00F439F4"/>
    <w:rsid w:val="00F45F88"/>
    <w:rsid w:val="00F62848"/>
    <w:rsid w:val="00FD62F9"/>
    <w:rsid w:val="00FD79D0"/>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5DE6F6-FF5E-4D4B-A2DA-674989F5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2693</TotalTime>
  <Pages>7</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60</cp:revision>
  <dcterms:created xsi:type="dcterms:W3CDTF">2015-10-07T18:57:00Z</dcterms:created>
  <dcterms:modified xsi:type="dcterms:W3CDTF">2015-11-01T20:07:00Z</dcterms:modified>
</cp:coreProperties>
</file>