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20" w:lineRule="auto"/>
        <w:jc w:val="center"/>
      </w:pPr>
      <w:r>
        <w:rPr>
          <w:rFonts w:ascii="Calibri" w:hAnsi="Calibri"/>
          <w:b/>
          <w:color w:val="2E74B5"/>
          <w:sz w:val="24"/>
        </w:rPr>
        <w:t>PROJECT PROPOSAL</w:t>
      </w:r>
    </w:p>
    <w:p>
      <w:pPr>
        <w:spacing w:before="0" w:after="120" w:line="320" w:lineRule="auto"/>
        <w:jc w:val="center"/>
      </w:pPr>
      <w:r>
        <w:rPr>
          <w:rFonts w:ascii="Calibri" w:hAnsi="Calibri"/>
          <w:b/>
          <w:color w:val="0B2545"/>
          <w:sz w:val="60"/>
        </w:rPr>
        <w:t>GhostMouse</w:t>
      </w:r>
    </w:p>
    <w:p>
      <w:pPr>
        <w:spacing w:before="0" w:after="360" w:line="320" w:lineRule="auto"/>
        <w:jc w:val="center"/>
      </w:pPr>
      <w:r>
        <w:rPr>
          <w:rFonts w:ascii="Calibri" w:hAnsi="Calibri"/>
          <w:i/>
          <w:color w:val="64748B"/>
          <w:sz w:val="28"/>
        </w:rPr>
        <w:t>Hand-Controlled Desktop Mouse Powered by Java, MediaPipe, and Webcam Landmarks</w:t>
      </w:r>
    </w:p>
    <w:p>
      <w:pPr>
        <w:pBdr>
          <w:bottom w:val="single" w:sz="10" w:space="8" w:color="2E74B5"/>
        </w:pBdr>
        <w:spacing w:after="280"/>
      </w:pP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E8EEF5"/>
            <w:vAlign w:val="center"/>
            <w:tcMar>
              <w:top w:w="100" w:type="dxa"/>
              <w:bottom w:w="100" w:type="dxa"/>
              <w:start w:w="140" w:type="dxa"/>
              <w:end w:w="140" w:type="dxa"/>
            </w:tcMar>
          </w:tcPr>
          <w:p>
            <w:pPr>
              <w:spacing w:after="0"/>
            </w:pPr>
            <w:r>
              <w:rPr>
                <w:rFonts w:ascii="Calibri" w:hAnsi="Calibri"/>
                <w:b w:val="0"/>
                <w:color w:val="0B2545"/>
                <w:sz w:val="21"/>
              </w:rPr>
              <w:t>Project Owner</w:t>
            </w:r>
          </w:p>
        </w:tc>
        <w:tc>
          <w:tcPr>
            <w:tcW w:type="dxa" w:w="7060"/>
            <w:vAlign w:val="center"/>
            <w:tcMar>
              <w:top w:w="100" w:type="dxa"/>
              <w:bottom w:w="100" w:type="dxa"/>
              <w:start w:w="140" w:type="dxa"/>
              <w:end w:w="140" w:type="dxa"/>
            </w:tcMar>
          </w:tcPr>
          <w:p>
            <w:pPr>
              <w:spacing w:after="0"/>
            </w:pPr>
            <w:r>
              <w:rPr>
                <w:rFonts w:ascii="Calibri" w:hAnsi="Calibri"/>
                <w:b w:val="0"/>
                <w:color w:val="0B2545"/>
                <w:sz w:val="21"/>
              </w:rPr>
              <w:t>James Mamhiyo</w:t>
            </w:r>
          </w:p>
        </w:tc>
      </w:tr>
      <w:tr>
        <w:tc>
          <w:tcPr>
            <w:tcW w:type="dxa" w:w="2300"/>
            <w:shd w:fill="E8EEF5"/>
            <w:vAlign w:val="center"/>
            <w:tcMar>
              <w:top w:w="100" w:type="dxa"/>
              <w:bottom w:w="100" w:type="dxa"/>
              <w:start w:w="140" w:type="dxa"/>
              <w:end w:w="140" w:type="dxa"/>
            </w:tcMar>
          </w:tcPr>
          <w:p>
            <w:pPr>
              <w:spacing w:after="0"/>
            </w:pPr>
            <w:r>
              <w:rPr>
                <w:rFonts w:ascii="Calibri" w:hAnsi="Calibri"/>
                <w:b w:val="0"/>
                <w:color w:val="0B2545"/>
                <w:sz w:val="21"/>
              </w:rPr>
              <w:t>Repository</w:t>
            </w:r>
          </w:p>
        </w:tc>
        <w:tc>
          <w:tcPr>
            <w:tcW w:type="dxa" w:w="7060"/>
            <w:vAlign w:val="center"/>
            <w:tcMar>
              <w:top w:w="100" w:type="dxa"/>
              <w:bottom w:w="100" w:type="dxa"/>
              <w:start w:w="140" w:type="dxa"/>
              <w:end w:w="140" w:type="dxa"/>
            </w:tcMar>
          </w:tcPr>
          <w:p>
            <w:pPr>
              <w:spacing w:after="0"/>
            </w:pPr>
            <w:r>
              <w:rPr>
                <w:rFonts w:ascii="Calibri" w:hAnsi="Calibri"/>
                <w:b w:val="0"/>
                <w:color w:val="0B2545"/>
                <w:sz w:val="21"/>
              </w:rPr>
              <w:t>https://github.com/jameswantsfetish/GhostMouse</w:t>
            </w:r>
          </w:p>
        </w:tc>
      </w:tr>
      <w:tr>
        <w:tc>
          <w:tcPr>
            <w:tcW w:type="dxa" w:w="2300"/>
            <w:shd w:fill="E8EEF5"/>
            <w:vAlign w:val="center"/>
            <w:tcMar>
              <w:top w:w="100" w:type="dxa"/>
              <w:bottom w:w="100" w:type="dxa"/>
              <w:start w:w="140" w:type="dxa"/>
              <w:end w:w="140" w:type="dxa"/>
            </w:tcMar>
          </w:tcPr>
          <w:p>
            <w:pPr>
              <w:spacing w:after="0"/>
            </w:pPr>
            <w:r>
              <w:rPr>
                <w:rFonts w:ascii="Calibri" w:hAnsi="Calibri"/>
                <w:b w:val="0"/>
                <w:color w:val="0B2545"/>
                <w:sz w:val="21"/>
              </w:rPr>
              <w:t>Project Type</w:t>
            </w:r>
          </w:p>
        </w:tc>
        <w:tc>
          <w:tcPr>
            <w:tcW w:type="dxa" w:w="7060"/>
            <w:vAlign w:val="center"/>
            <w:tcMar>
              <w:top w:w="100" w:type="dxa"/>
              <w:bottom w:w="100" w:type="dxa"/>
              <w:start w:w="140" w:type="dxa"/>
              <w:end w:w="140" w:type="dxa"/>
            </w:tcMar>
          </w:tcPr>
          <w:p>
            <w:pPr>
              <w:spacing w:after="0"/>
            </w:pPr>
            <w:r>
              <w:rPr>
                <w:rFonts w:ascii="Calibri" w:hAnsi="Calibri"/>
                <w:b w:val="0"/>
                <w:color w:val="0B2545"/>
                <w:sz w:val="21"/>
              </w:rPr>
              <w:t>Desktop accessibility, gesture control, computer vision</w:t>
            </w:r>
          </w:p>
        </w:tc>
      </w:tr>
      <w:tr>
        <w:tc>
          <w:tcPr>
            <w:tcW w:type="dxa" w:w="2300"/>
            <w:shd w:fill="E8EEF5"/>
            <w:vAlign w:val="center"/>
            <w:tcMar>
              <w:top w:w="100" w:type="dxa"/>
              <w:bottom w:w="100" w:type="dxa"/>
              <w:start w:w="140" w:type="dxa"/>
              <w:end w:w="140" w:type="dxa"/>
            </w:tcMar>
          </w:tcPr>
          <w:p>
            <w:pPr>
              <w:spacing w:after="0"/>
            </w:pPr>
            <w:r>
              <w:rPr>
                <w:rFonts w:ascii="Calibri" w:hAnsi="Calibri"/>
                <w:b w:val="0"/>
                <w:color w:val="0B2545"/>
                <w:sz w:val="21"/>
              </w:rPr>
              <w:t>Core Stack</w:t>
            </w:r>
          </w:p>
        </w:tc>
        <w:tc>
          <w:tcPr>
            <w:tcW w:type="dxa" w:w="7060"/>
            <w:vAlign w:val="center"/>
            <w:tcMar>
              <w:top w:w="100" w:type="dxa"/>
              <w:bottom w:w="100" w:type="dxa"/>
              <w:start w:w="140" w:type="dxa"/>
              <w:end w:w="140" w:type="dxa"/>
            </w:tcMar>
          </w:tcPr>
          <w:p>
            <w:pPr>
              <w:spacing w:after="0"/>
            </w:pPr>
            <w:r>
              <w:rPr>
                <w:rFonts w:ascii="Calibri" w:hAnsi="Calibri"/>
                <w:b w:val="0"/>
                <w:color w:val="0B2545"/>
                <w:sz w:val="21"/>
              </w:rPr>
              <w:t>Java 21, Python, MediaPipe, OpenCV, GitHub Actions</w:t>
            </w:r>
          </w:p>
        </w:tc>
      </w:tr>
    </w:tbl>
    <w:p>
      <w:pPr>
        <w:spacing w:before="0" w:after="280" w:line="320" w:lineRule="auto"/>
      </w:pPr>
    </w:p>
    <w:p>
      <w:pPr>
        <w:spacing w:before="0" w:after="360" w:line="300" w:lineRule="auto"/>
        <w:ind w:left="115" w:right="115"/>
        <w:shd w:fill="F4F6F9"/>
      </w:pPr>
      <w:r>
        <w:rPr>
          <w:rFonts w:ascii="Calibri" w:hAnsi="Calibri"/>
          <w:color w:val="0B2545"/>
          <w:sz w:val="22"/>
        </w:rPr>
        <w:t>GhostMouse is designed as a practical, inspectable gesture-control project: safe enough to test in demo mode, clear enough to set up from the README, and structured enough for contributors to extend.</w:t>
      </w:r>
    </w:p>
    <w:p>
      <w:pPr>
        <w:pStyle w:val="Heading1"/>
        <w:keepNext/>
        <w:spacing w:before="360" w:after="200"/>
      </w:pPr>
      <w:r>
        <w:rPr>
          <w:rFonts w:ascii="Calibri" w:hAnsi="Calibri"/>
          <w:b/>
          <w:color w:val="2E74B5"/>
          <w:sz w:val="32"/>
        </w:rPr>
        <w:t>Executive Summary</w:t>
      </w:r>
    </w:p>
    <w:p>
      <w:pPr>
        <w:spacing w:before="0" w:after="160" w:line="320" w:lineRule="auto"/>
      </w:pPr>
      <w:r>
        <w:rPr>
          <w:rFonts w:ascii="Calibri" w:hAnsi="Calibri"/>
          <w:color w:val="0B2545"/>
          <w:sz w:val="22"/>
        </w:rPr>
        <w:t>GhostMouse is a desktop application that lets users control their computer mouse using hand gestures captured from a webcam. The project combines Java, MediaPipe, OpenCV, and a lightweight socket bridge to translate real-time hand landmarks into mouse movement, clicks, dragging, and scrolling.</w:t>
      </w:r>
    </w:p>
    <w:p>
      <w:pPr>
        <w:spacing w:before="0" w:after="160" w:line="320" w:lineRule="auto"/>
      </w:pPr>
      <w:r>
        <w:rPr>
          <w:rFonts w:ascii="Calibri" w:hAnsi="Calibri"/>
          <w:color w:val="0B2545"/>
          <w:sz w:val="22"/>
        </w:rPr>
        <w:t>The goal of GhostMouse is to make hands-free computer control more accessible, practical, and understandable. It is designed with a safe demo mode, clear setup documentation, automated tests, and a maintainable architecture so users and contributors can understand how the system works and improve it over time.</w:t>
      </w:r>
    </w:p>
    <w:p>
      <w:pPr>
        <w:pStyle w:val="Heading1"/>
        <w:keepNext/>
        <w:spacing w:before="360" w:after="200"/>
      </w:pPr>
      <w:r>
        <w:rPr>
          <w:rFonts w:ascii="Calibri" w:hAnsi="Calibri"/>
          <w:b/>
          <w:color w:val="2E74B5"/>
          <w:sz w:val="32"/>
        </w:rPr>
        <w:t>Problem Statement</w:t>
      </w:r>
    </w:p>
    <w:p>
      <w:pPr>
        <w:spacing w:before="0" w:after="160" w:line="320" w:lineRule="auto"/>
      </w:pPr>
      <w:r>
        <w:rPr>
          <w:rFonts w:ascii="Calibri" w:hAnsi="Calibri"/>
          <w:color w:val="0B2545"/>
          <w:sz w:val="22"/>
        </w:rPr>
        <w:t>Traditional mouse input requires physical contact with a mouse, trackpad, or touchscreen. This can be limiting for people who want hands-free control, are experimenting with alternative interfaces, have temporary mobility limitations, or want to explore computer vision as a practical desktop tool.</w:t>
      </w:r>
    </w:p>
    <w:p>
      <w:pPr>
        <w:spacing w:before="0" w:after="160" w:line="320" w:lineRule="auto"/>
      </w:pPr>
      <w:r>
        <w:rPr>
          <w:rFonts w:ascii="Calibri" w:hAnsi="Calibri"/>
          <w:color w:val="0B2545"/>
          <w:sz w:val="22"/>
        </w:rPr>
        <w:t>Many gesture-control projects are difficult to set up, too experimental for normal users, or tightly coupled to one platform. GhostMouse addresses this by separating computer vision from desktop control, documenting setup clearly, and keeping the main gesture logic testable.</w:t>
      </w:r>
    </w:p>
    <w:p>
      <w:pPr>
        <w:pStyle w:val="Heading1"/>
        <w:keepNext/>
        <w:spacing w:before="360" w:after="200"/>
      </w:pPr>
      <w:r>
        <w:rPr>
          <w:rFonts w:ascii="Calibri" w:hAnsi="Calibri"/>
          <w:b/>
          <w:color w:val="2E74B5"/>
          <w:sz w:val="32"/>
        </w:rPr>
        <w:t>Proposed Solution</w:t>
      </w:r>
    </w:p>
    <w:p>
      <w:pPr>
        <w:spacing w:before="0" w:after="160" w:line="320" w:lineRule="auto"/>
      </w:pPr>
      <w:r>
        <w:rPr>
          <w:rFonts w:ascii="Calibri" w:hAnsi="Calibri"/>
          <w:color w:val="0B2545"/>
          <w:sz w:val="22"/>
        </w:rPr>
        <w:t>GhostMouse uses a webcam to detect hand landmarks and converts those landmarks into mouse actions:</w:t>
      </w:r>
    </w:p>
    <w:p>
      <w:pPr>
        <w:pStyle w:val="ListBullet"/>
        <w:spacing w:after="80" w:line="290" w:lineRule="auto"/>
        <w:ind w:left="540" w:hanging="279"/>
      </w:pPr>
      <w:r>
        <w:rPr>
          <w:rFonts w:ascii="Calibri" w:hAnsi="Calibri"/>
          <w:color w:val="0B2545"/>
          <w:sz w:val="22"/>
        </w:rPr>
        <w:t>Palm movement controls cursor position.</w:t>
      </w:r>
    </w:p>
    <w:p>
      <w:pPr>
        <w:pStyle w:val="ListBullet"/>
        <w:spacing w:after="80" w:line="290" w:lineRule="auto"/>
        <w:ind w:left="540" w:hanging="279"/>
      </w:pPr>
      <w:r>
        <w:rPr>
          <w:rFonts w:ascii="Calibri" w:hAnsi="Calibri"/>
          <w:color w:val="0B2545"/>
          <w:sz w:val="22"/>
        </w:rPr>
        <w:t>Thumb-index pinch triggers left click.</w:t>
      </w:r>
    </w:p>
    <w:p>
      <w:pPr>
        <w:pStyle w:val="ListBullet"/>
        <w:spacing w:after="80" w:line="290" w:lineRule="auto"/>
        <w:ind w:left="540" w:hanging="279"/>
      </w:pPr>
      <w:r>
        <w:rPr>
          <w:rFonts w:ascii="Calibri" w:hAnsi="Calibri"/>
          <w:color w:val="0B2545"/>
          <w:sz w:val="22"/>
        </w:rPr>
        <w:t>Thumb-pinky pinch triggers right click.</w:t>
      </w:r>
    </w:p>
    <w:p>
      <w:pPr>
        <w:pStyle w:val="ListBullet"/>
        <w:spacing w:after="80" w:line="290" w:lineRule="auto"/>
        <w:ind w:left="540" w:hanging="279"/>
      </w:pPr>
      <w:r>
        <w:rPr>
          <w:rFonts w:ascii="Calibri" w:hAnsi="Calibri"/>
          <w:color w:val="0B2545"/>
          <w:sz w:val="22"/>
        </w:rPr>
        <w:t>Thumb-index-middle pinch performs drag.</w:t>
      </w:r>
    </w:p>
    <w:p>
      <w:pPr>
        <w:pStyle w:val="ListBullet"/>
        <w:spacing w:after="80" w:line="290" w:lineRule="auto"/>
        <w:ind w:left="540" w:hanging="279"/>
      </w:pPr>
      <w:r>
        <w:rPr>
          <w:rFonts w:ascii="Calibri" w:hAnsi="Calibri"/>
          <w:color w:val="0B2545"/>
          <w:sz w:val="22"/>
        </w:rPr>
        <w:t>Index-middle gesture activates scrolling.</w:t>
      </w:r>
    </w:p>
    <w:p>
      <w:pPr>
        <w:spacing w:before="0" w:after="160" w:line="320" w:lineRule="auto"/>
      </w:pPr>
      <w:r>
        <w:rPr>
          <w:rFonts w:ascii="Calibri" w:hAnsi="Calibri"/>
          <w:color w:val="0B2545"/>
          <w:sz w:val="22"/>
        </w:rPr>
        <w:t>The system uses a Python MediaPipe sidecar for webcam hand tracking and a Java desktop application for gesture interpretation, smoothing, UI feedback, and OS mouse control.</w:t>
      </w:r>
    </w:p>
    <w:p>
      <w:pPr>
        <w:pStyle w:val="Heading1"/>
        <w:keepNext/>
        <w:spacing w:before="360" w:after="200"/>
      </w:pPr>
      <w:r>
        <w:rPr>
          <w:rFonts w:ascii="Calibri" w:hAnsi="Calibri"/>
          <w:b/>
          <w:color w:val="2E74B5"/>
          <w:sz w:val="32"/>
        </w:rPr>
        <w:t>Objectives</w:t>
      </w:r>
    </w:p>
    <w:p>
      <w:pPr>
        <w:pStyle w:val="ListBullet"/>
        <w:spacing w:after="80" w:line="290" w:lineRule="auto"/>
        <w:ind w:left="540" w:hanging="279"/>
      </w:pPr>
      <w:r>
        <w:rPr>
          <w:rFonts w:ascii="Calibri" w:hAnsi="Calibri"/>
          <w:color w:val="0B2545"/>
          <w:sz w:val="22"/>
        </w:rPr>
        <w:t>Build a working desktop gesture-control mouse system.</w:t>
      </w:r>
    </w:p>
    <w:p>
      <w:pPr>
        <w:pStyle w:val="ListBullet"/>
        <w:spacing w:after="80" w:line="290" w:lineRule="auto"/>
        <w:ind w:left="540" w:hanging="279"/>
      </w:pPr>
      <w:r>
        <w:rPr>
          <w:rFonts w:ascii="Calibri" w:hAnsi="Calibri"/>
          <w:color w:val="0B2545"/>
          <w:sz w:val="22"/>
        </w:rPr>
        <w:t>Provide safe demo mode so users can test the app without moving the real cursor.</w:t>
      </w:r>
    </w:p>
    <w:p>
      <w:pPr>
        <w:pStyle w:val="ListBullet"/>
        <w:spacing w:after="80" w:line="290" w:lineRule="auto"/>
        <w:ind w:left="540" w:hanging="279"/>
      </w:pPr>
      <w:r>
        <w:rPr>
          <w:rFonts w:ascii="Calibri" w:hAnsi="Calibri"/>
          <w:color w:val="0B2545"/>
          <w:sz w:val="22"/>
        </w:rPr>
        <w:t>Support real-time hand landmark streaming from a webcam.</w:t>
      </w:r>
    </w:p>
    <w:p>
      <w:pPr>
        <w:pStyle w:val="ListBullet"/>
        <w:spacing w:after="80" w:line="290" w:lineRule="auto"/>
        <w:ind w:left="540" w:hanging="279"/>
      </w:pPr>
      <w:r>
        <w:rPr>
          <w:rFonts w:ascii="Calibri" w:hAnsi="Calibri"/>
          <w:color w:val="0B2545"/>
          <w:sz w:val="22"/>
        </w:rPr>
        <w:t>Implement smooth cursor movement with reduced jitter.</w:t>
      </w:r>
    </w:p>
    <w:p>
      <w:pPr>
        <w:pStyle w:val="ListBullet"/>
        <w:spacing w:after="80" w:line="290" w:lineRule="auto"/>
        <w:ind w:left="540" w:hanging="279"/>
      </w:pPr>
      <w:r>
        <w:rPr>
          <w:rFonts w:ascii="Calibri" w:hAnsi="Calibri"/>
          <w:color w:val="0B2545"/>
          <w:sz w:val="22"/>
        </w:rPr>
        <w:t>Implement click, right-click, drag, and scroll gestures.</w:t>
      </w:r>
    </w:p>
    <w:p>
      <w:pPr>
        <w:pStyle w:val="ListBullet"/>
        <w:spacing w:after="80" w:line="290" w:lineRule="auto"/>
        <w:ind w:left="540" w:hanging="279"/>
      </w:pPr>
      <w:r>
        <w:rPr>
          <w:rFonts w:ascii="Calibri" w:hAnsi="Calibri"/>
          <w:color w:val="0B2545"/>
          <w:sz w:val="22"/>
        </w:rPr>
        <w:t>Document setup clearly for macOS, Windows, and Linux.</w:t>
      </w:r>
    </w:p>
    <w:p>
      <w:pPr>
        <w:pStyle w:val="ListBullet"/>
        <w:spacing w:after="80" w:line="290" w:lineRule="auto"/>
        <w:ind w:left="540" w:hanging="279"/>
      </w:pPr>
      <w:r>
        <w:rPr>
          <w:rFonts w:ascii="Calibri" w:hAnsi="Calibri"/>
          <w:color w:val="0B2545"/>
          <w:sz w:val="22"/>
        </w:rPr>
        <w:t>Maintain the project with tests, CI, issue templates, and contribution guidelines.</w:t>
      </w:r>
    </w:p>
    <w:p>
      <w:pPr>
        <w:pStyle w:val="Heading1"/>
        <w:keepNext/>
        <w:spacing w:before="360" w:after="200"/>
      </w:pPr>
      <w:r>
        <w:rPr>
          <w:rFonts w:ascii="Calibri" w:hAnsi="Calibri"/>
          <w:b/>
          <w:color w:val="2E74B5"/>
          <w:sz w:val="32"/>
        </w:rPr>
        <w:t>Scope</w:t>
      </w:r>
    </w:p>
    <w:p>
      <w:pPr>
        <w:pStyle w:val="Heading2"/>
        <w:keepNext/>
        <w:spacing w:before="240" w:after="120"/>
      </w:pPr>
      <w:r>
        <w:rPr>
          <w:rFonts w:ascii="Calibri" w:hAnsi="Calibri"/>
          <w:b/>
          <w:color w:val="2E74B5"/>
          <w:sz w:val="26"/>
        </w:rPr>
        <w:t>In Scope</w:t>
      </w:r>
    </w:p>
    <w:p>
      <w:pPr>
        <w:pStyle w:val="ListBullet"/>
        <w:spacing w:after="80" w:line="290" w:lineRule="auto"/>
        <w:ind w:left="540" w:hanging="279"/>
      </w:pPr>
      <w:r>
        <w:rPr>
          <w:rFonts w:ascii="Calibri" w:hAnsi="Calibri"/>
          <w:color w:val="0B2545"/>
          <w:sz w:val="22"/>
        </w:rPr>
        <w:t>Java desktop application.</w:t>
      </w:r>
    </w:p>
    <w:p>
      <w:pPr>
        <w:pStyle w:val="ListBullet"/>
        <w:spacing w:after="80" w:line="290" w:lineRule="auto"/>
        <w:ind w:left="540" w:hanging="279"/>
      </w:pPr>
      <w:r>
        <w:rPr>
          <w:rFonts w:ascii="Calibri" w:hAnsi="Calibri"/>
          <w:color w:val="0B2545"/>
          <w:sz w:val="22"/>
        </w:rPr>
        <w:t>Python MediaPipe webcam sidecar.</w:t>
      </w:r>
    </w:p>
    <w:p>
      <w:pPr>
        <w:pStyle w:val="ListBullet"/>
        <w:spacing w:after="80" w:line="290" w:lineRule="auto"/>
        <w:ind w:left="540" w:hanging="279"/>
      </w:pPr>
      <w:r>
        <w:rPr>
          <w:rFonts w:ascii="Calibri" w:hAnsi="Calibri"/>
          <w:color w:val="0B2545"/>
          <w:sz w:val="22"/>
        </w:rPr>
        <w:t>Local TCP landmark protocol.</w:t>
      </w:r>
    </w:p>
    <w:p>
      <w:pPr>
        <w:pStyle w:val="ListBullet"/>
        <w:spacing w:after="80" w:line="290" w:lineRule="auto"/>
        <w:ind w:left="540" w:hanging="279"/>
      </w:pPr>
      <w:r>
        <w:rPr>
          <w:rFonts w:ascii="Calibri" w:hAnsi="Calibri"/>
          <w:color w:val="0B2545"/>
          <w:sz w:val="22"/>
        </w:rPr>
        <w:t>Gesture recognition and pointer smoothing.</w:t>
      </w:r>
    </w:p>
    <w:p>
      <w:pPr>
        <w:pStyle w:val="ListBullet"/>
        <w:spacing w:after="80" w:line="290" w:lineRule="auto"/>
        <w:ind w:left="540" w:hanging="279"/>
      </w:pPr>
      <w:r>
        <w:rPr>
          <w:rFonts w:ascii="Calibri" w:hAnsi="Calibri"/>
          <w:color w:val="0B2545"/>
          <w:sz w:val="22"/>
        </w:rPr>
        <w:t>Swing debug/control window.</w:t>
      </w:r>
    </w:p>
    <w:p>
      <w:pPr>
        <w:pStyle w:val="ListBullet"/>
        <w:spacing w:after="80" w:line="290" w:lineRule="auto"/>
        <w:ind w:left="540" w:hanging="279"/>
      </w:pPr>
      <w:r>
        <w:rPr>
          <w:rFonts w:ascii="Calibri" w:hAnsi="Calibri"/>
          <w:color w:val="0B2545"/>
          <w:sz w:val="22"/>
        </w:rPr>
        <w:t>Unit tests for math, mapping, and gesture logic.</w:t>
      </w:r>
    </w:p>
    <w:p>
      <w:pPr>
        <w:pStyle w:val="ListBullet"/>
        <w:spacing w:after="80" w:line="290" w:lineRule="auto"/>
        <w:ind w:left="540" w:hanging="279"/>
      </w:pPr>
      <w:r>
        <w:rPr>
          <w:rFonts w:ascii="Calibri" w:hAnsi="Calibri"/>
          <w:color w:val="0B2545"/>
          <w:sz w:val="22"/>
        </w:rPr>
        <w:t>GitHub Actions CI across Windows, macOS, and Ubuntu.</w:t>
      </w:r>
    </w:p>
    <w:p>
      <w:pPr>
        <w:pStyle w:val="ListBullet"/>
        <w:spacing w:after="80" w:line="290" w:lineRule="auto"/>
        <w:ind w:left="540" w:hanging="279"/>
      </w:pPr>
      <w:r>
        <w:rPr>
          <w:rFonts w:ascii="Calibri" w:hAnsi="Calibri"/>
          <w:color w:val="0B2545"/>
          <w:sz w:val="22"/>
        </w:rPr>
        <w:t>Documentation for setup, architecture, troubleshooting, and Windows use.</w:t>
      </w:r>
    </w:p>
    <w:p>
      <w:pPr>
        <w:pStyle w:val="Heading2"/>
        <w:keepNext/>
        <w:spacing w:before="240" w:after="120"/>
      </w:pPr>
      <w:r>
        <w:rPr>
          <w:rFonts w:ascii="Calibri" w:hAnsi="Calibri"/>
          <w:b/>
          <w:color w:val="2E74B5"/>
          <w:sz w:val="26"/>
        </w:rPr>
        <w:t>Out Of Scope For Initial Release</w:t>
      </w:r>
    </w:p>
    <w:p>
      <w:pPr>
        <w:pStyle w:val="ListBullet"/>
        <w:spacing w:after="80" w:line="290" w:lineRule="auto"/>
        <w:ind w:left="540" w:hanging="279"/>
      </w:pPr>
      <w:r>
        <w:rPr>
          <w:rFonts w:ascii="Calibri" w:hAnsi="Calibri"/>
          <w:color w:val="0B2545"/>
          <w:sz w:val="22"/>
        </w:rPr>
        <w:t>Mobile app support.</w:t>
      </w:r>
    </w:p>
    <w:p>
      <w:pPr>
        <w:pStyle w:val="ListBullet"/>
        <w:spacing w:after="80" w:line="290" w:lineRule="auto"/>
        <w:ind w:left="540" w:hanging="279"/>
      </w:pPr>
      <w:r>
        <w:rPr>
          <w:rFonts w:ascii="Calibri" w:hAnsi="Calibri"/>
          <w:color w:val="0B2545"/>
          <w:sz w:val="22"/>
        </w:rPr>
        <w:t>Cloud-based gesture processing.</w:t>
      </w:r>
    </w:p>
    <w:p>
      <w:pPr>
        <w:pStyle w:val="ListBullet"/>
        <w:spacing w:after="80" w:line="290" w:lineRule="auto"/>
        <w:ind w:left="540" w:hanging="279"/>
      </w:pPr>
      <w:r>
        <w:rPr>
          <w:rFonts w:ascii="Calibri" w:hAnsi="Calibri"/>
          <w:color w:val="0B2545"/>
          <w:sz w:val="22"/>
        </w:rPr>
        <w:t>Multi-hand gesture control.</w:t>
      </w:r>
    </w:p>
    <w:p>
      <w:pPr>
        <w:pStyle w:val="ListBullet"/>
        <w:spacing w:after="80" w:line="290" w:lineRule="auto"/>
        <w:ind w:left="540" w:hanging="279"/>
      </w:pPr>
      <w:r>
        <w:rPr>
          <w:rFonts w:ascii="Calibri" w:hAnsi="Calibri"/>
          <w:color w:val="0B2545"/>
          <w:sz w:val="22"/>
        </w:rPr>
        <w:t>Full installer for every operating system.</w:t>
      </w:r>
    </w:p>
    <w:p>
      <w:pPr>
        <w:pStyle w:val="ListBullet"/>
        <w:spacing w:after="80" w:line="290" w:lineRule="auto"/>
        <w:ind w:left="540" w:hanging="279"/>
      </w:pPr>
      <w:r>
        <w:rPr>
          <w:rFonts w:ascii="Calibri" w:hAnsi="Calibri"/>
          <w:color w:val="0B2545"/>
          <w:sz w:val="22"/>
        </w:rPr>
        <w:t>Advanced machine-learning model training.</w:t>
      </w:r>
    </w:p>
    <w:p>
      <w:pPr>
        <w:pStyle w:val="ListBullet"/>
        <w:spacing w:after="80" w:line="290" w:lineRule="auto"/>
        <w:ind w:left="540" w:hanging="279"/>
      </w:pPr>
      <w:r>
        <w:rPr>
          <w:rFonts w:ascii="Calibri" w:hAnsi="Calibri"/>
          <w:color w:val="0B2545"/>
          <w:sz w:val="22"/>
        </w:rPr>
        <w:t>Production-grade accessibility certification.</w:t>
      </w:r>
    </w:p>
    <w:p>
      <w:pPr>
        <w:pStyle w:val="Heading1"/>
        <w:keepNext/>
        <w:spacing w:before="360" w:after="200"/>
      </w:pPr>
      <w:r>
        <w:rPr>
          <w:rFonts w:ascii="Calibri" w:hAnsi="Calibri"/>
          <w:b/>
          <w:color w:val="2E74B5"/>
          <w:sz w:val="32"/>
        </w:rPr>
        <w:t>Target Users</w:t>
      </w:r>
    </w:p>
    <w:p>
      <w:pPr>
        <w:pStyle w:val="ListBullet"/>
        <w:spacing w:after="80" w:line="290" w:lineRule="auto"/>
        <w:ind w:left="540" w:hanging="279"/>
      </w:pPr>
      <w:r>
        <w:rPr>
          <w:rFonts w:ascii="Calibri" w:hAnsi="Calibri"/>
          <w:color w:val="0B2545"/>
          <w:sz w:val="22"/>
        </w:rPr>
        <w:t>Students and developers learning computer vision and desktop automation.</w:t>
      </w:r>
    </w:p>
    <w:p>
      <w:pPr>
        <w:pStyle w:val="ListBullet"/>
        <w:spacing w:after="80" w:line="290" w:lineRule="auto"/>
        <w:ind w:left="540" w:hanging="279"/>
      </w:pPr>
      <w:r>
        <w:rPr>
          <w:rFonts w:ascii="Calibri" w:hAnsi="Calibri"/>
          <w:color w:val="0B2545"/>
          <w:sz w:val="22"/>
        </w:rPr>
        <w:t>Users interested in hands-free computer control.</w:t>
      </w:r>
    </w:p>
    <w:p>
      <w:pPr>
        <w:pStyle w:val="ListBullet"/>
        <w:spacing w:after="80" w:line="290" w:lineRule="auto"/>
        <w:ind w:left="540" w:hanging="279"/>
      </w:pPr>
      <w:r>
        <w:rPr>
          <w:rFonts w:ascii="Calibri" w:hAnsi="Calibri"/>
          <w:color w:val="0B2545"/>
          <w:sz w:val="22"/>
        </w:rPr>
        <w:t>Makers building experimental human-computer interaction projects.</w:t>
      </w:r>
    </w:p>
    <w:p>
      <w:pPr>
        <w:pStyle w:val="ListBullet"/>
        <w:spacing w:after="80" w:line="290" w:lineRule="auto"/>
        <w:ind w:left="540" w:hanging="279"/>
      </w:pPr>
      <w:r>
        <w:rPr>
          <w:rFonts w:ascii="Calibri" w:hAnsi="Calibri"/>
          <w:color w:val="0B2545"/>
          <w:sz w:val="22"/>
        </w:rPr>
        <w:t>Accessibility-focused developers exploring alternative input systems.</w:t>
      </w:r>
    </w:p>
    <w:p>
      <w:pPr>
        <w:pStyle w:val="Heading1"/>
        <w:keepNext/>
        <w:spacing w:before="360" w:after="200"/>
      </w:pPr>
      <w:r>
        <w:rPr>
          <w:rFonts w:ascii="Calibri" w:hAnsi="Calibri"/>
          <w:b/>
          <w:color w:val="2E74B5"/>
          <w:sz w:val="32"/>
        </w:rPr>
        <w:t>Technical Approach</w:t>
      </w:r>
    </w:p>
    <w:p>
      <w:pPr>
        <w:spacing w:before="0" w:after="160" w:line="320" w:lineRule="auto"/>
      </w:pPr>
      <w:r>
        <w:rPr>
          <w:rFonts w:ascii="Calibri" w:hAnsi="Calibri"/>
          <w:color w:val="0B2545"/>
          <w:sz w:val="22"/>
        </w:rPr>
        <w:t>GhostMouse is built around a simple architecture:</w:t>
      </w:r>
    </w:p>
    <w:tbl>
      <w:tblPr>
        <w:tblStyle w:val="TableGrid"/>
        <w:tblW w:type="dxa" w:w="9360"/>
        <w:tblLook w:firstColumn="1" w:firstRow="1" w:lastColumn="0" w:lastRow="0" w:noHBand="0" w:noVBand="1" w:val="04A0"/>
        <w:tblInd w:w="120" w:type="dxa"/>
        <w:tblLayout w:type="fixed"/>
      </w:tblPr>
      <w:tblGrid>
        <w:gridCol w:w="9360"/>
      </w:tblGrid>
      <w:tr>
        <w:tc>
          <w:tcPr>
            <w:tcW w:type="dxa" w:w="9360"/>
            <w:shd w:fill="F4F6F9"/>
            <w:vAlign w:val="center"/>
            <w:tcMar>
              <w:top w:w="100" w:type="dxa"/>
              <w:bottom w:w="100" w:type="dxa"/>
              <w:start w:w="140" w:type="dxa"/>
              <w:end w:w="140" w:type="dxa"/>
            </w:tcMar>
          </w:tcPr>
          <w:p>
            <w:pPr>
              <w:jc w:val="center"/>
            </w:pPr>
            <w:r>
              <w:rPr>
                <w:rFonts w:ascii="Calibri" w:hAnsi="Calibri"/>
                <w:b/>
                <w:color w:val="1F4D78"/>
                <w:sz w:val="21"/>
              </w:rPr>
              <w:t>Webcam -&gt; Python MediaPipe sidecar -&gt; TCP landmarks -&gt; Java gesture engine -&gt; OS mouse</w:t>
            </w:r>
          </w:p>
        </w:tc>
      </w:tr>
    </w:tbl>
    <w:p>
      <w:pPr>
        <w:pStyle w:val="Heading2"/>
        <w:keepNext/>
        <w:spacing w:before="240" w:after="120"/>
      </w:pPr>
      <w:r>
        <w:rPr>
          <w:rFonts w:ascii="Calibri" w:hAnsi="Calibri"/>
          <w:b/>
          <w:color w:val="2E74B5"/>
          <w:sz w:val="26"/>
        </w:rPr>
        <w:t>Java Application</w:t>
      </w:r>
    </w:p>
    <w:p>
      <w:pPr>
        <w:pStyle w:val="ListBullet"/>
        <w:spacing w:after="80" w:line="290" w:lineRule="auto"/>
        <w:ind w:left="540" w:hanging="279"/>
      </w:pPr>
      <w:r>
        <w:rPr>
          <w:rFonts w:ascii="Calibri" w:hAnsi="Calibri"/>
          <w:color w:val="0B2545"/>
          <w:sz w:val="22"/>
        </w:rPr>
        <w:t>Configuration and command-line options.</w:t>
      </w:r>
    </w:p>
    <w:p>
      <w:pPr>
        <w:pStyle w:val="ListBullet"/>
        <w:spacing w:after="80" w:line="290" w:lineRule="auto"/>
        <w:ind w:left="540" w:hanging="279"/>
      </w:pPr>
      <w:r>
        <w:rPr>
          <w:rFonts w:ascii="Calibri" w:hAnsi="Calibri"/>
          <w:color w:val="0B2545"/>
          <w:sz w:val="22"/>
        </w:rPr>
        <w:t>Demo and socket landmark sources.</w:t>
      </w:r>
    </w:p>
    <w:p>
      <w:pPr>
        <w:pStyle w:val="ListBullet"/>
        <w:spacing w:after="80" w:line="290" w:lineRule="auto"/>
        <w:ind w:left="540" w:hanging="279"/>
      </w:pPr>
      <w:r>
        <w:rPr>
          <w:rFonts w:ascii="Calibri" w:hAnsi="Calibri"/>
          <w:color w:val="0B2545"/>
          <w:sz w:val="22"/>
        </w:rPr>
        <w:t>Gesture analysis.</w:t>
      </w:r>
    </w:p>
    <w:p>
      <w:pPr>
        <w:pStyle w:val="ListBullet"/>
        <w:spacing w:after="80" w:line="290" w:lineRule="auto"/>
        <w:ind w:left="540" w:hanging="279"/>
      </w:pPr>
      <w:r>
        <w:rPr>
          <w:rFonts w:ascii="Calibri" w:hAnsi="Calibri"/>
          <w:color w:val="0B2545"/>
          <w:sz w:val="22"/>
        </w:rPr>
        <w:t>Cursor movement and click actions.</w:t>
      </w:r>
    </w:p>
    <w:p>
      <w:pPr>
        <w:pStyle w:val="ListBullet"/>
        <w:spacing w:after="80" w:line="290" w:lineRule="auto"/>
        <w:ind w:left="540" w:hanging="279"/>
      </w:pPr>
      <w:r>
        <w:rPr>
          <w:rFonts w:ascii="Calibri" w:hAnsi="Calibri"/>
          <w:color w:val="0B2545"/>
          <w:sz w:val="22"/>
        </w:rPr>
        <w:t>Swing UI and optional system tray.</w:t>
      </w:r>
    </w:p>
    <w:p>
      <w:pPr>
        <w:pStyle w:val="ListBullet"/>
        <w:spacing w:after="80" w:line="290" w:lineRule="auto"/>
        <w:ind w:left="540" w:hanging="279"/>
      </w:pPr>
      <w:r>
        <w:rPr>
          <w:rFonts w:ascii="Calibri" w:hAnsi="Calibri"/>
          <w:color w:val="0B2545"/>
          <w:sz w:val="22"/>
        </w:rPr>
        <w:t>Unit-tested math and gesture behavior.</w:t>
      </w:r>
    </w:p>
    <w:p>
      <w:pPr>
        <w:pStyle w:val="Heading2"/>
        <w:keepNext/>
        <w:spacing w:before="240" w:after="120"/>
      </w:pPr>
      <w:r>
        <w:rPr>
          <w:rFonts w:ascii="Calibri" w:hAnsi="Calibri"/>
          <w:b/>
          <w:color w:val="2E74B5"/>
          <w:sz w:val="26"/>
        </w:rPr>
        <w:t>Python Sidecar</w:t>
      </w:r>
    </w:p>
    <w:p>
      <w:pPr>
        <w:pStyle w:val="ListBullet"/>
        <w:spacing w:after="80" w:line="290" w:lineRule="auto"/>
        <w:ind w:left="540" w:hanging="279"/>
      </w:pPr>
      <w:r>
        <w:rPr>
          <w:rFonts w:ascii="Calibri" w:hAnsi="Calibri"/>
          <w:color w:val="0B2545"/>
          <w:sz w:val="22"/>
        </w:rPr>
        <w:t>Webcam access with OpenCV.</w:t>
      </w:r>
    </w:p>
    <w:p>
      <w:pPr>
        <w:pStyle w:val="ListBullet"/>
        <w:spacing w:after="80" w:line="290" w:lineRule="auto"/>
        <w:ind w:left="540" w:hanging="279"/>
      </w:pPr>
      <w:r>
        <w:rPr>
          <w:rFonts w:ascii="Calibri" w:hAnsi="Calibri"/>
          <w:color w:val="0B2545"/>
          <w:sz w:val="22"/>
        </w:rPr>
        <w:t>Hand landmark detection with MediaPipe.</w:t>
      </w:r>
    </w:p>
    <w:p>
      <w:pPr>
        <w:pStyle w:val="ListBullet"/>
        <w:spacing w:after="80" w:line="290" w:lineRule="auto"/>
        <w:ind w:left="540" w:hanging="279"/>
      </w:pPr>
      <w:r>
        <w:rPr>
          <w:rFonts w:ascii="Calibri" w:hAnsi="Calibri"/>
          <w:color w:val="0B2545"/>
          <w:sz w:val="22"/>
        </w:rPr>
        <w:t>Landmark encoding.</w:t>
      </w:r>
    </w:p>
    <w:p>
      <w:pPr>
        <w:pStyle w:val="ListBullet"/>
        <w:spacing w:after="80" w:line="290" w:lineRule="auto"/>
        <w:ind w:left="540" w:hanging="279"/>
      </w:pPr>
      <w:r>
        <w:rPr>
          <w:rFonts w:ascii="Calibri" w:hAnsi="Calibri"/>
          <w:color w:val="0B2545"/>
          <w:sz w:val="22"/>
        </w:rPr>
        <w:t>TCP streaming to the Java application.</w:t>
      </w:r>
    </w:p>
    <w:p>
      <w:pPr>
        <w:pStyle w:val="Heading2"/>
        <w:keepNext/>
        <w:spacing w:before="240" w:after="120"/>
      </w:pPr>
      <w:r>
        <w:rPr>
          <w:rFonts w:ascii="Calibri" w:hAnsi="Calibri"/>
          <w:b/>
          <w:color w:val="2E74B5"/>
          <w:sz w:val="26"/>
        </w:rPr>
        <w:t>Tools And Technologies</w:t>
      </w:r>
    </w:p>
    <w:tbl>
      <w:tblPr>
        <w:tblStyle w:val="TableGrid"/>
        <w:tblW w:type="dxa" w:w="9360"/>
        <w:tblLook w:firstColumn="1" w:firstRow="1" w:lastColumn="0" w:lastRow="0" w:noHBand="0" w:noVBand="1" w:val="04A0"/>
        <w:tblInd w:w="120" w:type="dxa"/>
        <w:tblLayout w:type="fixed"/>
      </w:tblPr>
      <w:tblGrid>
        <w:gridCol w:w="2600"/>
        <w:gridCol w:w="6760"/>
      </w:tblGrid>
      <w:tr>
        <w:tc>
          <w:tcPr>
            <w:tcW w:type="dxa" w:w="2600"/>
            <w:shd w:fill="E8EEF5"/>
            <w:vAlign w:val="center"/>
            <w:tcMar>
              <w:top w:w="100" w:type="dxa"/>
              <w:bottom w:w="100" w:type="dxa"/>
              <w:start w:w="140" w:type="dxa"/>
              <w:end w:w="140" w:type="dxa"/>
            </w:tcMar>
          </w:tcPr>
          <w:p>
            <w:pPr>
              <w:spacing w:after="0" w:line="280" w:lineRule="auto"/>
            </w:pPr>
            <w:r>
              <w:rPr>
                <w:rFonts w:ascii="Calibri" w:hAnsi="Calibri"/>
                <w:b/>
                <w:color w:val="0B2545"/>
                <w:sz w:val="20"/>
              </w:rPr>
              <w:t>Technology</w:t>
            </w:r>
          </w:p>
        </w:tc>
        <w:tc>
          <w:tcPr>
            <w:tcW w:type="dxa" w:w="6760"/>
            <w:shd w:fill="E8EEF5"/>
            <w:vAlign w:val="center"/>
            <w:tcMar>
              <w:top w:w="100" w:type="dxa"/>
              <w:bottom w:w="100" w:type="dxa"/>
              <w:start w:w="140" w:type="dxa"/>
              <w:end w:w="140" w:type="dxa"/>
            </w:tcMar>
          </w:tcPr>
          <w:p>
            <w:pPr>
              <w:spacing w:after="0" w:line="280" w:lineRule="auto"/>
            </w:pPr>
            <w:r>
              <w:rPr>
                <w:rFonts w:ascii="Calibri" w:hAnsi="Calibri"/>
                <w:b/>
                <w:color w:val="0B2545"/>
                <w:sz w:val="20"/>
              </w:rPr>
              <w:t>Use</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Java 21</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Main desktop application.</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Maven</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Build and dependency management.</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Swing</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Desktop UI.</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Java AWT Robot</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Real mouse movement and clicks.</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Python 3</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Camera sidecar.</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MediaPipe</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Hand landmark detection.</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OpenCV</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Webcam input.</w:t>
            </w:r>
          </w:p>
        </w:tc>
      </w:tr>
      <w:tr>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GitHub Actions</w:t>
            </w:r>
          </w:p>
        </w:tc>
        <w:tc>
          <w:tcPr>
            <w:tcW w:type="dxa" w:w="6760"/>
            <w:vAlign w:val="center"/>
            <w:tcMar>
              <w:top w:w="100" w:type="dxa"/>
              <w:bottom w:w="100" w:type="dxa"/>
              <w:start w:w="140" w:type="dxa"/>
              <w:end w:w="140" w:type="dxa"/>
            </w:tcMar>
          </w:tcPr>
          <w:p>
            <w:pPr>
              <w:spacing w:after="0" w:line="280" w:lineRule="auto"/>
            </w:pPr>
            <w:r>
              <w:rPr>
                <w:rFonts w:ascii="Calibri" w:hAnsi="Calibri"/>
                <w:b w:val="0"/>
                <w:color w:val="0B2545"/>
                <w:sz w:val="20"/>
              </w:rPr>
              <w:t>Continuous integration.</w:t>
            </w:r>
          </w:p>
        </w:tc>
      </w:tr>
    </w:tbl>
    <w:p>
      <w:pPr>
        <w:spacing w:before="0" w:after="80" w:line="320" w:lineRule="auto"/>
      </w:pPr>
    </w:p>
    <w:p>
      <w:pPr>
        <w:pStyle w:val="Heading1"/>
        <w:keepNext/>
        <w:spacing w:before="360" w:after="200"/>
      </w:pPr>
      <w:r>
        <w:rPr>
          <w:rFonts w:ascii="Calibri" w:hAnsi="Calibri"/>
          <w:b/>
          <w:color w:val="2E74B5"/>
          <w:sz w:val="32"/>
        </w:rPr>
        <w:t>Expected Deliverables</w:t>
      </w:r>
    </w:p>
    <w:p>
      <w:pPr>
        <w:pStyle w:val="ListBullet"/>
        <w:spacing w:after="80" w:line="290" w:lineRule="auto"/>
        <w:ind w:left="540" w:hanging="279"/>
      </w:pPr>
      <w:r>
        <w:rPr>
          <w:rFonts w:ascii="Calibri" w:hAnsi="Calibri"/>
          <w:color w:val="0B2545"/>
          <w:sz w:val="22"/>
        </w:rPr>
        <w:t>Public GitHub repository.</w:t>
      </w:r>
    </w:p>
    <w:p>
      <w:pPr>
        <w:pStyle w:val="ListBullet"/>
        <w:spacing w:after="80" w:line="290" w:lineRule="auto"/>
        <w:ind w:left="540" w:hanging="279"/>
      </w:pPr>
      <w:r>
        <w:rPr>
          <w:rFonts w:ascii="Calibri" w:hAnsi="Calibri"/>
          <w:color w:val="0B2545"/>
          <w:sz w:val="22"/>
        </w:rPr>
        <w:t>Working Java desktop app.</w:t>
      </w:r>
    </w:p>
    <w:p>
      <w:pPr>
        <w:pStyle w:val="ListBullet"/>
        <w:spacing w:after="80" w:line="290" w:lineRule="auto"/>
        <w:ind w:left="540" w:hanging="279"/>
      </w:pPr>
      <w:r>
        <w:rPr>
          <w:rFonts w:ascii="Calibri" w:hAnsi="Calibri"/>
          <w:color w:val="0B2545"/>
          <w:sz w:val="22"/>
        </w:rPr>
        <w:t>Python webcam sidecar.</w:t>
      </w:r>
    </w:p>
    <w:p>
      <w:pPr>
        <w:pStyle w:val="ListBullet"/>
        <w:spacing w:after="80" w:line="290" w:lineRule="auto"/>
        <w:ind w:left="540" w:hanging="279"/>
      </w:pPr>
      <w:r>
        <w:rPr>
          <w:rFonts w:ascii="Calibri" w:hAnsi="Calibri"/>
          <w:color w:val="0B2545"/>
          <w:sz w:val="22"/>
        </w:rPr>
        <w:t>Runnable demo mode.</w:t>
      </w:r>
    </w:p>
    <w:p>
      <w:pPr>
        <w:pStyle w:val="ListBullet"/>
        <w:spacing w:after="80" w:line="290" w:lineRule="auto"/>
        <w:ind w:left="540" w:hanging="279"/>
      </w:pPr>
      <w:r>
        <w:rPr>
          <w:rFonts w:ascii="Calibri" w:hAnsi="Calibri"/>
          <w:color w:val="0B2545"/>
          <w:sz w:val="22"/>
        </w:rPr>
        <w:t>Gesture-controlled mouse mode.</w:t>
      </w:r>
    </w:p>
    <w:p>
      <w:pPr>
        <w:pStyle w:val="ListBullet"/>
        <w:spacing w:after="80" w:line="290" w:lineRule="auto"/>
        <w:ind w:left="540" w:hanging="279"/>
      </w:pPr>
      <w:r>
        <w:rPr>
          <w:rFonts w:ascii="Calibri" w:hAnsi="Calibri"/>
          <w:color w:val="0B2545"/>
          <w:sz w:val="22"/>
        </w:rPr>
        <w:t>README and setup documentation.</w:t>
      </w:r>
    </w:p>
    <w:p>
      <w:pPr>
        <w:pStyle w:val="ListBullet"/>
        <w:spacing w:after="80" w:line="290" w:lineRule="auto"/>
        <w:ind w:left="540" w:hanging="279"/>
      </w:pPr>
      <w:r>
        <w:rPr>
          <w:rFonts w:ascii="Calibri" w:hAnsi="Calibri"/>
          <w:color w:val="0B2545"/>
          <w:sz w:val="22"/>
        </w:rPr>
        <w:t>Troubleshooting and architecture documentation.</w:t>
      </w:r>
    </w:p>
    <w:p>
      <w:pPr>
        <w:pStyle w:val="ListBullet"/>
        <w:spacing w:after="80" w:line="290" w:lineRule="auto"/>
        <w:ind w:left="540" w:hanging="279"/>
      </w:pPr>
      <w:r>
        <w:rPr>
          <w:rFonts w:ascii="Calibri" w:hAnsi="Calibri"/>
          <w:color w:val="0B2545"/>
          <w:sz w:val="22"/>
        </w:rPr>
        <w:t>Automated CI checks.</w:t>
      </w:r>
    </w:p>
    <w:p>
      <w:pPr>
        <w:pStyle w:val="ListBullet"/>
        <w:spacing w:after="80" w:line="290" w:lineRule="auto"/>
        <w:ind w:left="540" w:hanging="279"/>
      </w:pPr>
      <w:r>
        <w:rPr>
          <w:rFonts w:ascii="Calibri" w:hAnsi="Calibri"/>
          <w:color w:val="0B2545"/>
          <w:sz w:val="22"/>
        </w:rPr>
        <w:t>Project proposal and changelog.</w:t>
      </w:r>
    </w:p>
    <w:p>
      <w:pPr>
        <w:pStyle w:val="Heading2"/>
        <w:keepNext/>
        <w:spacing w:before="240" w:after="120"/>
      </w:pPr>
      <w:r>
        <w:rPr>
          <w:rFonts w:ascii="Calibri" w:hAnsi="Calibri"/>
          <w:b/>
          <w:color w:val="2E74B5"/>
          <w:sz w:val="26"/>
        </w:rPr>
        <w:t>Timeline</w:t>
      </w:r>
    </w:p>
    <w:tbl>
      <w:tblPr>
        <w:tblStyle w:val="TableGrid"/>
        <w:tblW w:type="dxa" w:w="9360"/>
        <w:tblLook w:firstColumn="1" w:firstRow="1" w:lastColumn="0" w:lastRow="0" w:noHBand="0" w:noVBand="1" w:val="04A0"/>
        <w:tblInd w:w="120" w:type="dxa"/>
        <w:tblLayout w:type="fixed"/>
      </w:tblPr>
      <w:tblGrid>
        <w:gridCol w:w="1450"/>
        <w:gridCol w:w="6110"/>
        <w:gridCol w:w="1800"/>
      </w:tblGrid>
      <w:tr>
        <w:tc>
          <w:tcPr>
            <w:tcW w:type="dxa" w:w="1450"/>
            <w:shd w:fill="E8EEF5"/>
            <w:vAlign w:val="center"/>
            <w:tcMar>
              <w:top w:w="100" w:type="dxa"/>
              <w:bottom w:w="100" w:type="dxa"/>
              <w:start w:w="140" w:type="dxa"/>
              <w:end w:w="140" w:type="dxa"/>
            </w:tcMar>
          </w:tcPr>
          <w:p>
            <w:pPr>
              <w:spacing w:after="0" w:line="280" w:lineRule="auto"/>
            </w:pPr>
            <w:r>
              <w:rPr>
                <w:rFonts w:ascii="Calibri" w:hAnsi="Calibri"/>
                <w:b/>
                <w:color w:val="0B2545"/>
                <w:sz w:val="20"/>
              </w:rPr>
              <w:t>Phase</w:t>
            </w:r>
          </w:p>
        </w:tc>
        <w:tc>
          <w:tcPr>
            <w:tcW w:type="dxa" w:w="6110"/>
            <w:shd w:fill="E8EEF5"/>
            <w:vAlign w:val="center"/>
            <w:tcMar>
              <w:top w:w="100" w:type="dxa"/>
              <w:bottom w:w="100" w:type="dxa"/>
              <w:start w:w="140" w:type="dxa"/>
              <w:end w:w="140" w:type="dxa"/>
            </w:tcMar>
          </w:tcPr>
          <w:p>
            <w:pPr>
              <w:spacing w:after="0" w:line="280" w:lineRule="auto"/>
            </w:pPr>
            <w:r>
              <w:rPr>
                <w:rFonts w:ascii="Calibri" w:hAnsi="Calibri"/>
                <w:b/>
                <w:color w:val="0B2545"/>
                <w:sz w:val="20"/>
              </w:rPr>
              <w:t>Description</w:t>
            </w:r>
          </w:p>
        </w:tc>
        <w:tc>
          <w:tcPr>
            <w:tcW w:type="dxa" w:w="1800"/>
            <w:shd w:fill="E8EEF5"/>
            <w:vAlign w:val="center"/>
            <w:tcMar>
              <w:top w:w="100" w:type="dxa"/>
              <w:bottom w:w="100" w:type="dxa"/>
              <w:start w:w="140" w:type="dxa"/>
              <w:end w:w="140" w:type="dxa"/>
            </w:tcMar>
          </w:tcPr>
          <w:p>
            <w:pPr>
              <w:spacing w:after="0" w:line="280" w:lineRule="auto"/>
            </w:pPr>
            <w:r>
              <w:rPr>
                <w:rFonts w:ascii="Calibri" w:hAnsi="Calibri"/>
                <w:b/>
                <w:color w:val="0B2545"/>
                <w:sz w:val="20"/>
              </w:rPr>
              <w:t>Estimated Time</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1</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Research MediaPipe hand tracking and desktop mouse control.</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2</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Build Java app structure, config, and demo mode.</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3</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Add gesture recognition and pointer smoothing.</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1-2 weeks</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4</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Build Python MediaPipe sidecar and socket protocol.</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5</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Add UI, tray support, launch scripts, and safety controls.</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6</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Add tests, documentation, CI, and GitHub maintenance files.</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r>
        <w:tc>
          <w:tcPr>
            <w:tcW w:type="dxa" w:w="1450"/>
            <w:vAlign w:val="center"/>
            <w:tcMar>
              <w:top w:w="100" w:type="dxa"/>
              <w:bottom w:w="100" w:type="dxa"/>
              <w:start w:w="140" w:type="dxa"/>
              <w:end w:w="140" w:type="dxa"/>
            </w:tcMar>
          </w:tcPr>
          <w:p>
            <w:pPr>
              <w:spacing w:after="0" w:line="280" w:lineRule="auto"/>
            </w:pPr>
            <w:r>
              <w:rPr>
                <w:rFonts w:ascii="Calibri" w:hAnsi="Calibri"/>
                <w:b w:val="0"/>
                <w:color w:val="0B2545"/>
                <w:sz w:val="20"/>
              </w:rPr>
              <w:t>Phase 7</w:t>
            </w:r>
          </w:p>
        </w:tc>
        <w:tc>
          <w:tcPr>
            <w:tcW w:type="dxa" w:w="6110"/>
            <w:vAlign w:val="center"/>
            <w:tcMar>
              <w:top w:w="100" w:type="dxa"/>
              <w:bottom w:w="100" w:type="dxa"/>
              <w:start w:w="140" w:type="dxa"/>
              <w:end w:w="140" w:type="dxa"/>
            </w:tcMar>
          </w:tcPr>
          <w:p>
            <w:pPr>
              <w:spacing w:after="0" w:line="280" w:lineRule="auto"/>
            </w:pPr>
            <w:r>
              <w:rPr>
                <w:rFonts w:ascii="Calibri" w:hAnsi="Calibri"/>
                <w:b w:val="0"/>
                <w:color w:val="0B2545"/>
                <w:sz w:val="20"/>
              </w:rPr>
              <w:t>Polish, test on multiple platforms, and prepare public release.</w:t>
            </w:r>
          </w:p>
        </w:tc>
        <w:tc>
          <w:tcPr>
            <w:tcW w:type="dxa" w:w="1800"/>
            <w:vAlign w:val="center"/>
            <w:tcMar>
              <w:top w:w="100" w:type="dxa"/>
              <w:bottom w:w="100" w:type="dxa"/>
              <w:start w:w="140" w:type="dxa"/>
              <w:end w:w="140" w:type="dxa"/>
            </w:tcMar>
          </w:tcPr>
          <w:p>
            <w:pPr>
              <w:spacing w:after="0" w:line="280" w:lineRule="auto"/>
            </w:pPr>
            <w:r>
              <w:rPr>
                <w:rFonts w:ascii="Calibri" w:hAnsi="Calibri"/>
                <w:b w:val="0"/>
                <w:color w:val="0B2545"/>
                <w:sz w:val="20"/>
              </w:rPr>
              <w:t>1 week</w:t>
            </w:r>
          </w:p>
        </w:tc>
      </w:tr>
    </w:tbl>
    <w:p>
      <w:pPr>
        <w:spacing w:before="0" w:after="80" w:line="320" w:lineRule="auto"/>
      </w:pPr>
    </w:p>
    <w:p>
      <w:pPr>
        <w:pStyle w:val="Heading2"/>
        <w:keepNext/>
        <w:spacing w:before="240" w:after="120"/>
      </w:pPr>
      <w:r>
        <w:rPr>
          <w:rFonts w:ascii="Calibri" w:hAnsi="Calibri"/>
          <w:b/>
          <w:color w:val="2E74B5"/>
          <w:sz w:val="26"/>
        </w:rPr>
        <w:t>Risks And Mitigation</w:t>
      </w:r>
    </w:p>
    <w:tbl>
      <w:tblPr>
        <w:tblStyle w:val="TableGrid"/>
        <w:tblW w:type="dxa" w:w="9360"/>
        <w:tblLook w:firstColumn="1" w:firstRow="1" w:lastColumn="0" w:lastRow="0" w:noHBand="0" w:noVBand="1" w:val="04A0"/>
        <w:tblInd w:w="120" w:type="dxa"/>
        <w:tblLayout w:type="fixed"/>
      </w:tblPr>
      <w:tblGrid>
        <w:gridCol w:w="3000"/>
        <w:gridCol w:w="2600"/>
        <w:gridCol w:w="3760"/>
      </w:tblGrid>
      <w:tr>
        <w:tc>
          <w:tcPr>
            <w:tcW w:type="dxa" w:w="3000"/>
            <w:shd w:fill="E8EEF5"/>
            <w:vAlign w:val="center"/>
            <w:tcMar>
              <w:top w:w="100" w:type="dxa"/>
              <w:bottom w:w="100" w:type="dxa"/>
              <w:start w:w="140" w:type="dxa"/>
              <w:end w:w="140" w:type="dxa"/>
            </w:tcMar>
          </w:tcPr>
          <w:p>
            <w:pPr>
              <w:spacing w:after="0" w:line="280" w:lineRule="auto"/>
            </w:pPr>
            <w:r>
              <w:rPr>
                <w:rFonts w:ascii="Calibri" w:hAnsi="Calibri"/>
                <w:b/>
                <w:color w:val="0B2545"/>
                <w:sz w:val="20"/>
              </w:rPr>
              <w:t>Risk</w:t>
            </w:r>
          </w:p>
        </w:tc>
        <w:tc>
          <w:tcPr>
            <w:tcW w:type="dxa" w:w="2600"/>
            <w:shd w:fill="E8EEF5"/>
            <w:vAlign w:val="center"/>
            <w:tcMar>
              <w:top w:w="100" w:type="dxa"/>
              <w:bottom w:w="100" w:type="dxa"/>
              <w:start w:w="140" w:type="dxa"/>
              <w:end w:w="140" w:type="dxa"/>
            </w:tcMar>
          </w:tcPr>
          <w:p>
            <w:pPr>
              <w:spacing w:after="0" w:line="280" w:lineRule="auto"/>
            </w:pPr>
            <w:r>
              <w:rPr>
                <w:rFonts w:ascii="Calibri" w:hAnsi="Calibri"/>
                <w:b/>
                <w:color w:val="0B2545"/>
                <w:sz w:val="20"/>
              </w:rPr>
              <w:t>Impact</w:t>
            </w:r>
          </w:p>
        </w:tc>
        <w:tc>
          <w:tcPr>
            <w:tcW w:type="dxa" w:w="3760"/>
            <w:shd w:fill="E8EEF5"/>
            <w:vAlign w:val="center"/>
            <w:tcMar>
              <w:top w:w="100" w:type="dxa"/>
              <w:bottom w:w="100" w:type="dxa"/>
              <w:start w:w="140" w:type="dxa"/>
              <w:end w:w="140" w:type="dxa"/>
            </w:tcMar>
          </w:tcPr>
          <w:p>
            <w:pPr>
              <w:spacing w:after="0" w:line="280" w:lineRule="auto"/>
            </w:pPr>
            <w:r>
              <w:rPr>
                <w:rFonts w:ascii="Calibri" w:hAnsi="Calibri"/>
                <w:b/>
                <w:color w:val="0B2545"/>
                <w:sz w:val="20"/>
              </w:rPr>
              <w:t>Mitigation</w:t>
            </w:r>
          </w:p>
        </w:tc>
      </w:tr>
      <w:tr>
        <w:tc>
          <w:tcPr>
            <w:tcW w:type="dxa" w:w="3000"/>
            <w:vAlign w:val="center"/>
            <w:tcMar>
              <w:top w:w="100" w:type="dxa"/>
              <w:bottom w:w="100" w:type="dxa"/>
              <w:start w:w="140" w:type="dxa"/>
              <w:end w:w="140" w:type="dxa"/>
            </w:tcMar>
          </w:tcPr>
          <w:p>
            <w:pPr>
              <w:spacing w:after="0" w:line="280" w:lineRule="auto"/>
            </w:pPr>
            <w:r>
              <w:rPr>
                <w:rFonts w:ascii="Calibri" w:hAnsi="Calibri"/>
                <w:b w:val="0"/>
                <w:color w:val="0B2545"/>
                <w:sz w:val="20"/>
              </w:rPr>
              <w:t>Webcam access fails on some systems</w:t>
            </w:r>
          </w:p>
        </w:tc>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Users cannot use real tracking</w:t>
            </w:r>
          </w:p>
        </w:tc>
        <w:tc>
          <w:tcPr>
            <w:tcW w:type="dxa" w:w="3760"/>
            <w:vAlign w:val="center"/>
            <w:tcMar>
              <w:top w:w="100" w:type="dxa"/>
              <w:bottom w:w="100" w:type="dxa"/>
              <w:start w:w="140" w:type="dxa"/>
              <w:end w:w="140" w:type="dxa"/>
            </w:tcMar>
          </w:tcPr>
          <w:p>
            <w:pPr>
              <w:spacing w:after="0" w:line="280" w:lineRule="auto"/>
            </w:pPr>
            <w:r>
              <w:rPr>
                <w:rFonts w:ascii="Calibri" w:hAnsi="Calibri"/>
                <w:b w:val="0"/>
                <w:color w:val="0B2545"/>
                <w:sz w:val="20"/>
              </w:rPr>
              <w:t>Provide demo mode and troubleshooting docs.</w:t>
            </w:r>
          </w:p>
        </w:tc>
      </w:tr>
      <w:tr>
        <w:tc>
          <w:tcPr>
            <w:tcW w:type="dxa" w:w="3000"/>
            <w:vAlign w:val="center"/>
            <w:tcMar>
              <w:top w:w="100" w:type="dxa"/>
              <w:bottom w:w="100" w:type="dxa"/>
              <w:start w:w="140" w:type="dxa"/>
              <w:end w:w="140" w:type="dxa"/>
            </w:tcMar>
          </w:tcPr>
          <w:p>
            <w:pPr>
              <w:spacing w:after="0" w:line="280" w:lineRule="auto"/>
            </w:pPr>
            <w:r>
              <w:rPr>
                <w:rFonts w:ascii="Calibri" w:hAnsi="Calibri"/>
                <w:b w:val="0"/>
                <w:color w:val="0B2545"/>
                <w:sz w:val="20"/>
              </w:rPr>
              <w:t>Cursor movement feels jittery</w:t>
            </w:r>
          </w:p>
        </w:tc>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Poor user experience</w:t>
            </w:r>
          </w:p>
        </w:tc>
        <w:tc>
          <w:tcPr>
            <w:tcW w:type="dxa" w:w="3760"/>
            <w:vAlign w:val="center"/>
            <w:tcMar>
              <w:top w:w="100" w:type="dxa"/>
              <w:bottom w:w="100" w:type="dxa"/>
              <w:start w:w="140" w:type="dxa"/>
              <w:end w:w="140" w:type="dxa"/>
            </w:tcMar>
          </w:tcPr>
          <w:p>
            <w:pPr>
              <w:spacing w:after="0" w:line="280" w:lineRule="auto"/>
            </w:pPr>
            <w:r>
              <w:rPr>
                <w:rFonts w:ascii="Calibri" w:hAnsi="Calibri"/>
                <w:b w:val="0"/>
                <w:color w:val="0B2545"/>
                <w:sz w:val="20"/>
              </w:rPr>
              <w:t>Use adaptive smoothing and active-zone calibration.</w:t>
            </w:r>
          </w:p>
        </w:tc>
      </w:tr>
      <w:tr>
        <w:tc>
          <w:tcPr>
            <w:tcW w:type="dxa" w:w="3000"/>
            <w:vAlign w:val="center"/>
            <w:tcMar>
              <w:top w:w="100" w:type="dxa"/>
              <w:bottom w:w="100" w:type="dxa"/>
              <w:start w:w="140" w:type="dxa"/>
              <w:end w:w="140" w:type="dxa"/>
            </w:tcMar>
          </w:tcPr>
          <w:p>
            <w:pPr>
              <w:spacing w:after="0" w:line="280" w:lineRule="auto"/>
            </w:pPr>
            <w:r>
              <w:rPr>
                <w:rFonts w:ascii="Calibri" w:hAnsi="Calibri"/>
                <w:b w:val="0"/>
                <w:color w:val="0B2545"/>
                <w:sz w:val="20"/>
              </w:rPr>
              <w:t>Click gestures trigger accidentally</w:t>
            </w:r>
          </w:p>
        </w:tc>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Unsafe or frustrating behavior</w:t>
            </w:r>
          </w:p>
        </w:tc>
        <w:tc>
          <w:tcPr>
            <w:tcW w:type="dxa" w:w="3760"/>
            <w:vAlign w:val="center"/>
            <w:tcMar>
              <w:top w:w="100" w:type="dxa"/>
              <w:bottom w:w="100" w:type="dxa"/>
              <w:start w:w="140" w:type="dxa"/>
              <w:end w:w="140" w:type="dxa"/>
            </w:tcMar>
          </w:tcPr>
          <w:p>
            <w:pPr>
              <w:spacing w:after="0" w:line="280" w:lineRule="auto"/>
            </w:pPr>
            <w:r>
              <w:rPr>
                <w:rFonts w:ascii="Calibri" w:hAnsi="Calibri"/>
                <w:b w:val="0"/>
                <w:color w:val="0B2545"/>
                <w:sz w:val="20"/>
              </w:rPr>
              <w:t>Include --disable-clicks calibration mode.</w:t>
            </w:r>
          </w:p>
        </w:tc>
      </w:tr>
      <w:tr>
        <w:tc>
          <w:tcPr>
            <w:tcW w:type="dxa" w:w="3000"/>
            <w:vAlign w:val="center"/>
            <w:tcMar>
              <w:top w:w="100" w:type="dxa"/>
              <w:bottom w:w="100" w:type="dxa"/>
              <w:start w:w="140" w:type="dxa"/>
              <w:end w:w="140" w:type="dxa"/>
            </w:tcMar>
          </w:tcPr>
          <w:p>
            <w:pPr>
              <w:spacing w:after="0" w:line="280" w:lineRule="auto"/>
            </w:pPr>
            <w:r>
              <w:rPr>
                <w:rFonts w:ascii="Calibri" w:hAnsi="Calibri"/>
                <w:b w:val="0"/>
                <w:color w:val="0B2545"/>
                <w:sz w:val="20"/>
              </w:rPr>
              <w:t>Platform differences affect setup</w:t>
            </w:r>
          </w:p>
        </w:tc>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Confusing installation</w:t>
            </w:r>
          </w:p>
        </w:tc>
        <w:tc>
          <w:tcPr>
            <w:tcW w:type="dxa" w:w="3760"/>
            <w:vAlign w:val="center"/>
            <w:tcMar>
              <w:top w:w="100" w:type="dxa"/>
              <w:bottom w:w="100" w:type="dxa"/>
              <w:start w:w="140" w:type="dxa"/>
              <w:end w:w="140" w:type="dxa"/>
            </w:tcMar>
          </w:tcPr>
          <w:p>
            <w:pPr>
              <w:spacing w:after="0" w:line="280" w:lineRule="auto"/>
            </w:pPr>
            <w:r>
              <w:rPr>
                <w:rFonts w:ascii="Calibri" w:hAnsi="Calibri"/>
                <w:b w:val="0"/>
                <w:color w:val="0B2545"/>
                <w:sz w:val="20"/>
              </w:rPr>
              <w:t>Provide separate Windows and macOS/Linux instructions.</w:t>
            </w:r>
          </w:p>
        </w:tc>
      </w:tr>
      <w:tr>
        <w:tc>
          <w:tcPr>
            <w:tcW w:type="dxa" w:w="3000"/>
            <w:vAlign w:val="center"/>
            <w:tcMar>
              <w:top w:w="100" w:type="dxa"/>
              <w:bottom w:w="100" w:type="dxa"/>
              <w:start w:w="140" w:type="dxa"/>
              <w:end w:w="140" w:type="dxa"/>
            </w:tcMar>
          </w:tcPr>
          <w:p>
            <w:pPr>
              <w:spacing w:after="0" w:line="280" w:lineRule="auto"/>
            </w:pPr>
            <w:r>
              <w:rPr>
                <w:rFonts w:ascii="Calibri" w:hAnsi="Calibri"/>
                <w:b w:val="0"/>
                <w:color w:val="0B2545"/>
                <w:sz w:val="20"/>
              </w:rPr>
              <w:t>Java Robot permissions are restricted</w:t>
            </w:r>
          </w:p>
        </w:tc>
        <w:tc>
          <w:tcPr>
            <w:tcW w:type="dxa" w:w="2600"/>
            <w:vAlign w:val="center"/>
            <w:tcMar>
              <w:top w:w="100" w:type="dxa"/>
              <w:bottom w:w="100" w:type="dxa"/>
              <w:start w:w="140" w:type="dxa"/>
              <w:end w:w="140" w:type="dxa"/>
            </w:tcMar>
          </w:tcPr>
          <w:p>
            <w:pPr>
              <w:spacing w:after="0" w:line="280" w:lineRule="auto"/>
            </w:pPr>
            <w:r>
              <w:rPr>
                <w:rFonts w:ascii="Calibri" w:hAnsi="Calibri"/>
                <w:b w:val="0"/>
                <w:color w:val="0B2545"/>
                <w:sz w:val="20"/>
              </w:rPr>
              <w:t>Real mouse control may fail</w:t>
            </w:r>
          </w:p>
        </w:tc>
        <w:tc>
          <w:tcPr>
            <w:tcW w:type="dxa" w:w="3760"/>
            <w:vAlign w:val="center"/>
            <w:tcMar>
              <w:top w:w="100" w:type="dxa"/>
              <w:bottom w:w="100" w:type="dxa"/>
              <w:start w:w="140" w:type="dxa"/>
              <w:end w:w="140" w:type="dxa"/>
            </w:tcMar>
          </w:tcPr>
          <w:p>
            <w:pPr>
              <w:spacing w:after="0" w:line="280" w:lineRule="auto"/>
            </w:pPr>
            <w:r>
              <w:rPr>
                <w:rFonts w:ascii="Calibri" w:hAnsi="Calibri"/>
                <w:b w:val="0"/>
                <w:color w:val="0B2545"/>
                <w:sz w:val="20"/>
              </w:rPr>
              <w:t>Document OS permissions and safe test modes.</w:t>
            </w:r>
          </w:p>
        </w:tc>
      </w:tr>
    </w:tbl>
    <w:p>
      <w:pPr>
        <w:spacing w:before="0" w:after="80" w:line="320" w:lineRule="auto"/>
      </w:pPr>
    </w:p>
    <w:p>
      <w:pPr>
        <w:pStyle w:val="Heading1"/>
        <w:keepNext/>
        <w:spacing w:before="360" w:after="200"/>
      </w:pPr>
      <w:r>
        <w:rPr>
          <w:rFonts w:ascii="Calibri" w:hAnsi="Calibri"/>
          <w:b/>
          <w:color w:val="2E74B5"/>
          <w:sz w:val="32"/>
        </w:rPr>
        <w:t>Success Criteria</w:t>
      </w:r>
    </w:p>
    <w:p>
      <w:pPr>
        <w:pStyle w:val="ListBullet"/>
        <w:spacing w:after="80" w:line="290" w:lineRule="auto"/>
        <w:ind w:left="540" w:hanging="279"/>
      </w:pPr>
      <w:r>
        <w:rPr>
          <w:rFonts w:ascii="Calibri" w:hAnsi="Calibri"/>
          <w:color w:val="0B2545"/>
          <w:sz w:val="22"/>
        </w:rPr>
        <w:t>The app builds and tests successfully on Windows, macOS, and Ubuntu.</w:t>
      </w:r>
    </w:p>
    <w:p>
      <w:pPr>
        <w:pStyle w:val="ListBullet"/>
        <w:spacing w:after="80" w:line="290" w:lineRule="auto"/>
        <w:ind w:left="540" w:hanging="279"/>
      </w:pPr>
      <w:r>
        <w:rPr>
          <w:rFonts w:ascii="Calibri" w:hAnsi="Calibri"/>
          <w:color w:val="0B2545"/>
          <w:sz w:val="22"/>
        </w:rPr>
        <w:t>A user can run demo mode from the README instructions.</w:t>
      </w:r>
    </w:p>
    <w:p>
      <w:pPr>
        <w:pStyle w:val="ListBullet"/>
        <w:spacing w:after="80" w:line="290" w:lineRule="auto"/>
        <w:ind w:left="540" w:hanging="279"/>
      </w:pPr>
      <w:r>
        <w:rPr>
          <w:rFonts w:ascii="Calibri" w:hAnsi="Calibri"/>
          <w:color w:val="0B2545"/>
          <w:sz w:val="22"/>
        </w:rPr>
        <w:t>A user can connect the Python sidecar and stream webcam landmarks.</w:t>
      </w:r>
    </w:p>
    <w:p>
      <w:pPr>
        <w:pStyle w:val="ListBullet"/>
        <w:spacing w:after="80" w:line="290" w:lineRule="auto"/>
        <w:ind w:left="540" w:hanging="279"/>
      </w:pPr>
      <w:r>
        <w:rPr>
          <w:rFonts w:ascii="Calibri" w:hAnsi="Calibri"/>
          <w:color w:val="0B2545"/>
          <w:sz w:val="22"/>
        </w:rPr>
        <w:t>Cursor movement and core gestures work in real-time.</w:t>
      </w:r>
    </w:p>
    <w:p>
      <w:pPr>
        <w:pStyle w:val="ListBullet"/>
        <w:spacing w:after="80" w:line="290" w:lineRule="auto"/>
        <w:ind w:left="540" w:hanging="279"/>
      </w:pPr>
      <w:r>
        <w:rPr>
          <w:rFonts w:ascii="Calibri" w:hAnsi="Calibri"/>
          <w:color w:val="0B2545"/>
          <w:sz w:val="22"/>
        </w:rPr>
        <w:t>The repository is understandable, documented, and ready for contributors.</w:t>
      </w:r>
    </w:p>
    <w:p>
      <w:pPr>
        <w:pStyle w:val="Heading1"/>
        <w:keepNext/>
        <w:spacing w:before="360" w:after="200"/>
      </w:pPr>
      <w:r>
        <w:rPr>
          <w:rFonts w:ascii="Calibri" w:hAnsi="Calibri"/>
          <w:b/>
          <w:color w:val="2E74B5"/>
          <w:sz w:val="32"/>
        </w:rPr>
        <w:t>Future Improvements</w:t>
      </w:r>
    </w:p>
    <w:p>
      <w:pPr>
        <w:pStyle w:val="ListBullet"/>
        <w:spacing w:after="80" w:line="290" w:lineRule="auto"/>
        <w:ind w:left="540" w:hanging="279"/>
      </w:pPr>
      <w:r>
        <w:rPr>
          <w:rFonts w:ascii="Calibri" w:hAnsi="Calibri"/>
          <w:color w:val="0B2545"/>
          <w:sz w:val="22"/>
        </w:rPr>
        <w:t>Add a cross-platform installer.</w:t>
      </w:r>
    </w:p>
    <w:p>
      <w:pPr>
        <w:pStyle w:val="ListBullet"/>
        <w:spacing w:after="80" w:line="290" w:lineRule="auto"/>
        <w:ind w:left="540" w:hanging="279"/>
      </w:pPr>
      <w:r>
        <w:rPr>
          <w:rFonts w:ascii="Calibri" w:hAnsi="Calibri"/>
          <w:color w:val="0B2545"/>
          <w:sz w:val="22"/>
        </w:rPr>
        <w:t>Add a calibration screen in the UI.</w:t>
      </w:r>
    </w:p>
    <w:p>
      <w:pPr>
        <w:pStyle w:val="ListBullet"/>
        <w:spacing w:after="80" w:line="290" w:lineRule="auto"/>
        <w:ind w:left="540" w:hanging="279"/>
      </w:pPr>
      <w:r>
        <w:rPr>
          <w:rFonts w:ascii="Calibri" w:hAnsi="Calibri"/>
          <w:color w:val="0B2545"/>
          <w:sz w:val="22"/>
        </w:rPr>
        <w:t>Add configurable gesture profiles.</w:t>
      </w:r>
    </w:p>
    <w:p>
      <w:pPr>
        <w:pStyle w:val="ListBullet"/>
        <w:spacing w:after="80" w:line="290" w:lineRule="auto"/>
        <w:ind w:left="540" w:hanging="279"/>
      </w:pPr>
      <w:r>
        <w:rPr>
          <w:rFonts w:ascii="Calibri" w:hAnsi="Calibri"/>
          <w:color w:val="0B2545"/>
          <w:sz w:val="22"/>
        </w:rPr>
        <w:t>Add support for multiple cameras.</w:t>
      </w:r>
    </w:p>
    <w:p>
      <w:pPr>
        <w:pStyle w:val="ListBullet"/>
        <w:spacing w:after="80" w:line="290" w:lineRule="auto"/>
        <w:ind w:left="540" w:hanging="279"/>
      </w:pPr>
      <w:r>
        <w:rPr>
          <w:rFonts w:ascii="Calibri" w:hAnsi="Calibri"/>
          <w:color w:val="0B2545"/>
          <w:sz w:val="22"/>
        </w:rPr>
        <w:t>Add visual gesture feedback and onboarding.</w:t>
      </w:r>
    </w:p>
    <w:p>
      <w:pPr>
        <w:pStyle w:val="ListBullet"/>
        <w:spacing w:after="80" w:line="290" w:lineRule="auto"/>
        <w:ind w:left="540" w:hanging="279"/>
      </w:pPr>
      <w:r>
        <w:rPr>
          <w:rFonts w:ascii="Calibri" w:hAnsi="Calibri"/>
          <w:color w:val="0B2545"/>
          <w:sz w:val="22"/>
        </w:rPr>
        <w:t>Add automated sidecar launch support for Windows.</w:t>
      </w:r>
    </w:p>
    <w:p>
      <w:pPr>
        <w:pStyle w:val="ListBullet"/>
        <w:spacing w:after="80" w:line="290" w:lineRule="auto"/>
        <w:ind w:left="540" w:hanging="279"/>
      </w:pPr>
      <w:r>
        <w:rPr>
          <w:rFonts w:ascii="Calibri" w:hAnsi="Calibri"/>
          <w:color w:val="0B2545"/>
          <w:sz w:val="22"/>
        </w:rPr>
        <w:t>Explore direct Java or native MediaPipe integration.</w:t>
      </w:r>
    </w:p>
    <w:p>
      <w:pPr>
        <w:pStyle w:val="Heading1"/>
        <w:keepNext/>
        <w:spacing w:before="360" w:after="200"/>
      </w:pPr>
      <w:r>
        <w:rPr>
          <w:rFonts w:ascii="Calibri" w:hAnsi="Calibri"/>
          <w:b/>
          <w:color w:val="2E74B5"/>
          <w:sz w:val="32"/>
        </w:rPr>
        <w:t>Conclusion</w:t>
      </w:r>
    </w:p>
    <w:p>
      <w:pPr>
        <w:spacing w:before="0" w:after="160" w:line="320" w:lineRule="auto"/>
      </w:pPr>
      <w:r>
        <w:rPr>
          <w:rFonts w:ascii="Calibri" w:hAnsi="Calibri"/>
          <w:color w:val="0B2545"/>
          <w:sz w:val="22"/>
        </w:rPr>
        <w:t>GhostMouse demonstrates how computer vision can become a practical desktop input tool. By combining MediaPipe hand tracking with a Java gesture engine, the project creates a clear, extensible foundation for hands-free mouse control.</w:t>
      </w:r>
    </w:p>
    <w:p>
      <w:pPr>
        <w:spacing w:before="0" w:after="160" w:line="320" w:lineRule="auto"/>
      </w:pPr>
      <w:r>
        <w:rPr>
          <w:rFonts w:ascii="Calibri" w:hAnsi="Calibri"/>
          <w:color w:val="0B2545"/>
          <w:sz w:val="22"/>
        </w:rPr>
        <w:t>The project is valuable both as a working tool and as a learning platform for accessibility, human-computer interaction, computer vision, and desktop automation.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4748B"/>
        <w:sz w:val="18"/>
      </w:rPr>
      <w:t>Prepared for project review | James Mamhiyo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4748B"/>
        <w:sz w:val="18"/>
      </w:rPr>
      <w:t>GhostMouse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