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p1obmhg80yei" w:id="0"/>
      <w:bookmarkEnd w:id="0"/>
      <w:r w:rsidDel="00000000" w:rsidR="00000000" w:rsidRPr="00000000">
        <w:rPr>
          <w:rtl w:val="0"/>
        </w:rPr>
        <w:t xml:space="preserve">Casa Hogar Mission Trip Website</w:t>
      </w:r>
    </w:p>
    <w:p w:rsidR="00000000" w:rsidDel="00000000" w:rsidP="00000000" w:rsidRDefault="00000000" w:rsidRPr="00000000" w14:paraId="00000002">
      <w:pPr>
        <w:pStyle w:val="Subtitle"/>
        <w:rPr/>
      </w:pPr>
      <w:bookmarkStart w:colFirst="0" w:colLast="0" w:name="_ka7hx1shvodk" w:id="1"/>
      <w:bookmarkEnd w:id="1"/>
      <w:r w:rsidDel="00000000" w:rsidR="00000000" w:rsidRPr="00000000">
        <w:rPr>
          <w:rtl w:val="0"/>
        </w:rPr>
        <w:t xml:space="preserve">Technical Architecture &amp; Development Guide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1"/>
        <w:rPr/>
      </w:pPr>
      <w:bookmarkStart w:colFirst="0" w:colLast="0" w:name="_ixip1ay14vo8" w:id="2"/>
      <w:bookmarkEnd w:id="2"/>
      <w:r w:rsidDel="00000000" w:rsidR="00000000" w:rsidRPr="00000000">
        <w:rPr>
          <w:rtl w:val="0"/>
        </w:rPr>
        <w:t xml:space="preserve">1. Architecture Summary</w:t>
      </w:r>
    </w:p>
    <w:p w:rsidR="00000000" w:rsidDel="00000000" w:rsidP="00000000" w:rsidRDefault="00000000" w:rsidRPr="00000000" w14:paraId="00000005">
      <w:pPr>
        <w:rPr/>
      </w:pPr>
      <w:r w:rsidDel="00000000" w:rsidR="00000000" w:rsidRPr="00000000">
        <w:rPr>
          <w:rtl w:val="0"/>
        </w:rPr>
        <w:t xml:space="preserve">Recommended architecture: a modern full-stack web application built with Next.js, React, TypeScript, Tailwind CSS, and shadcn/ui; hosted on Vercel; backed by Supabase for PostgreSQL, authentication, and file storage; with source code stored in GitHub.</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goal is a low-cost, low-maintenance architecture that is easy to deploy and can grow gradually without introducing unnecessary infrastructure.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rPr/>
      </w:pPr>
      <w:bookmarkStart w:colFirst="0" w:colLast="0" w:name="_atg2xh608ehu" w:id="3"/>
      <w:bookmarkEnd w:id="3"/>
      <w:r w:rsidDel="00000000" w:rsidR="00000000" w:rsidRPr="00000000">
        <w:rPr>
          <w:rtl w:val="0"/>
        </w:rPr>
        <w:t xml:space="preserve">2. Recommended Technology Stack</w:t>
      </w:r>
    </w:p>
    <w:p w:rsidR="00000000" w:rsidDel="00000000" w:rsidP="00000000" w:rsidRDefault="00000000" w:rsidRPr="00000000" w14:paraId="0000000A">
      <w:pPr>
        <w:rPr/>
      </w:pPr>
      <w:r w:rsidDel="00000000" w:rsidR="00000000" w:rsidRPr="00000000">
        <w:rPr>
          <w:rtl w:val="0"/>
        </w:rPr>
        <w:t xml:space="preserve">Application Framework</w:t>
      </w:r>
    </w:p>
    <w:p w:rsidR="00000000" w:rsidDel="00000000" w:rsidP="00000000" w:rsidRDefault="00000000" w:rsidRPr="00000000" w14:paraId="0000000B">
      <w:pPr>
        <w:rPr/>
      </w:pPr>
      <w:r w:rsidDel="00000000" w:rsidR="00000000" w:rsidRPr="00000000">
        <w:rPr>
          <w:rtl w:val="0"/>
        </w:rPr>
        <w:t xml:space="preserve">Next.js 16.x is the recommended application framework. Next.js provides routing, server rendering, server actions/API capabilities, image handling, and a strong deployment path on Vercel. As of the current architecture review, Next.js 16 is the active major release line; use the latest supported security patch when starting or upgrading the project.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Programming Language</w:t>
      </w:r>
    </w:p>
    <w:p w:rsidR="00000000" w:rsidDel="00000000" w:rsidP="00000000" w:rsidRDefault="00000000" w:rsidRPr="00000000" w14:paraId="0000000E">
      <w:pPr>
        <w:rPr/>
      </w:pPr>
      <w:r w:rsidDel="00000000" w:rsidR="00000000" w:rsidRPr="00000000">
        <w:rPr>
          <w:rtl w:val="0"/>
        </w:rPr>
        <w:t xml:space="preserve">TypeScript should be used throughout the application for stronger type safety and easier refactoring.</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UI Framework</w:t>
      </w:r>
    </w:p>
    <w:p w:rsidR="00000000" w:rsidDel="00000000" w:rsidP="00000000" w:rsidRDefault="00000000" w:rsidRPr="00000000" w14:paraId="00000011">
      <w:pPr>
        <w:rPr/>
      </w:pPr>
      <w:r w:rsidDel="00000000" w:rsidR="00000000" w:rsidRPr="00000000">
        <w:rPr>
          <w:rtl w:val="0"/>
        </w:rPr>
        <w:t xml:space="preserve">React will provide the component model used by Next.js.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Styling</w:t>
      </w:r>
    </w:p>
    <w:p w:rsidR="00000000" w:rsidDel="00000000" w:rsidP="00000000" w:rsidRDefault="00000000" w:rsidRPr="00000000" w14:paraId="00000014">
      <w:pPr>
        <w:rPr/>
      </w:pPr>
      <w:r w:rsidDel="00000000" w:rsidR="00000000" w:rsidRPr="00000000">
        <w:rPr>
          <w:rtl w:val="0"/>
        </w:rPr>
        <w:t xml:space="preserve">Tailwind CSS 4 is recommended as the primary styling approach. This project is a good opportunity to learn utility-first styling while building a small real-world application.</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Component Library</w:t>
      </w:r>
    </w:p>
    <w:p w:rsidR="00000000" w:rsidDel="00000000" w:rsidP="00000000" w:rsidRDefault="00000000" w:rsidRPr="00000000" w14:paraId="00000017">
      <w:pPr>
        <w:rPr/>
      </w:pPr>
      <w:r w:rsidDel="00000000" w:rsidR="00000000" w:rsidRPr="00000000">
        <w:rPr>
          <w:rtl w:val="0"/>
        </w:rPr>
        <w:t xml:space="preserve">shadcn/ui is recommended for reusable UI primitives such as buttons, dialogs, forms, cards, navigation, tables, and dropdowns. Components live in the application codebase, which keeps the project flexible rather than tightly coupling it to a hosted UI library.</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1"/>
        <w:rPr/>
      </w:pPr>
      <w:bookmarkStart w:colFirst="0" w:colLast="0" w:name="_6j47lz3fkj5b" w:id="4"/>
      <w:bookmarkEnd w:id="4"/>
      <w:r w:rsidDel="00000000" w:rsidR="00000000" w:rsidRPr="00000000">
        <w:rPr>
          <w:rtl w:val="0"/>
        </w:rPr>
        <w:t xml:space="preserve">3. Development Tools</w:t>
      </w:r>
    </w:p>
    <w:p w:rsidR="00000000" w:rsidDel="00000000" w:rsidP="00000000" w:rsidRDefault="00000000" w:rsidRPr="00000000" w14:paraId="0000001A">
      <w:pPr>
        <w:rPr/>
      </w:pPr>
      <w:r w:rsidDel="00000000" w:rsidR="00000000" w:rsidRPr="00000000">
        <w:rPr>
          <w:rtl w:val="0"/>
        </w:rPr>
        <w:t xml:space="preserve">Visual Studio Code</w:t>
      </w:r>
    </w:p>
    <w:p w:rsidR="00000000" w:rsidDel="00000000" w:rsidP="00000000" w:rsidRDefault="00000000" w:rsidRPr="00000000" w14:paraId="0000001B">
      <w:pPr>
        <w:rPr/>
      </w:pPr>
      <w:r w:rsidDel="00000000" w:rsidR="00000000" w:rsidRPr="00000000">
        <w:rPr>
          <w:rtl w:val="0"/>
        </w:rPr>
        <w:t xml:space="preserve">Primary code editor. Recommended extensions can be selected later, but should include TypeScript/JavaScript tooling, Tailwind CSS IntelliSense, ESLint support, and formatting support.</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Node.js</w:t>
      </w:r>
    </w:p>
    <w:p w:rsidR="00000000" w:rsidDel="00000000" w:rsidP="00000000" w:rsidRDefault="00000000" w:rsidRPr="00000000" w14:paraId="0000001E">
      <w:pPr>
        <w:rPr/>
      </w:pPr>
      <w:r w:rsidDel="00000000" w:rsidR="00000000" w:rsidRPr="00000000">
        <w:rPr>
          <w:rtl w:val="0"/>
        </w:rPr>
        <w:t xml:space="preserve">Use a current Node.js LTS release compatible with the selected Next.js version.</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Package Manager</w:t>
      </w:r>
    </w:p>
    <w:p w:rsidR="00000000" w:rsidDel="00000000" w:rsidP="00000000" w:rsidRDefault="00000000" w:rsidRPr="00000000" w14:paraId="00000021">
      <w:pPr>
        <w:rPr/>
      </w:pPr>
      <w:r w:rsidDel="00000000" w:rsidR="00000000" w:rsidRPr="00000000">
        <w:rPr>
          <w:rtl w:val="0"/>
        </w:rPr>
        <w:t xml:space="preserve">Use npm for simplicity unless the team prefers pnpm. Pick one package manager and commit its lock file.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Git</w:t>
      </w:r>
    </w:p>
    <w:p w:rsidR="00000000" w:rsidDel="00000000" w:rsidP="00000000" w:rsidRDefault="00000000" w:rsidRPr="00000000" w14:paraId="00000024">
      <w:pPr>
        <w:rPr/>
      </w:pPr>
      <w:r w:rsidDel="00000000" w:rsidR="00000000" w:rsidRPr="00000000">
        <w:rPr>
          <w:rtl w:val="0"/>
        </w:rPr>
        <w:t xml:space="preserve">Use Git for source control.</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GitHub</w:t>
      </w:r>
    </w:p>
    <w:p w:rsidR="00000000" w:rsidDel="00000000" w:rsidP="00000000" w:rsidRDefault="00000000" w:rsidRPr="00000000" w14:paraId="00000027">
      <w:pPr>
        <w:rPr/>
      </w:pPr>
      <w:r w:rsidDel="00000000" w:rsidR="00000000" w:rsidRPr="00000000">
        <w:rPr>
          <w:rtl w:val="0"/>
        </w:rPr>
        <w:t xml:space="preserve">Use a private GitHub repository as the source of truth for application code. The main branch should represent production-ready code. Feature branches and pull requests can be used for larger changes.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1"/>
        <w:rPr/>
      </w:pPr>
      <w:bookmarkStart w:colFirst="0" w:colLast="0" w:name="_l112zr4bphxf" w:id="5"/>
      <w:bookmarkEnd w:id="5"/>
      <w:r w:rsidDel="00000000" w:rsidR="00000000" w:rsidRPr="00000000">
        <w:rPr>
          <w:rtl w:val="0"/>
        </w:rPr>
        <w:t xml:space="preserve">4. Hosting and Deployment</w:t>
      </w:r>
    </w:p>
    <w:p w:rsidR="00000000" w:rsidDel="00000000" w:rsidP="00000000" w:rsidRDefault="00000000" w:rsidRPr="00000000" w14:paraId="0000002A">
      <w:pPr>
        <w:rPr/>
      </w:pPr>
      <w:r w:rsidDel="00000000" w:rsidR="00000000" w:rsidRPr="00000000">
        <w:rPr>
          <w:rtl w:val="0"/>
        </w:rPr>
        <w:t xml:space="preserve">Vercel</w:t>
      </w:r>
    </w:p>
    <w:p w:rsidR="00000000" w:rsidDel="00000000" w:rsidP="00000000" w:rsidRDefault="00000000" w:rsidRPr="00000000" w14:paraId="0000002B">
      <w:pPr>
        <w:rPr/>
      </w:pPr>
      <w:r w:rsidDel="00000000" w:rsidR="00000000" w:rsidRPr="00000000">
        <w:rPr>
          <w:rtl w:val="0"/>
        </w:rPr>
        <w:t xml:space="preserve">Vercel is the recommended web host because it integrates directly with Next.js and GitHub. A typical workflow is: push code to GitHub, allow Vercel to build it, receive a preview deployment for branches or pull requests, and automatically deploy the main branch to production.</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Vercel offers a free Hobby plan for personal/non-commercial use. Before launch, confirm that the mission-trip site's ownership and usage fit the current Hobby terms; otherwise select the appropriate paid plan.</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Production Domain</w:t>
      </w:r>
    </w:p>
    <w:p w:rsidR="00000000" w:rsidDel="00000000" w:rsidP="00000000" w:rsidRDefault="00000000" w:rsidRPr="00000000" w14:paraId="00000030">
      <w:pPr>
        <w:rPr/>
      </w:pPr>
      <w:r w:rsidDel="00000000" w:rsidR="00000000" w:rsidRPr="00000000">
        <w:rPr>
          <w:rtl w:val="0"/>
        </w:rPr>
        <w:t xml:space="preserve">Connect a custom domain to the Vercel production project. Vercel will handle HTTPS certificates automatically after the domain is configured correctly.</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1"/>
        <w:rPr/>
      </w:pPr>
      <w:bookmarkStart w:colFirst="0" w:colLast="0" w:name="_qu3aytnpozh2" w:id="6"/>
      <w:bookmarkEnd w:id="6"/>
      <w:r w:rsidDel="00000000" w:rsidR="00000000" w:rsidRPr="00000000">
        <w:rPr>
          <w:rtl w:val="0"/>
        </w:rPr>
        <w:t xml:space="preserve">5. Domain and DNS</w:t>
      </w:r>
    </w:p>
    <w:p w:rsidR="00000000" w:rsidDel="00000000" w:rsidP="00000000" w:rsidRDefault="00000000" w:rsidRPr="00000000" w14:paraId="00000033">
      <w:pPr>
        <w:rPr/>
      </w:pPr>
      <w:r w:rsidDel="00000000" w:rsidR="00000000" w:rsidRPr="00000000">
        <w:rPr>
          <w:rtl w:val="0"/>
        </w:rPr>
        <w:t xml:space="preserve">Register a short, memorable custom domain appropriate for the mission-trip project. Possible naming should be decided after checking availability and whether the site is intended only for Casa Hogar or could later support additional mission trips.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Cloudflare Registrar is a reasonable domain-registration/DNS option, although another reputable registrar can be used. The domain's DNS records will point to the Vercel project.</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Expected recurring domain cost is generally modest, but the exact annual price depends on the selected name and top-level domain and should be checked when purchasing.</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1"/>
        <w:rPr/>
      </w:pPr>
      <w:bookmarkStart w:colFirst="0" w:colLast="0" w:name="_b1cr6qp4yaii" w:id="7"/>
      <w:bookmarkEnd w:id="7"/>
      <w:r w:rsidDel="00000000" w:rsidR="00000000" w:rsidRPr="00000000">
        <w:rPr>
          <w:rtl w:val="0"/>
        </w:rPr>
        <w:t xml:space="preserve">6. Backend Platform</w:t>
      </w:r>
    </w:p>
    <w:p w:rsidR="00000000" w:rsidDel="00000000" w:rsidP="00000000" w:rsidRDefault="00000000" w:rsidRPr="00000000" w14:paraId="0000003A">
      <w:pPr>
        <w:rPr/>
      </w:pPr>
      <w:r w:rsidDel="00000000" w:rsidR="00000000" w:rsidRPr="00000000">
        <w:rPr>
          <w:rtl w:val="0"/>
        </w:rPr>
        <w:t xml:space="preserve">Supabase</w:t>
      </w:r>
    </w:p>
    <w:p w:rsidR="00000000" w:rsidDel="00000000" w:rsidP="00000000" w:rsidRDefault="00000000" w:rsidRPr="00000000" w14:paraId="0000003B">
      <w:pPr>
        <w:rPr/>
      </w:pPr>
      <w:r w:rsidDel="00000000" w:rsidR="00000000" w:rsidRPr="00000000">
        <w:rPr>
          <w:rtl w:val="0"/>
        </w:rPr>
        <w:t xml:space="preserve">Supabase is recommended because one service can provide PostgreSQL, authentication, authorization support, and file storage.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PostgreSQL Database</w:t>
      </w:r>
    </w:p>
    <w:p w:rsidR="00000000" w:rsidDel="00000000" w:rsidP="00000000" w:rsidRDefault="00000000" w:rsidRPr="00000000" w14:paraId="0000003E">
      <w:pPr>
        <w:rPr/>
      </w:pPr>
      <w:r w:rsidDel="00000000" w:rsidR="00000000" w:rsidRPr="00000000">
        <w:rPr>
          <w:rtl w:val="0"/>
        </w:rPr>
        <w:t xml:space="preserve">Store structured application data such as trips, registrations, room assignments, carpools, meals, activities, and library entries in PostgreSQL.</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Authentication</w:t>
      </w:r>
    </w:p>
    <w:p w:rsidR="00000000" w:rsidDel="00000000" w:rsidP="00000000" w:rsidRDefault="00000000" w:rsidRPr="00000000" w14:paraId="00000041">
      <w:pPr>
        <w:rPr/>
      </w:pPr>
      <w:r w:rsidDel="00000000" w:rsidR="00000000" w:rsidRPr="00000000">
        <w:rPr>
          <w:rtl w:val="0"/>
        </w:rPr>
        <w:t xml:space="preserve">Use Supabase Auth for leader and team-member sign-in. Public visitors should not need an account merely to read public trip information.</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Authorization</w:t>
      </w:r>
    </w:p>
    <w:p w:rsidR="00000000" w:rsidDel="00000000" w:rsidP="00000000" w:rsidRDefault="00000000" w:rsidRPr="00000000" w14:paraId="00000044">
      <w:pPr>
        <w:rPr/>
      </w:pPr>
      <w:r w:rsidDel="00000000" w:rsidR="00000000" w:rsidRPr="00000000">
        <w:rPr>
          <w:rtl w:val="0"/>
        </w:rPr>
        <w:t xml:space="preserve">Use database-level Row Level Security policies plus application checks. Public users should never be able to read private registration or assignment data.</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File Storage</w:t>
      </w:r>
    </w:p>
    <w:p w:rsidR="00000000" w:rsidDel="00000000" w:rsidP="00000000" w:rsidRDefault="00000000" w:rsidRPr="00000000" w14:paraId="00000047">
      <w:pPr>
        <w:rPr/>
      </w:pPr>
      <w:r w:rsidDel="00000000" w:rsidR="00000000" w:rsidRPr="00000000">
        <w:rPr>
          <w:rtl w:val="0"/>
        </w:rPr>
        <w:t xml:space="preserve">Use Supabase Storage only for files that genuinely belong in the application. Resize/compress images before upload and avoid treating the website as a long-term raw-photo archive.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Current Free-Tier Reference</w:t>
      </w:r>
    </w:p>
    <w:p w:rsidR="00000000" w:rsidDel="00000000" w:rsidP="00000000" w:rsidRDefault="00000000" w:rsidRPr="00000000" w14:paraId="0000004A">
      <w:pPr>
        <w:rPr/>
      </w:pPr>
      <w:r w:rsidDel="00000000" w:rsidR="00000000" w:rsidRPr="00000000">
        <w:rPr>
          <w:rtl w:val="0"/>
        </w:rPr>
        <w:t xml:space="preserve">At the time of this architecture review, Supabase lists 500 MB of database space and 1 GB of file storage on the Free plan, along with other usage limits. Pricing and quotas can change, so verify the official pricing page before launch or major storage decisions.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Style w:val="Heading1"/>
        <w:rPr/>
      </w:pPr>
      <w:bookmarkStart w:colFirst="0" w:colLast="0" w:name="_3qxbzgfymwkl" w:id="8"/>
      <w:bookmarkEnd w:id="8"/>
      <w:r w:rsidDel="00000000" w:rsidR="00000000" w:rsidRPr="00000000">
        <w:rPr>
          <w:rtl w:val="0"/>
        </w:rPr>
        <w:t xml:space="preserve">7. Data Architecture</w:t>
      </w:r>
    </w:p>
    <w:p w:rsidR="00000000" w:rsidDel="00000000" w:rsidP="00000000" w:rsidRDefault="00000000" w:rsidRPr="00000000" w14:paraId="0000004D">
      <w:pPr>
        <w:rPr/>
      </w:pPr>
      <w:r w:rsidDel="00000000" w:rsidR="00000000" w:rsidRPr="00000000">
        <w:rPr>
          <w:rtl w:val="0"/>
        </w:rPr>
        <w:t xml:space="preserve">Recommended primary tables include profiles, trips, registrations, rooms, room_assignments, carpools, carpool_assignments, meals, meal_library, activities, activity_library, and announcements.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Every trip-specific record should reference a trip identifier. Reusable library records should be designed so a prior meal or activity can be copied or referenced by a future trip.</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Use database migrations so schema changes are versioned alongside the application code.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1"/>
        <w:rPr/>
      </w:pPr>
      <w:bookmarkStart w:colFirst="0" w:colLast="0" w:name="_ips4ftg2w13i" w:id="9"/>
      <w:bookmarkEnd w:id="9"/>
      <w:r w:rsidDel="00000000" w:rsidR="00000000" w:rsidRPr="00000000">
        <w:rPr>
          <w:rtl w:val="0"/>
        </w:rPr>
        <w:t xml:space="preserve">8. Authentication and Roles</w:t>
      </w:r>
    </w:p>
    <w:p w:rsidR="00000000" w:rsidDel="00000000" w:rsidP="00000000" w:rsidRDefault="00000000" w:rsidRPr="00000000" w14:paraId="00000054">
      <w:pPr>
        <w:rPr/>
      </w:pPr>
      <w:r w:rsidDel="00000000" w:rsidR="00000000" w:rsidRPr="00000000">
        <w:rPr>
          <w:rtl w:val="0"/>
        </w:rPr>
        <w:t xml:space="preserve">Keep the initial role model simple: team_member, leader, and admin.</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A team member can see information for trips in which they participate.</w:t>
      </w:r>
    </w:p>
    <w:p w:rsidR="00000000" w:rsidDel="00000000" w:rsidP="00000000" w:rsidRDefault="00000000" w:rsidRPr="00000000" w14:paraId="00000057">
      <w:pPr>
        <w:rPr/>
      </w:pPr>
      <w:r w:rsidDel="00000000" w:rsidR="00000000" w:rsidRPr="00000000">
        <w:rPr>
          <w:rtl w:val="0"/>
        </w:rPr>
        <w:t xml:space="preserve">A leader can manage trip planning and participant assignments.</w:t>
      </w:r>
    </w:p>
    <w:p w:rsidR="00000000" w:rsidDel="00000000" w:rsidP="00000000" w:rsidRDefault="00000000" w:rsidRPr="00000000" w14:paraId="00000058">
      <w:pPr>
        <w:rPr/>
      </w:pPr>
      <w:r w:rsidDel="00000000" w:rsidR="00000000" w:rsidRPr="00000000">
        <w:rPr>
          <w:rtl w:val="0"/>
        </w:rPr>
        <w:t xml:space="preserve">An admin can manage leaders and application-level configuration.</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Avoid collecting highly sensitive information unless it is truly required. Passport numbers, medical records, payment-card data, and similar data should not be stored merely for convenience.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1"/>
        <w:rPr/>
      </w:pPr>
      <w:bookmarkStart w:colFirst="0" w:colLast="0" w:name="_i3kirmafo0aw" w:id="10"/>
      <w:bookmarkEnd w:id="10"/>
      <w:r w:rsidDel="00000000" w:rsidR="00000000" w:rsidRPr="00000000">
        <w:rPr>
          <w:rtl w:val="0"/>
        </w:rPr>
        <w:t xml:space="preserve">9. Application Structure</w:t>
      </w:r>
    </w:p>
    <w:p w:rsidR="00000000" w:rsidDel="00000000" w:rsidP="00000000" w:rsidRDefault="00000000" w:rsidRPr="00000000" w14:paraId="0000005D">
      <w:pPr>
        <w:rPr/>
      </w:pPr>
      <w:r w:rsidDel="00000000" w:rsidR="00000000" w:rsidRPr="00000000">
        <w:rPr>
          <w:rtl w:val="0"/>
        </w:rPr>
        <w:t xml:space="preserve">Use the Next.js App Router.</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Suggested route groups:</w:t>
      </w:r>
    </w:p>
    <w:p w:rsidR="00000000" w:rsidDel="00000000" w:rsidP="00000000" w:rsidRDefault="00000000" w:rsidRPr="00000000" w14:paraId="00000060">
      <w:pPr>
        <w:rPr/>
      </w:pPr>
      <w:r w:rsidDel="00000000" w:rsidR="00000000" w:rsidRPr="00000000">
        <w:rPr>
          <w:rtl w:val="0"/>
        </w:rPr>
        <w:t xml:space="preserve">Public routes for Home, Trip Information, FAQ, and Sign Up.</w:t>
      </w:r>
    </w:p>
    <w:p w:rsidR="00000000" w:rsidDel="00000000" w:rsidP="00000000" w:rsidRDefault="00000000" w:rsidRPr="00000000" w14:paraId="00000061">
      <w:pPr>
        <w:rPr/>
      </w:pPr>
      <w:r w:rsidDel="00000000" w:rsidR="00000000" w:rsidRPr="00000000">
        <w:rPr>
          <w:rtl w:val="0"/>
        </w:rPr>
        <w:t xml:space="preserve">Authenticated team routes for the current trip, schedule, meals, activities, and assignments.</w:t>
      </w:r>
    </w:p>
    <w:p w:rsidR="00000000" w:rsidDel="00000000" w:rsidP="00000000" w:rsidRDefault="00000000" w:rsidRPr="00000000" w14:paraId="00000062">
      <w:pPr>
        <w:rPr/>
      </w:pPr>
      <w:r w:rsidDel="00000000" w:rsidR="00000000" w:rsidRPr="00000000">
        <w:rPr>
          <w:rtl w:val="0"/>
        </w:rPr>
        <w:t xml:space="preserve">Leader routes for roster, rooms, carpools, meal planning, activity planning, and library management.</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Keep server-side data access close to the feature that owns it. Prefer server components/actions where appropriate and client components only where browser interactivity is required.</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Style w:val="Heading1"/>
        <w:rPr/>
      </w:pPr>
      <w:bookmarkStart w:colFirst="0" w:colLast="0" w:name="_jdvxpoiyu4di" w:id="11"/>
      <w:bookmarkEnd w:id="11"/>
      <w:r w:rsidDel="00000000" w:rsidR="00000000" w:rsidRPr="00000000">
        <w:rPr>
          <w:rtl w:val="0"/>
        </w:rPr>
        <w:t xml:space="preserve">10. Forms and Validation</w:t>
      </w:r>
    </w:p>
    <w:p w:rsidR="00000000" w:rsidDel="00000000" w:rsidP="00000000" w:rsidRDefault="00000000" w:rsidRPr="00000000" w14:paraId="00000067">
      <w:pPr>
        <w:rPr/>
      </w:pPr>
      <w:r w:rsidDel="00000000" w:rsidR="00000000" w:rsidRPr="00000000">
        <w:rPr>
          <w:rtl w:val="0"/>
        </w:rPr>
        <w:t xml:space="preserve">Use React Hook Form or native server-action forms together with a schema validation library such as Zod where it materially simplifies validation.</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Validate important input on the server even when client-side validation is also present. Return clear, field-level error messages.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Style w:val="Heading1"/>
        <w:rPr/>
      </w:pPr>
      <w:bookmarkStart w:colFirst="0" w:colLast="0" w:name="_r1qz47mx1301" w:id="12"/>
      <w:bookmarkEnd w:id="12"/>
      <w:r w:rsidDel="00000000" w:rsidR="00000000" w:rsidRPr="00000000">
        <w:rPr>
          <w:rtl w:val="0"/>
        </w:rPr>
        <w:t xml:space="preserve">11. Email</w:t>
      </w:r>
    </w:p>
    <w:p w:rsidR="00000000" w:rsidDel="00000000" w:rsidP="00000000" w:rsidRDefault="00000000" w:rsidRPr="00000000" w14:paraId="0000006C">
      <w:pPr>
        <w:rPr/>
      </w:pPr>
      <w:r w:rsidDel="00000000" w:rsidR="00000000" w:rsidRPr="00000000">
        <w:rPr>
          <w:rtl w:val="0"/>
        </w:rPr>
        <w:t xml:space="preserve">Email is optional for the first release. If registration confirmations or leader notifications are needed, Resend is a good lightweight transactional-email option. Keep email behind a small service abstraction so the provider can be changed later.</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pStyle w:val="Heading1"/>
        <w:rPr/>
      </w:pPr>
      <w:bookmarkStart w:colFirst="0" w:colLast="0" w:name="_w9rwmtp5fbxj" w:id="13"/>
      <w:bookmarkEnd w:id="13"/>
      <w:r w:rsidDel="00000000" w:rsidR="00000000" w:rsidRPr="00000000">
        <w:rPr>
          <w:rtl w:val="0"/>
        </w:rPr>
        <w:t xml:space="preserve">12. Images and Attachments</w:t>
      </w:r>
    </w:p>
    <w:p w:rsidR="00000000" w:rsidDel="00000000" w:rsidP="00000000" w:rsidRDefault="00000000" w:rsidRPr="00000000" w14:paraId="0000006F">
      <w:pPr>
        <w:rPr/>
      </w:pPr>
      <w:r w:rsidDel="00000000" w:rsidR="00000000" w:rsidRPr="00000000">
        <w:rPr>
          <w:rtl w:val="0"/>
        </w:rPr>
        <w:t xml:space="preserve">For the MVP, keep images limited. Store optimized web images rather than original camera files. A practical target for ordinary activity/meal reference photos is often a few hundred kilobytes per image after resizing and compression.</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With 1 GB of storage, 500 KB average images would theoretically allow roughly 2,000 images before overhead and other stored files; 1 MB average images would allow roughly 1,000. Treat those figures as planning estimates, not guaranteed capacity.</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pStyle w:val="Heading1"/>
        <w:rPr/>
      </w:pPr>
      <w:bookmarkStart w:colFirst="0" w:colLast="0" w:name="_9w25dg3bsj3d" w:id="14"/>
      <w:bookmarkEnd w:id="14"/>
      <w:r w:rsidDel="00000000" w:rsidR="00000000" w:rsidRPr="00000000">
        <w:rPr>
          <w:rtl w:val="0"/>
        </w:rPr>
        <w:t xml:space="preserve">13. Environments</w:t>
      </w:r>
    </w:p>
    <w:p w:rsidR="00000000" w:rsidDel="00000000" w:rsidP="00000000" w:rsidRDefault="00000000" w:rsidRPr="00000000" w14:paraId="00000074">
      <w:pPr>
        <w:rPr/>
      </w:pPr>
      <w:r w:rsidDel="00000000" w:rsidR="00000000" w:rsidRPr="00000000">
        <w:rPr>
          <w:rtl w:val="0"/>
        </w:rPr>
        <w:t xml:space="preserve">Use at least two logical environments: local development and production. Add a separate staging environment only if the project becomes complex enough to justify it.</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Store secrets in environment variables. Never commit Supabase service keys, email API keys, or other secrets to GitHub.</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pStyle w:val="Heading1"/>
        <w:rPr/>
      </w:pPr>
      <w:bookmarkStart w:colFirst="0" w:colLast="0" w:name="_fa8b1dqoxpua" w:id="15"/>
      <w:bookmarkEnd w:id="15"/>
      <w:r w:rsidDel="00000000" w:rsidR="00000000" w:rsidRPr="00000000">
        <w:rPr>
          <w:rtl w:val="0"/>
        </w:rPr>
        <w:t xml:space="preserve">14. CI/CD Workflow</w:t>
      </w:r>
    </w:p>
    <w:p w:rsidR="00000000" w:rsidDel="00000000" w:rsidP="00000000" w:rsidRDefault="00000000" w:rsidRPr="00000000" w14:paraId="00000079">
      <w:pPr>
        <w:rPr/>
      </w:pPr>
      <w:r w:rsidDel="00000000" w:rsidR="00000000" w:rsidRPr="00000000">
        <w:rPr>
          <w:rtl w:val="0"/>
        </w:rPr>
        <w:t xml:space="preserve">Developer creates or updates a feature specification.</w:t>
      </w:r>
    </w:p>
    <w:p w:rsidR="00000000" w:rsidDel="00000000" w:rsidP="00000000" w:rsidRDefault="00000000" w:rsidRPr="00000000" w14:paraId="0000007A">
      <w:pPr>
        <w:rPr/>
      </w:pPr>
      <w:r w:rsidDel="00000000" w:rsidR="00000000" w:rsidRPr="00000000">
        <w:rPr>
          <w:rtl w:val="0"/>
        </w:rPr>
        <w:t xml:space="preserve">Developer creates a Git branch.</w:t>
      </w:r>
    </w:p>
    <w:p w:rsidR="00000000" w:rsidDel="00000000" w:rsidP="00000000" w:rsidRDefault="00000000" w:rsidRPr="00000000" w14:paraId="0000007B">
      <w:pPr>
        <w:rPr/>
      </w:pPr>
      <w:r w:rsidDel="00000000" w:rsidR="00000000" w:rsidRPr="00000000">
        <w:rPr>
          <w:rtl w:val="0"/>
        </w:rPr>
        <w:t xml:space="preserve">Implementation is completed locally, potentially with AI-assisted development.</w:t>
      </w:r>
    </w:p>
    <w:p w:rsidR="00000000" w:rsidDel="00000000" w:rsidP="00000000" w:rsidRDefault="00000000" w:rsidRPr="00000000" w14:paraId="0000007C">
      <w:pPr>
        <w:rPr/>
      </w:pPr>
      <w:r w:rsidDel="00000000" w:rsidR="00000000" w:rsidRPr="00000000">
        <w:rPr>
          <w:rtl w:val="0"/>
        </w:rPr>
        <w:t xml:space="preserve">Code is pushed to GitHub.</w:t>
      </w:r>
    </w:p>
    <w:p w:rsidR="00000000" w:rsidDel="00000000" w:rsidP="00000000" w:rsidRDefault="00000000" w:rsidRPr="00000000" w14:paraId="0000007D">
      <w:pPr>
        <w:rPr/>
      </w:pPr>
      <w:r w:rsidDel="00000000" w:rsidR="00000000" w:rsidRPr="00000000">
        <w:rPr>
          <w:rtl w:val="0"/>
        </w:rPr>
        <w:t xml:space="preserve">Vercel creates a preview deployment.</w:t>
      </w:r>
    </w:p>
    <w:p w:rsidR="00000000" w:rsidDel="00000000" w:rsidP="00000000" w:rsidRDefault="00000000" w:rsidRPr="00000000" w14:paraId="0000007E">
      <w:pPr>
        <w:rPr/>
      </w:pPr>
      <w:r w:rsidDel="00000000" w:rsidR="00000000" w:rsidRPr="00000000">
        <w:rPr>
          <w:rtl w:val="0"/>
        </w:rPr>
        <w:t xml:space="preserve">The feature is reviewed against acceptance criteria.</w:t>
      </w:r>
    </w:p>
    <w:p w:rsidR="00000000" w:rsidDel="00000000" w:rsidP="00000000" w:rsidRDefault="00000000" w:rsidRPr="00000000" w14:paraId="0000007F">
      <w:pPr>
        <w:rPr/>
      </w:pPr>
      <w:r w:rsidDel="00000000" w:rsidR="00000000" w:rsidRPr="00000000">
        <w:rPr>
          <w:rtl w:val="0"/>
        </w:rPr>
        <w:t xml:space="preserve">Changes are merged to main.</w:t>
      </w:r>
    </w:p>
    <w:p w:rsidR="00000000" w:rsidDel="00000000" w:rsidP="00000000" w:rsidRDefault="00000000" w:rsidRPr="00000000" w14:paraId="00000080">
      <w:pPr>
        <w:rPr/>
      </w:pPr>
      <w:r w:rsidDel="00000000" w:rsidR="00000000" w:rsidRPr="00000000">
        <w:rPr>
          <w:rtl w:val="0"/>
        </w:rPr>
        <w:t xml:space="preserve">Vercel deploys production automatically.</w:t>
      </w:r>
    </w:p>
    <w:p w:rsidR="00000000" w:rsidDel="00000000" w:rsidP="00000000" w:rsidRDefault="00000000" w:rsidRPr="00000000" w14:paraId="00000081">
      <w:pPr>
        <w:rPr/>
      </w:pPr>
      <w:r w:rsidDel="00000000" w:rsidR="00000000" w:rsidRPr="00000000">
        <w:rPr>
          <w:rtl w:val="0"/>
        </w:rPr>
        <w:t xml:space="preserve">Database migrations are applied using a controlled, documented process.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pStyle w:val="Heading1"/>
        <w:rPr/>
      </w:pPr>
      <w:bookmarkStart w:colFirst="0" w:colLast="0" w:name="_xaycpu2m28ti" w:id="16"/>
      <w:bookmarkEnd w:id="16"/>
      <w:r w:rsidDel="00000000" w:rsidR="00000000" w:rsidRPr="00000000">
        <w:rPr>
          <w:rtl w:val="0"/>
        </w:rPr>
        <w:t xml:space="preserve">15. Spec-Driven Development Workflow</w:t>
      </w:r>
    </w:p>
    <w:p w:rsidR="00000000" w:rsidDel="00000000" w:rsidP="00000000" w:rsidRDefault="00000000" w:rsidRPr="00000000" w14:paraId="00000084">
      <w:pPr>
        <w:rPr/>
      </w:pPr>
      <w:r w:rsidDel="00000000" w:rsidR="00000000" w:rsidRPr="00000000">
        <w:rPr>
          <w:rtl w:val="0"/>
        </w:rPr>
        <w:t xml:space="preserve">Maintain a /docs or /specs directory in the repository.</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Recommended specification set:</w:t>
      </w:r>
    </w:p>
    <w:p w:rsidR="00000000" w:rsidDel="00000000" w:rsidP="00000000" w:rsidRDefault="00000000" w:rsidRPr="00000000" w14:paraId="00000087">
      <w:pPr>
        <w:rPr/>
      </w:pPr>
      <w:r w:rsidDel="00000000" w:rsidR="00000000" w:rsidRPr="00000000">
        <w:rPr>
          <w:rtl w:val="0"/>
        </w:rPr>
        <w:t xml:space="preserve">Product Requirements Document.</w:t>
      </w:r>
    </w:p>
    <w:p w:rsidR="00000000" w:rsidDel="00000000" w:rsidP="00000000" w:rsidRDefault="00000000" w:rsidRPr="00000000" w14:paraId="00000088">
      <w:pPr>
        <w:rPr/>
      </w:pPr>
      <w:r w:rsidDel="00000000" w:rsidR="00000000" w:rsidRPr="00000000">
        <w:rPr>
          <w:rtl w:val="0"/>
        </w:rPr>
        <w:t xml:space="preserve">Technical Architecture and Development Guide.</w:t>
      </w:r>
    </w:p>
    <w:p w:rsidR="00000000" w:rsidDel="00000000" w:rsidP="00000000" w:rsidRDefault="00000000" w:rsidRPr="00000000" w14:paraId="00000089">
      <w:pPr>
        <w:rPr/>
      </w:pPr>
      <w:r w:rsidDel="00000000" w:rsidR="00000000" w:rsidRPr="00000000">
        <w:rPr>
          <w:rtl w:val="0"/>
        </w:rPr>
        <w:t xml:space="preserve">Feature specifications for Registration, Authentication, Trip Management, Rooms, Carpools, Meals, Activities, and Libraries.</w:t>
      </w:r>
    </w:p>
    <w:p w:rsidR="00000000" w:rsidDel="00000000" w:rsidP="00000000" w:rsidRDefault="00000000" w:rsidRPr="00000000" w14:paraId="0000008A">
      <w:pPr>
        <w:rPr/>
      </w:pPr>
      <w:r w:rsidDel="00000000" w:rsidR="00000000" w:rsidRPr="00000000">
        <w:rPr>
          <w:rtl w:val="0"/>
        </w:rPr>
        <w:t xml:space="preserve">Database/schema specification.</w:t>
      </w:r>
    </w:p>
    <w:p w:rsidR="00000000" w:rsidDel="00000000" w:rsidP="00000000" w:rsidRDefault="00000000" w:rsidRPr="00000000" w14:paraId="0000008B">
      <w:pPr>
        <w:rPr/>
      </w:pPr>
      <w:r w:rsidDel="00000000" w:rsidR="00000000" w:rsidRPr="00000000">
        <w:rPr>
          <w:rtl w:val="0"/>
        </w:rPr>
        <w:t xml:space="preserve">Security and permissions specification.</w:t>
      </w:r>
    </w:p>
    <w:p w:rsidR="00000000" w:rsidDel="00000000" w:rsidP="00000000" w:rsidRDefault="00000000" w:rsidRPr="00000000" w14:paraId="0000008C">
      <w:pPr>
        <w:rPr/>
      </w:pPr>
      <w:r w:rsidDel="00000000" w:rsidR="00000000" w:rsidRPr="00000000">
        <w:rPr>
          <w:rtl w:val="0"/>
        </w:rPr>
        <w:t xml:space="preserve">Deployment/runbook specification.</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Each feature specification should define purpose, actors, user stories, acceptance criteria, data model changes, UI states, authorization rules, validation, edge cases, and explicit non-goals.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AI coding tools should be given the relevant feature spec plus the architecture guide rather than a broad instruction to build the entire application.</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pStyle w:val="Heading1"/>
        <w:rPr/>
      </w:pPr>
      <w:bookmarkStart w:colFirst="0" w:colLast="0" w:name="_f3wbbbrrae1a" w:id="17"/>
      <w:bookmarkEnd w:id="17"/>
      <w:r w:rsidDel="00000000" w:rsidR="00000000" w:rsidRPr="00000000">
        <w:rPr>
          <w:rtl w:val="0"/>
        </w:rPr>
        <w:t xml:space="preserve">16. Recommended Repository Structure</w:t>
      </w:r>
    </w:p>
    <w:p w:rsidR="00000000" w:rsidDel="00000000" w:rsidP="00000000" w:rsidRDefault="00000000" w:rsidRPr="00000000" w14:paraId="00000093">
      <w:pPr>
        <w:rPr/>
      </w:pPr>
      <w:r w:rsidDel="00000000" w:rsidR="00000000" w:rsidRPr="00000000">
        <w:rPr>
          <w:rtl w:val="0"/>
        </w:rPr>
        <w:t xml:space="preserve">app — Next.js routes, layouts, pages, and server actions.</w:t>
      </w:r>
    </w:p>
    <w:p w:rsidR="00000000" w:rsidDel="00000000" w:rsidP="00000000" w:rsidRDefault="00000000" w:rsidRPr="00000000" w14:paraId="00000094">
      <w:pPr>
        <w:rPr/>
      </w:pPr>
      <w:r w:rsidDel="00000000" w:rsidR="00000000" w:rsidRPr="00000000">
        <w:rPr>
          <w:rtl w:val="0"/>
        </w:rPr>
        <w:t xml:space="preserve">components — shared application and shadcn/ui components.</w:t>
      </w:r>
    </w:p>
    <w:p w:rsidR="00000000" w:rsidDel="00000000" w:rsidP="00000000" w:rsidRDefault="00000000" w:rsidRPr="00000000" w14:paraId="00000095">
      <w:pPr>
        <w:rPr/>
      </w:pPr>
      <w:r w:rsidDel="00000000" w:rsidR="00000000" w:rsidRPr="00000000">
        <w:rPr>
          <w:rtl w:val="0"/>
        </w:rPr>
        <w:t xml:space="preserve">lib — shared utilities, Supabase clients, validation, and service helpers.</w:t>
      </w:r>
    </w:p>
    <w:p w:rsidR="00000000" w:rsidDel="00000000" w:rsidP="00000000" w:rsidRDefault="00000000" w:rsidRPr="00000000" w14:paraId="00000096">
      <w:pPr>
        <w:rPr/>
      </w:pPr>
      <w:r w:rsidDel="00000000" w:rsidR="00000000" w:rsidRPr="00000000">
        <w:rPr>
          <w:rtl w:val="0"/>
        </w:rPr>
        <w:t xml:space="preserve">types — shared TypeScript types when needed.</w:t>
      </w:r>
    </w:p>
    <w:p w:rsidR="00000000" w:rsidDel="00000000" w:rsidP="00000000" w:rsidRDefault="00000000" w:rsidRPr="00000000" w14:paraId="00000097">
      <w:pPr>
        <w:rPr/>
      </w:pPr>
      <w:r w:rsidDel="00000000" w:rsidR="00000000" w:rsidRPr="00000000">
        <w:rPr>
          <w:rtl w:val="0"/>
        </w:rPr>
        <w:t xml:space="preserve">supabase — migrations, local configuration, and database-related files.</w:t>
      </w:r>
    </w:p>
    <w:p w:rsidR="00000000" w:rsidDel="00000000" w:rsidP="00000000" w:rsidRDefault="00000000" w:rsidRPr="00000000" w14:paraId="00000098">
      <w:pPr>
        <w:rPr/>
      </w:pPr>
      <w:r w:rsidDel="00000000" w:rsidR="00000000" w:rsidRPr="00000000">
        <w:rPr>
          <w:rtl w:val="0"/>
        </w:rPr>
        <w:t xml:space="preserve">public — static public assets.</w:t>
      </w:r>
    </w:p>
    <w:p w:rsidR="00000000" w:rsidDel="00000000" w:rsidP="00000000" w:rsidRDefault="00000000" w:rsidRPr="00000000" w14:paraId="00000099">
      <w:pPr>
        <w:rPr/>
      </w:pPr>
      <w:r w:rsidDel="00000000" w:rsidR="00000000" w:rsidRPr="00000000">
        <w:rPr>
          <w:rtl w:val="0"/>
        </w:rPr>
        <w:t xml:space="preserve">specs — PRD, architecture decisions, feature specs, and implementation notes.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The exact folder structure can evolve; prefer feature clarity over excessive abstraction.</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pStyle w:val="Heading1"/>
        <w:rPr/>
      </w:pPr>
      <w:bookmarkStart w:colFirst="0" w:colLast="0" w:name="_rqxce2dhuy4r" w:id="18"/>
      <w:bookmarkEnd w:id="18"/>
      <w:r w:rsidDel="00000000" w:rsidR="00000000" w:rsidRPr="00000000">
        <w:rPr>
          <w:rtl w:val="0"/>
        </w:rPr>
        <w:t xml:space="preserve">17. Security Baseline</w:t>
      </w:r>
    </w:p>
    <w:p w:rsidR="00000000" w:rsidDel="00000000" w:rsidP="00000000" w:rsidRDefault="00000000" w:rsidRPr="00000000" w14:paraId="0000009E">
      <w:pPr>
        <w:rPr/>
      </w:pPr>
      <w:r w:rsidDel="00000000" w:rsidR="00000000" w:rsidRPr="00000000">
        <w:rPr>
          <w:rtl w:val="0"/>
        </w:rPr>
        <w:t xml:space="preserve">Require authentication for private areas.</w:t>
      </w:r>
    </w:p>
    <w:p w:rsidR="00000000" w:rsidDel="00000000" w:rsidP="00000000" w:rsidRDefault="00000000" w:rsidRPr="00000000" w14:paraId="0000009F">
      <w:pPr>
        <w:rPr/>
      </w:pPr>
      <w:r w:rsidDel="00000000" w:rsidR="00000000" w:rsidRPr="00000000">
        <w:rPr>
          <w:rtl w:val="0"/>
        </w:rPr>
        <w:t xml:space="preserve">Enforce authorization on the server and in Supabase Row Level Security.</w:t>
      </w:r>
    </w:p>
    <w:p w:rsidR="00000000" w:rsidDel="00000000" w:rsidP="00000000" w:rsidRDefault="00000000" w:rsidRPr="00000000" w14:paraId="000000A0">
      <w:pPr>
        <w:rPr/>
      </w:pPr>
      <w:r w:rsidDel="00000000" w:rsidR="00000000" w:rsidRPr="00000000">
        <w:rPr>
          <w:rtl w:val="0"/>
        </w:rPr>
        <w:t xml:space="preserve">Do not rely on hidden UI controls as security.</w:t>
      </w:r>
    </w:p>
    <w:p w:rsidR="00000000" w:rsidDel="00000000" w:rsidP="00000000" w:rsidRDefault="00000000" w:rsidRPr="00000000" w14:paraId="000000A1">
      <w:pPr>
        <w:rPr/>
      </w:pPr>
      <w:r w:rsidDel="00000000" w:rsidR="00000000" w:rsidRPr="00000000">
        <w:rPr>
          <w:rtl w:val="0"/>
        </w:rPr>
        <w:t xml:space="preserve">Use least-privilege access.</w:t>
      </w:r>
    </w:p>
    <w:p w:rsidR="00000000" w:rsidDel="00000000" w:rsidP="00000000" w:rsidRDefault="00000000" w:rsidRPr="00000000" w14:paraId="000000A2">
      <w:pPr>
        <w:rPr/>
      </w:pPr>
      <w:r w:rsidDel="00000000" w:rsidR="00000000" w:rsidRPr="00000000">
        <w:rPr>
          <w:rtl w:val="0"/>
        </w:rPr>
        <w:t xml:space="preserve">Validate and sanitize user input.</w:t>
      </w:r>
    </w:p>
    <w:p w:rsidR="00000000" w:rsidDel="00000000" w:rsidP="00000000" w:rsidRDefault="00000000" w:rsidRPr="00000000" w14:paraId="000000A3">
      <w:pPr>
        <w:rPr/>
      </w:pPr>
      <w:r w:rsidDel="00000000" w:rsidR="00000000" w:rsidRPr="00000000">
        <w:rPr>
          <w:rtl w:val="0"/>
        </w:rPr>
        <w:t xml:space="preserve">Restrict file types and file sizes for uploads.</w:t>
      </w:r>
    </w:p>
    <w:p w:rsidR="00000000" w:rsidDel="00000000" w:rsidP="00000000" w:rsidRDefault="00000000" w:rsidRPr="00000000" w14:paraId="000000A4">
      <w:pPr>
        <w:rPr/>
      </w:pPr>
      <w:r w:rsidDel="00000000" w:rsidR="00000000" w:rsidRPr="00000000">
        <w:rPr>
          <w:rtl w:val="0"/>
        </w:rPr>
        <w:t xml:space="preserve">Do not expose service-role credentials to browser code.</w:t>
      </w:r>
    </w:p>
    <w:p w:rsidR="00000000" w:rsidDel="00000000" w:rsidP="00000000" w:rsidRDefault="00000000" w:rsidRPr="00000000" w14:paraId="000000A5">
      <w:pPr>
        <w:rPr/>
      </w:pPr>
      <w:r w:rsidDel="00000000" w:rsidR="00000000" w:rsidRPr="00000000">
        <w:rPr>
          <w:rtl w:val="0"/>
        </w:rPr>
        <w:t xml:space="preserve">Keep dependencies updated, especially framework security patches.</w:t>
      </w:r>
    </w:p>
    <w:p w:rsidR="00000000" w:rsidDel="00000000" w:rsidP="00000000" w:rsidRDefault="00000000" w:rsidRPr="00000000" w14:paraId="000000A6">
      <w:pPr>
        <w:rPr/>
      </w:pPr>
      <w:r w:rsidDel="00000000" w:rsidR="00000000" w:rsidRPr="00000000">
        <w:rPr>
          <w:rtl w:val="0"/>
        </w:rPr>
        <w:t xml:space="preserve">Back up important planning information before major schema changes.</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pStyle w:val="Heading1"/>
        <w:rPr/>
      </w:pPr>
      <w:bookmarkStart w:colFirst="0" w:colLast="0" w:name="_oqvl0craky4g" w:id="19"/>
      <w:bookmarkEnd w:id="19"/>
      <w:r w:rsidDel="00000000" w:rsidR="00000000" w:rsidRPr="00000000">
        <w:rPr>
          <w:rtl w:val="0"/>
        </w:rPr>
        <w:t xml:space="preserve">18. Cost Strategy</w:t>
      </w:r>
    </w:p>
    <w:p w:rsidR="00000000" w:rsidDel="00000000" w:rsidP="00000000" w:rsidRDefault="00000000" w:rsidRPr="00000000" w14:paraId="000000A9">
      <w:pPr>
        <w:rPr/>
      </w:pPr>
      <w:r w:rsidDel="00000000" w:rsidR="00000000" w:rsidRPr="00000000">
        <w:rPr>
          <w:rtl w:val="0"/>
        </w:rPr>
        <w:t xml:space="preserve">Target the initial project at approximately the cost of the custom domain while usage remains within free-tier limits and the hosting plan is appropriate for the site's use.</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The first likely reasons to pay are increased database/storage requirements, a need to avoid free-project pausing, higher traffic/egress, expanded email volume, or hosting-plan requirements.</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Avoid premature infrastructure such as dedicated servers, Kubernetes, separate API hosting, Redis, or multiple paid SaaS products unless a demonstrated requirement appears.</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pStyle w:val="Heading1"/>
        <w:rPr/>
      </w:pPr>
      <w:bookmarkStart w:colFirst="0" w:colLast="0" w:name="_axcuk98cg0e4" w:id="20"/>
      <w:bookmarkEnd w:id="20"/>
      <w:r w:rsidDel="00000000" w:rsidR="00000000" w:rsidRPr="00000000">
        <w:rPr>
          <w:rtl w:val="0"/>
        </w:rPr>
        <w:t xml:space="preserve">19. Initial Setup Checklist</w:t>
      </w:r>
    </w:p>
    <w:p w:rsidR="00000000" w:rsidDel="00000000" w:rsidP="00000000" w:rsidRDefault="00000000" w:rsidRPr="00000000" w14:paraId="000000B0">
      <w:pPr>
        <w:rPr/>
      </w:pPr>
      <w:r w:rsidDel="00000000" w:rsidR="00000000" w:rsidRPr="00000000">
        <w:rPr>
          <w:rtl w:val="0"/>
        </w:rPr>
        <w:t xml:space="preserve">Create the GitHub repository.</w:t>
      </w:r>
    </w:p>
    <w:p w:rsidR="00000000" w:rsidDel="00000000" w:rsidP="00000000" w:rsidRDefault="00000000" w:rsidRPr="00000000" w14:paraId="000000B1">
      <w:pPr>
        <w:rPr/>
      </w:pPr>
      <w:r w:rsidDel="00000000" w:rsidR="00000000" w:rsidRPr="00000000">
        <w:rPr>
          <w:rtl w:val="0"/>
        </w:rPr>
        <w:t xml:space="preserve">Install Node.js LTS, Git, and Visual Studio Code.</w:t>
      </w:r>
    </w:p>
    <w:p w:rsidR="00000000" w:rsidDel="00000000" w:rsidP="00000000" w:rsidRDefault="00000000" w:rsidRPr="00000000" w14:paraId="000000B2">
      <w:pPr>
        <w:rPr/>
      </w:pPr>
      <w:r w:rsidDel="00000000" w:rsidR="00000000" w:rsidRPr="00000000">
        <w:rPr>
          <w:rtl w:val="0"/>
        </w:rPr>
        <w:t xml:space="preserve">Create the Next.js TypeScript project.</w:t>
      </w:r>
    </w:p>
    <w:p w:rsidR="00000000" w:rsidDel="00000000" w:rsidP="00000000" w:rsidRDefault="00000000" w:rsidRPr="00000000" w14:paraId="000000B3">
      <w:pPr>
        <w:rPr/>
      </w:pPr>
      <w:r w:rsidDel="00000000" w:rsidR="00000000" w:rsidRPr="00000000">
        <w:rPr>
          <w:rtl w:val="0"/>
        </w:rPr>
        <w:t xml:space="preserve">Add Tailwind CSS and shadcn/ui.</w:t>
      </w:r>
    </w:p>
    <w:p w:rsidR="00000000" w:rsidDel="00000000" w:rsidP="00000000" w:rsidRDefault="00000000" w:rsidRPr="00000000" w14:paraId="000000B4">
      <w:pPr>
        <w:rPr/>
      </w:pPr>
      <w:r w:rsidDel="00000000" w:rsidR="00000000" w:rsidRPr="00000000">
        <w:rPr>
          <w:rtl w:val="0"/>
        </w:rPr>
        <w:t xml:space="preserve">Create the Supabase project.</w:t>
      </w:r>
    </w:p>
    <w:p w:rsidR="00000000" w:rsidDel="00000000" w:rsidP="00000000" w:rsidRDefault="00000000" w:rsidRPr="00000000" w14:paraId="000000B5">
      <w:pPr>
        <w:rPr/>
      </w:pPr>
      <w:r w:rsidDel="00000000" w:rsidR="00000000" w:rsidRPr="00000000">
        <w:rPr>
          <w:rtl w:val="0"/>
        </w:rPr>
        <w:t xml:space="preserve">Configure local environment variables.</w:t>
      </w:r>
    </w:p>
    <w:p w:rsidR="00000000" w:rsidDel="00000000" w:rsidP="00000000" w:rsidRDefault="00000000" w:rsidRPr="00000000" w14:paraId="000000B6">
      <w:pPr>
        <w:rPr/>
      </w:pPr>
      <w:r w:rsidDel="00000000" w:rsidR="00000000" w:rsidRPr="00000000">
        <w:rPr>
          <w:rtl w:val="0"/>
        </w:rPr>
        <w:t xml:space="preserve">Create initial database migrations.</w:t>
      </w:r>
    </w:p>
    <w:p w:rsidR="00000000" w:rsidDel="00000000" w:rsidP="00000000" w:rsidRDefault="00000000" w:rsidRPr="00000000" w14:paraId="000000B7">
      <w:pPr>
        <w:rPr/>
      </w:pPr>
      <w:r w:rsidDel="00000000" w:rsidR="00000000" w:rsidRPr="00000000">
        <w:rPr>
          <w:rtl w:val="0"/>
        </w:rPr>
        <w:t xml:space="preserve">Implement authentication and role foundations.</w:t>
      </w:r>
    </w:p>
    <w:p w:rsidR="00000000" w:rsidDel="00000000" w:rsidP="00000000" w:rsidRDefault="00000000" w:rsidRPr="00000000" w14:paraId="000000B8">
      <w:pPr>
        <w:rPr/>
      </w:pPr>
      <w:r w:rsidDel="00000000" w:rsidR="00000000" w:rsidRPr="00000000">
        <w:rPr>
          <w:rtl w:val="0"/>
        </w:rPr>
        <w:t xml:space="preserve">Connect the GitHub repository to Vercel.</w:t>
      </w:r>
    </w:p>
    <w:p w:rsidR="00000000" w:rsidDel="00000000" w:rsidP="00000000" w:rsidRDefault="00000000" w:rsidRPr="00000000" w14:paraId="000000B9">
      <w:pPr>
        <w:rPr/>
      </w:pPr>
      <w:r w:rsidDel="00000000" w:rsidR="00000000" w:rsidRPr="00000000">
        <w:rPr>
          <w:rtl w:val="0"/>
        </w:rPr>
        <w:t xml:space="preserve">Configure preview and production environment variables.</w:t>
      </w:r>
    </w:p>
    <w:p w:rsidR="00000000" w:rsidDel="00000000" w:rsidP="00000000" w:rsidRDefault="00000000" w:rsidRPr="00000000" w14:paraId="000000BA">
      <w:pPr>
        <w:rPr/>
      </w:pPr>
      <w:r w:rsidDel="00000000" w:rsidR="00000000" w:rsidRPr="00000000">
        <w:rPr>
          <w:rtl w:val="0"/>
        </w:rPr>
        <w:t xml:space="preserve">Purchase and connect the custom domain.</w:t>
      </w:r>
    </w:p>
    <w:p w:rsidR="00000000" w:rsidDel="00000000" w:rsidP="00000000" w:rsidRDefault="00000000" w:rsidRPr="00000000" w14:paraId="000000BB">
      <w:pPr>
        <w:rPr/>
      </w:pPr>
      <w:r w:rsidDel="00000000" w:rsidR="00000000" w:rsidRPr="00000000">
        <w:rPr>
          <w:rtl w:val="0"/>
        </w:rPr>
        <w:t xml:space="preserve">Create the first trip record.</w:t>
      </w:r>
    </w:p>
    <w:p w:rsidR="00000000" w:rsidDel="00000000" w:rsidP="00000000" w:rsidRDefault="00000000" w:rsidRPr="00000000" w14:paraId="000000BC">
      <w:pPr>
        <w:rPr/>
      </w:pPr>
      <w:r w:rsidDel="00000000" w:rsidR="00000000" w:rsidRPr="00000000">
        <w:rPr>
          <w:rtl w:val="0"/>
        </w:rPr>
        <w:t xml:space="preserve">Implement the MVP feature specs in small vertical slices.</w:t>
      </w:r>
    </w:p>
    <w:p w:rsidR="00000000" w:rsidDel="00000000" w:rsidP="00000000" w:rsidRDefault="00000000" w:rsidRPr="00000000" w14:paraId="000000BD">
      <w:pPr>
        <w:rPr/>
      </w:pPr>
      <w:r w:rsidDel="00000000" w:rsidR="00000000" w:rsidRPr="00000000">
        <w:rPr>
          <w:rtl w:val="0"/>
        </w:rPr>
        <w:t xml:space="preserve">Run mobile, accessibility, authorization, and deployment checks before launch.</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pStyle w:val="Heading1"/>
        <w:rPr/>
      </w:pPr>
      <w:bookmarkStart w:colFirst="0" w:colLast="0" w:name="_719ms5mx68gf" w:id="21"/>
      <w:bookmarkEnd w:id="21"/>
      <w:r w:rsidDel="00000000" w:rsidR="00000000" w:rsidRPr="00000000">
        <w:rPr>
          <w:rtl w:val="0"/>
        </w:rPr>
        <w:t xml:space="preserve">20. Architecture Decisions to Confirm</w:t>
      </w:r>
    </w:p>
    <w:p w:rsidR="00000000" w:rsidDel="00000000" w:rsidP="00000000" w:rsidRDefault="00000000" w:rsidRPr="00000000" w14:paraId="000000C0">
      <w:pPr>
        <w:rPr/>
      </w:pPr>
      <w:r w:rsidDel="00000000" w:rsidR="00000000" w:rsidRPr="00000000">
        <w:rPr>
          <w:rtl w:val="0"/>
        </w:rPr>
        <w:t xml:space="preserve">Final domain name.</w:t>
      </w:r>
    </w:p>
    <w:p w:rsidR="00000000" w:rsidDel="00000000" w:rsidP="00000000" w:rsidRDefault="00000000" w:rsidRPr="00000000" w14:paraId="000000C1">
      <w:pPr>
        <w:rPr/>
      </w:pPr>
      <w:r w:rsidDel="00000000" w:rsidR="00000000" w:rsidRPr="00000000">
        <w:rPr>
          <w:rtl w:val="0"/>
        </w:rPr>
        <w:t xml:space="preserve">Whether the Vercel Hobby plan is appropriate for the site's ownership/use.</w:t>
      </w:r>
    </w:p>
    <w:p w:rsidR="00000000" w:rsidDel="00000000" w:rsidP="00000000" w:rsidRDefault="00000000" w:rsidRPr="00000000" w14:paraId="000000C2">
      <w:pPr>
        <w:rPr/>
      </w:pPr>
      <w:r w:rsidDel="00000000" w:rsidR="00000000" w:rsidRPr="00000000">
        <w:rPr>
          <w:rtl w:val="0"/>
        </w:rPr>
        <w:t xml:space="preserve">Whether users self-register accounts or receive invitations.</w:t>
      </w:r>
    </w:p>
    <w:p w:rsidR="00000000" w:rsidDel="00000000" w:rsidP="00000000" w:rsidRDefault="00000000" w:rsidRPr="00000000" w14:paraId="000000C3">
      <w:pPr>
        <w:rPr/>
      </w:pPr>
      <w:r w:rsidDel="00000000" w:rsidR="00000000" w:rsidRPr="00000000">
        <w:rPr>
          <w:rtl w:val="0"/>
        </w:rPr>
        <w:t xml:space="preserve">Whether public registration requires email verification.</w:t>
      </w:r>
    </w:p>
    <w:p w:rsidR="00000000" w:rsidDel="00000000" w:rsidP="00000000" w:rsidRDefault="00000000" w:rsidRPr="00000000" w14:paraId="000000C4">
      <w:pPr>
        <w:rPr/>
      </w:pPr>
      <w:r w:rsidDel="00000000" w:rsidR="00000000" w:rsidRPr="00000000">
        <w:rPr>
          <w:rtl w:val="0"/>
        </w:rPr>
        <w:t xml:space="preserve">Whether files/forms are stored in Supabase or linked from Google Drive/church systems.</w:t>
      </w:r>
    </w:p>
    <w:p w:rsidR="00000000" w:rsidDel="00000000" w:rsidP="00000000" w:rsidRDefault="00000000" w:rsidRPr="00000000" w14:paraId="000000C5">
      <w:pPr>
        <w:rPr/>
      </w:pPr>
      <w:r w:rsidDel="00000000" w:rsidR="00000000" w:rsidRPr="00000000">
        <w:rPr>
          <w:rtl w:val="0"/>
        </w:rPr>
        <w:t xml:space="preserve">Whether transactional email is included in MVP.</w:t>
      </w:r>
    </w:p>
    <w:p w:rsidR="00000000" w:rsidDel="00000000" w:rsidP="00000000" w:rsidRDefault="00000000" w:rsidRPr="00000000" w14:paraId="000000C6">
      <w:pPr>
        <w:rPr/>
      </w:pPr>
      <w:r w:rsidDel="00000000" w:rsidR="00000000" w:rsidRPr="00000000">
        <w:rPr>
          <w:rtl w:val="0"/>
        </w:rPr>
        <w:t xml:space="preserve">Whether the project needs staging before production.</w:t>
      </w:r>
    </w:p>
    <w:p w:rsidR="00000000" w:rsidDel="00000000" w:rsidP="00000000" w:rsidRDefault="00000000" w:rsidRPr="00000000" w14:paraId="000000C7">
      <w:pPr>
        <w:rPr/>
      </w:pPr>
      <w:r w:rsidDel="00000000" w:rsidR="00000000" w:rsidRPr="00000000">
        <w:rPr>
          <w:rtl w:val="0"/>
        </w:rPr>
        <w:t xml:space="preserve">Whether historical trips are public, private, or leader-only.</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pStyle w:val="Heading1"/>
        <w:rPr/>
      </w:pPr>
      <w:bookmarkStart w:colFirst="0" w:colLast="0" w:name="_z3oo2udbsecn" w:id="22"/>
      <w:bookmarkEnd w:id="22"/>
      <w:r w:rsidDel="00000000" w:rsidR="00000000" w:rsidRPr="00000000">
        <w:rPr>
          <w:rtl w:val="0"/>
        </w:rPr>
        <w:t xml:space="preserve">21. Recommended Starting Point</w:t>
      </w:r>
    </w:p>
    <w:p w:rsidR="00000000" w:rsidDel="00000000" w:rsidP="00000000" w:rsidRDefault="00000000" w:rsidRPr="00000000" w14:paraId="000000CA">
      <w:pPr>
        <w:rPr/>
      </w:pPr>
      <w:r w:rsidDel="00000000" w:rsidR="00000000" w:rsidRPr="00000000">
        <w:rPr>
          <w:rtl w:val="0"/>
        </w:rPr>
        <w:t xml:space="preserve">Start with the repository, Next.js/TypeScript/Tailwind/shadcn setup, Supabase project, and deployment pipeline before building detailed features. Once a blank authenticated application deploys successfully, implement the project one feature spec at a time, beginning with Trip Management and Registration.</w:t>
      </w:r>
    </w:p>
    <w:p w:rsidR="00000000" w:rsidDel="00000000" w:rsidP="00000000" w:rsidRDefault="00000000" w:rsidRPr="00000000" w14:paraId="000000C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