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ShopsN网站版管理后台说明</w:t>
      </w:r>
    </w:p>
    <w:p>
      <w:pPr>
        <w:numPr>
          <w:ilvl w:val="0"/>
          <w:numId w:val="0"/>
        </w:numPr>
        <w:ind w:firstLine="3520" w:firstLineChars="110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2017.7.5 V1.0</w:t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ShopsN栏目简介：</w:t>
      </w:r>
      <w:bookmarkStart w:id="0" w:name="_GoBack"/>
      <w:bookmarkEnd w:id="0"/>
    </w:p>
    <w:p>
      <w:pPr>
        <w:numPr>
          <w:ilvl w:val="0"/>
          <w:numId w:val="0"/>
        </w:numPr>
        <w:ind w:firstLine="210" w:firstLineChars="10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首页 （所有正常商品）  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最新促销（高利润或跑量或有瑕疵商品  普通折扣）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尾货清仓（断码、临期、退货物品等等最低价回本甩卖用  超低折扣）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品牌店(以品牌分类的商品)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家用电器（主推的分类，后台可以去掉或开启）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打印耗材（主推的分类，后台可以去掉或开启）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电脑办公（主推的分类，后台可以去掉或开启）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积分商城（小商品积分兑换，不可用钱购买，只可以用积分来换购。）</w:t>
      </w:r>
    </w:p>
    <w:p>
      <w:pPr>
        <w:numPr>
          <w:ilvl w:val="0"/>
          <w:numId w:val="1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商品分类添加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进入后台，点进横排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商品分类添加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“商品分类详情”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，点击“保存”商品分类添加成功。</w:t>
      </w:r>
      <w:r>
        <w:rPr>
          <w:rFonts w:hint="eastAsia"/>
          <w:lang w:eastAsia="zh-CN"/>
        </w:rPr>
        <w:t>添加成功后，进入</w:t>
      </w:r>
      <w:r>
        <w:rPr>
          <w:rFonts w:hint="eastAsia"/>
          <w:color w:val="C00000"/>
          <w:lang w:eastAsia="zh-CN"/>
        </w:rPr>
        <w:t>“商城管理”</w:t>
      </w:r>
      <w:r>
        <w:rPr>
          <w:rFonts w:hint="eastAsia"/>
          <w:lang w:eastAsia="zh-CN"/>
        </w:rPr>
        <w:t>栏目下的</w:t>
      </w:r>
      <w:r>
        <w:rPr>
          <w:rFonts w:hint="eastAsia"/>
          <w:color w:val="C00000"/>
          <w:lang w:eastAsia="zh-CN"/>
        </w:rPr>
        <w:t>“商品分类列表”</w:t>
      </w:r>
      <w:r>
        <w:rPr>
          <w:rFonts w:hint="eastAsia"/>
          <w:lang w:eastAsia="zh-CN"/>
        </w:rPr>
        <w:t>查看新添加的分类。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详情见下图：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63800"/>
            <wp:effectExtent l="0" t="0" r="698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160905"/>
            <wp:effectExtent l="0" t="0" r="14605" b="1079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导航菜单添加</w:t>
      </w:r>
    </w:p>
    <w:p>
      <w:pPr>
        <w:numPr>
          <w:ilvl w:val="0"/>
          <w:numId w:val="0"/>
        </w:numPr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添加导航菜单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添加导航菜单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，点击“保存”商品分类添加成功。添加成功后，进入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“商城管理”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栏目下的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导航菜单列表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中进行查看。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详情见下图：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60575"/>
            <wp:effectExtent l="0" t="0" r="762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三、品牌添加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添加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品牌”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“品牌详情”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保存。进入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“商城管理”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栏目下的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“品牌列表”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页面进行查看。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详情见下图：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117090"/>
            <wp:effectExtent l="0" t="0" r="1587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27605"/>
            <wp:effectExtent l="0" t="0" r="317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首页“热门搜索”添加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点进横排“商城管理”栏目下的“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商品热词”即可查看热词列表，点击右上角“添加”按钮添加所需的热词。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详情见下图：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2421890"/>
            <wp:effectExtent l="0" t="0" r="6350" b="165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41575"/>
            <wp:effectExtent l="0" t="0" r="12065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四、商品规格添加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商品规格”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即可查看“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商品规格”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列表。点击右上角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“添加商品规格”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按钮即可添加新的商品规格。如图所示：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商品规格列表图：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39315"/>
            <wp:effectExtent l="0" t="0" r="10795" b="1333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color w:val="C00000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添加商品规格图：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94840"/>
            <wp:effectExtent l="0" t="0" r="4445" b="1016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五、商品属性添加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商品属性”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即可查看“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商品属性”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列表。点击右上角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“添加属性”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按钮即可添加新的商品属性。如图所示：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商品属性列表：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5266055" cy="2504440"/>
            <wp:effectExtent l="0" t="0" r="10795" b="1016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添加商品属性图：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504440"/>
            <wp:effectExtent l="0" t="0" r="15875" b="1016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六、商品添加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“商城管理”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添加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依次填写好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val="en-US" w:eastAsia="zh-CN"/>
        </w:rPr>
        <w:t>1.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“商品信息”、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val="en-US" w:eastAsia="zh-CN"/>
        </w:rPr>
        <w:t>2.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“商品相册”、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val="en-US" w:eastAsia="zh-CN"/>
        </w:rPr>
        <w:t>3.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“商品规格”、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val="en-US" w:eastAsia="zh-CN"/>
        </w:rPr>
        <w:t>4.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“商品参数”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保存即可发布新商品。发布后的商品进入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”商品信息列表“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查看或编辑。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详情见下图：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商品信息填写：如图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3675" cy="2548890"/>
            <wp:effectExtent l="0" t="0" r="3175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商品相册填写：如图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38400"/>
            <wp:effectExtent l="0" t="0" r="889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color w:val="C00000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3.商品规格填写：如图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73020"/>
            <wp:effectExtent l="0" t="0" r="10160" b="177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商品参数填写：如图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drawing>
          <wp:inline distT="0" distB="0" distL="114300" distR="114300">
            <wp:extent cx="5266055" cy="2238375"/>
            <wp:effectExtent l="0" t="0" r="10795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商品信息列表 如图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275840"/>
            <wp:effectExtent l="0" t="0" r="8890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七、添加广告图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点进横排</w:t>
      </w:r>
      <w:r>
        <w:rPr>
          <w:rFonts w:hint="eastAsia"/>
          <w:color w:val="C00000"/>
          <w:sz w:val="21"/>
          <w:szCs w:val="21"/>
          <w:lang w:val="en-US" w:eastAsia="zh-CN"/>
        </w:rPr>
        <w:t>“广告管理”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广告列表”，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点击右上角的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“新增广告”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，填写上传需要上传的广告图。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广告列表图：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653030"/>
            <wp:effectExtent l="0" t="0" r="15240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添加广告图：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07310"/>
            <wp:effectExtent l="0" t="0" r="6985" b="254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八、添加优惠券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点击横排</w:t>
      </w:r>
      <w:r>
        <w:rPr>
          <w:rFonts w:hint="eastAsia"/>
          <w:color w:val="C00000"/>
          <w:sz w:val="21"/>
          <w:szCs w:val="21"/>
          <w:lang w:val="en-US" w:eastAsia="zh-CN"/>
        </w:rPr>
        <w:t>“促销管理”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优惠券列表”，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点击右上角的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“增加优惠券”，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“增加优惠券”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弹出框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优惠券列表图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511425"/>
            <wp:effectExtent l="0" t="0" r="17780" b="317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增加优惠券图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80945"/>
            <wp:effectExtent l="0" t="0" r="5080" b="1460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最新促销产品添加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点击横排</w:t>
      </w:r>
      <w:r>
        <w:rPr>
          <w:rFonts w:hint="eastAsia"/>
          <w:color w:val="C00000"/>
          <w:sz w:val="21"/>
          <w:szCs w:val="21"/>
          <w:lang w:val="en-US" w:eastAsia="zh-CN"/>
        </w:rPr>
        <w:t>“促销管理”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导航不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规则</w:t>
      </w:r>
      <w:r>
        <w:rPr>
          <w:rFonts w:ascii="Consolas" w:hAnsi="Consolas" w:eastAsia="Consolas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</w:rPr>
        <w:t>图片处理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进入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color="auto" w:fill="auto"/>
          <w:lang w:eastAsia="zh-CN"/>
        </w:rPr>
        <w:t>“导航特殊图片处理列表”页“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“最新促销”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页面进行编辑。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5272405" cy="2475230"/>
            <wp:effectExtent l="0" t="0" r="4445" b="127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highlight w:val="yellow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highlight w:val="yellow"/>
          <w:shd w:val="clear" w:fill="FFFFFF"/>
          <w:lang w:eastAsia="zh-CN"/>
        </w:rPr>
        <w:t>添加特殊图片，和商品。如图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57800" cy="2480945"/>
            <wp:effectExtent l="0" t="0" r="0" b="1460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尾货清仓、家用电器、打印耗材、家用电器页面同上修改方法。</w:t>
      </w: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添加积分商品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点击横排</w:t>
      </w:r>
      <w:r>
        <w:rPr>
          <w:rFonts w:hint="eastAsia"/>
          <w:color w:val="C00000"/>
          <w:sz w:val="21"/>
          <w:szCs w:val="21"/>
          <w:lang w:val="en-US" w:eastAsia="zh-CN"/>
        </w:rPr>
        <w:t>“促销管理”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积分商品”，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进入积分商品列表页面，点击右上角的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“新增积分商品”，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“编辑积分商品信息”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弹出框。</w:t>
      </w: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积分商品列表详情图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5266690" cy="2324100"/>
            <wp:effectExtent l="0" t="0" r="1016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添加积分商品如图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2459990"/>
            <wp:effectExtent l="0" t="0" r="0" b="1651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优惠套餐添加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点击横排</w:t>
      </w:r>
      <w:r>
        <w:rPr>
          <w:rFonts w:hint="eastAsia"/>
          <w:color w:val="C00000"/>
          <w:sz w:val="21"/>
          <w:szCs w:val="21"/>
          <w:lang w:val="en-US" w:eastAsia="zh-CN"/>
        </w:rPr>
        <w:t>“促销管理”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优惠套餐”，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进入优惠列表页面，点击右上角的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“新增优惠券套餐”，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“编辑优惠券套餐”页面。</w:t>
      </w: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</w:p>
    <w:p>
      <w:pPr>
        <w:numPr>
          <w:ilvl w:val="0"/>
          <w:numId w:val="0"/>
        </w:numPr>
        <w:ind w:firstLine="54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优惠券套餐列表图</w:t>
      </w:r>
    </w:p>
    <w:p>
      <w:pPr>
        <w:numPr>
          <w:ilvl w:val="0"/>
          <w:numId w:val="0"/>
        </w:numPr>
        <w:ind w:firstLine="630" w:firstLineChars="300"/>
      </w:pPr>
      <w:r>
        <w:drawing>
          <wp:inline distT="0" distB="0" distL="114300" distR="114300">
            <wp:extent cx="5270500" cy="2322830"/>
            <wp:effectExtent l="0" t="0" r="6350" b="127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  <w:rPr>
          <w:rFonts w:hint="eastAsia" w:eastAsiaTheme="minor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添加优惠券图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5273675" cy="2163445"/>
            <wp:effectExtent l="0" t="0" r="3175" b="825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商品赠品添加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点击横排</w:t>
      </w:r>
      <w:r>
        <w:rPr>
          <w:rFonts w:hint="eastAsia"/>
          <w:color w:val="C00000"/>
          <w:sz w:val="21"/>
          <w:szCs w:val="21"/>
          <w:lang w:val="en-US" w:eastAsia="zh-CN"/>
        </w:rPr>
        <w:t>“促销管理”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栏目下的</w:t>
      </w:r>
      <w:r>
        <w:rPr>
          <w:rFonts w:hint="eastAsia"/>
          <w:color w:val="C0000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商品赠品”，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进入赠品列表页面，点击右上角的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“新增商品赠品”，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填写</w:t>
      </w:r>
      <w:r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  <w:t>“添加商品促销活动”</w:t>
      </w:r>
      <w:r>
        <w:rPr>
          <w:rFonts w:hint="eastAsia" w:ascii="Consolas" w:hAnsi="Consolas" w:eastAsia="宋体" w:cs="Consolas"/>
          <w:b w:val="0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页面。如图所示</w:t>
      </w: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  <w:rPr>
          <w:color w:val="C00000"/>
        </w:rPr>
      </w:pPr>
      <w:r>
        <w:br w:type="textWrapping"/>
      </w:r>
    </w:p>
    <w:p>
      <w:pPr>
        <w:numPr>
          <w:ilvl w:val="0"/>
          <w:numId w:val="0"/>
        </w:numPr>
        <w:ind w:firstLine="630" w:firstLineChars="300"/>
        <w:rPr>
          <w:rFonts w:hint="eastAsia" w:eastAsiaTheme="minor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商品赠品列表页面如图</w:t>
      </w:r>
    </w:p>
    <w:p>
      <w:pPr>
        <w:numPr>
          <w:ilvl w:val="0"/>
          <w:numId w:val="0"/>
        </w:numPr>
        <w:ind w:firstLine="630" w:firstLineChars="300"/>
        <w:rPr>
          <w:color w:val="C00000"/>
        </w:rPr>
      </w:pPr>
    </w:p>
    <w:p>
      <w:pPr>
        <w:numPr>
          <w:ilvl w:val="0"/>
          <w:numId w:val="0"/>
        </w:numPr>
        <w:ind w:firstLine="630" w:firstLineChars="300"/>
      </w:pPr>
      <w:r>
        <w:drawing>
          <wp:inline distT="0" distB="0" distL="114300" distR="114300">
            <wp:extent cx="5266055" cy="2122805"/>
            <wp:effectExtent l="0" t="0" r="1079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</w:pPr>
    </w:p>
    <w:p>
      <w:pPr>
        <w:numPr>
          <w:ilvl w:val="0"/>
          <w:numId w:val="0"/>
        </w:numPr>
        <w:ind w:firstLine="630" w:firstLineChars="300"/>
        <w:rPr>
          <w:color w:val="C00000"/>
        </w:rPr>
      </w:pPr>
    </w:p>
    <w:p>
      <w:pPr>
        <w:numPr>
          <w:ilvl w:val="0"/>
          <w:numId w:val="0"/>
        </w:numPr>
        <w:ind w:firstLine="630" w:firstLineChars="300"/>
        <w:rPr>
          <w:rFonts w:hint="eastAsia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添加商品赠品如图</w:t>
      </w:r>
    </w:p>
    <w:p>
      <w:pPr>
        <w:numPr>
          <w:ilvl w:val="0"/>
          <w:numId w:val="0"/>
        </w:numPr>
        <w:ind w:firstLine="630" w:firstLineChars="300"/>
        <w:rPr>
          <w:rFonts w:hint="eastAsia" w:ascii="Consolas" w:hAnsi="Consolas" w:eastAsia="宋体" w:cs="Consolas"/>
          <w:b w:val="0"/>
          <w:i w:val="0"/>
          <w:caps w:val="0"/>
          <w:color w:val="C00000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5266055" cy="2388870"/>
            <wp:effectExtent l="0" t="0" r="1079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9A2EA"/>
    <w:multiLevelType w:val="singleLevel"/>
    <w:tmpl w:val="5959A2E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59BBE6"/>
    <w:multiLevelType w:val="singleLevel"/>
    <w:tmpl w:val="5959BBE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59BC8F"/>
    <w:multiLevelType w:val="singleLevel"/>
    <w:tmpl w:val="5959BC8F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959C07D"/>
    <w:multiLevelType w:val="singleLevel"/>
    <w:tmpl w:val="5959C07D"/>
    <w:lvl w:ilvl="0" w:tentative="0">
      <w:start w:val="4"/>
      <w:numFmt w:val="decimal"/>
      <w:suff w:val="nothing"/>
      <w:lvlText w:val="%1."/>
      <w:lvlJc w:val="left"/>
    </w:lvl>
  </w:abstractNum>
  <w:abstractNum w:abstractNumId="4">
    <w:nsid w:val="5959FB26"/>
    <w:multiLevelType w:val="singleLevel"/>
    <w:tmpl w:val="5959FB26"/>
    <w:lvl w:ilvl="0" w:tentative="0">
      <w:start w:val="9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0075C"/>
    <w:rsid w:val="007E2265"/>
    <w:rsid w:val="00CA28B0"/>
    <w:rsid w:val="00F021AD"/>
    <w:rsid w:val="019F7CD3"/>
    <w:rsid w:val="03D871C5"/>
    <w:rsid w:val="04885AE4"/>
    <w:rsid w:val="053C646B"/>
    <w:rsid w:val="07B804F6"/>
    <w:rsid w:val="082F1113"/>
    <w:rsid w:val="08CB1D6C"/>
    <w:rsid w:val="0BE31A63"/>
    <w:rsid w:val="0C56556D"/>
    <w:rsid w:val="0D9F29ED"/>
    <w:rsid w:val="0E107C2B"/>
    <w:rsid w:val="0EC75F68"/>
    <w:rsid w:val="0FB36C52"/>
    <w:rsid w:val="10D3034B"/>
    <w:rsid w:val="11067652"/>
    <w:rsid w:val="11542B87"/>
    <w:rsid w:val="13716E86"/>
    <w:rsid w:val="14722F39"/>
    <w:rsid w:val="14BF475A"/>
    <w:rsid w:val="15362356"/>
    <w:rsid w:val="176D32FC"/>
    <w:rsid w:val="1834348D"/>
    <w:rsid w:val="199D38A0"/>
    <w:rsid w:val="1F427D11"/>
    <w:rsid w:val="2095445A"/>
    <w:rsid w:val="20F6452F"/>
    <w:rsid w:val="21213934"/>
    <w:rsid w:val="2249754E"/>
    <w:rsid w:val="22AF0AAB"/>
    <w:rsid w:val="2301388C"/>
    <w:rsid w:val="232B0A40"/>
    <w:rsid w:val="25894ACE"/>
    <w:rsid w:val="26D04EBC"/>
    <w:rsid w:val="298A277A"/>
    <w:rsid w:val="2A3330B4"/>
    <w:rsid w:val="2E6B360F"/>
    <w:rsid w:val="2E9F4F5E"/>
    <w:rsid w:val="32F74CF2"/>
    <w:rsid w:val="345F1323"/>
    <w:rsid w:val="3490342A"/>
    <w:rsid w:val="35D41424"/>
    <w:rsid w:val="366C3C92"/>
    <w:rsid w:val="37720D2A"/>
    <w:rsid w:val="3A4F378A"/>
    <w:rsid w:val="3B6A0E1B"/>
    <w:rsid w:val="3B7B44A8"/>
    <w:rsid w:val="3C646288"/>
    <w:rsid w:val="3D07603A"/>
    <w:rsid w:val="3E9F0DA7"/>
    <w:rsid w:val="3EA03820"/>
    <w:rsid w:val="3F114089"/>
    <w:rsid w:val="3F95173E"/>
    <w:rsid w:val="3FBB4365"/>
    <w:rsid w:val="405B033F"/>
    <w:rsid w:val="42D305EA"/>
    <w:rsid w:val="43E83F96"/>
    <w:rsid w:val="469040B8"/>
    <w:rsid w:val="474516B6"/>
    <w:rsid w:val="47DF019E"/>
    <w:rsid w:val="48151980"/>
    <w:rsid w:val="482844F9"/>
    <w:rsid w:val="4A0F29C5"/>
    <w:rsid w:val="4A422922"/>
    <w:rsid w:val="4E836004"/>
    <w:rsid w:val="4ED450B0"/>
    <w:rsid w:val="4FD919D2"/>
    <w:rsid w:val="55A73C6C"/>
    <w:rsid w:val="56D760FA"/>
    <w:rsid w:val="5730075C"/>
    <w:rsid w:val="588E530A"/>
    <w:rsid w:val="5C4C4C9B"/>
    <w:rsid w:val="5C600D6E"/>
    <w:rsid w:val="5F802200"/>
    <w:rsid w:val="5FF4074C"/>
    <w:rsid w:val="61321EA2"/>
    <w:rsid w:val="619650B5"/>
    <w:rsid w:val="61C973C8"/>
    <w:rsid w:val="622C1CA0"/>
    <w:rsid w:val="63375A5D"/>
    <w:rsid w:val="644D18F5"/>
    <w:rsid w:val="65410AB4"/>
    <w:rsid w:val="66C0046B"/>
    <w:rsid w:val="67855C63"/>
    <w:rsid w:val="691E35F2"/>
    <w:rsid w:val="6A8B561E"/>
    <w:rsid w:val="6AC53F86"/>
    <w:rsid w:val="6B5229EC"/>
    <w:rsid w:val="6B79030E"/>
    <w:rsid w:val="6D5E7134"/>
    <w:rsid w:val="70865406"/>
    <w:rsid w:val="714141E0"/>
    <w:rsid w:val="731F21D1"/>
    <w:rsid w:val="751F786A"/>
    <w:rsid w:val="75242861"/>
    <w:rsid w:val="76A47A79"/>
    <w:rsid w:val="76DB25C5"/>
    <w:rsid w:val="79EB750C"/>
    <w:rsid w:val="7D752BF2"/>
    <w:rsid w:val="7DBA4FFD"/>
    <w:rsid w:val="7F3D2AEF"/>
    <w:rsid w:val="7F3E6715"/>
    <w:rsid w:val="7FB7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2017-07-03T01:28:00Z</dcterms:created>
  <dc:creator>Administrator</dc:creator>
  <cp:lastModifiedBy>Administrator</cp:lastModifiedBy>
  <dcterms:modified xsi:type="dcterms:W3CDTF">2017-07-05T08:48:59Z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