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w:t>
      </w:r>
      <w:r>
        <w:t xml:space="preserve"> </w:t>
      </w:r>
      <w:r>
        <w:t xml:space="preserve">Functions</w:t>
      </w:r>
      <w:r>
        <w:t xml:space="preserve"> </w:t>
      </w:r>
      <w:r>
        <w:t xml:space="preserve">and</w:t>
      </w:r>
      <w:r>
        <w:t xml:space="preserve"> </w:t>
      </w:r>
      <w:r>
        <w:t xml:space="preserve">Macros</w:t>
      </w:r>
      <w:r>
        <w:t xml:space="preserve"> </w:t>
      </w:r>
      <w:r>
        <w:t xml:space="preserve">Homework</w:t>
      </w:r>
    </w:p>
    <w:p>
      <w:pPr>
        <w:pStyle w:val="Author"/>
      </w:pPr>
      <w:r>
        <w:t xml:space="preserve">James</w:t>
      </w:r>
      <w:r>
        <w:t xml:space="preserve"> </w:t>
      </w:r>
      <w:r>
        <w:t xml:space="preserve">Young</w:t>
      </w:r>
    </w:p>
    <w:p>
      <w:pPr>
        <w:pStyle w:val="Date"/>
      </w:pPr>
      <w:r>
        <w:t xml:space="preserve">6/12/2019</w:t>
      </w:r>
    </w:p>
    <w:p>
      <w:pPr>
        <w:pStyle w:val="Heading1"/>
      </w:pPr>
      <w:bookmarkStart w:id="21" w:name="general-instructions."/>
      <w:bookmarkEnd w:id="21"/>
      <w:r>
        <w:t xml:space="preserve">General instructions.</w:t>
      </w:r>
    </w:p>
    <w:p>
      <w:pPr>
        <w:pStyle w:val="FirstParagraph"/>
      </w:pPr>
      <w:r>
        <w:t xml:space="preserve">There are five exercises below. You are required to provide solutions for at least four of the five. You are required to solve at least one exercise in R, and at least one in SAS. You are required to provide five solutions, each solution will be worth 10 points. Thus, you may choose to provide both R and SAS solutions for a single exercise, or you may solve all five problems, mixing the languages as you wish. The first three exercises refer back to Homework 2 and you should produce the same values for this set of exercises.</w:t>
      </w:r>
    </w:p>
    <w:p>
      <w:pPr>
        <w:pStyle w:val="SourceCode"/>
      </w:pPr>
      <w:r>
        <w:rPr>
          <w:rStyle w:val="NormalTok"/>
        </w:rPr>
        <w:t xml:space="preserve">CookingTooMuch.dat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Year=</w:t>
      </w:r>
      <w:r>
        <w:rPr>
          <w:rStyle w:val="KeywordTok"/>
        </w:rPr>
        <w:t xml:space="preserve">c</w:t>
      </w:r>
      <w:r>
        <w:rPr>
          <w:rStyle w:val="NormalTok"/>
        </w:rPr>
        <w:t xml:space="preserve">(</w:t>
      </w:r>
      <w:r>
        <w:rPr>
          <w:rStyle w:val="DecValTok"/>
        </w:rPr>
        <w:t xml:space="preserve">1936</w:t>
      </w:r>
      <w:r>
        <w:rPr>
          <w:rStyle w:val="NormalTok"/>
        </w:rPr>
        <w:t xml:space="preserve">, </w:t>
      </w:r>
      <w:r>
        <w:rPr>
          <w:rStyle w:val="DecValTok"/>
        </w:rPr>
        <w:t xml:space="preserve">1946</w:t>
      </w:r>
      <w:r>
        <w:rPr>
          <w:rStyle w:val="NormalTok"/>
        </w:rPr>
        <w:t xml:space="preserve">, </w:t>
      </w:r>
      <w:r>
        <w:rPr>
          <w:rStyle w:val="DecValTok"/>
        </w:rPr>
        <w:t xml:space="preserve">1951</w:t>
      </w:r>
      <w:r>
        <w:rPr>
          <w:rStyle w:val="NormalTok"/>
        </w:rPr>
        <w:t xml:space="preserve">, </w:t>
      </w:r>
      <w:r>
        <w:rPr>
          <w:rStyle w:val="DecValTok"/>
        </w:rPr>
        <w:t xml:space="preserve">1963</w:t>
      </w:r>
      <w:r>
        <w:rPr>
          <w:rStyle w:val="NormalTok"/>
        </w:rPr>
        <w:t xml:space="preserve">, </w:t>
      </w:r>
      <w:r>
        <w:rPr>
          <w:rStyle w:val="DecValTok"/>
        </w:rPr>
        <w:t xml:space="preserve">1975</w:t>
      </w:r>
      <w:r>
        <w:rPr>
          <w:rStyle w:val="NormalTok"/>
        </w:rPr>
        <w:t xml:space="preserve">, </w:t>
      </w:r>
      <w:r>
        <w:rPr>
          <w:rStyle w:val="DecValTok"/>
        </w:rPr>
        <w:t xml:space="preserve">1997</w:t>
      </w:r>
      <w:r>
        <w:rPr>
          <w:rStyle w:val="NormalTok"/>
        </w:rPr>
        <w:t xml:space="preserve">, </w:t>
      </w:r>
      <w:r>
        <w:rPr>
          <w:rStyle w:val="DecValTok"/>
        </w:rPr>
        <w:t xml:space="preserve">2006</w:t>
      </w:r>
      <w:r>
        <w:rPr>
          <w:rStyle w:val="NormalTok"/>
        </w:rPr>
        <w:t xml:space="preserve">),</w:t>
      </w:r>
      <w:r>
        <w:br w:type="textWrapping"/>
      </w:r>
      <w:r>
        <w:rPr>
          <w:rStyle w:val="NormalTok"/>
        </w:rPr>
        <w:t xml:space="preserve">  </w:t>
      </w:r>
      <w:r>
        <w:rPr>
          <w:rStyle w:val="DataTypeTok"/>
        </w:rPr>
        <w:t xml:space="preserve">CaloriesPerRecipeMean =</w:t>
      </w:r>
      <w:r>
        <w:rPr>
          <w:rStyle w:val="NormalTok"/>
        </w:rPr>
        <w:t xml:space="preserve"> </w:t>
      </w:r>
      <w:r>
        <w:rPr>
          <w:rStyle w:val="KeywordTok"/>
        </w:rPr>
        <w:t xml:space="preserve">c</w:t>
      </w:r>
      <w:r>
        <w:rPr>
          <w:rStyle w:val="NormalTok"/>
        </w:rPr>
        <w:t xml:space="preserve">(</w:t>
      </w:r>
      <w:r>
        <w:rPr>
          <w:rStyle w:val="FloatTok"/>
        </w:rPr>
        <w:t xml:space="preserve">2123.8</w:t>
      </w:r>
      <w:r>
        <w:rPr>
          <w:rStyle w:val="NormalTok"/>
        </w:rPr>
        <w:t xml:space="preserve">, </w:t>
      </w:r>
      <w:r>
        <w:rPr>
          <w:rStyle w:val="FloatTok"/>
        </w:rPr>
        <w:t xml:space="preserve">2122.3</w:t>
      </w:r>
      <w:r>
        <w:rPr>
          <w:rStyle w:val="NormalTok"/>
        </w:rPr>
        <w:t xml:space="preserve">, </w:t>
      </w:r>
      <w:r>
        <w:rPr>
          <w:rStyle w:val="FloatTok"/>
        </w:rPr>
        <w:t xml:space="preserve">2089.9</w:t>
      </w:r>
      <w:r>
        <w:rPr>
          <w:rStyle w:val="NormalTok"/>
        </w:rPr>
        <w:t xml:space="preserve">, </w:t>
      </w:r>
      <w:r>
        <w:rPr>
          <w:rStyle w:val="FloatTok"/>
        </w:rPr>
        <w:t xml:space="preserve">2250.0</w:t>
      </w:r>
      <w:r>
        <w:rPr>
          <w:rStyle w:val="NormalTok"/>
        </w:rPr>
        <w:t xml:space="preserve">, </w:t>
      </w:r>
      <w:r>
        <w:rPr>
          <w:rStyle w:val="FloatTok"/>
        </w:rPr>
        <w:t xml:space="preserve">2234.2</w:t>
      </w:r>
      <w:r>
        <w:rPr>
          <w:rStyle w:val="NormalTok"/>
        </w:rPr>
        <w:t xml:space="preserve">, </w:t>
      </w:r>
      <w:r>
        <w:rPr>
          <w:rStyle w:val="FloatTok"/>
        </w:rPr>
        <w:t xml:space="preserve">2249.6</w:t>
      </w:r>
      <w:r>
        <w:rPr>
          <w:rStyle w:val="NormalTok"/>
        </w:rPr>
        <w:t xml:space="preserve">, </w:t>
      </w:r>
      <w:r>
        <w:rPr>
          <w:rStyle w:val="FloatTok"/>
        </w:rPr>
        <w:t xml:space="preserve">3051.9</w:t>
      </w:r>
      <w:r>
        <w:rPr>
          <w:rStyle w:val="NormalTok"/>
        </w:rPr>
        <w:t xml:space="preserve">),</w:t>
      </w:r>
      <w:r>
        <w:br w:type="textWrapping"/>
      </w:r>
      <w:r>
        <w:rPr>
          <w:rStyle w:val="NormalTok"/>
        </w:rPr>
        <w:t xml:space="preserve">  </w:t>
      </w:r>
      <w:r>
        <w:rPr>
          <w:rStyle w:val="DataTypeTok"/>
        </w:rPr>
        <w:t xml:space="preserve">CaloriesPerRecipeSD =</w:t>
      </w:r>
      <w:r>
        <w:rPr>
          <w:rStyle w:val="NormalTok"/>
        </w:rPr>
        <w:t xml:space="preserve"> </w:t>
      </w:r>
      <w:r>
        <w:rPr>
          <w:rStyle w:val="KeywordTok"/>
        </w:rPr>
        <w:t xml:space="preserve">c</w:t>
      </w:r>
      <w:r>
        <w:rPr>
          <w:rStyle w:val="NormalTok"/>
        </w:rPr>
        <w:t xml:space="preserve">(</w:t>
      </w:r>
      <w:r>
        <w:rPr>
          <w:rStyle w:val="FloatTok"/>
        </w:rPr>
        <w:t xml:space="preserve">1050.0</w:t>
      </w:r>
      <w:r>
        <w:rPr>
          <w:rStyle w:val="NormalTok"/>
        </w:rPr>
        <w:t xml:space="preserve">, </w:t>
      </w:r>
      <w:r>
        <w:rPr>
          <w:rStyle w:val="FloatTok"/>
        </w:rPr>
        <w:t xml:space="preserve">1002.3</w:t>
      </w:r>
      <w:r>
        <w:rPr>
          <w:rStyle w:val="NormalTok"/>
        </w:rPr>
        <w:t xml:space="preserve">, </w:t>
      </w:r>
      <w:r>
        <w:rPr>
          <w:rStyle w:val="FloatTok"/>
        </w:rPr>
        <w:t xml:space="preserve">1009.6</w:t>
      </w:r>
      <w:r>
        <w:rPr>
          <w:rStyle w:val="NormalTok"/>
        </w:rPr>
        <w:t xml:space="preserve">, </w:t>
      </w:r>
      <w:r>
        <w:rPr>
          <w:rStyle w:val="FloatTok"/>
        </w:rPr>
        <w:t xml:space="preserve">1078.6</w:t>
      </w:r>
      <w:r>
        <w:rPr>
          <w:rStyle w:val="NormalTok"/>
        </w:rPr>
        <w:t xml:space="preserve">, </w:t>
      </w:r>
      <w:r>
        <w:rPr>
          <w:rStyle w:val="FloatTok"/>
        </w:rPr>
        <w:t xml:space="preserve">1089.2</w:t>
      </w:r>
      <w:r>
        <w:rPr>
          <w:rStyle w:val="NormalTok"/>
        </w:rPr>
        <w:t xml:space="preserve">, </w:t>
      </w:r>
      <w:r>
        <w:rPr>
          <w:rStyle w:val="FloatTok"/>
        </w:rPr>
        <w:t xml:space="preserve">1094.8</w:t>
      </w:r>
      <w:r>
        <w:rPr>
          <w:rStyle w:val="NormalTok"/>
        </w:rPr>
        <w:t xml:space="preserve">, </w:t>
      </w:r>
      <w:r>
        <w:rPr>
          <w:rStyle w:val="FloatTok"/>
        </w:rPr>
        <w:t xml:space="preserve">1496.2</w:t>
      </w:r>
      <w:r>
        <w:rPr>
          <w:rStyle w:val="NormalTok"/>
        </w:rPr>
        <w:t xml:space="preserve">),</w:t>
      </w:r>
      <w:r>
        <w:br w:type="textWrapping"/>
      </w:r>
      <w:r>
        <w:rPr>
          <w:rStyle w:val="NormalTok"/>
        </w:rPr>
        <w:t xml:space="preserve">  </w:t>
      </w:r>
      <w:r>
        <w:rPr>
          <w:rStyle w:val="DataTypeTok"/>
        </w:rPr>
        <w:t xml:space="preserve">CaloriesPerServingMean =</w:t>
      </w:r>
      <w:r>
        <w:rPr>
          <w:rStyle w:val="NormalTok"/>
        </w:rPr>
        <w:t xml:space="preserve"> </w:t>
      </w:r>
      <w:r>
        <w:rPr>
          <w:rStyle w:val="KeywordTok"/>
        </w:rPr>
        <w:t xml:space="preserve">c</w:t>
      </w:r>
      <w:r>
        <w:rPr>
          <w:rStyle w:val="NormalTok"/>
        </w:rPr>
        <w:t xml:space="preserve">(</w:t>
      </w:r>
      <w:r>
        <w:rPr>
          <w:rStyle w:val="FloatTok"/>
        </w:rPr>
        <w:t xml:space="preserve">268.1</w:t>
      </w:r>
      <w:r>
        <w:rPr>
          <w:rStyle w:val="NormalTok"/>
        </w:rPr>
        <w:t xml:space="preserve">, </w:t>
      </w:r>
      <w:r>
        <w:rPr>
          <w:rStyle w:val="FloatTok"/>
        </w:rPr>
        <w:t xml:space="preserve">271.1</w:t>
      </w:r>
      <w:r>
        <w:rPr>
          <w:rStyle w:val="NormalTok"/>
        </w:rPr>
        <w:t xml:space="preserve">, </w:t>
      </w:r>
      <w:r>
        <w:rPr>
          <w:rStyle w:val="FloatTok"/>
        </w:rPr>
        <w:t xml:space="preserve">280.9</w:t>
      </w:r>
      <w:r>
        <w:rPr>
          <w:rStyle w:val="NormalTok"/>
        </w:rPr>
        <w:t xml:space="preserve">, </w:t>
      </w:r>
      <w:r>
        <w:rPr>
          <w:rStyle w:val="FloatTok"/>
        </w:rPr>
        <w:t xml:space="preserve">294.7</w:t>
      </w:r>
      <w:r>
        <w:rPr>
          <w:rStyle w:val="NormalTok"/>
        </w:rPr>
        <w:t xml:space="preserve">, </w:t>
      </w:r>
      <w:r>
        <w:rPr>
          <w:rStyle w:val="FloatTok"/>
        </w:rPr>
        <w:t xml:space="preserve">285.6</w:t>
      </w:r>
      <w:r>
        <w:rPr>
          <w:rStyle w:val="NormalTok"/>
        </w:rPr>
        <w:t xml:space="preserve">, </w:t>
      </w:r>
      <w:r>
        <w:rPr>
          <w:rStyle w:val="FloatTok"/>
        </w:rPr>
        <w:t xml:space="preserve">288.6</w:t>
      </w:r>
      <w:r>
        <w:rPr>
          <w:rStyle w:val="NormalTok"/>
        </w:rPr>
        <w:t xml:space="preserve">, </w:t>
      </w:r>
      <w:r>
        <w:rPr>
          <w:rStyle w:val="FloatTok"/>
        </w:rPr>
        <w:t xml:space="preserve">384.4</w:t>
      </w:r>
      <w:r>
        <w:rPr>
          <w:rStyle w:val="NormalTok"/>
        </w:rPr>
        <w:t xml:space="preserve">),</w:t>
      </w:r>
      <w:r>
        <w:br w:type="textWrapping"/>
      </w:r>
      <w:r>
        <w:rPr>
          <w:rStyle w:val="NormalTok"/>
        </w:rPr>
        <w:t xml:space="preserve">  </w:t>
      </w:r>
      <w:r>
        <w:rPr>
          <w:rStyle w:val="DataTypeTok"/>
        </w:rPr>
        <w:t xml:space="preserve">CaloriesPerServingSD =</w:t>
      </w:r>
      <w:r>
        <w:rPr>
          <w:rStyle w:val="NormalTok"/>
        </w:rPr>
        <w:t xml:space="preserve"> </w:t>
      </w:r>
      <w:r>
        <w:rPr>
          <w:rStyle w:val="KeywordTok"/>
        </w:rPr>
        <w:t xml:space="preserve">c</w:t>
      </w:r>
      <w:r>
        <w:rPr>
          <w:rStyle w:val="NormalTok"/>
        </w:rPr>
        <w:t xml:space="preserve">(</w:t>
      </w:r>
      <w:r>
        <w:rPr>
          <w:rStyle w:val="FloatTok"/>
        </w:rPr>
        <w:t xml:space="preserve">124.8</w:t>
      </w:r>
      <w:r>
        <w:rPr>
          <w:rStyle w:val="NormalTok"/>
        </w:rPr>
        <w:t xml:space="preserve">, </w:t>
      </w:r>
      <w:r>
        <w:rPr>
          <w:rStyle w:val="FloatTok"/>
        </w:rPr>
        <w:t xml:space="preserve">124.2</w:t>
      </w:r>
      <w:r>
        <w:rPr>
          <w:rStyle w:val="NormalTok"/>
        </w:rPr>
        <w:t xml:space="preserve">, </w:t>
      </w:r>
      <w:r>
        <w:rPr>
          <w:rStyle w:val="FloatTok"/>
        </w:rPr>
        <w:t xml:space="preserve">116.2</w:t>
      </w:r>
      <w:r>
        <w:rPr>
          <w:rStyle w:val="NormalTok"/>
        </w:rPr>
        <w:t xml:space="preserve">, </w:t>
      </w:r>
      <w:r>
        <w:rPr>
          <w:rStyle w:val="FloatTok"/>
        </w:rPr>
        <w:t xml:space="preserve">117.7</w:t>
      </w:r>
      <w:r>
        <w:rPr>
          <w:rStyle w:val="NormalTok"/>
        </w:rPr>
        <w:t xml:space="preserve">, </w:t>
      </w:r>
      <w:r>
        <w:rPr>
          <w:rStyle w:val="FloatTok"/>
        </w:rPr>
        <w:t xml:space="preserve">118.3</w:t>
      </w:r>
      <w:r>
        <w:rPr>
          <w:rStyle w:val="NormalTok"/>
        </w:rPr>
        <w:t xml:space="preserve">, </w:t>
      </w:r>
      <w:r>
        <w:rPr>
          <w:rStyle w:val="FloatTok"/>
        </w:rPr>
        <w:t xml:space="preserve">122.0</w:t>
      </w:r>
      <w:r>
        <w:rPr>
          <w:rStyle w:val="NormalTok"/>
        </w:rPr>
        <w:t xml:space="preserve">, </w:t>
      </w:r>
      <w:r>
        <w:rPr>
          <w:rStyle w:val="FloatTok"/>
        </w:rPr>
        <w:t xml:space="preserve">168.3</w:t>
      </w:r>
      <w:r>
        <w:rPr>
          <w:rStyle w:val="NormalTok"/>
        </w:rPr>
        <w:t xml:space="preserve">),</w:t>
      </w:r>
      <w:r>
        <w:br w:type="textWrapping"/>
      </w:r>
      <w:r>
        <w:rPr>
          <w:rStyle w:val="NormalTok"/>
        </w:rPr>
        <w:t xml:space="preserve">  </w:t>
      </w:r>
      <w:r>
        <w:rPr>
          <w:rStyle w:val="DataTypeTok"/>
        </w:rPr>
        <w:t xml:space="preserve">ServingsPerRecipeMean =</w:t>
      </w:r>
      <w:r>
        <w:rPr>
          <w:rStyle w:val="NormalTok"/>
        </w:rPr>
        <w:t xml:space="preserve"> </w:t>
      </w:r>
      <w:r>
        <w:rPr>
          <w:rStyle w:val="KeywordTok"/>
        </w:rPr>
        <w:t xml:space="preserve">c</w:t>
      </w:r>
      <w:r>
        <w:rPr>
          <w:rStyle w:val="NormalTok"/>
        </w:rPr>
        <w:t xml:space="preserve">(</w:t>
      </w:r>
      <w:r>
        <w:rPr>
          <w:rStyle w:val="FloatTok"/>
        </w:rPr>
        <w:t xml:space="preserve">12.9</w:t>
      </w:r>
      <w:r>
        <w:rPr>
          <w:rStyle w:val="NormalTok"/>
        </w:rPr>
        <w:t xml:space="preserve">, </w:t>
      </w:r>
      <w:r>
        <w:rPr>
          <w:rStyle w:val="FloatTok"/>
        </w:rPr>
        <w:t xml:space="preserve">12.9</w:t>
      </w:r>
      <w:r>
        <w:rPr>
          <w:rStyle w:val="NormalTok"/>
        </w:rPr>
        <w:t xml:space="preserve">, </w:t>
      </w:r>
      <w:r>
        <w:rPr>
          <w:rStyle w:val="FloatTok"/>
        </w:rPr>
        <w:t xml:space="preserve">13.0</w:t>
      </w:r>
      <w:r>
        <w:rPr>
          <w:rStyle w:val="NormalTok"/>
        </w:rPr>
        <w:t xml:space="preserve">, </w:t>
      </w:r>
      <w:r>
        <w:rPr>
          <w:rStyle w:val="FloatTok"/>
        </w:rPr>
        <w:t xml:space="preserve">12.7</w:t>
      </w:r>
      <w:r>
        <w:rPr>
          <w:rStyle w:val="NormalTok"/>
        </w:rPr>
        <w:t xml:space="preserve">, </w:t>
      </w:r>
      <w:r>
        <w:rPr>
          <w:rStyle w:val="FloatTok"/>
        </w:rPr>
        <w:t xml:space="preserve">12.4</w:t>
      </w:r>
      <w:r>
        <w:rPr>
          <w:rStyle w:val="NormalTok"/>
        </w:rPr>
        <w:t xml:space="preserve">, </w:t>
      </w:r>
      <w:r>
        <w:rPr>
          <w:rStyle w:val="FloatTok"/>
        </w:rPr>
        <w:t xml:space="preserve">12.4</w:t>
      </w:r>
      <w:r>
        <w:rPr>
          <w:rStyle w:val="NormalTok"/>
        </w:rPr>
        <w:t xml:space="preserve">, </w:t>
      </w:r>
      <w:r>
        <w:rPr>
          <w:rStyle w:val="FloatTok"/>
        </w:rPr>
        <w:t xml:space="preserve">12.7</w:t>
      </w:r>
      <w:r>
        <w:rPr>
          <w:rStyle w:val="NormalTok"/>
        </w:rPr>
        <w:t xml:space="preserve">),</w:t>
      </w:r>
      <w:r>
        <w:br w:type="textWrapping"/>
      </w:r>
      <w:r>
        <w:rPr>
          <w:rStyle w:val="NormalTok"/>
        </w:rPr>
        <w:t xml:space="preserve">  </w:t>
      </w:r>
      <w:r>
        <w:rPr>
          <w:rStyle w:val="DataTypeTok"/>
        </w:rPr>
        <w:t xml:space="preserve">ServingsPerRecipeSD =</w:t>
      </w:r>
      <w:r>
        <w:rPr>
          <w:rStyle w:val="NormalTok"/>
        </w:rPr>
        <w:t xml:space="preserve"> </w:t>
      </w:r>
      <w:r>
        <w:rPr>
          <w:rStyle w:val="KeywordTok"/>
        </w:rPr>
        <w:t xml:space="preserve">c</w:t>
      </w:r>
      <w:r>
        <w:rPr>
          <w:rStyle w:val="NormalTok"/>
        </w:rPr>
        <w:t xml:space="preserve">(</w:t>
      </w:r>
      <w:r>
        <w:rPr>
          <w:rStyle w:val="FloatTok"/>
        </w:rPr>
        <w:t xml:space="preserve">13.3</w:t>
      </w:r>
      <w:r>
        <w:rPr>
          <w:rStyle w:val="NormalTok"/>
        </w:rPr>
        <w:t xml:space="preserve">, </w:t>
      </w:r>
      <w:r>
        <w:rPr>
          <w:rStyle w:val="FloatTok"/>
        </w:rPr>
        <w:t xml:space="preserve">13.3</w:t>
      </w:r>
      <w:r>
        <w:rPr>
          <w:rStyle w:val="NormalTok"/>
        </w:rPr>
        <w:t xml:space="preserve">, </w:t>
      </w:r>
      <w:r>
        <w:rPr>
          <w:rStyle w:val="FloatTok"/>
        </w:rPr>
        <w:t xml:space="preserve">14.5</w:t>
      </w:r>
      <w:r>
        <w:rPr>
          <w:rStyle w:val="NormalTok"/>
        </w:rPr>
        <w:t xml:space="preserve">, </w:t>
      </w:r>
      <w:r>
        <w:rPr>
          <w:rStyle w:val="FloatTok"/>
        </w:rPr>
        <w:t xml:space="preserve">14.6</w:t>
      </w:r>
      <w:r>
        <w:rPr>
          <w:rStyle w:val="NormalTok"/>
        </w:rPr>
        <w:t xml:space="preserve">, </w:t>
      </w:r>
      <w:r>
        <w:rPr>
          <w:rStyle w:val="FloatTok"/>
        </w:rPr>
        <w:t xml:space="preserve">14.3</w:t>
      </w:r>
      <w:r>
        <w:rPr>
          <w:rStyle w:val="NormalTok"/>
        </w:rPr>
        <w:t xml:space="preserve">, </w:t>
      </w:r>
      <w:r>
        <w:rPr>
          <w:rStyle w:val="FloatTok"/>
        </w:rPr>
        <w:t xml:space="preserve">14.3</w:t>
      </w:r>
      <w:r>
        <w:rPr>
          <w:rStyle w:val="NormalTok"/>
        </w:rPr>
        <w:t xml:space="preserve">, </w:t>
      </w:r>
      <w:r>
        <w:rPr>
          <w:rStyle w:val="FloatTok"/>
        </w:rPr>
        <w:t xml:space="preserve">13.0</w:t>
      </w:r>
      <w:r>
        <w:rPr>
          <w:rStyle w:val="NormalTok"/>
        </w:rPr>
        <w:t xml:space="preserve">))</w:t>
      </w:r>
    </w:p>
    <w:p>
      <w:pPr>
        <w:pStyle w:val="Heading4"/>
      </w:pPr>
      <w:bookmarkStart w:id="22" w:name="experimental"/>
      <w:bookmarkEnd w:id="22"/>
      <w:r>
        <w:t xml:space="preserve">Experimental</w:t>
      </w:r>
    </w:p>
    <w:p>
      <w:pPr>
        <w:pStyle w:val="FirstParagraph"/>
      </w:pPr>
      <w:r>
        <w:t xml:space="preserve">Again, you will be allowed to provide one solution using Python. Elaborate on the similarities and differences between Ptyhon function definitions and R or IML or Macro language.</w:t>
      </w:r>
    </w:p>
    <w:p>
      <w:pPr>
        <w:pStyle w:val="Heading1"/>
      </w:pPr>
      <w:bookmarkStart w:id="23" w:name="exercise-1"/>
      <w:bookmarkEnd w:id="23"/>
      <w:r>
        <w:t xml:space="preserve">Exercise 1</w:t>
      </w:r>
    </w:p>
    <w:p>
      <w:pPr>
        <w:pStyle w:val="Heading3"/>
      </w:pPr>
      <w:bookmarkStart w:id="24" w:name="please-grade-this"/>
      <w:bookmarkEnd w:id="24"/>
      <w:r>
        <w:t xml:space="preserve">Please Grade This</w:t>
      </w:r>
    </w:p>
    <w:p>
      <w:pPr>
        <w:pStyle w:val="FirstParagraph"/>
      </w:pPr>
      <w:r>
        <w:t xml:space="preserve">Implement Cohen’s</w:t>
      </w:r>
      <w:r>
        <w:t xml:space="preserve"> </w:t>
      </w:r>
      <m:oMath>
        <m:r>
          <m:t>d</m:t>
        </m:r>
      </m:oMath>
      <w:r>
        <w:t xml:space="preserve"> </w:t>
      </w:r>
      <w:r>
        <w:t xml:space="preserve">as a function of</w:t>
      </w:r>
    </w:p>
    <w:p>
      <w:pPr>
        <w:pStyle w:val="BodyText"/>
      </w:pPr>
      <m:oMathPara>
        <m:oMathParaPr>
          <m:jc m:val="center"/>
        </m:oMathParaPr>
        <m:oMath>
          <m:r>
            <m:t>d</m:t>
          </m:r>
          <m:r>
            <m:t>=</m:t>
          </m:r>
          <m:r>
            <m:t>f</m:t>
          </m:r>
          <m:r>
            <m:t>(</m:t>
          </m:r>
          <m:sSub>
            <m:e>
              <m:r>
                <m:t>m</m:t>
              </m:r>
            </m:e>
            <m:sub>
              <m:r>
                <m:t>1</m:t>
              </m:r>
            </m:sub>
          </m:sSub>
          <m:r>
            <m:t>,</m:t>
          </m:r>
          <m:sSub>
            <m:e>
              <m:r>
                <m:t>s</m:t>
              </m:r>
            </m:e>
            <m:sub>
              <m:r>
                <m:t>1</m:t>
              </m:r>
            </m:sub>
          </m:sSub>
          <m:r>
            <m:t>,</m:t>
          </m:r>
          <m:sSub>
            <m:e>
              <m:r>
                <m:t>m</m:t>
              </m:r>
            </m:e>
            <m:sub>
              <m:r>
                <m:t>2</m:t>
              </m:r>
            </m:sub>
          </m:sSub>
          <m:r>
            <m:t>,</m:t>
          </m:r>
          <m:sSub>
            <m:e>
              <m:r>
                <m:t>s</m:t>
              </m:r>
            </m:e>
            <m:sub>
              <m:r>
                <m:t>2</m:t>
              </m:r>
            </m:sub>
          </m:sSub>
          <m:r>
            <m:t>)</m:t>
          </m:r>
          <m:r>
            <m:t>=</m:t>
          </m:r>
          <m:f>
            <m:fPr>
              <m:type m:val="bar"/>
            </m:fPr>
            <m:num>
              <m:r>
                <m:t>|</m:t>
              </m:r>
              <m:sSub>
                <m:e>
                  <m:r>
                    <m:t>m</m:t>
                  </m:r>
                </m:e>
                <m:sub>
                  <m:r>
                    <m:t>1</m:t>
                  </m:r>
                </m:sub>
              </m:sSub>
              <m:r>
                <m:t>−</m:t>
              </m:r>
              <m:sSub>
                <m:e>
                  <m:r>
                    <m:t>m</m:t>
                  </m:r>
                </m:e>
                <m:sub>
                  <m:r>
                    <m:t>2</m:t>
                  </m:r>
                </m:sub>
              </m:sSub>
              <m:r>
                <m:t>|</m:t>
              </m:r>
            </m:num>
            <m:den>
              <m:sSub>
                <m:e>
                  <m:r>
                    <m:t>s</m:t>
                  </m:r>
                </m:e>
                <m:sub>
                  <m:r>
                    <m:t>p</m:t>
                  </m:r>
                  <m:r>
                    <m:t>o</m:t>
                  </m:r>
                  <m:r>
                    <m:t>o</m:t>
                  </m:r>
                  <m:r>
                    <m:t>l</m:t>
                  </m:r>
                  <m:r>
                    <m:t>e</m:t>
                  </m:r>
                  <m:r>
                    <m:t>d</m:t>
                  </m:r>
                </m:sub>
              </m:sSub>
            </m:den>
          </m:f>
        </m:oMath>
      </m:oMathPara>
    </w:p>
    <w:p>
      <w:pPr>
        <w:pStyle w:val="FirstParagraph"/>
      </w:pPr>
      <w:r>
        <w:t xml:space="preserve">where</w:t>
      </w:r>
      <w:r>
        <w:t xml:space="preserve"> </w:t>
      </w:r>
      <m:oMath>
        <m:sSub>
          <m:e>
            <m:r>
              <m:t>s</m:t>
            </m:r>
          </m:e>
          <m:sub>
            <m:r>
              <m:t>p</m:t>
            </m:r>
            <m:r>
              <m:t>o</m:t>
            </m:r>
            <m:r>
              <m:t>o</m:t>
            </m:r>
            <m:r>
              <m:t>l</m:t>
            </m:r>
            <m:r>
              <m:t>e</m:t>
            </m:r>
            <m:r>
              <m:t>d</m:t>
            </m:r>
          </m:sub>
        </m:sSub>
      </m:oMath>
      <w:r>
        <w:t xml:space="preserve"> </w:t>
      </w:r>
      <w:r>
        <w:t xml:space="preserve">is a pooled standard deviation. Use the formula</w:t>
      </w:r>
      <w:r>
        <w:t xml:space="preserve"> </w:t>
      </w:r>
      <m:oMath>
        <m:sSub>
          <m:e>
            <m:r>
              <m:t>s</m:t>
            </m:r>
          </m:e>
          <m:sub>
            <m:r>
              <m:t>p</m:t>
            </m:r>
            <m:r>
              <m:t>o</m:t>
            </m:r>
            <m:r>
              <m:t>o</m:t>
            </m:r>
            <m:r>
              <m:t>l</m:t>
            </m:r>
            <m:r>
              <m:t>e</m:t>
            </m:r>
            <m:r>
              <m:t>d</m:t>
            </m:r>
          </m:sub>
        </m:sSub>
        <m:r>
          <m:t>=</m:t>
        </m:r>
        <m:rad>
          <m:radPr>
            <m:degHide m:val="1"/>
          </m:radPr>
          <m:deg/>
          <m:e>
            <m:r>
              <m:t>(</m:t>
            </m:r>
            <m:sSubSup>
              <m:e>
                <m:r>
                  <m:t>s</m:t>
                </m:r>
              </m:e>
              <m:sub>
                <m:r>
                  <m:t>1</m:t>
                </m:r>
              </m:sub>
              <m:sup>
                <m:r>
                  <m:t>2</m:t>
                </m:r>
              </m:sup>
            </m:sSubSup>
            <m:r>
              <m:t>+</m:t>
            </m:r>
            <m:sSubSup>
              <m:e>
                <m:r>
                  <m:t>s</m:t>
                </m:r>
              </m:e>
              <m:sub>
                <m:r>
                  <m:t>2</m:t>
                </m:r>
              </m:sub>
              <m:sup>
                <m:r>
                  <m:t>2</m:t>
                </m:r>
              </m:sup>
            </m:sSubSup>
            <m:r>
              <m:t>)</m:t>
            </m:r>
            <m:r>
              <m:t>/</m:t>
            </m:r>
            <m:r>
              <m:t>2</m:t>
            </m:r>
          </m:e>
        </m:rad>
      </m:oMath>
      <w:r>
        <w:t xml:space="preserve">. You may implement pooled standard deviation as a function as well.</w:t>
      </w:r>
    </w:p>
    <w:p>
      <w:pPr>
        <w:pStyle w:val="BodyText"/>
      </w:pPr>
      <w:r>
        <w:t xml:space="preserve">Calculate the effect size</w:t>
      </w:r>
      <w:r>
        <w:t xml:space="preserve"> </w:t>
      </w:r>
      <m:oMath>
        <m:r>
          <m:t>d</m:t>
        </m:r>
      </m:oMath>
      <w:r>
        <w:t xml:space="preserve"> </w:t>
      </w:r>
      <w:r>
        <w:t xml:space="preserve">for the differences among calories per serving, 1936 versus 2006, 1936 vs 1997 and 1997 vs 2006. Use the values from Wansink, Table 1 as given in Homework 1 or in the course outline. Name this function</w:t>
      </w:r>
      <w:r>
        <w:t xml:space="preserve"> </w:t>
      </w:r>
      <w:r>
        <w:rPr>
          <w:rStyle w:val="VerbatimChar"/>
        </w:rPr>
        <w:t xml:space="preserve">cohen.d</w:t>
      </w:r>
      <w:r>
        <w:t xml:space="preserve"> </w:t>
      </w:r>
      <w:r>
        <w:t xml:space="preserve">(or similar if using SAS)</w:t>
      </w:r>
    </w:p>
    <w:p>
      <w:pPr>
        <w:pStyle w:val="Heading2"/>
      </w:pPr>
      <w:bookmarkStart w:id="25" w:name="answer"/>
      <w:bookmarkEnd w:id="25"/>
      <w:r>
        <w:t xml:space="preserve">Answer</w:t>
      </w:r>
    </w:p>
    <w:p>
      <w:pPr>
        <w:pStyle w:val="FirstParagraph"/>
      </w:pPr>
      <w:r>
        <w:t xml:space="preserve">Define your function(s) in the code chunk below, then call the function with appropriate arguments in the following sections</w:t>
      </w:r>
    </w:p>
    <w:p>
      <w:pPr>
        <w:pStyle w:val="SourceCode"/>
      </w:pPr>
      <w:r>
        <w:rPr>
          <w:rStyle w:val="CommentTok"/>
        </w:rPr>
        <w:t xml:space="preserve"># function definition</w:t>
      </w:r>
      <w:r>
        <w:br w:type="textWrapping"/>
      </w:r>
      <w:r>
        <w:br w:type="textWrapping"/>
      </w:r>
      <w:r>
        <w:rPr>
          <w:rStyle w:val="NormalTok"/>
        </w:rPr>
        <w:t xml:space="preserve">cohen.d &lt;-</w:t>
      </w:r>
      <w:r>
        <w:rPr>
          <w:rStyle w:val="StringTok"/>
        </w:rPr>
        <w:t xml:space="preserve"> </w:t>
      </w:r>
      <w:r>
        <w:rPr>
          <w:rStyle w:val="ControlFlowTok"/>
        </w:rPr>
        <w:t xml:space="preserve">function</w:t>
      </w:r>
      <w:r>
        <w:rPr>
          <w:rStyle w:val="NormalTok"/>
        </w:rPr>
        <w:t xml:space="preserve">(m1, s1, m2, s2) {</w:t>
      </w:r>
      <w:r>
        <w:br w:type="textWrapping"/>
      </w:r>
      <w:r>
        <w:rPr>
          <w:rStyle w:val="NormalTok"/>
        </w:rPr>
        <w:t xml:space="preserve">  sdpooled &lt;-</w:t>
      </w:r>
      <w:r>
        <w:rPr>
          <w:rStyle w:val="StringTok"/>
        </w:rPr>
        <w:t xml:space="preserve"> </w:t>
      </w:r>
      <w:r>
        <w:rPr>
          <w:rStyle w:val="NormalTok"/>
        </w:rPr>
        <w:t xml:space="preserve">((((s1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abs</w:t>
      </w:r>
      <w:r>
        <w:rPr>
          <w:rStyle w:val="NormalTok"/>
        </w:rPr>
        <w:t xml:space="preserve">(m1 </w:t>
      </w:r>
      <w:r>
        <w:rPr>
          <w:rStyle w:val="OperatorTok"/>
        </w:rPr>
        <w:t xml:space="preserve">-</w:t>
      </w:r>
      <w:r>
        <w:rPr>
          <w:rStyle w:val="StringTok"/>
        </w:rPr>
        <w:t xml:space="preserve"> </w:t>
      </w:r>
      <w:r>
        <w:rPr>
          <w:rStyle w:val="NormalTok"/>
        </w:rPr>
        <w:t xml:space="preserve">m2))</w:t>
      </w:r>
      <w:r>
        <w:rPr>
          <w:rStyle w:val="OperatorTok"/>
        </w:rPr>
        <w:t xml:space="preserve">/</w:t>
      </w:r>
      <w:r>
        <w:rPr>
          <w:rStyle w:val="NormalTok"/>
        </w:rPr>
        <w:t xml:space="preserve">sdpooled</w:t>
      </w:r>
      <w:r>
        <w:br w:type="textWrapping"/>
      </w:r>
      <w:r>
        <w:rPr>
          <w:rStyle w:val="NormalTok"/>
        </w:rPr>
        <w:t xml:space="preserve">  </w:t>
      </w:r>
      <w:r>
        <w:br w:type="textWrapping"/>
      </w:r>
      <w:r>
        <w:rPr>
          <w:rStyle w:val="NormalTok"/>
        </w:rPr>
        <w:t xml:space="preserve">}</w:t>
      </w:r>
    </w:p>
    <w:p>
      <w:pPr>
        <w:pStyle w:val="Heading4"/>
      </w:pPr>
      <w:bookmarkStart w:id="26" w:name="versus-2006"/>
      <w:bookmarkEnd w:id="26"/>
      <w:r>
        <w:t xml:space="preserve">1936 versus 2006</w:t>
      </w:r>
    </w:p>
    <w:p>
      <w:pPr>
        <w:pStyle w:val="SourceCode"/>
      </w:pPr>
      <w:r>
        <w:rPr>
          <w:rStyle w:val="KeywordTok"/>
        </w:rPr>
        <w:t xml:space="preserve">cohen.d</w:t>
      </w:r>
      <w:r>
        <w:rPr>
          <w:rStyle w:val="NormalTok"/>
        </w:rPr>
        <w:t xml:space="preserve">(</w:t>
      </w:r>
      <w:r>
        <w:rPr>
          <w:rStyle w:val="FloatTok"/>
        </w:rPr>
        <w:t xml:space="preserve">268.1</w:t>
      </w:r>
      <w:r>
        <w:rPr>
          <w:rStyle w:val="NormalTok"/>
        </w:rPr>
        <w:t xml:space="preserve">, </w:t>
      </w:r>
      <w:r>
        <w:rPr>
          <w:rStyle w:val="FloatTok"/>
        </w:rPr>
        <w:t xml:space="preserve">124.8</w:t>
      </w:r>
      <w:r>
        <w:rPr>
          <w:rStyle w:val="NormalTok"/>
        </w:rPr>
        <w:t xml:space="preserve">, </w:t>
      </w:r>
      <w:r>
        <w:rPr>
          <w:rStyle w:val="FloatTok"/>
        </w:rPr>
        <w:t xml:space="preserve">384.4</w:t>
      </w:r>
      <w:r>
        <w:rPr>
          <w:rStyle w:val="NormalTok"/>
        </w:rPr>
        <w:t xml:space="preserve">, </w:t>
      </w:r>
      <w:r>
        <w:rPr>
          <w:rStyle w:val="FloatTok"/>
        </w:rPr>
        <w:t xml:space="preserve">168.3</w:t>
      </w:r>
      <w:r>
        <w:rPr>
          <w:rStyle w:val="NormalTok"/>
        </w:rPr>
        <w:t xml:space="preserve">)</w:t>
      </w:r>
    </w:p>
    <w:p>
      <w:pPr>
        <w:pStyle w:val="SourceCode"/>
      </w:pPr>
      <w:r>
        <w:rPr>
          <w:rStyle w:val="VerbatimChar"/>
        </w:rPr>
        <w:t xml:space="preserve">## [1] 0.784987603959</w:t>
      </w:r>
    </w:p>
    <w:p>
      <w:pPr>
        <w:pStyle w:val="Heading4"/>
      </w:pPr>
      <w:bookmarkStart w:id="27" w:name="versus-1997"/>
      <w:bookmarkEnd w:id="27"/>
      <w:r>
        <w:t xml:space="preserve">1936 versus 1997</w:t>
      </w:r>
    </w:p>
    <w:p>
      <w:pPr>
        <w:pStyle w:val="SourceCode"/>
      </w:pPr>
      <w:r>
        <w:rPr>
          <w:rStyle w:val="KeywordTok"/>
        </w:rPr>
        <w:t xml:space="preserve">cohen.d</w:t>
      </w:r>
      <w:r>
        <w:rPr>
          <w:rStyle w:val="NormalTok"/>
        </w:rPr>
        <w:t xml:space="preserve">(</w:t>
      </w:r>
      <w:r>
        <w:rPr>
          <w:rStyle w:val="FloatTok"/>
        </w:rPr>
        <w:t xml:space="preserve">268.1</w:t>
      </w:r>
      <w:r>
        <w:rPr>
          <w:rStyle w:val="NormalTok"/>
        </w:rPr>
        <w:t xml:space="preserve">, </w:t>
      </w:r>
      <w:r>
        <w:rPr>
          <w:rStyle w:val="FloatTok"/>
        </w:rPr>
        <w:t xml:space="preserve">124.8</w:t>
      </w:r>
      <w:r>
        <w:rPr>
          <w:rStyle w:val="NormalTok"/>
        </w:rPr>
        <w:t xml:space="preserve">, </w:t>
      </w:r>
      <w:r>
        <w:rPr>
          <w:rStyle w:val="FloatTok"/>
        </w:rPr>
        <w:t xml:space="preserve">288.6</w:t>
      </w:r>
      <w:r>
        <w:rPr>
          <w:rStyle w:val="NormalTok"/>
        </w:rPr>
        <w:t xml:space="preserve">, </w:t>
      </w:r>
      <w:r>
        <w:rPr>
          <w:rStyle w:val="FloatTok"/>
        </w:rPr>
        <w:t xml:space="preserve">122.0</w:t>
      </w:r>
      <w:r>
        <w:rPr>
          <w:rStyle w:val="NormalTok"/>
        </w:rPr>
        <w:t xml:space="preserve">)</w:t>
      </w:r>
    </w:p>
    <w:p>
      <w:pPr>
        <w:pStyle w:val="SourceCode"/>
      </w:pPr>
      <w:r>
        <w:rPr>
          <w:rStyle w:val="VerbatimChar"/>
        </w:rPr>
        <w:t xml:space="preserve">## [1] 0.166115727787</w:t>
      </w:r>
    </w:p>
    <w:p>
      <w:pPr>
        <w:pStyle w:val="Heading4"/>
      </w:pPr>
      <w:bookmarkStart w:id="28" w:name="versus-2006-1"/>
      <w:bookmarkEnd w:id="28"/>
      <w:r>
        <w:t xml:space="preserve">1997 versus 2006</w:t>
      </w:r>
    </w:p>
    <w:p>
      <w:pPr>
        <w:pStyle w:val="SourceCode"/>
      </w:pPr>
      <w:r>
        <w:rPr>
          <w:rStyle w:val="KeywordTok"/>
        </w:rPr>
        <w:t xml:space="preserve">cohen.d</w:t>
      </w:r>
      <w:r>
        <w:rPr>
          <w:rStyle w:val="NormalTok"/>
        </w:rPr>
        <w:t xml:space="preserve">(</w:t>
      </w:r>
      <w:r>
        <w:rPr>
          <w:rStyle w:val="FloatTok"/>
        </w:rPr>
        <w:t xml:space="preserve">288.6</w:t>
      </w:r>
      <w:r>
        <w:rPr>
          <w:rStyle w:val="NormalTok"/>
        </w:rPr>
        <w:t xml:space="preserve">, </w:t>
      </w:r>
      <w:r>
        <w:rPr>
          <w:rStyle w:val="FloatTok"/>
        </w:rPr>
        <w:t xml:space="preserve">122.0</w:t>
      </w:r>
      <w:r>
        <w:rPr>
          <w:rStyle w:val="NormalTok"/>
        </w:rPr>
        <w:t xml:space="preserve">, </w:t>
      </w:r>
      <w:r>
        <w:rPr>
          <w:rStyle w:val="FloatTok"/>
        </w:rPr>
        <w:t xml:space="preserve">384.4</w:t>
      </w:r>
      <w:r>
        <w:rPr>
          <w:rStyle w:val="NormalTok"/>
        </w:rPr>
        <w:t xml:space="preserve">, </w:t>
      </w:r>
      <w:r>
        <w:rPr>
          <w:rStyle w:val="FloatTok"/>
        </w:rPr>
        <w:t xml:space="preserve">168.3</w:t>
      </w:r>
      <w:r>
        <w:rPr>
          <w:rStyle w:val="NormalTok"/>
        </w:rPr>
        <w:t xml:space="preserve">)</w:t>
      </w:r>
    </w:p>
    <w:p>
      <w:pPr>
        <w:pStyle w:val="SourceCode"/>
      </w:pPr>
      <w:r>
        <w:rPr>
          <w:rStyle w:val="VerbatimChar"/>
        </w:rPr>
        <w:t xml:space="preserve">## [1] 0.651769377713</w:t>
      </w:r>
    </w:p>
    <w:p>
      <w:pPr>
        <w:pStyle w:val="FirstParagraph"/>
      </w:pPr>
      <w:r>
        <w:t xml:space="preserve">Check your work by comparing with the previous homework.</w:t>
      </w:r>
    </w:p>
    <w:p>
      <w:pPr>
        <w:pStyle w:val="Heading1"/>
      </w:pPr>
      <w:bookmarkStart w:id="29" w:name="exercise-2."/>
      <w:bookmarkEnd w:id="29"/>
      <w:r>
        <w:t xml:space="preserve">Exercise 2.</w:t>
      </w:r>
    </w:p>
    <w:p>
      <w:pPr>
        <w:pStyle w:val="Heading3"/>
      </w:pPr>
      <w:bookmarkStart w:id="30" w:name="please-grade-this-1"/>
      <w:bookmarkEnd w:id="30"/>
      <w:r>
        <w:t xml:space="preserve">Please Grade This</w:t>
      </w:r>
    </w:p>
    <w:p>
      <w:pPr>
        <w:pStyle w:val="FirstParagraph"/>
      </w:pPr>
      <w:r>
        <w:t xml:space="preserve">Implement the required replicates calculation as a function of</w:t>
      </w:r>
      <w:r>
        <w:t xml:space="preserve"> </w:t>
      </w:r>
      <m:oMath>
        <m:sSub>
          <m:e>
            <m:r>
              <m:t>m</m:t>
            </m:r>
          </m:e>
          <m:sub>
            <m:r>
              <m:t>1</m:t>
            </m:r>
          </m:sub>
        </m:sSub>
      </m:oMath>
      <w:r>
        <w:t xml:space="preserve">,</w:t>
      </w:r>
      <w:r>
        <w:t xml:space="preserve"> </w:t>
      </w:r>
      <m:oMath>
        <m:sSub>
          <m:e>
            <m:r>
              <m:t>s</m:t>
            </m:r>
          </m:e>
          <m:sub>
            <m:r>
              <m:t>1</m:t>
            </m:r>
          </m:sub>
        </m:sSub>
      </m:oMath>
      <w:r>
        <w:t xml:space="preserve">,</w:t>
      </w:r>
      <w:r>
        <w:t xml:space="preserve"> </w:t>
      </w:r>
      <m:oMath>
        <m:sSub>
          <m:e>
            <m:r>
              <m:t>m</m:t>
            </m:r>
          </m:e>
          <m:sub>
            <m:r>
              <m:t>2</m:t>
            </m:r>
          </m:sub>
        </m:sSub>
      </m:oMath>
      <w:r>
        <w:t xml:space="preserve"> </w:t>
      </w:r>
      <w:r>
        <w:t xml:space="preserve">and</w:t>
      </w:r>
      <w:r>
        <w:t xml:space="preserve"> </w:t>
      </w:r>
      <m:oMath>
        <m:sSub>
          <m:e>
            <m:r>
              <m:t>s</m:t>
            </m:r>
          </m:e>
          <m:sub>
            <m:r>
              <m:t>2</m:t>
            </m:r>
          </m:sub>
        </m:sSub>
      </m:oMath>
      <w:r>
        <w:t xml:space="preserve"> </w:t>
      </w:r>
      <w:r>
        <w:t xml:space="preserve">as required parameters, and</w:t>
      </w:r>
      <w:r>
        <w:t xml:space="preserve"> </w:t>
      </w:r>
      <m:oMath>
        <m:r>
          <m:t>α</m:t>
        </m:r>
      </m:oMath>
      <w:r>
        <w:t xml:space="preserve"> </w:t>
      </w:r>
      <w:r>
        <w:t xml:space="preserve">and</w:t>
      </w:r>
      <w:r>
        <w:t xml:space="preserve"> </w:t>
      </w:r>
      <m:oMath>
        <m:r>
          <m:t>β</m:t>
        </m:r>
      </m:oMath>
      <w:r>
        <w:t xml:space="preserve"> </w:t>
      </w:r>
      <w:r>
        <w:t xml:space="preserve">as optional parameters. Let</w:t>
      </w:r>
      <w:r>
        <w:t xml:space="preserve"> </w:t>
      </w:r>
      <w:r>
        <w:rPr>
          <w:rStyle w:val="VerbatimChar"/>
        </w:rPr>
        <w:t xml:space="preserve">alpha=0.05</w:t>
      </w:r>
      <w:r>
        <w:t xml:space="preserve"> </w:t>
      </w:r>
      <w:r>
        <w:t xml:space="preserve">and</w:t>
      </w:r>
      <w:r>
        <w:t xml:space="preserve"> </w:t>
      </w:r>
      <w:r>
        <w:rPr>
          <w:rStyle w:val="VerbatimChar"/>
        </w:rPr>
        <w:t xml:space="preserve">beta=0.2</w:t>
      </w:r>
      <w:r>
        <w:t xml:space="preserve">, so you’ll need to compute quantiles for</w:t>
      </w:r>
      <w:r>
        <w:t xml:space="preserve"> </w:t>
      </w:r>
      <w:r>
        <w:rPr>
          <w:rStyle w:val="VerbatimChar"/>
        </w:rPr>
        <w:t xml:space="preserve">1-alpha/2</w:t>
      </w:r>
      <w:r>
        <w:t xml:space="preserve"> </w:t>
      </w:r>
      <w:r>
        <w:t xml:space="preserve">and</w:t>
      </w:r>
      <w:r>
        <w:t xml:space="preserve"> </w:t>
      </w:r>
      <w:r>
        <w:rPr>
          <w:rStyle w:val="VerbatimChar"/>
        </w:rPr>
        <w:t xml:space="preserve">1-beta</w:t>
      </w:r>
      <w:r>
        <w:t xml:space="preserve">.</w:t>
      </w:r>
    </w:p>
    <w:p>
      <w:pPr>
        <w:pStyle w:val="BodyText"/>
      </w:pPr>
      <w:r>
        <w:t xml:space="preserve">Your function should return an integer</w:t>
      </w:r>
      <w:r>
        <w:t xml:space="preserve"> </w:t>
      </w:r>
      <m:oMath>
        <m:r>
          <m:t>n</m:t>
        </m:r>
      </m:oMath>
      <w:r>
        <w:t xml:space="preserve">, such that</w:t>
      </w:r>
    </w:p>
    <w:p>
      <w:pPr>
        <w:pStyle w:val="BodyText"/>
      </w:pPr>
      <m:oMathPara>
        <m:oMathParaPr>
          <m:jc m:val="center"/>
        </m:oMathParaPr>
        <m:oMath>
          <m:r>
            <m:t>n</m:t>
          </m:r>
          <m:r>
            <m:t>≥</m:t>
          </m:r>
          <m:r>
            <m:t>2</m:t>
          </m:r>
          <m:r>
            <m:t>×</m:t>
          </m:r>
          <m:sSup>
            <m:e>
              <m:d>
                <m:dPr>
                  <m:begChr m:val="("/>
                  <m:endChr m:val=")"/>
                  <m:grow/>
                </m:dPr>
                <m:e>
                  <m:f>
                    <m:fPr>
                      <m:type m:val="bar"/>
                    </m:fPr>
                    <m:num>
                      <m:r>
                        <m:t>C</m:t>
                      </m:r>
                      <m:r>
                        <m:t>V</m:t>
                      </m:r>
                    </m:num>
                    <m:den>
                      <m:r>
                        <m:t>%</m:t>
                      </m:r>
                      <m:r>
                        <m:t>D</m:t>
                      </m:r>
                      <m:r>
                        <m:t>i</m:t>
                      </m:r>
                      <m:r>
                        <m:t>f</m:t>
                      </m:r>
                      <m:r>
                        <m:t>f</m:t>
                      </m:r>
                    </m:den>
                  </m:f>
                </m:e>
              </m:d>
            </m:e>
            <m:sup>
              <m:r>
                <m:t>2</m:t>
              </m:r>
            </m:sup>
          </m:sSup>
          <m:r>
            <m:t>×</m:t>
          </m:r>
          <m:sSup>
            <m:e>
              <m:d>
                <m:dPr>
                  <m:begChr m:val="("/>
                  <m:endChr m:val=")"/>
                  <m:grow/>
                </m:dPr>
                <m:e>
                  <m:sSub>
                    <m:e>
                      <m:r>
                        <m:t>z</m:t>
                      </m:r>
                    </m:e>
                    <m:sub>
                      <m:r>
                        <m:t>α</m:t>
                      </m:r>
                      <m:r>
                        <m:t>/</m:t>
                      </m:r>
                      <m:r>
                        <m:t>2</m:t>
                      </m:r>
                    </m:sub>
                  </m:sSub>
                  <m:r>
                    <m:t>+</m:t>
                  </m:r>
                  <m:sSub>
                    <m:e>
                      <m:r>
                        <m:t>z</m:t>
                      </m:r>
                    </m:e>
                    <m:sub>
                      <m:r>
                        <m:t>β</m:t>
                      </m:r>
                    </m:sub>
                  </m:sSub>
                </m:e>
              </m:d>
            </m:e>
            <m:sup>
              <m:r>
                <m:t>2</m:t>
              </m:r>
            </m:sup>
          </m:sSup>
        </m:oMath>
      </m:oMathPara>
    </w:p>
    <w:p>
      <w:pPr>
        <w:pStyle w:val="FirstParagraph"/>
      </w:pPr>
      <w:r>
        <w:t xml:space="preserve">where</w:t>
      </w:r>
      <w:r>
        <w:t xml:space="preserve"> </w:t>
      </w:r>
      <m:oMath>
        <m:r>
          <m:t>%</m:t>
        </m:r>
        <m:r>
          <m:t>D</m:t>
        </m:r>
        <m:r>
          <m:t>i</m:t>
        </m:r>
        <m:r>
          <m:t>f</m:t>
        </m:r>
        <m:r>
          <m:t>f</m:t>
        </m:r>
        <m:r>
          <m:t>=</m:t>
        </m:r>
        <m:f>
          <m:fPr>
            <m:type m:val="bar"/>
          </m:fPr>
          <m:num>
            <m:sSub>
              <m:e>
                <m:r>
                  <m:t>m</m:t>
                </m:r>
              </m:e>
              <m:sub>
                <m:r>
                  <m:t>1</m:t>
                </m:r>
              </m:sub>
            </m:sSub>
            <m:r>
              <m:t>−</m:t>
            </m:r>
            <m:sSub>
              <m:e>
                <m:r>
                  <m:t>m</m:t>
                </m:r>
              </m:e>
              <m:sub>
                <m:r>
                  <m:t>2</m:t>
                </m:r>
              </m:sub>
            </m:sSub>
          </m:num>
          <m:den>
            <m:r>
              <m:t>(</m:t>
            </m:r>
            <m:sSub>
              <m:e>
                <m:r>
                  <m:t>m</m:t>
                </m:r>
              </m:e>
              <m:sub>
                <m:r>
                  <m:t>1</m:t>
                </m:r>
              </m:sub>
            </m:sSub>
            <m:r>
              <m:t>+</m:t>
            </m:r>
            <m:sSub>
              <m:e>
                <m:r>
                  <m:t>m</m:t>
                </m:r>
              </m:e>
              <m:sub>
                <m:r>
                  <m:t>2</m:t>
                </m:r>
              </m:sub>
            </m:sSub>
            <m:r>
              <m:t>)</m:t>
            </m:r>
            <m:r>
              <m:t>/</m:t>
            </m:r>
            <m:r>
              <m:t>2</m:t>
            </m:r>
          </m:den>
        </m:f>
      </m:oMath>
      <w:r>
        <w:t xml:space="preserve"> </w:t>
      </w:r>
      <w:r>
        <w:t xml:space="preserve">and</w:t>
      </w:r>
      <w:r>
        <w:t xml:space="preserve"> </w:t>
      </w:r>
      <m:oMath>
        <m:r>
          <m:t>C</m:t>
        </m:r>
        <m:r>
          <m:t>V</m:t>
        </m:r>
        <m:r>
          <m:t>=</m:t>
        </m:r>
        <m:f>
          <m:fPr>
            <m:type m:val="bar"/>
          </m:fPr>
          <m:num>
            <m:r>
              <m:t>s</m:t>
            </m:r>
            <m:sSub>
              <m:e>
                <m:r>
                  <m:t>d</m:t>
                </m:r>
              </m:e>
              <m:sub>
                <m:r>
                  <m:t>p</m:t>
                </m:r>
                <m:r>
                  <m:t>o</m:t>
                </m:r>
                <m:r>
                  <m:t>o</m:t>
                </m:r>
                <m:r>
                  <m:t>l</m:t>
                </m:r>
                <m:r>
                  <m:t>e</m:t>
                </m:r>
                <m:r>
                  <m:t>d</m:t>
                </m:r>
              </m:sub>
            </m:sSub>
          </m:num>
          <m:den>
            <m:r>
              <m:t>(</m:t>
            </m:r>
            <m:sSub>
              <m:e>
                <m:r>
                  <m:t>m</m:t>
                </m:r>
              </m:e>
              <m:sub>
                <m:r>
                  <m:t>1</m:t>
                </m:r>
              </m:sub>
            </m:sSub>
            <m:r>
              <m:t>+</m:t>
            </m:r>
            <m:sSub>
              <m:e>
                <m:r>
                  <m:t>m</m:t>
                </m:r>
              </m:e>
              <m:sub>
                <m:r>
                  <m:t>2</m:t>
                </m:r>
              </m:sub>
            </m:sSub>
            <m:r>
              <m:t>)</m:t>
            </m:r>
            <m:r>
              <m:t>/</m:t>
            </m:r>
            <m:r>
              <m:t>2</m:t>
            </m:r>
          </m:den>
        </m:f>
      </m:oMath>
      <w:r>
        <w:t xml:space="preserve">.</w:t>
      </w:r>
    </w:p>
    <w:p>
      <w:pPr>
        <w:pStyle w:val="BodyText"/>
      </w:pPr>
      <w:r>
        <w:t xml:space="preserve">You may use the pooled standarad deviation function from Ex. 1 (if you defined such a function).</w:t>
      </w:r>
    </w:p>
    <w:p>
      <w:pPr>
        <w:pStyle w:val="BodyText"/>
      </w:pPr>
      <w:r>
        <w:t xml:space="preserve">Name this function</w:t>
      </w:r>
      <w:r>
        <w:t xml:space="preserve"> </w:t>
      </w:r>
      <w:r>
        <w:rPr>
          <w:rStyle w:val="VerbatimChar"/>
        </w:rPr>
        <w:t xml:space="preserve">required.replicates</w:t>
      </w:r>
      <w:r>
        <w:t xml:space="preserve"> </w:t>
      </w:r>
      <w:r>
        <w:t xml:space="preserve">(or similar if using SAS)</w:t>
      </w:r>
    </w:p>
    <w:p>
      <w:pPr>
        <w:pStyle w:val="Heading2"/>
      </w:pPr>
      <w:bookmarkStart w:id="31" w:name="answer-1"/>
      <w:bookmarkEnd w:id="31"/>
      <w:r>
        <w:t xml:space="preserve">Answer</w:t>
      </w:r>
    </w:p>
    <w:p>
      <w:pPr>
        <w:pStyle w:val="FirstParagraph"/>
      </w:pPr>
      <w:r>
        <w:t xml:space="preserve">Define your function(s) in the code chunk below, then call the function with appropriate arguments in the following sections</w:t>
      </w:r>
    </w:p>
    <w:p>
      <w:pPr>
        <w:pStyle w:val="SourceCode"/>
      </w:pPr>
      <w:r>
        <w:rPr>
          <w:rStyle w:val="CommentTok"/>
        </w:rPr>
        <w:t xml:space="preserve"># function definition</w:t>
      </w:r>
      <w:r>
        <w:br w:type="textWrapping"/>
      </w:r>
      <w:r>
        <w:br w:type="textWrapping"/>
      </w:r>
      <w:r>
        <w:rPr>
          <w:rStyle w:val="NormalTok"/>
        </w:rPr>
        <w:t xml:space="preserve">required.replicates &lt;-</w:t>
      </w:r>
      <w:r>
        <w:rPr>
          <w:rStyle w:val="StringTok"/>
        </w:rPr>
        <w:t xml:space="preserve"> </w:t>
      </w:r>
      <w:r>
        <w:rPr>
          <w:rStyle w:val="ControlFlowTok"/>
        </w:rPr>
        <w:t xml:space="preserve">function</w:t>
      </w:r>
      <w:r>
        <w:rPr>
          <w:rStyle w:val="NormalTok"/>
        </w:rPr>
        <w:t xml:space="preserve"> (m1, s1, m2, s2) {</w:t>
      </w:r>
      <w:r>
        <w:br w:type="textWrapping"/>
      </w:r>
      <w:r>
        <w:rPr>
          <w:rStyle w:val="NormalTok"/>
        </w:rPr>
        <w:t xml:space="preserve">  CV &lt;-</w:t>
      </w:r>
      <w:r>
        <w:rPr>
          <w:rStyle w:val="StringTok"/>
        </w:rPr>
        <w:t xml:space="preserve"> </w:t>
      </w:r>
      <w:r>
        <w:rPr>
          <w:rStyle w:val="NormalTok"/>
        </w:rPr>
        <w:t xml:space="preserve">(((s1</w:t>
      </w:r>
      <w:r>
        <w:rPr>
          <w:rStyle w:val="OperatorTok"/>
        </w:rPr>
        <w:t xml:space="preserve">**</w:t>
      </w:r>
      <w:r>
        <w:rPr>
          <w:rStyle w:val="DecValTok"/>
        </w:rPr>
        <w:t xml:space="preserve">2</w:t>
      </w:r>
      <w:r>
        <w:rPr>
          <w:rStyle w:val="OperatorTok"/>
        </w:rPr>
        <w:t xml:space="preserve">+</w:t>
      </w:r>
      <w:r>
        <w:rPr>
          <w:rStyle w:val="NormalTok"/>
        </w:rPr>
        <w:t xml:space="preserve">s2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((m1</w:t>
      </w:r>
      <w:r>
        <w:rPr>
          <w:rStyle w:val="OperatorTok"/>
        </w:rPr>
        <w:t xml:space="preserve">+</w:t>
      </w:r>
      <w:r>
        <w:rPr>
          <w:rStyle w:val="NormalTok"/>
        </w:rPr>
        <w:t xml:space="preserve">m2)</w:t>
      </w:r>
      <w:r>
        <w:rPr>
          <w:rStyle w:val="OperatorTok"/>
        </w:rPr>
        <w:t xml:space="preserve">/</w:t>
      </w:r>
      <w:r>
        <w:rPr>
          <w:rStyle w:val="DecValTok"/>
        </w:rPr>
        <w:t xml:space="preserve">2</w:t>
      </w:r>
      <w:r>
        <w:rPr>
          <w:rStyle w:val="NormalTok"/>
        </w:rPr>
        <w:t xml:space="preserve">)</w:t>
      </w:r>
      <w:r>
        <w:br w:type="textWrapping"/>
      </w:r>
      <w:r>
        <w:rPr>
          <w:rStyle w:val="NormalTok"/>
        </w:rPr>
        <w:t xml:space="preserve">  Diff &lt;-</w:t>
      </w:r>
      <w:r>
        <w:rPr>
          <w:rStyle w:val="StringTok"/>
        </w:rPr>
        <w:t xml:space="preserve"> </w:t>
      </w:r>
      <w:r>
        <w:rPr>
          <w:rStyle w:val="NormalTok"/>
        </w:rPr>
        <w:t xml:space="preserve">(m1</w:t>
      </w:r>
      <w:r>
        <w:rPr>
          <w:rStyle w:val="OperatorTok"/>
        </w:rPr>
        <w:t xml:space="preserve">-</w:t>
      </w:r>
      <w:r>
        <w:rPr>
          <w:rStyle w:val="NormalTok"/>
        </w:rPr>
        <w:t xml:space="preserve">m2)</w:t>
      </w:r>
      <w:r>
        <w:rPr>
          <w:rStyle w:val="OperatorTok"/>
        </w:rPr>
        <w:t xml:space="preserve">/</w:t>
      </w:r>
      <w:r>
        <w:rPr>
          <w:rStyle w:val="NormalTok"/>
        </w:rPr>
        <w:t xml:space="preserve">((m1</w:t>
      </w:r>
      <w:r>
        <w:rPr>
          <w:rStyle w:val="OperatorTok"/>
        </w:rPr>
        <w:t xml:space="preserve">+</w:t>
      </w:r>
      <w:r>
        <w:rPr>
          <w:rStyle w:val="NormalTok"/>
        </w:rPr>
        <w:t xml:space="preserve">m2)</w:t>
      </w:r>
      <w:r>
        <w:rPr>
          <w:rStyle w:val="OperatorTok"/>
        </w:rPr>
        <w:t xml:space="preserve">/</w:t>
      </w:r>
      <w:r>
        <w:rPr>
          <w:rStyle w:val="DecValTok"/>
        </w:rPr>
        <w:t xml:space="preserve">2</w:t>
      </w:r>
      <w:r>
        <w:rPr>
          <w:rStyle w:val="NormalTok"/>
        </w:rPr>
        <w:t xml:space="preserve">)</w:t>
      </w:r>
      <w:r>
        <w:br w:type="textWrapping"/>
      </w:r>
      <w:r>
        <w:rPr>
          <w:rStyle w:val="NormalTok"/>
        </w:rPr>
        <w:t xml:space="preserve">  sdpooled &lt;-</w:t>
      </w:r>
      <w:r>
        <w:rPr>
          <w:rStyle w:val="StringTok"/>
        </w:rPr>
        <w:t xml:space="preserve"> </w:t>
      </w:r>
      <w:r>
        <w:rPr>
          <w:rStyle w:val="NormalTok"/>
        </w:rPr>
        <w:t xml:space="preserve">((((s1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((CV</w:t>
      </w:r>
      <w:r>
        <w:rPr>
          <w:rStyle w:val="OperatorTok"/>
        </w:rPr>
        <w:t xml:space="preserve">/</w:t>
      </w:r>
      <w:r>
        <w:rPr>
          <w:rStyle w:val="NormalTok"/>
        </w:rPr>
        <w:t xml:space="preserve">Diff)</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w:t>
      </w:r>
      <w:r>
        <w:rPr>
          <w:rStyle w:val="FloatTok"/>
        </w:rPr>
        <w:t xml:space="preserve">0.05</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FloatTok"/>
        </w:rPr>
        <w:t xml:space="preserve">0.2</w:t>
      </w:r>
      <w:r>
        <w:rPr>
          <w:rStyle w:val="NormalTok"/>
        </w:rPr>
        <w:t xml:space="preserve">)))</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4"/>
      </w:pPr>
      <w:bookmarkStart w:id="32" w:name="versus-2006-2"/>
      <w:bookmarkEnd w:id="32"/>
      <w:r>
        <w:t xml:space="preserve">1936 versus 2006</w:t>
      </w:r>
    </w:p>
    <w:p>
      <w:pPr>
        <w:pStyle w:val="SourceCode"/>
      </w:pPr>
      <w:r>
        <w:rPr>
          <w:rStyle w:val="KeywordTok"/>
        </w:rPr>
        <w:t xml:space="preserve">required.replicates</w:t>
      </w:r>
      <w:r>
        <w:rPr>
          <w:rStyle w:val="NormalTok"/>
        </w:rPr>
        <w:t xml:space="preserve">(</w:t>
      </w:r>
      <w:r>
        <w:rPr>
          <w:rStyle w:val="FloatTok"/>
        </w:rPr>
        <w:t xml:space="preserve">268.1</w:t>
      </w:r>
      <w:r>
        <w:rPr>
          <w:rStyle w:val="NormalTok"/>
        </w:rPr>
        <w:t xml:space="preserve">, </w:t>
      </w:r>
      <w:r>
        <w:rPr>
          <w:rStyle w:val="FloatTok"/>
        </w:rPr>
        <w:t xml:space="preserve">124.8</w:t>
      </w:r>
      <w:r>
        <w:rPr>
          <w:rStyle w:val="NormalTok"/>
        </w:rPr>
        <w:t xml:space="preserve">, </w:t>
      </w:r>
      <w:r>
        <w:rPr>
          <w:rStyle w:val="FloatTok"/>
        </w:rPr>
        <w:t xml:space="preserve">384.4</w:t>
      </w:r>
      <w:r>
        <w:rPr>
          <w:rStyle w:val="NormalTok"/>
        </w:rPr>
        <w:t xml:space="preserve">, </w:t>
      </w:r>
      <w:r>
        <w:rPr>
          <w:rStyle w:val="FloatTok"/>
        </w:rPr>
        <w:t xml:space="preserve">168.3</w:t>
      </w:r>
      <w:r>
        <w:rPr>
          <w:rStyle w:val="NormalTok"/>
        </w:rPr>
        <w:t xml:space="preserve">)</w:t>
      </w:r>
    </w:p>
    <w:p>
      <w:pPr>
        <w:pStyle w:val="SourceCode"/>
      </w:pPr>
      <w:r>
        <w:rPr>
          <w:rStyle w:val="VerbatimChar"/>
        </w:rPr>
        <w:t xml:space="preserve">## [1] 10.2258899144</w:t>
      </w:r>
    </w:p>
    <w:p>
      <w:pPr>
        <w:pStyle w:val="Heading4"/>
      </w:pPr>
      <w:bookmarkStart w:id="33" w:name="versus-1997-1"/>
      <w:bookmarkEnd w:id="33"/>
      <w:r>
        <w:t xml:space="preserve">1936 versus 1997</w:t>
      </w:r>
    </w:p>
    <w:p>
      <w:pPr>
        <w:pStyle w:val="SourceCode"/>
      </w:pPr>
      <w:r>
        <w:rPr>
          <w:rStyle w:val="KeywordTok"/>
        </w:rPr>
        <w:t xml:space="preserve">required.replicates</w:t>
      </w:r>
      <w:r>
        <w:rPr>
          <w:rStyle w:val="NormalTok"/>
        </w:rPr>
        <w:t xml:space="preserve">(</w:t>
      </w:r>
      <w:r>
        <w:rPr>
          <w:rStyle w:val="FloatTok"/>
        </w:rPr>
        <w:t xml:space="preserve">268.1</w:t>
      </w:r>
      <w:r>
        <w:rPr>
          <w:rStyle w:val="NormalTok"/>
        </w:rPr>
        <w:t xml:space="preserve">, </w:t>
      </w:r>
      <w:r>
        <w:rPr>
          <w:rStyle w:val="FloatTok"/>
        </w:rPr>
        <w:t xml:space="preserve">124.8</w:t>
      </w:r>
      <w:r>
        <w:rPr>
          <w:rStyle w:val="NormalTok"/>
        </w:rPr>
        <w:t xml:space="preserve">, </w:t>
      </w:r>
      <w:r>
        <w:rPr>
          <w:rStyle w:val="FloatTok"/>
        </w:rPr>
        <w:t xml:space="preserve">288.6</w:t>
      </w:r>
      <w:r>
        <w:rPr>
          <w:rStyle w:val="NormalTok"/>
        </w:rPr>
        <w:t xml:space="preserve">, </w:t>
      </w:r>
      <w:r>
        <w:rPr>
          <w:rStyle w:val="FloatTok"/>
        </w:rPr>
        <w:t xml:space="preserve">122.0</w:t>
      </w:r>
      <w:r>
        <w:rPr>
          <w:rStyle w:val="NormalTok"/>
        </w:rPr>
        <w:t xml:space="preserve">)</w:t>
      </w:r>
    </w:p>
    <w:p>
      <w:pPr>
        <w:pStyle w:val="SourceCode"/>
      </w:pPr>
      <w:r>
        <w:rPr>
          <w:rStyle w:val="VerbatimChar"/>
        </w:rPr>
        <w:t xml:space="preserve">## [1] 228.352202023</w:t>
      </w:r>
    </w:p>
    <w:p>
      <w:pPr>
        <w:pStyle w:val="Heading4"/>
      </w:pPr>
      <w:bookmarkStart w:id="34" w:name="versus-2006-3"/>
      <w:bookmarkEnd w:id="34"/>
      <w:r>
        <w:t xml:space="preserve">1997 versus 2006</w:t>
      </w:r>
    </w:p>
    <w:p>
      <w:pPr>
        <w:pStyle w:val="SourceCode"/>
      </w:pPr>
      <w:r>
        <w:rPr>
          <w:rStyle w:val="KeywordTok"/>
        </w:rPr>
        <w:t xml:space="preserve">required.replicates</w:t>
      </w:r>
      <w:r>
        <w:rPr>
          <w:rStyle w:val="NormalTok"/>
        </w:rPr>
        <w:t xml:space="preserve">(</w:t>
      </w:r>
      <w:r>
        <w:rPr>
          <w:rStyle w:val="FloatTok"/>
        </w:rPr>
        <w:t xml:space="preserve">288.6</w:t>
      </w:r>
      <w:r>
        <w:rPr>
          <w:rStyle w:val="NormalTok"/>
        </w:rPr>
        <w:t xml:space="preserve">, </w:t>
      </w:r>
      <w:r>
        <w:rPr>
          <w:rStyle w:val="FloatTok"/>
        </w:rPr>
        <w:t xml:space="preserve">122.0</w:t>
      </w:r>
      <w:r>
        <w:rPr>
          <w:rStyle w:val="NormalTok"/>
        </w:rPr>
        <w:t xml:space="preserve">, </w:t>
      </w:r>
      <w:r>
        <w:rPr>
          <w:rStyle w:val="FloatTok"/>
        </w:rPr>
        <w:t xml:space="preserve">384.4</w:t>
      </w:r>
      <w:r>
        <w:rPr>
          <w:rStyle w:val="NormalTok"/>
        </w:rPr>
        <w:t xml:space="preserve">, </w:t>
      </w:r>
      <w:r>
        <w:rPr>
          <w:rStyle w:val="FloatTok"/>
        </w:rPr>
        <w:t xml:space="preserve">168.3</w:t>
      </w:r>
      <w:r>
        <w:rPr>
          <w:rStyle w:val="NormalTok"/>
        </w:rPr>
        <w:t xml:space="preserve">)</w:t>
      </w:r>
    </w:p>
    <w:p>
      <w:pPr>
        <w:pStyle w:val="SourceCode"/>
      </w:pPr>
      <w:r>
        <w:rPr>
          <w:rStyle w:val="VerbatimChar"/>
        </w:rPr>
        <w:t xml:space="preserve">## [1] 14.8333350465</w:t>
      </w:r>
    </w:p>
    <w:p>
      <w:pPr>
        <w:pStyle w:val="FirstParagraph"/>
      </w:pPr>
      <w:r>
        <w:t xml:space="preserve">Check your work by comparing with the previous homework.</w:t>
      </w:r>
    </w:p>
    <w:p>
      <w:pPr>
        <w:pStyle w:val="Heading1"/>
      </w:pPr>
      <w:bookmarkStart w:id="35" w:name="exercise-3"/>
      <w:bookmarkEnd w:id="35"/>
      <w:r>
        <w:t xml:space="preserve">Exercise 3</w:t>
      </w:r>
    </w:p>
    <w:p>
      <w:pPr>
        <w:pStyle w:val="Heading3"/>
      </w:pPr>
      <w:bookmarkStart w:id="36" w:name="please-grade-this-2"/>
      <w:bookmarkEnd w:id="36"/>
      <w:r>
        <w:t xml:space="preserve">Please Grade This</w:t>
      </w:r>
    </w:p>
    <w:p>
      <w:pPr>
        <w:pStyle w:val="FirstParagraph"/>
      </w:pPr>
      <w:r>
        <w:t xml:space="preserve">Implement the likelihood formula as a function or macro.</w:t>
      </w:r>
    </w:p>
    <w:p>
      <w:pPr>
        <w:pStyle w:val="BodyText"/>
      </w:pPr>
      <m:oMathPara>
        <m:oMathParaPr>
          <m:jc m:val="center"/>
        </m:oMathParaPr>
        <m:oMath>
          <m:r>
            <m:t>L</m:t>
          </m:r>
          <m:r>
            <m:t>(</m:t>
          </m:r>
          <m:r>
            <m:t>x</m:t>
          </m:r>
          <m:r>
            <m:t>;</m:t>
          </m:r>
          <m:r>
            <m:t>μ</m:t>
          </m:r>
          <m:r>
            <m:t>,</m:t>
          </m:r>
          <m:sSup>
            <m:e>
              <m:r>
                <m:t>σ</m:t>
              </m:r>
            </m:e>
            <m:sup>
              <m:r>
                <m:t>2</m:t>
              </m:r>
            </m:sup>
          </m:sSup>
          <m:r>
            <m:t>)</m:t>
          </m:r>
          <m:r>
            <m:t>=</m:t>
          </m:r>
          <m:f>
            <m:fPr>
              <m:type m:val="bar"/>
            </m:fPr>
            <m:num>
              <m:r>
                <m:t>1</m:t>
              </m:r>
            </m:num>
            <m:den>
              <m:r>
                <m:t>σ</m:t>
              </m:r>
              <m:sSup>
                <m:e>
                  <m:rad>
                    <m:radPr>
                      <m:degHide m:val="1"/>
                    </m:radPr>
                    <m:deg/>
                    <m:e>
                      <m:r>
                        <m:t>2</m:t>
                      </m:r>
                      <m:r>
                        <m:t>π</m:t>
                      </m:r>
                    </m:e>
                  </m:rad>
                </m:e>
                <m:sup/>
              </m:sSup>
            </m:den>
          </m:f>
          <m:sSup>
            <m:e>
              <m:r>
                <m:t>e</m:t>
              </m:r>
            </m:e>
            <m:sup>
              <m:r>
                <m:t>−</m:t>
              </m:r>
              <m:f>
                <m:fPr>
                  <m:type m:val="bar"/>
                </m:fPr>
                <m:num>
                  <m:r>
                    <m:t>(</m:t>
                  </m:r>
                  <m:r>
                    <m:t>x</m:t>
                  </m:r>
                  <m:r>
                    <m:t>−</m:t>
                  </m:r>
                  <m:r>
                    <m:t>μ</m:t>
                  </m:r>
                  <m:sSup>
                    <m:e>
                      <m:r>
                        <m:t>)</m:t>
                      </m:r>
                    </m:e>
                    <m:sup>
                      <m:r>
                        <m:t>2</m:t>
                      </m:r>
                    </m:sup>
                  </m:sSup>
                </m:num>
                <m:den>
                  <m:r>
                    <m:t>2</m:t>
                  </m:r>
                  <m:sSup>
                    <m:e>
                      <m:r>
                        <m:t>σ</m:t>
                      </m:r>
                    </m:e>
                    <m:sup>
                      <m:r>
                        <m:t>2</m:t>
                      </m:r>
                    </m:sup>
                  </m:sSup>
                </m:den>
              </m:f>
            </m:sup>
          </m:sSup>
        </m:oMath>
      </m:oMathPara>
    </w:p>
    <w:p>
      <w:pPr>
        <w:pStyle w:val="FirstParagraph"/>
      </w:pPr>
      <w:r>
        <w:t xml:space="preserve">Define</w:t>
      </w:r>
      <w:r>
        <w:t xml:space="preserve"> </w:t>
      </w:r>
      <m:oMath>
        <m:r>
          <m:t>μ</m:t>
        </m:r>
      </m:oMath>
      <w:r>
        <w:t xml:space="preserve"> </w:t>
      </w:r>
      <w:r>
        <w:t xml:space="preserve">and</w:t>
      </w:r>
      <w:r>
        <w:t xml:space="preserve"> </w:t>
      </w:r>
      <m:oMath>
        <m:r>
          <m:t>σ</m:t>
        </m:r>
      </m:oMath>
      <w:r>
        <w:t xml:space="preserve"> </w:t>
      </w:r>
      <w:r>
        <w:t xml:space="preserve">as optional parameters, taking values</w:t>
      </w:r>
      <w:r>
        <w:t xml:space="preserve"> </w:t>
      </w:r>
      <w:r>
        <w:rPr>
          <w:rStyle w:val="VerbatimChar"/>
        </w:rPr>
        <w:t xml:space="preserve">mu=0</w:t>
      </w:r>
      <w:r>
        <w:t xml:space="preserve"> </w:t>
      </w:r>
      <w:r>
        <w:t xml:space="preserve">and</w:t>
      </w:r>
      <w:r>
        <w:t xml:space="preserve"> </w:t>
      </w:r>
      <w:r>
        <w:rPr>
          <w:rStyle w:val="VerbatimChar"/>
        </w:rPr>
        <w:t xml:space="preserve">sigma=1</w:t>
      </w:r>
      <w:r>
        <w:t xml:space="preserve">. Name this function</w:t>
      </w:r>
      <w:r>
        <w:t xml:space="preserve"> </w:t>
      </w:r>
      <w:r>
        <w:rPr>
          <w:rStyle w:val="VerbatimChar"/>
        </w:rPr>
        <w:t xml:space="preserve">norm.pdf</w:t>
      </w:r>
    </w:p>
    <w:p>
      <w:pPr>
        <w:pStyle w:val="Heading2"/>
      </w:pPr>
      <w:bookmarkStart w:id="37" w:name="answer-2"/>
      <w:bookmarkEnd w:id="37"/>
      <w:r>
        <w:t xml:space="preserve">Answer</w:t>
      </w:r>
    </w:p>
    <w:p>
      <w:pPr>
        <w:pStyle w:val="FirstParagraph"/>
      </w:pPr>
      <w:r>
        <w:t xml:space="preserve">Define your function(s) in the code chunk below, then call the function with appropriate arguments in the following sections</w:t>
      </w:r>
    </w:p>
    <w:p>
      <w:pPr>
        <w:pStyle w:val="SourceCode"/>
      </w:pPr>
      <w:r>
        <w:rPr>
          <w:rStyle w:val="CommentTok"/>
        </w:rPr>
        <w:t xml:space="preserve"># function definition</w:t>
      </w:r>
      <w:r>
        <w:br w:type="textWrapping"/>
      </w:r>
      <w:r>
        <w:rPr>
          <w:rStyle w:val="NormalTok"/>
        </w:rPr>
        <w:t xml:space="preserve">norm.pdf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w:t>
      </w:r>
    </w:p>
    <w:p>
      <w:pPr>
        <w:pStyle w:val="Heading4"/>
      </w:pPr>
      <w:bookmarkStart w:id="38" w:name="x-0.1"/>
      <w:bookmarkEnd w:id="38"/>
      <m:oMath>
        <m:r>
          <m:t>x</m:t>
        </m:r>
        <m:r>
          <m:t>=</m:t>
        </m:r>
        <m:r>
          <m:t>−</m:t>
        </m:r>
        <m:r>
          <m:t>0.1</m:t>
        </m:r>
      </m:oMath>
    </w:p>
    <w:p>
      <w:pPr>
        <w:pStyle w:val="SourceCode"/>
      </w:pPr>
      <w:r>
        <w:rPr>
          <w:rStyle w:val="KeywordTok"/>
        </w:rPr>
        <w:t xml:space="preserve">norm.pdf</w:t>
      </w:r>
      <w:r>
        <w:rPr>
          <w:rStyle w:val="NormalTok"/>
        </w:rPr>
        <w:t xml:space="preserve">(</w:t>
      </w:r>
      <w:r>
        <w:rPr>
          <w:rStyle w:val="OperatorTok"/>
        </w:rPr>
        <w:t xml:space="preserve">-</w:t>
      </w:r>
      <w:r>
        <w:rPr>
          <w:rStyle w:val="FloatTok"/>
        </w:rPr>
        <w:t xml:space="preserve">0.1</w:t>
      </w:r>
      <w:r>
        <w:rPr>
          <w:rStyle w:val="NormalTok"/>
        </w:rPr>
        <w:t xml:space="preserve">)</w:t>
      </w:r>
    </w:p>
    <w:p>
      <w:pPr>
        <w:pStyle w:val="SourceCode"/>
      </w:pPr>
      <w:r>
        <w:rPr>
          <w:rStyle w:val="VerbatimChar"/>
        </w:rPr>
        <w:t xml:space="preserve">## [1] 0.397946170357</w:t>
      </w:r>
    </w:p>
    <w:p>
      <w:pPr>
        <w:pStyle w:val="Heading4"/>
      </w:pPr>
      <w:bookmarkStart w:id="39" w:name="x0.0"/>
      <w:bookmarkEnd w:id="39"/>
      <m:oMath>
        <m:r>
          <m:t>x</m:t>
        </m:r>
        <m:r>
          <m:t>=</m:t>
        </m:r>
        <m:r>
          <m:t>0.0</m:t>
        </m:r>
      </m:oMath>
    </w:p>
    <w:p>
      <w:pPr>
        <w:pStyle w:val="SourceCode"/>
      </w:pPr>
      <w:r>
        <w:rPr>
          <w:rStyle w:val="KeywordTok"/>
        </w:rPr>
        <w:t xml:space="preserve">norm.pdf</w:t>
      </w:r>
      <w:r>
        <w:rPr>
          <w:rStyle w:val="NormalTok"/>
        </w:rPr>
        <w:t xml:space="preserve">(</w:t>
      </w:r>
      <w:r>
        <w:rPr>
          <w:rStyle w:val="FloatTok"/>
        </w:rPr>
        <w:t xml:space="preserve">0.0</w:t>
      </w:r>
      <w:r>
        <w:rPr>
          <w:rStyle w:val="NormalTok"/>
        </w:rPr>
        <w:t xml:space="preserve">)</w:t>
      </w:r>
    </w:p>
    <w:p>
      <w:pPr>
        <w:pStyle w:val="SourceCode"/>
      </w:pPr>
      <w:r>
        <w:rPr>
          <w:rStyle w:val="VerbatimChar"/>
        </w:rPr>
        <w:t xml:space="preserve">## [1] 0.398942280401</w:t>
      </w:r>
    </w:p>
    <w:p>
      <w:pPr>
        <w:pStyle w:val="Heading4"/>
      </w:pPr>
      <w:bookmarkStart w:id="40" w:name="x0.1"/>
      <w:bookmarkEnd w:id="40"/>
      <m:oMath>
        <m:r>
          <m:t>x</m:t>
        </m:r>
        <m:r>
          <m:t>=</m:t>
        </m:r>
        <m:r>
          <m:t>0.1</m:t>
        </m:r>
      </m:oMath>
    </w:p>
    <w:p>
      <w:pPr>
        <w:pStyle w:val="SourceCode"/>
      </w:pPr>
      <w:r>
        <w:rPr>
          <w:rStyle w:val="KeywordTok"/>
        </w:rPr>
        <w:t xml:space="preserve">norm.pdf</w:t>
      </w:r>
      <w:r>
        <w:rPr>
          <w:rStyle w:val="NormalTok"/>
        </w:rPr>
        <w:t xml:space="preserve">(</w:t>
      </w:r>
      <w:r>
        <w:rPr>
          <w:rStyle w:val="FloatTok"/>
        </w:rPr>
        <w:t xml:space="preserve">0.1</w:t>
      </w:r>
      <w:r>
        <w:rPr>
          <w:rStyle w:val="NormalTok"/>
        </w:rPr>
        <w:t xml:space="preserve">)</w:t>
      </w:r>
    </w:p>
    <w:p>
      <w:pPr>
        <w:pStyle w:val="SourceCode"/>
      </w:pPr>
      <w:r>
        <w:rPr>
          <w:rStyle w:val="VerbatimChar"/>
        </w:rPr>
        <w:t xml:space="preserve">## [1] 0.397946170357</w:t>
      </w:r>
    </w:p>
    <w:p>
      <w:pPr>
        <w:pStyle w:val="FirstParagraph"/>
      </w:pPr>
      <w:r>
        <w:t xml:space="preserve">Check your work by comparing with the previous homework.</w:t>
      </w:r>
    </w:p>
    <w:p>
      <w:pPr>
        <w:pStyle w:val="Heading1"/>
      </w:pPr>
      <w:bookmarkStart w:id="41" w:name="exercise-4"/>
      <w:bookmarkEnd w:id="41"/>
      <w:r>
        <w:t xml:space="preserve">Exercise 4</w:t>
      </w:r>
    </w:p>
    <w:p>
      <w:pPr>
        <w:pStyle w:val="Heading3"/>
      </w:pPr>
      <w:bookmarkStart w:id="42" w:name="dont-grade"/>
      <w:bookmarkEnd w:id="42"/>
      <w:r>
        <w:t xml:space="preserve">Don’t GRADE</w:t>
      </w:r>
    </w:p>
    <w:p>
      <w:pPr>
        <w:pStyle w:val="FirstParagraph"/>
      </w:pPr>
      <w:r>
        <w:t xml:space="preserve">The probability mass function for value</w:t>
      </w:r>
      <w:r>
        <w:t xml:space="preserve"> </w:t>
      </w:r>
      <m:oMath>
        <m:r>
          <m:t>y</m:t>
        </m:r>
      </m:oMath>
      <w:r>
        <w:t xml:space="preserve"> </w:t>
      </w:r>
      <w:r>
        <w:t xml:space="preserve">from Poisson data with a mean and variance</w:t>
      </w:r>
      <w:r>
        <w:t xml:space="preserve"> </w:t>
      </w:r>
      <m:oMath>
        <m:r>
          <m:t>λ</m:t>
        </m:r>
      </m:oMath>
      <w:r>
        <w:t xml:space="preserve"> </w:t>
      </w:r>
      <w:r>
        <w:t xml:space="preserve">is given by</w:t>
      </w:r>
    </w:p>
    <w:p>
      <w:pPr>
        <w:pStyle w:val="BodyText"/>
      </w:pPr>
      <m:oMathPara>
        <m:oMathParaPr>
          <m:jc m:val="center"/>
        </m:oMathParaPr>
        <m:oMath>
          <m:r>
            <m:t>f</m:t>
          </m:r>
          <m:r>
            <m:t>(</m:t>
          </m:r>
          <m:r>
            <m:t>x</m:t>
          </m:r>
          <m:r>
            <m:t>;</m:t>
          </m:r>
          <m:r>
            <m:t>λ</m:t>
          </m:r>
          <m:r>
            <m:t>)</m:t>
          </m:r>
          <m:r>
            <m:t>=</m:t>
          </m:r>
          <m:f>
            <m:fPr>
              <m:type m:val="bar"/>
            </m:fPr>
            <m:num>
              <m:sSup>
                <m:e>
                  <m:r>
                    <m:t>e</m:t>
                  </m:r>
                </m:e>
                <m:sup>
                  <m:r>
                    <m:t>−</m:t>
                  </m:r>
                  <m:r>
                    <m:t>λ</m:t>
                  </m:r>
                </m:sup>
              </m:sSup>
              <m:sSup>
                <m:e>
                  <m:r>
                    <m:t>λ</m:t>
                  </m:r>
                </m:e>
                <m:sup>
                  <m:r>
                    <m:t>x</m:t>
                  </m:r>
                </m:sup>
              </m:sSup>
            </m:num>
            <m:den>
              <m:r>
                <m:t>x</m:t>
              </m:r>
              <m:r>
                <m:t>!</m:t>
              </m:r>
            </m:den>
          </m:f>
          <m:r>
            <m:t>=</m:t>
          </m:r>
          <m:r>
            <m:t>e</m:t>
          </m:r>
          <m:r>
            <m:t>x</m:t>
          </m:r>
          <m:r>
            <m:t>p</m:t>
          </m:r>
          <m:r>
            <m:t>(</m:t>
          </m:r>
          <m:r>
            <m:t>−</m:t>
          </m:r>
          <m:r>
            <m:t>λ</m:t>
          </m:r>
          <m:r>
            <m:t>)</m:t>
          </m:r>
          <m:r>
            <m:t>(</m:t>
          </m:r>
          <m:f>
            <m:fPr>
              <m:type m:val="bar"/>
            </m:fPr>
            <m:num>
              <m:r>
                <m:t>1</m:t>
              </m:r>
            </m:num>
            <m:den>
              <m:r>
                <m:t>x</m:t>
              </m:r>
              <m:r>
                <m:t>!</m:t>
              </m:r>
            </m:den>
          </m:f>
          <m:r>
            <m:t>)</m:t>
          </m:r>
          <m:r>
            <m:t>e</m:t>
          </m:r>
          <m:r>
            <m:t>x</m:t>
          </m:r>
          <m:r>
            <m:t>p</m:t>
          </m:r>
          <m:r>
            <m:t>[</m:t>
          </m:r>
          <m:r>
            <m:t>x</m:t>
          </m:r>
          <m:r>
            <m:t>×</m:t>
          </m:r>
          <m:r>
            <m:t>l</m:t>
          </m:r>
          <m:r>
            <m:t>o</m:t>
          </m:r>
          <m:r>
            <m:t>g</m:t>
          </m:r>
          <m:r>
            <m:t>(</m:t>
          </m:r>
          <m:r>
            <m:t>λ</m:t>
          </m:r>
          <m:r>
            <m:t>)</m:t>
          </m:r>
          <m:r>
            <m:t>]</m:t>
          </m:r>
        </m:oMath>
      </m:oMathPara>
    </w:p>
    <w:p>
      <w:pPr>
        <w:pStyle w:val="FirstParagraph"/>
      </w:pPr>
      <w:r>
        <w:t xml:space="preserve">Write a function</w:t>
      </w:r>
      <w:r>
        <w:t xml:space="preserve"> </w:t>
      </w:r>
      <w:r>
        <w:rPr>
          <w:rStyle w:val="VerbatimChar"/>
        </w:rPr>
        <w:t xml:space="preserve">pois.pmf</w:t>
      </w:r>
      <w:r>
        <w:t xml:space="preserve"> </w:t>
      </w:r>
      <w:r>
        <w:t xml:space="preserve">that accepts two parameters,</w:t>
      </w:r>
      <w:r>
        <w:t xml:space="preserve"> </w:t>
      </w:r>
      <w:r>
        <w:rPr>
          <w:rStyle w:val="VerbatimChar"/>
        </w:rPr>
        <w:t xml:space="preserve">x</w:t>
      </w:r>
      <w:r>
        <w:t xml:space="preserve"> </w:t>
      </w:r>
      <w:r>
        <w:t xml:space="preserve">and</w:t>
      </w:r>
      <w:r>
        <w:t xml:space="preserve"> </w:t>
      </w:r>
      <w:r>
        <w:rPr>
          <w:rStyle w:val="VerbatimChar"/>
        </w:rPr>
        <w:t xml:space="preserve">lambda</w:t>
      </w:r>
      <w:r>
        <w:t xml:space="preserve">. Use the built in</w:t>
      </w:r>
      <w:r>
        <w:t xml:space="preserve"> </w:t>
      </w:r>
      <w:r>
        <w:rPr>
          <w:rStyle w:val="VerbatimChar"/>
        </w:rPr>
        <w:t xml:space="preserve">factorial</w:t>
      </w:r>
      <w:r>
        <w:t xml:space="preserve"> </w:t>
      </w:r>
      <w:r>
        <w:t xml:space="preserve">function for</w:t>
      </w:r>
      <w:r>
        <w:t xml:space="preserve"> </w:t>
      </w:r>
      <m:oMath>
        <m:r>
          <m:t>x</m:t>
        </m:r>
        <m:r>
          <m:t>!</m:t>
        </m:r>
      </m:oMath>
      <w:r>
        <w:t xml:space="preserve">. Note that</w:t>
      </w:r>
      <w:r>
        <w:t xml:space="preserve"> </w:t>
      </w:r>
      <m:oMath>
        <m:r>
          <m:t>x</m:t>
        </m:r>
      </m:oMath>
      <w:r>
        <w:t xml:space="preserve"> </w:t>
      </w:r>
      <w:r>
        <w:t xml:space="preserve">should be an integer value, so call a rounding function inside your function.</w:t>
      </w:r>
      <w:r>
        <w:t xml:space="preserve"> </w:t>
      </w:r>
      <w:r>
        <w:t xml:space="preserve">Test your function with</w:t>
      </w:r>
      <w:r>
        <w:t xml:space="preserve"> </w:t>
      </w:r>
      <m:oMath>
        <m:r>
          <m:t>λ</m:t>
        </m:r>
        <m:r>
          <m:t>=</m:t>
        </m:r>
        <m:r>
          <m:t>12</m:t>
        </m:r>
      </m:oMath>
      <w:r>
        <w:t xml:space="preserve"> </w:t>
      </w:r>
      <w:r>
        <w:t xml:space="preserve">at</w:t>
      </w:r>
      <w:r>
        <w:t xml:space="preserve"> </w:t>
      </w:r>
      <m:oMath>
        <m:r>
          <m:t>x</m:t>
        </m:r>
        <m:r>
          <m:t>=</m:t>
        </m:r>
        <m:r>
          <m:t>8</m:t>
        </m:r>
        <m:r>
          <m:t>,</m:t>
        </m:r>
        <m:r>
          <m:t>12</m:t>
        </m:r>
        <m:r>
          <m:t>,</m:t>
        </m:r>
        <m:r>
          <m:t>16</m:t>
        </m:r>
      </m:oMath>
    </w:p>
    <w:p>
      <w:pPr>
        <w:pStyle w:val="Heading2"/>
      </w:pPr>
      <w:bookmarkStart w:id="43" w:name="answer-3"/>
      <w:bookmarkEnd w:id="43"/>
      <w:r>
        <w:t xml:space="preserve">Answer</w:t>
      </w:r>
    </w:p>
    <w:p>
      <w:pPr>
        <w:pStyle w:val="FirstParagraph"/>
      </w:pPr>
      <w:r>
        <w:t xml:space="preserve">Define your function(s) in the code chunk below, then call the function with appropriate arguments in the following sections</w:t>
      </w:r>
    </w:p>
    <w:p>
      <w:pPr>
        <w:pStyle w:val="SourceCode"/>
      </w:pPr>
      <w:r>
        <w:rPr>
          <w:rStyle w:val="CommentTok"/>
        </w:rPr>
        <w:t xml:space="preserve"># function definition</w:t>
      </w:r>
    </w:p>
    <w:p>
      <w:pPr>
        <w:pStyle w:val="Heading4"/>
      </w:pPr>
      <w:bookmarkStart w:id="44" w:name="x4"/>
      <w:bookmarkEnd w:id="44"/>
      <m:oMath>
        <m:r>
          <m:t>x</m:t>
        </m:r>
        <m:r>
          <m:t>=</m:t>
        </m:r>
        <m:r>
          <m:t>4</m:t>
        </m:r>
      </m:oMath>
    </w:p>
    <w:p>
      <w:pPr>
        <w:pStyle w:val="Heading4"/>
      </w:pPr>
      <w:bookmarkStart w:id="45" w:name="x12"/>
      <w:bookmarkEnd w:id="45"/>
      <m:oMath>
        <m:r>
          <m:t>x</m:t>
        </m:r>
        <m:r>
          <m:t>=</m:t>
        </m:r>
        <m:r>
          <m:t>12</m:t>
        </m:r>
      </m:oMath>
    </w:p>
    <w:p>
      <w:pPr>
        <w:pStyle w:val="Heading4"/>
      </w:pPr>
      <w:bookmarkStart w:id="46" w:name="x20"/>
      <w:bookmarkEnd w:id="46"/>
      <m:oMath>
        <m:r>
          <m:t>x</m:t>
        </m:r>
        <m:r>
          <m:t>=</m:t>
        </m:r>
        <m:r>
          <m:t>20</m:t>
        </m:r>
      </m:oMath>
    </w:p>
    <w:p>
      <w:pPr>
        <w:pStyle w:val="FirstParagraph"/>
      </w:pPr>
      <w:r>
        <w:t xml:space="preserve">You can check your work against the built in Poisson distribution functions.</w:t>
      </w:r>
    </w:p>
    <w:p>
      <w:pPr>
        <w:pStyle w:val="BodyText"/>
      </w:pPr>
      <w:r>
        <w:t xml:space="preserve">Something to ponder. Note that there are two formula given. Can you implement both forms in R/IML/Macro language? Would there be a difference in computational speed or efficiency?</w:t>
      </w:r>
    </w:p>
    <w:p>
      <w:pPr>
        <w:pStyle w:val="Heading1"/>
      </w:pPr>
      <w:bookmarkStart w:id="47" w:name="exercise-5"/>
      <w:bookmarkEnd w:id="47"/>
      <w:r>
        <w:t xml:space="preserve">Exercise 5</w:t>
      </w:r>
    </w:p>
    <w:p>
      <w:pPr>
        <w:pStyle w:val="Heading3"/>
      </w:pPr>
      <w:bookmarkStart w:id="48" w:name="please-grade-this-3"/>
      <w:bookmarkEnd w:id="48"/>
      <w:r>
        <w:t xml:space="preserve">Please Grade This</w:t>
      </w:r>
    </w:p>
    <w:p>
      <w:pPr>
        <w:pStyle w:val="FirstParagraph"/>
      </w:pPr>
      <w:r>
        <w:t xml:space="preserve">Write a function,</w:t>
      </w:r>
      <w:r>
        <w:t xml:space="preserve"> </w:t>
      </w:r>
      <w:r>
        <w:rPr>
          <w:rStyle w:val="VerbatimChar"/>
        </w:rPr>
        <w:t xml:space="preserve">stat.power</w:t>
      </w:r>
      <w:r>
        <w:t xml:space="preserve"> </w:t>
      </w:r>
      <w:r>
        <w:t xml:space="preserve">that combines calculations from Exercises 1 and 2. This function should accept</w:t>
      </w:r>
      <w:r>
        <w:t xml:space="preserve"> </w:t>
      </w:r>
      <m:oMath>
        <m:sSub>
          <m:e>
            <m:r>
              <m:t>m</m:t>
            </m:r>
          </m:e>
          <m:sub>
            <m:r>
              <m:t>1</m:t>
            </m:r>
          </m:sub>
        </m:sSub>
        <m:r>
          <m:t>,</m:t>
        </m:r>
        <m:sSub>
          <m:e>
            <m:r>
              <m:t>s</m:t>
            </m:r>
          </m:e>
          <m:sub>
            <m:r>
              <m:t>1</m:t>
            </m:r>
          </m:sub>
        </m:sSub>
        <m:r>
          <m:t>,</m:t>
        </m:r>
        <m:sSub>
          <m:e>
            <m:r>
              <m:t>m</m:t>
            </m:r>
          </m:e>
          <m:sub>
            <m:r>
              <m:t>2</m:t>
            </m:r>
          </m:sub>
        </m:sSub>
      </m:oMath>
      <w:r>
        <w:t xml:space="preserve"> </w:t>
      </w:r>
      <w:r>
        <w:t xml:space="preserve">and</w:t>
      </w:r>
      <w:r>
        <w:t xml:space="preserve"> </w:t>
      </w:r>
      <m:oMath>
        <m:sSub>
          <m:e>
            <m:r>
              <m:t>s</m:t>
            </m:r>
          </m:e>
          <m:sub>
            <m:r>
              <m:t>2</m:t>
            </m:r>
          </m:sub>
        </m:sSub>
      </m:oMath>
      <w:r>
        <w:t xml:space="preserve"> </w:t>
      </w:r>
      <w:r>
        <w:t xml:space="preserve">as required parameters, and</w:t>
      </w:r>
      <w:r>
        <w:t xml:space="preserve"> </w:t>
      </w:r>
      <m:oMath>
        <m:r>
          <m:t>α</m:t>
        </m:r>
      </m:oMath>
      <w:r>
        <w:t xml:space="preserve"> </w:t>
      </w:r>
      <w:r>
        <w:t xml:space="preserve">and</w:t>
      </w:r>
      <w:r>
        <w:t xml:space="preserve"> </w:t>
      </w:r>
      <m:oMath>
        <m:r>
          <m:t>β</m:t>
        </m:r>
      </m:oMath>
      <w:r>
        <w:t xml:space="preserve"> </w:t>
      </w:r>
      <w:r>
        <w:t xml:space="preserve">as optional parameters. This function must return a list with named elements</w:t>
      </w:r>
      <w:r>
        <w:t xml:space="preserve"> </w:t>
      </w:r>
      <w:r>
        <w:rPr>
          <w:rStyle w:val="VerbatimChar"/>
        </w:rPr>
        <w:t xml:space="preserve">CV</w:t>
      </w:r>
      <w:r>
        <w:t xml:space="preserve">,</w:t>
      </w:r>
      <w:r>
        <w:t xml:space="preserve"> </w:t>
      </w:r>
      <w:r>
        <w:rPr>
          <w:rStyle w:val="VerbatimChar"/>
        </w:rPr>
        <w:t xml:space="preserve">PercentDiff</w:t>
      </w:r>
      <w:r>
        <w:t xml:space="preserve">,</w:t>
      </w:r>
      <w:r>
        <w:t xml:space="preserve"> </w:t>
      </w:r>
      <w:r>
        <w:rPr>
          <w:rStyle w:val="VerbatimChar"/>
        </w:rPr>
        <w:t xml:space="preserve">EffectSize</w:t>
      </w:r>
      <w:r>
        <w:t xml:space="preserve"> </w:t>
      </w:r>
      <w:r>
        <w:t xml:space="preserve">and</w:t>
      </w:r>
      <w:r>
        <w:t xml:space="preserve"> </w:t>
      </w:r>
      <w:r>
        <w:rPr>
          <w:rStyle w:val="VerbatimChar"/>
        </w:rPr>
        <w:t xml:space="preserve">RequiredReplicates</w:t>
      </w:r>
      <w:r>
        <w:t xml:space="preserve">.</w:t>
      </w:r>
    </w:p>
    <w:p>
      <w:pPr>
        <w:pStyle w:val="BodyText"/>
      </w:pPr>
      <w:r>
        <w:t xml:space="preserve">If you choose to do this exercise in SAS, you will need to write a subroutine that accepts the same parameters as the R function, but also accepts output parameters</w:t>
      </w:r>
      <w:r>
        <w:t xml:space="preserve"> </w:t>
      </w:r>
      <w:r>
        <w:rPr>
          <w:rStyle w:val="VerbatimChar"/>
        </w:rPr>
        <w:t xml:space="preserve">CV</w:t>
      </w:r>
      <w:r>
        <w:t xml:space="preserve">,</w:t>
      </w:r>
      <w:r>
        <w:t xml:space="preserve"> </w:t>
      </w:r>
      <w:r>
        <w:rPr>
          <w:rStyle w:val="VerbatimChar"/>
        </w:rPr>
        <w:t xml:space="preserve">PercentDiff</w:t>
      </w:r>
      <w:r>
        <w:t xml:space="preserve">,</w:t>
      </w:r>
      <w:r>
        <w:t xml:space="preserve"> </w:t>
      </w:r>
      <w:r>
        <w:rPr>
          <w:rStyle w:val="VerbatimChar"/>
        </w:rPr>
        <w:t xml:space="preserve">EffectSize</w:t>
      </w:r>
      <w:r>
        <w:t xml:space="preserve"> </w:t>
      </w:r>
      <w:r>
        <w:t xml:space="preserve">and</w:t>
      </w:r>
      <w:r>
        <w:t xml:space="preserve"> </w:t>
      </w:r>
      <w:r>
        <w:rPr>
          <w:rStyle w:val="VerbatimChar"/>
        </w:rPr>
        <w:t xml:space="preserve">RequiredReplicates</w:t>
      </w:r>
      <w:r>
        <w:t xml:space="preserve">. See</w:t>
      </w:r>
      <w:r>
        <w:t xml:space="preserve"> </w:t>
      </w:r>
      <w:hyperlink r:id="rId49">
        <w:r>
          <w:rPr>
            <w:rStyle w:val="Hyperlink"/>
          </w:rPr>
          <w:t xml:space="preserve">https://blogs.sas.com/content/iml/2012/08/20/how-to-return-multiple-values-from-a-sasiml-function.html</w:t>
        </w:r>
      </w:hyperlink>
      <w:r>
        <w:t xml:space="preserve">.</w:t>
      </w:r>
    </w:p>
    <w:p>
      <w:pPr>
        <w:pStyle w:val="BodyText"/>
      </w:pPr>
      <w:r>
        <w:t xml:space="preserve">Another option for SAS is to package the calculations in a macro and create a data table, using the code from</w:t>
      </w:r>
      <w:r>
        <w:t xml:space="preserve"> </w:t>
      </w:r>
      <w:r>
        <w:t xml:space="preserve">Course Outline SAS Source (under Course Outline &gt; Outline Source and Output Files), about line 320.</w:t>
      </w:r>
    </w:p>
    <w:p>
      <w:pPr>
        <w:pStyle w:val="Heading2"/>
      </w:pPr>
      <w:bookmarkStart w:id="50" w:name="answer-4"/>
      <w:bookmarkEnd w:id="50"/>
      <w:r>
        <w:t xml:space="preserve">Answer</w:t>
      </w:r>
    </w:p>
    <w:p>
      <w:pPr>
        <w:pStyle w:val="FirstParagraph"/>
      </w:pPr>
      <w:r>
        <w:t xml:space="preserve">Define your function(s) in the code chunk below, the call the function with appropriate parameters in the following sections</w:t>
      </w:r>
    </w:p>
    <w:p>
      <w:pPr>
        <w:pStyle w:val="SourceCode"/>
      </w:pPr>
      <w:r>
        <w:rPr>
          <w:rStyle w:val="CommentTok"/>
        </w:rPr>
        <w:t xml:space="preserve"># function definition</w:t>
      </w:r>
      <w:r>
        <w:br w:type="textWrapping"/>
      </w:r>
      <w:r>
        <w:br w:type="textWrapping"/>
      </w:r>
      <w:r>
        <w:rPr>
          <w:rStyle w:val="NormalTok"/>
        </w:rPr>
        <w:t xml:space="preserve">stat.power &lt;-</w:t>
      </w:r>
      <w:r>
        <w:rPr>
          <w:rStyle w:val="StringTok"/>
        </w:rPr>
        <w:t xml:space="preserve"> </w:t>
      </w:r>
      <w:r>
        <w:rPr>
          <w:rStyle w:val="ControlFlowTok"/>
        </w:rPr>
        <w:t xml:space="preserve">function</w:t>
      </w:r>
      <w:r>
        <w:rPr>
          <w:rStyle w:val="NormalTok"/>
        </w:rPr>
        <w:t xml:space="preserve">(m1, s1, m2, s2) {</w:t>
      </w:r>
      <w:r>
        <w:br w:type="textWrapping"/>
      </w:r>
      <w:r>
        <w:rPr>
          <w:rStyle w:val="NormalTok"/>
        </w:rPr>
        <w:t xml:space="preserve">  </w:t>
      </w:r>
      <w:r>
        <w:br w:type="textWrapping"/>
      </w:r>
      <w:r>
        <w:rPr>
          <w:rStyle w:val="NormalTok"/>
        </w:rPr>
        <w:t xml:space="preserve">  CV &lt;-</w:t>
      </w:r>
      <w:r>
        <w:rPr>
          <w:rStyle w:val="StringTok"/>
        </w:rPr>
        <w:t xml:space="preserve"> </w:t>
      </w:r>
      <w:r>
        <w:rPr>
          <w:rStyle w:val="NormalTok"/>
        </w:rPr>
        <w:t xml:space="preserve">(((s1</w:t>
      </w:r>
      <w:r>
        <w:rPr>
          <w:rStyle w:val="OperatorTok"/>
        </w:rPr>
        <w:t xml:space="preserve">**</w:t>
      </w:r>
      <w:r>
        <w:rPr>
          <w:rStyle w:val="DecValTok"/>
        </w:rPr>
        <w:t xml:space="preserve">2</w:t>
      </w:r>
      <w:r>
        <w:rPr>
          <w:rStyle w:val="OperatorTok"/>
        </w:rPr>
        <w:t xml:space="preserve">+</w:t>
      </w:r>
      <w:r>
        <w:rPr>
          <w:rStyle w:val="NormalTok"/>
        </w:rPr>
        <w:t xml:space="preserve">s2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((m1</w:t>
      </w:r>
      <w:r>
        <w:rPr>
          <w:rStyle w:val="OperatorTok"/>
        </w:rPr>
        <w:t xml:space="preserve">+</w:t>
      </w:r>
      <w:r>
        <w:rPr>
          <w:rStyle w:val="NormalTok"/>
        </w:rPr>
        <w:t xml:space="preserve">m2)</w:t>
      </w:r>
      <w:r>
        <w:rPr>
          <w:rStyle w:val="OperatorTok"/>
        </w:rPr>
        <w:t xml:space="preserve">/</w:t>
      </w:r>
      <w:r>
        <w:rPr>
          <w:rStyle w:val="DecValTok"/>
        </w:rPr>
        <w:t xml:space="preserve">2</w:t>
      </w:r>
      <w:r>
        <w:rPr>
          <w:rStyle w:val="NormalTok"/>
        </w:rPr>
        <w:t xml:space="preserve">)</w:t>
      </w:r>
      <w:r>
        <w:br w:type="textWrapping"/>
      </w:r>
      <w:r>
        <w:rPr>
          <w:rStyle w:val="NormalTok"/>
        </w:rPr>
        <w:t xml:space="preserve">  Diff &lt;-</w:t>
      </w:r>
      <w:r>
        <w:rPr>
          <w:rStyle w:val="StringTok"/>
        </w:rPr>
        <w:t xml:space="preserve"> </w:t>
      </w:r>
      <w:r>
        <w:rPr>
          <w:rStyle w:val="NormalTok"/>
        </w:rPr>
        <w:t xml:space="preserve">(</w:t>
      </w:r>
      <w:r>
        <w:rPr>
          <w:rStyle w:val="KeywordTok"/>
        </w:rPr>
        <w:t xml:space="preserve">abs</w:t>
      </w:r>
      <w:r>
        <w:rPr>
          <w:rStyle w:val="NormalTok"/>
        </w:rPr>
        <w:t xml:space="preserve">(m1</w:t>
      </w:r>
      <w:r>
        <w:rPr>
          <w:rStyle w:val="OperatorTok"/>
        </w:rPr>
        <w:t xml:space="preserve">-</w:t>
      </w:r>
      <w:r>
        <w:rPr>
          <w:rStyle w:val="NormalTok"/>
        </w:rPr>
        <w:t xml:space="preserve">m2))</w:t>
      </w:r>
      <w:r>
        <w:rPr>
          <w:rStyle w:val="OperatorTok"/>
        </w:rPr>
        <w:t xml:space="preserve">/</w:t>
      </w:r>
      <w:r>
        <w:rPr>
          <w:rStyle w:val="NormalTok"/>
        </w:rPr>
        <w:t xml:space="preserve">((m1</w:t>
      </w:r>
      <w:r>
        <w:rPr>
          <w:rStyle w:val="OperatorTok"/>
        </w:rPr>
        <w:t xml:space="preserve">+</w:t>
      </w:r>
      <w:r>
        <w:rPr>
          <w:rStyle w:val="NormalTok"/>
        </w:rPr>
        <w:t xml:space="preserve">m2)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rPr>
          <w:rStyle w:val="NormalTok"/>
        </w:rPr>
        <w:t xml:space="preserve">  sdpooled &lt;-</w:t>
      </w:r>
      <w:r>
        <w:rPr>
          <w:rStyle w:val="StringTok"/>
        </w:rPr>
        <w:t xml:space="preserve"> </w:t>
      </w:r>
      <w:r>
        <w:rPr>
          <w:rStyle w:val="NormalTok"/>
        </w:rPr>
        <w:t xml:space="preserve">((((s1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replicates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((CV</w:t>
      </w:r>
      <w:r>
        <w:rPr>
          <w:rStyle w:val="OperatorTok"/>
        </w:rPr>
        <w:t xml:space="preserve">/</w:t>
      </w:r>
      <w:r>
        <w:rPr>
          <w:rStyle w:val="NormalTok"/>
        </w:rPr>
        <w:t xml:space="preserve">(Diff</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w:t>
      </w:r>
      <w:r>
        <w:rPr>
          <w:rStyle w:val="FloatTok"/>
        </w:rPr>
        <w:t xml:space="preserve">0.05</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FloatTok"/>
        </w:rPr>
        <w:t xml:space="preserve">0.2</w:t>
      </w:r>
      <w:r>
        <w:rPr>
          <w:rStyle w:val="NormalTok"/>
        </w:rPr>
        <w:t xml:space="preserve">)))</w:t>
      </w:r>
      <w:r>
        <w:rPr>
          <w:rStyle w:val="OperatorTok"/>
        </w:rPr>
        <w:t xml:space="preserve">**</w:t>
      </w:r>
      <w:r>
        <w:rPr>
          <w:rStyle w:val="DecValTok"/>
        </w:rPr>
        <w:t xml:space="preserve">2</w:t>
      </w:r>
      <w:r>
        <w:br w:type="textWrapping"/>
      </w:r>
      <w:r>
        <w:rPr>
          <w:rStyle w:val="NormalTok"/>
        </w:rPr>
        <w:t xml:space="preserve">  sdpooled &lt;-</w:t>
      </w:r>
      <w:r>
        <w:rPr>
          <w:rStyle w:val="StringTok"/>
        </w:rPr>
        <w:t xml:space="preserve"> </w:t>
      </w:r>
      <w:r>
        <w:rPr>
          <w:rStyle w:val="NormalTok"/>
        </w:rPr>
        <w:t xml:space="preserve">((((s1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effectsize &lt;-</w:t>
      </w:r>
      <w:r>
        <w:rPr>
          <w:rStyle w:val="StringTok"/>
        </w:rPr>
        <w:t xml:space="preserve"> </w:t>
      </w:r>
      <w:r>
        <w:rPr>
          <w:rStyle w:val="NormalTok"/>
        </w:rPr>
        <w:t xml:space="preserve">(</w:t>
      </w:r>
      <w:r>
        <w:rPr>
          <w:rStyle w:val="KeywordTok"/>
        </w:rPr>
        <w:t xml:space="preserve">abs</w:t>
      </w:r>
      <w:r>
        <w:rPr>
          <w:rStyle w:val="NormalTok"/>
        </w:rPr>
        <w:t xml:space="preserve">(m1 </w:t>
      </w:r>
      <w:r>
        <w:rPr>
          <w:rStyle w:val="OperatorTok"/>
        </w:rPr>
        <w:t xml:space="preserve">-</w:t>
      </w:r>
      <w:r>
        <w:rPr>
          <w:rStyle w:val="StringTok"/>
        </w:rPr>
        <w:t xml:space="preserve"> </w:t>
      </w:r>
      <w:r>
        <w:rPr>
          <w:rStyle w:val="NormalTok"/>
        </w:rPr>
        <w:t xml:space="preserve">m2))</w:t>
      </w:r>
      <w:r>
        <w:rPr>
          <w:rStyle w:val="OperatorTok"/>
        </w:rPr>
        <w:t xml:space="preserve">/</w:t>
      </w:r>
      <w:r>
        <w:rPr>
          <w:rStyle w:val="NormalTok"/>
        </w:rPr>
        <w:t xml:space="preserve">sdpooled</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(CV)</w:t>
      </w:r>
      <w:r>
        <w:br w:type="textWrapping"/>
      </w:r>
      <w:r>
        <w:rPr>
          <w:rStyle w:val="NormalTok"/>
        </w:rPr>
        <w:t xml:space="preserve">  </w:t>
      </w:r>
      <w:r>
        <w:rPr>
          <w:rStyle w:val="KeywordTok"/>
        </w:rPr>
        <w:t xml:space="preserve">print</w:t>
      </w:r>
      <w:r>
        <w:rPr>
          <w:rStyle w:val="NormalTok"/>
        </w:rPr>
        <w:t xml:space="preserve">(Diff)</w:t>
      </w:r>
      <w:r>
        <w:br w:type="textWrapping"/>
      </w:r>
      <w:r>
        <w:rPr>
          <w:rStyle w:val="NormalTok"/>
        </w:rPr>
        <w:t xml:space="preserve">  </w:t>
      </w:r>
      <w:r>
        <w:rPr>
          <w:rStyle w:val="KeywordTok"/>
        </w:rPr>
        <w:t xml:space="preserve">print</w:t>
      </w:r>
      <w:r>
        <w:rPr>
          <w:rStyle w:val="NormalTok"/>
        </w:rPr>
        <w:t xml:space="preserve">(effectsize)</w:t>
      </w:r>
      <w:r>
        <w:br w:type="textWrapping"/>
      </w:r>
      <w:r>
        <w:rPr>
          <w:rStyle w:val="NormalTok"/>
        </w:rPr>
        <w:t xml:space="preserve">  </w:t>
      </w:r>
      <w:r>
        <w:rPr>
          <w:rStyle w:val="KeywordTok"/>
        </w:rPr>
        <w:t xml:space="preserve">print</w:t>
      </w:r>
      <w:r>
        <w:rPr>
          <w:rStyle w:val="NormalTok"/>
        </w:rPr>
        <w:t xml:space="preserve">(replicates)</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If you define the</w:t>
      </w:r>
      <w:r>
        <w:t xml:space="preserve"> </w:t>
      </w:r>
      <w:r>
        <w:rPr>
          <w:rStyle w:val="VerbatimChar"/>
        </w:rPr>
        <w:t xml:space="preserve">class</w:t>
      </w:r>
      <w:r>
        <w:t xml:space="preserve"> </w:t>
      </w:r>
      <w:r>
        <w:t xml:space="preserve">of the list returned by your function as</w:t>
      </w:r>
      <w:r>
        <w:t xml:space="preserve"> </w:t>
      </w:r>
      <w:r>
        <w:rPr>
          <w:rStyle w:val="VerbatimChar"/>
        </w:rPr>
        <w:t xml:space="preserve">stat.power</w:t>
      </w:r>
      <w:r>
        <w:t xml:space="preserve">, this function should work automatically; you shouln’t need to call the function explicity.</w:t>
      </w:r>
    </w:p>
    <w:p>
      <w:pPr>
        <w:pStyle w:val="SourceCode"/>
      </w:pPr>
      <w:r>
        <w:rPr>
          <w:rStyle w:val="NormalTok"/>
        </w:rPr>
        <w:t xml:space="preserve">print.stat.power &lt;-</w:t>
      </w:r>
      <w:r>
        <w:rPr>
          <w:rStyle w:val="StringTok"/>
        </w:rPr>
        <w:t xml:space="preserve"> </w:t>
      </w:r>
      <w:r>
        <w:rPr>
          <w:rStyle w:val="ControlFlowTok"/>
        </w:rPr>
        <w:t xml:space="preserve">function</w:t>
      </w:r>
      <w:r>
        <w:rPr>
          <w:rStyle w:val="NormalTok"/>
        </w:rPr>
        <w:t xml:space="preserve">(value) {</w:t>
      </w:r>
      <w:r>
        <w:br w:type="textWrapping"/>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"Coefficient of Variation :"</w:t>
      </w:r>
      <w:r>
        <w:rPr>
          <w:rStyle w:val="NormalTok"/>
        </w:rPr>
        <w:t xml:space="preserve">,value</w:t>
      </w:r>
      <w:r>
        <w:rPr>
          <w:rStyle w:val="OperatorTok"/>
        </w:rPr>
        <w:t xml:space="preserve">$</w:t>
      </w:r>
      <w:r>
        <w:rPr>
          <w:rStyle w:val="NormalTok"/>
        </w:rPr>
        <w:t xml:space="preserve">CV</w:t>
      </w:r>
      <w:r>
        <w:rPr>
          <w:rStyle w:val="OperatorTok"/>
        </w:rPr>
        <w:t xml:space="preserve">*</w:t>
      </w:r>
      <w:r>
        <w:rPr>
          <w:rStyle w:val="DecValTok"/>
        </w:rPr>
        <w:t xml:space="preserve">100</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"Percent Difference :"</w:t>
      </w:r>
      <w:r>
        <w:rPr>
          <w:rStyle w:val="NormalTok"/>
        </w:rPr>
        <w:t xml:space="preserve">,value</w:t>
      </w:r>
      <w:r>
        <w:rPr>
          <w:rStyle w:val="OperatorTok"/>
        </w:rPr>
        <w:t xml:space="preserve">$</w:t>
      </w:r>
      <w:r>
        <w:rPr>
          <w:rStyle w:val="NormalTok"/>
        </w:rPr>
        <w:t xml:space="preserve">PercentDiff</w:t>
      </w:r>
      <w:r>
        <w:rPr>
          <w:rStyle w:val="OperatorTok"/>
        </w:rPr>
        <w:t xml:space="preserve">*</w:t>
      </w:r>
      <w:r>
        <w:rPr>
          <w:rStyle w:val="DecValTok"/>
        </w:rPr>
        <w:t xml:space="preserve">100</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"Effect Size :"</w:t>
      </w:r>
      <w:r>
        <w:rPr>
          <w:rStyle w:val="NormalTok"/>
        </w:rPr>
        <w:t xml:space="preserve">,value</w:t>
      </w:r>
      <w:r>
        <w:rPr>
          <w:rStyle w:val="OperatorTok"/>
        </w:rPr>
        <w:t xml:space="preserve">$</w:t>
      </w:r>
      <w:r>
        <w:rPr>
          <w:rStyle w:val="NormalTok"/>
        </w:rPr>
        <w:t xml:space="preserve">EffectSize,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"Required Replicates :"</w:t>
      </w:r>
      <w:r>
        <w:rPr>
          <w:rStyle w:val="NormalTok"/>
        </w:rPr>
        <w:t xml:space="preserve">,value</w:t>
      </w:r>
      <w:r>
        <w:rPr>
          <w:rStyle w:val="OperatorTok"/>
        </w:rPr>
        <w:t xml:space="preserve">$</w:t>
      </w:r>
      <w:r>
        <w:rPr>
          <w:rStyle w:val="NormalTok"/>
        </w:rPr>
        <w:t xml:space="preserve">RequiredReplicates,</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Heading4"/>
      </w:pPr>
      <w:bookmarkStart w:id="51" w:name="versus-2006-4"/>
      <w:bookmarkEnd w:id="51"/>
      <w:r>
        <w:t xml:space="preserve">1936 versus 2006</w:t>
      </w:r>
    </w:p>
    <w:p>
      <w:pPr>
        <w:pStyle w:val="SourceCode"/>
      </w:pPr>
      <w:r>
        <w:rPr>
          <w:rStyle w:val="KeywordTok"/>
        </w:rPr>
        <w:t xml:space="preserve">stat.power</w:t>
      </w:r>
      <w:r>
        <w:rPr>
          <w:rStyle w:val="NormalTok"/>
        </w:rPr>
        <w:t xml:space="preserve">(</w:t>
      </w:r>
      <w:r>
        <w:rPr>
          <w:rStyle w:val="FloatTok"/>
        </w:rPr>
        <w:t xml:space="preserve">268.1</w:t>
      </w:r>
      <w:r>
        <w:rPr>
          <w:rStyle w:val="NormalTok"/>
        </w:rPr>
        <w:t xml:space="preserve">, </w:t>
      </w:r>
      <w:r>
        <w:rPr>
          <w:rStyle w:val="FloatTok"/>
        </w:rPr>
        <w:t xml:space="preserve">124.8</w:t>
      </w:r>
      <w:r>
        <w:rPr>
          <w:rStyle w:val="NormalTok"/>
        </w:rPr>
        <w:t xml:space="preserve">, </w:t>
      </w:r>
      <w:r>
        <w:rPr>
          <w:rStyle w:val="FloatTok"/>
        </w:rPr>
        <w:t xml:space="preserve">384.4</w:t>
      </w:r>
      <w:r>
        <w:rPr>
          <w:rStyle w:val="NormalTok"/>
        </w:rPr>
        <w:t xml:space="preserve">, </w:t>
      </w:r>
      <w:r>
        <w:rPr>
          <w:rStyle w:val="FloatTok"/>
        </w:rPr>
        <w:t xml:space="preserve">168.3</w:t>
      </w:r>
      <w:r>
        <w:rPr>
          <w:rStyle w:val="NormalTok"/>
        </w:rPr>
        <w:t xml:space="preserve">)</w:t>
      </w:r>
    </w:p>
    <w:p>
      <w:pPr>
        <w:pStyle w:val="SourceCode"/>
      </w:pPr>
      <w:r>
        <w:rPr>
          <w:rStyle w:val="VerbatimChar"/>
        </w:rPr>
        <w:t xml:space="preserve">## [1] 0.454115573275</w:t>
      </w:r>
      <w:r>
        <w:br w:type="textWrapping"/>
      </w:r>
      <w:r>
        <w:rPr>
          <w:rStyle w:val="VerbatimChar"/>
        </w:rPr>
        <w:t xml:space="preserve">## [1] 35.6475095785</w:t>
      </w:r>
      <w:r>
        <w:br w:type="textWrapping"/>
      </w:r>
      <w:r>
        <w:rPr>
          <w:rStyle w:val="VerbatimChar"/>
        </w:rPr>
        <w:t xml:space="preserve">## [1] 0.784987603959</w:t>
      </w:r>
      <w:r>
        <w:br w:type="textWrapping"/>
      </w:r>
      <w:r>
        <w:rPr>
          <w:rStyle w:val="VerbatimChar"/>
        </w:rPr>
        <w:t xml:space="preserve">## [1] 10.2258899144</w:t>
      </w:r>
    </w:p>
    <w:p>
      <w:pPr>
        <w:pStyle w:val="SourceCode"/>
      </w:pPr>
      <w:r>
        <w:rPr>
          <w:rStyle w:val="CommentTok"/>
        </w:rPr>
        <w:t xml:space="preserve">#In descending order CV, PercentDiff, Effect Size, Replicates</w:t>
      </w:r>
    </w:p>
    <w:p>
      <w:pPr>
        <w:pStyle w:val="Heading4"/>
      </w:pPr>
      <w:bookmarkStart w:id="52" w:name="versus-1997-2"/>
      <w:bookmarkEnd w:id="52"/>
      <w:r>
        <w:t xml:space="preserve">1936 versus 1997</w:t>
      </w:r>
    </w:p>
    <w:p>
      <w:pPr>
        <w:pStyle w:val="SourceCode"/>
      </w:pPr>
      <w:r>
        <w:rPr>
          <w:rStyle w:val="KeywordTok"/>
        </w:rPr>
        <w:t xml:space="preserve">stat.power</w:t>
      </w:r>
      <w:r>
        <w:rPr>
          <w:rStyle w:val="NormalTok"/>
        </w:rPr>
        <w:t xml:space="preserve">(</w:t>
      </w:r>
      <w:r>
        <w:rPr>
          <w:rStyle w:val="FloatTok"/>
        </w:rPr>
        <w:t xml:space="preserve">268.1</w:t>
      </w:r>
      <w:r>
        <w:rPr>
          <w:rStyle w:val="NormalTok"/>
        </w:rPr>
        <w:t xml:space="preserve">, </w:t>
      </w:r>
      <w:r>
        <w:rPr>
          <w:rStyle w:val="FloatTok"/>
        </w:rPr>
        <w:t xml:space="preserve">124.8</w:t>
      </w:r>
      <w:r>
        <w:rPr>
          <w:rStyle w:val="NormalTok"/>
        </w:rPr>
        <w:t xml:space="preserve">, </w:t>
      </w:r>
      <w:r>
        <w:rPr>
          <w:rStyle w:val="FloatTok"/>
        </w:rPr>
        <w:t xml:space="preserve">288.6</w:t>
      </w:r>
      <w:r>
        <w:rPr>
          <w:rStyle w:val="NormalTok"/>
        </w:rPr>
        <w:t xml:space="preserve">, </w:t>
      </w:r>
      <w:r>
        <w:rPr>
          <w:rStyle w:val="FloatTok"/>
        </w:rPr>
        <w:t xml:space="preserve">122.0</w:t>
      </w:r>
      <w:r>
        <w:rPr>
          <w:rStyle w:val="NormalTok"/>
        </w:rPr>
        <w:t xml:space="preserve">)</w:t>
      </w:r>
    </w:p>
    <w:p>
      <w:pPr>
        <w:pStyle w:val="SourceCode"/>
      </w:pPr>
      <w:r>
        <w:rPr>
          <w:rStyle w:val="VerbatimChar"/>
        </w:rPr>
        <w:t xml:space="preserve">## [1] 0.443355277161</w:t>
      </w:r>
      <w:r>
        <w:br w:type="textWrapping"/>
      </w:r>
      <w:r>
        <w:rPr>
          <w:rStyle w:val="VerbatimChar"/>
        </w:rPr>
        <w:t xml:space="preserve">## [1] 7.36482845339</w:t>
      </w:r>
      <w:r>
        <w:br w:type="textWrapping"/>
      </w:r>
      <w:r>
        <w:rPr>
          <w:rStyle w:val="VerbatimChar"/>
        </w:rPr>
        <w:t xml:space="preserve">## [1] 0.166115727787</w:t>
      </w:r>
      <w:r>
        <w:br w:type="textWrapping"/>
      </w:r>
      <w:r>
        <w:rPr>
          <w:rStyle w:val="VerbatimChar"/>
        </w:rPr>
        <w:t xml:space="preserve">## [1] 228.352202023</w:t>
      </w:r>
    </w:p>
    <w:p>
      <w:pPr>
        <w:pStyle w:val="SourceCode"/>
      </w:pPr>
      <w:r>
        <w:rPr>
          <w:rStyle w:val="CommentTok"/>
        </w:rPr>
        <w:t xml:space="preserve">#In descending order - CV, PercentDiff, Effect Size, Replicates</w:t>
      </w:r>
    </w:p>
    <w:p>
      <w:pPr>
        <w:pStyle w:val="Heading4"/>
      </w:pPr>
      <w:bookmarkStart w:id="53" w:name="versus-2006-5"/>
      <w:bookmarkEnd w:id="53"/>
      <w:r>
        <w:t xml:space="preserve">1997 versus 2006</w:t>
      </w:r>
    </w:p>
    <w:p>
      <w:pPr>
        <w:pStyle w:val="SourceCode"/>
      </w:pPr>
      <w:r>
        <w:rPr>
          <w:rStyle w:val="KeywordTok"/>
        </w:rPr>
        <w:t xml:space="preserve">stat.power</w:t>
      </w:r>
      <w:r>
        <w:rPr>
          <w:rStyle w:val="NormalTok"/>
        </w:rPr>
        <w:t xml:space="preserve">(</w:t>
      </w:r>
      <w:r>
        <w:rPr>
          <w:rStyle w:val="FloatTok"/>
        </w:rPr>
        <w:t xml:space="preserve">288.6</w:t>
      </w:r>
      <w:r>
        <w:rPr>
          <w:rStyle w:val="NormalTok"/>
        </w:rPr>
        <w:t xml:space="preserve">, </w:t>
      </w:r>
      <w:r>
        <w:rPr>
          <w:rStyle w:val="FloatTok"/>
        </w:rPr>
        <w:t xml:space="preserve">122.0</w:t>
      </w:r>
      <w:r>
        <w:rPr>
          <w:rStyle w:val="NormalTok"/>
        </w:rPr>
        <w:t xml:space="preserve">, </w:t>
      </w:r>
      <w:r>
        <w:rPr>
          <w:rStyle w:val="FloatTok"/>
        </w:rPr>
        <w:t xml:space="preserve">384.4</w:t>
      </w:r>
      <w:r>
        <w:rPr>
          <w:rStyle w:val="NormalTok"/>
        </w:rPr>
        <w:t xml:space="preserve">, </w:t>
      </w:r>
      <w:r>
        <w:rPr>
          <w:rStyle w:val="FloatTok"/>
        </w:rPr>
        <w:t xml:space="preserve">168.3</w:t>
      </w:r>
      <w:r>
        <w:rPr>
          <w:rStyle w:val="NormalTok"/>
        </w:rPr>
        <w:t xml:space="preserve">)</w:t>
      </w:r>
    </w:p>
    <w:p>
      <w:pPr>
        <w:pStyle w:val="SourceCode"/>
      </w:pPr>
      <w:r>
        <w:rPr>
          <w:rStyle w:val="VerbatimChar"/>
        </w:rPr>
        <w:t xml:space="preserve">## [1] 0.436803881088</w:t>
      </w:r>
      <w:r>
        <w:br w:type="textWrapping"/>
      </w:r>
      <w:r>
        <w:rPr>
          <w:rStyle w:val="VerbatimChar"/>
        </w:rPr>
        <w:t xml:space="preserve">## [1] 28.4695393759</w:t>
      </w:r>
      <w:r>
        <w:br w:type="textWrapping"/>
      </w:r>
      <w:r>
        <w:rPr>
          <w:rStyle w:val="VerbatimChar"/>
        </w:rPr>
        <w:t xml:space="preserve">## [1] 0.651769377713</w:t>
      </w:r>
      <w:r>
        <w:br w:type="textWrapping"/>
      </w:r>
      <w:r>
        <w:rPr>
          <w:rStyle w:val="VerbatimChar"/>
        </w:rPr>
        <w:t xml:space="preserve">## [1] 14.8333350465</w:t>
      </w:r>
    </w:p>
    <w:p>
      <w:pPr>
        <w:pStyle w:val="SourceCode"/>
      </w:pPr>
      <w:r>
        <w:rPr>
          <w:rStyle w:val="CommentTok"/>
        </w:rPr>
        <w:t xml:space="preserve">#In descending order - CV, PercentDiff, Effect Size, Replicates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55dc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s://blogs.sas.com/content/iml/2012/08/20/how-to-return-multiple-values-from-a-sasiml-function.html" TargetMode="External" /></Relationships>
</file>

<file path=word/_rels/footnotes.xml.rels><?xml version="1.0" encoding="UTF-8"?>
<Relationships xmlns="http://schemas.openxmlformats.org/package/2006/relationships"><Relationship Type="http://schemas.openxmlformats.org/officeDocument/2006/relationships/hyperlink" Id="rId49" Target="https://blogs.sas.com/content/iml/2012/08/20/how-to-return-multiple-values-from-a-sasiml-fun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Functions and Macros Homework</dc:title>
  <dc:creator>James Young</dc:creator>
  <dcterms:created xsi:type="dcterms:W3CDTF">2019-06-14T15:28:32Z</dcterms:created>
  <dcterms:modified xsi:type="dcterms:W3CDTF">2019-06-14T15:28:32Z</dcterms:modified>
</cp:coreProperties>
</file>