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60D2" w14:textId="3FC58A89" w:rsidR="00CF3B1C" w:rsidRDefault="00CF3B1C">
      <w:r>
        <w:t>James Young</w:t>
      </w:r>
    </w:p>
    <w:p w14:paraId="18608ACE" w14:textId="36CC7A57" w:rsidR="00CF3B1C" w:rsidRDefault="00CF3B1C">
      <w:r>
        <w:t>Homework Assignment 2 – INFS 774</w:t>
      </w:r>
    </w:p>
    <w:p w14:paraId="5D7E2BB4" w14:textId="30897767" w:rsidR="00CF3B1C" w:rsidRDefault="00CF3B1C">
      <w:r>
        <w:t>Working with Hadoop and MapReduce</w:t>
      </w:r>
    </w:p>
    <w:p w14:paraId="24B667C9" w14:textId="04B85ACC" w:rsidR="00CF3B1C" w:rsidRPr="00CF3B1C" w:rsidRDefault="00CF3B1C">
      <w:pPr>
        <w:rPr>
          <w:b/>
          <w:bCs/>
        </w:rPr>
      </w:pPr>
    </w:p>
    <w:p w14:paraId="2F7FF03E" w14:textId="51D69452" w:rsidR="00CF3B1C" w:rsidRPr="00CF3B1C" w:rsidRDefault="00CF3B1C">
      <w:pPr>
        <w:rPr>
          <w:b/>
          <w:bCs/>
        </w:rPr>
      </w:pPr>
      <w:r w:rsidRPr="00CF3B1C">
        <w:rPr>
          <w:b/>
          <w:bCs/>
        </w:rPr>
        <w:t xml:space="preserve">Lab 1 </w:t>
      </w:r>
    </w:p>
    <w:p w14:paraId="3004F172" w14:textId="1324B0B8" w:rsidR="00CF3B1C" w:rsidRDefault="00CF3B1C">
      <w:r>
        <w:t xml:space="preserve">At the end of the steps 2.1-2.9 the command Hadoop fs -ls issue the following results. </w:t>
      </w:r>
    </w:p>
    <w:p w14:paraId="2730C6FC" w14:textId="019C34D3" w:rsidR="00CF3B1C" w:rsidRDefault="00CF3B1C">
      <w:r>
        <w:rPr>
          <w:noProof/>
        </w:rPr>
        <w:drawing>
          <wp:inline distT="0" distB="0" distL="0" distR="0" wp14:anchorId="67C3B789" wp14:editId="6E94DD02">
            <wp:extent cx="5696745" cy="97168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21-29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C0C" w14:textId="10B565EF" w:rsidR="00CF3B1C" w:rsidRDefault="00CF3B1C"/>
    <w:p w14:paraId="1A144C15" w14:textId="302DEF5D" w:rsidR="00CF3B1C" w:rsidRDefault="00CF3B1C">
      <w:r>
        <w:t>Continuing to step 3.3 and 3.4 in Lab 1 the following results were obtained, respectively.</w:t>
      </w:r>
    </w:p>
    <w:p w14:paraId="3B75F16E" w14:textId="70B921E1" w:rsidR="00CF3B1C" w:rsidRDefault="00CF3B1C">
      <w:r>
        <w:rPr>
          <w:noProof/>
        </w:rPr>
        <w:drawing>
          <wp:inline distT="0" distB="0" distL="0" distR="0" wp14:anchorId="5D46B6F0" wp14:editId="10D902FD">
            <wp:extent cx="5943600" cy="44513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oop3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9C11" w14:textId="3450FE3C" w:rsidR="00F928CB" w:rsidRDefault="00F928CB"/>
    <w:p w14:paraId="22361745" w14:textId="73B71D81" w:rsidR="00F928CB" w:rsidRDefault="00F928CB">
      <w:r>
        <w:lastRenderedPageBreak/>
        <w:t xml:space="preserve">3.4 used the “less” command </w:t>
      </w:r>
    </w:p>
    <w:p w14:paraId="6D253418" w14:textId="6D448758" w:rsidR="00CF3B1C" w:rsidRDefault="00CF3B1C">
      <w:r>
        <w:rPr>
          <w:noProof/>
        </w:rPr>
        <w:drawing>
          <wp:inline distT="0" distB="0" distL="0" distR="0" wp14:anchorId="5E15CF2F" wp14:editId="6D4367F9">
            <wp:extent cx="5943600" cy="4640580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doop3.4l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C86" w14:textId="211625DF" w:rsidR="00CF3B1C" w:rsidRDefault="00CF3B1C"/>
    <w:p w14:paraId="69B7A7D6" w14:textId="3A034BDA" w:rsidR="00CF3B1C" w:rsidRDefault="00CF3B1C">
      <w:pPr>
        <w:rPr>
          <w:b/>
          <w:bCs/>
        </w:rPr>
      </w:pPr>
      <w:r w:rsidRPr="00CF3B1C">
        <w:rPr>
          <w:b/>
          <w:bCs/>
        </w:rPr>
        <w:t>Lab 2</w:t>
      </w:r>
    </w:p>
    <w:p w14:paraId="2B81B87F" w14:textId="2A8FB2DC" w:rsidR="00CF3B1C" w:rsidRDefault="00CF3B1C">
      <w:pPr>
        <w:rPr>
          <w:b/>
          <w:bCs/>
        </w:rPr>
      </w:pPr>
    </w:p>
    <w:p w14:paraId="65CD69C7" w14:textId="1953718B" w:rsidR="00CF3B1C" w:rsidRDefault="00CF3B1C">
      <w:r>
        <w:t>Working with MapReduce in lab 2 the following results were obtained.</w:t>
      </w:r>
    </w:p>
    <w:p w14:paraId="313796B2" w14:textId="73885A04" w:rsidR="00CF3B1C" w:rsidRDefault="00CF3B1C">
      <w:r>
        <w:t>Step 5:</w:t>
      </w:r>
    </w:p>
    <w:p w14:paraId="50F24356" w14:textId="616CDD3F" w:rsidR="00CF3B1C" w:rsidRDefault="00CF3B1C">
      <w:r>
        <w:rPr>
          <w:noProof/>
        </w:rPr>
        <w:lastRenderedPageBreak/>
        <w:drawing>
          <wp:inline distT="0" distB="0" distL="0" distR="0" wp14:anchorId="03652F87" wp14:editId="6C2EFB55">
            <wp:extent cx="5943600" cy="4859020"/>
            <wp:effectExtent l="0" t="0" r="0" b="0"/>
            <wp:docPr id="4" name="Picture 4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ReduceSte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9886" w14:textId="5C22AE2B" w:rsidR="00CF3B1C" w:rsidRDefault="00CF3B1C"/>
    <w:p w14:paraId="39808283" w14:textId="2010A6E2" w:rsidR="00CF3B1C" w:rsidRDefault="00CF3B1C">
      <w:r>
        <w:t>Step 6:</w:t>
      </w:r>
      <w:r w:rsidR="00F928CB">
        <w:t xml:space="preserve"> Here we can see it </w:t>
      </w:r>
      <w:proofErr w:type="gramStart"/>
      <w:r w:rsidR="00F928CB">
        <w:t>won’t</w:t>
      </w:r>
      <w:proofErr w:type="gramEnd"/>
      <w:r w:rsidR="00F928CB">
        <w:t xml:space="preserve"> duplicate, which is what we expected.</w:t>
      </w:r>
    </w:p>
    <w:p w14:paraId="7352CA05" w14:textId="5B5407E3" w:rsidR="00CF3B1C" w:rsidRDefault="00CF3B1C">
      <w:r>
        <w:rPr>
          <w:noProof/>
        </w:rPr>
        <w:drawing>
          <wp:inline distT="0" distB="0" distL="0" distR="0" wp14:anchorId="0186F2A2" wp14:editId="2FFB6B66">
            <wp:extent cx="5029902" cy="2305372"/>
            <wp:effectExtent l="0" t="0" r="0" b="0"/>
            <wp:docPr id="5" name="Picture 5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ReduceStep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7584" w14:textId="2BB07C57" w:rsidR="00CF3B1C" w:rsidRDefault="00CF3B1C">
      <w:r>
        <w:t>Step 7:</w:t>
      </w:r>
    </w:p>
    <w:p w14:paraId="2C9EE5C8" w14:textId="615228DF" w:rsidR="00CF3B1C" w:rsidRDefault="00CF3B1C">
      <w:r>
        <w:rPr>
          <w:noProof/>
        </w:rPr>
        <w:lastRenderedPageBreak/>
        <w:drawing>
          <wp:inline distT="0" distB="0" distL="0" distR="0" wp14:anchorId="69DA8EAB" wp14:editId="24C2D42B">
            <wp:extent cx="5943600" cy="8718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Reduc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625" w14:textId="1093650F" w:rsidR="00CF3B1C" w:rsidRDefault="00CF3B1C">
      <w:r>
        <w:t>Step 8:</w:t>
      </w:r>
      <w:r w:rsidR="00246E9E">
        <w:t xml:space="preserve"> Here are the results from the command </w:t>
      </w:r>
    </w:p>
    <w:p w14:paraId="019899E4" w14:textId="29141ADE" w:rsidR="00246E9E" w:rsidRDefault="00246E9E">
      <w:r>
        <w:t>Hadoop fs -cat wordcounts/part-r-00000 | less</w:t>
      </w:r>
    </w:p>
    <w:p w14:paraId="758AB409" w14:textId="1AE1602D" w:rsidR="00CF3B1C" w:rsidRDefault="00CF3B1C">
      <w:r>
        <w:rPr>
          <w:noProof/>
        </w:rPr>
        <w:drawing>
          <wp:inline distT="0" distB="0" distL="0" distR="0" wp14:anchorId="66702264" wp14:editId="66EC8619">
            <wp:extent cx="2657846" cy="4915586"/>
            <wp:effectExtent l="0" t="0" r="9525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Reduc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08AB" w14:textId="61B988E6" w:rsidR="00CF3B1C" w:rsidRDefault="00CF3B1C">
      <w:r>
        <w:t>Step 9:</w:t>
      </w:r>
      <w:r w:rsidR="00246E9E">
        <w:t xml:space="preserve"> Below we repeat the steps of 7 and 8 but for the poems now</w:t>
      </w:r>
    </w:p>
    <w:p w14:paraId="25C5DA5D" w14:textId="46BBDEDE" w:rsidR="00246E9E" w:rsidRDefault="00246E9E">
      <w:r>
        <w:t>Technically this (directly below) is step 6 and not requested directly, but it shows that the program ran before the results were available as expected.</w:t>
      </w:r>
    </w:p>
    <w:p w14:paraId="773235EC" w14:textId="3061C982" w:rsidR="00CF3B1C" w:rsidRDefault="00246E9E">
      <w:r>
        <w:rPr>
          <w:noProof/>
        </w:rPr>
        <w:lastRenderedPageBreak/>
        <w:drawing>
          <wp:inline distT="0" distB="0" distL="0" distR="0" wp14:anchorId="117BBD74" wp14:editId="58842CDA">
            <wp:extent cx="5943600" cy="1101090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Reduc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4297" w14:textId="77777777" w:rsidR="00CF3B1C" w:rsidRDefault="00CF3B1C"/>
    <w:p w14:paraId="1AFB31CA" w14:textId="77777777" w:rsidR="00246E9E" w:rsidRDefault="00246E9E">
      <w:r>
        <w:rPr>
          <w:noProof/>
        </w:rPr>
        <w:drawing>
          <wp:inline distT="0" distB="0" distL="0" distR="0" wp14:anchorId="774D0675" wp14:editId="650E2736">
            <wp:extent cx="5943600" cy="800735"/>
            <wp:effectExtent l="0" t="0" r="0" b="0"/>
            <wp:docPr id="9" name="Picture 9" descr="A picture containing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Reduce9-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3AE" w14:textId="23FB26D4" w:rsidR="00246E9E" w:rsidRDefault="00246E9E" w:rsidP="00246E9E">
      <w:r>
        <w:t xml:space="preserve">Hadoop fs -cat </w:t>
      </w:r>
      <w:proofErr w:type="spellStart"/>
      <w:r>
        <w:t>pwords</w:t>
      </w:r>
      <w:r>
        <w:t>counts</w:t>
      </w:r>
      <w:proofErr w:type="spellEnd"/>
      <w:r>
        <w:t>/part-r-00000 | less</w:t>
      </w:r>
    </w:p>
    <w:p w14:paraId="7C5B6574" w14:textId="16C83DE5" w:rsidR="00CF3B1C" w:rsidRDefault="00CF3B1C">
      <w:r>
        <w:rPr>
          <w:noProof/>
        </w:rPr>
        <w:drawing>
          <wp:inline distT="0" distB="0" distL="0" distR="0" wp14:anchorId="393C2534" wp14:editId="65B34926">
            <wp:extent cx="2105319" cy="4906060"/>
            <wp:effectExtent l="0" t="0" r="9525" b="889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Reduce9L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1F4" w14:textId="2CCC3004" w:rsidR="00CF3B1C" w:rsidRDefault="00CF3B1C"/>
    <w:p w14:paraId="13757448" w14:textId="7679FB52" w:rsidR="00CF3B1C" w:rsidRDefault="00CF3B1C"/>
    <w:p w14:paraId="693A1F98" w14:textId="789C6109" w:rsidR="00CF3B1C" w:rsidRDefault="00CF3B1C"/>
    <w:p w14:paraId="4CB775DD" w14:textId="77777777" w:rsidR="00CF3B1C" w:rsidRDefault="00CF3B1C">
      <w:pPr>
        <w:rPr>
          <w:b/>
          <w:bCs/>
        </w:rPr>
      </w:pPr>
    </w:p>
    <w:p w14:paraId="44B6012B" w14:textId="77777777" w:rsidR="00CF3B1C" w:rsidRDefault="00CF3B1C">
      <w:pPr>
        <w:rPr>
          <w:b/>
          <w:bCs/>
        </w:rPr>
      </w:pPr>
    </w:p>
    <w:p w14:paraId="60DD91E8" w14:textId="77777777" w:rsidR="00CF3B1C" w:rsidRDefault="00CF3B1C">
      <w:pPr>
        <w:rPr>
          <w:b/>
          <w:bCs/>
        </w:rPr>
      </w:pPr>
    </w:p>
    <w:p w14:paraId="224385FD" w14:textId="2F335264" w:rsidR="00CF3B1C" w:rsidRDefault="00CF3B1C">
      <w:pPr>
        <w:rPr>
          <w:b/>
          <w:bCs/>
        </w:rPr>
      </w:pPr>
      <w:r w:rsidRPr="00CF3B1C">
        <w:rPr>
          <w:b/>
          <w:bCs/>
        </w:rPr>
        <w:t>Essay Questions</w:t>
      </w:r>
    </w:p>
    <w:p w14:paraId="311842E9" w14:textId="51AD8D35" w:rsidR="00CF3B1C" w:rsidRDefault="00CF3B1C">
      <w:r>
        <w:t xml:space="preserve">Question 1: </w:t>
      </w:r>
      <w:r w:rsidR="00CB5620">
        <w:t xml:space="preserve"> What is </w:t>
      </w:r>
      <w:proofErr w:type="gramStart"/>
      <w:r w:rsidR="00CB5620">
        <w:t>big-data</w:t>
      </w:r>
      <w:proofErr w:type="gramEnd"/>
      <w:r w:rsidR="00CB5620">
        <w:t>, how is it different from related disciplines, is it over-hyped, what value does it bring to industry and research?</w:t>
      </w:r>
    </w:p>
    <w:p w14:paraId="0A0F06F2" w14:textId="7934915A" w:rsidR="008F5356" w:rsidRDefault="008F5356">
      <w:r>
        <w:t xml:space="preserve">The immediate thought “Big Data” </w:t>
      </w:r>
      <w:r w:rsidR="00195593">
        <w:t>invokes</w:t>
      </w:r>
      <w:r>
        <w:t xml:space="preserve"> is its implication for data volume, however, volume alone is insufficient to encapsulate the burgeoning “Big Data” environment</w:t>
      </w:r>
      <w:r w:rsidR="00105F83">
        <w:t xml:space="preserve"> and demonstrate its’ value</w:t>
      </w:r>
      <w:r>
        <w:t>. In the book “Understanding Big Data”, the authors, championing Hadoop on behalf of IBM, offer that large volumes of data have been around in enterprise settings for some time now.</w:t>
      </w:r>
      <w:r w:rsidR="00195593">
        <w:t xml:space="preserve"> </w:t>
      </w:r>
      <w:r w:rsidR="00195593">
        <w:t xml:space="preserve">The authors of this book focus on the 3 V’s to define “Big Data” including Volume, Variety, and Velocity (now 5 V’s including Veracity and Value). </w:t>
      </w:r>
      <w:r>
        <w:t xml:space="preserve"> </w:t>
      </w:r>
      <w:r w:rsidR="00195593">
        <w:t>The</w:t>
      </w:r>
      <w:r>
        <w:t xml:space="preserve"> utilization of </w:t>
      </w:r>
      <w:r w:rsidR="00105F83">
        <w:t xml:space="preserve">a </w:t>
      </w:r>
      <w:r>
        <w:t xml:space="preserve">new </w:t>
      </w:r>
      <w:r w:rsidR="00105F83">
        <w:t>“variety” of</w:t>
      </w:r>
      <w:r>
        <w:t xml:space="preserve"> data, especially unstructured data such as text and images</w:t>
      </w:r>
      <w:r w:rsidR="00105F83">
        <w:t xml:space="preserve"> as opposed to the traditional tabular data, </w:t>
      </w:r>
      <w:r w:rsidR="00195593">
        <w:t>is one</w:t>
      </w:r>
      <w:r w:rsidR="00105F83">
        <w:t xml:space="preserve"> differentiat</w:t>
      </w:r>
      <w:r w:rsidR="00195593">
        <w:t>or of</w:t>
      </w:r>
      <w:r w:rsidR="00105F83">
        <w:t xml:space="preserve"> “Big Data” from just data with large volume. The “velocity” factor alludes to the use of streaming data to make important decisions in real</w:t>
      </w:r>
      <w:r w:rsidR="00195593">
        <w:t>-</w:t>
      </w:r>
      <w:r w:rsidR="00105F83">
        <w:t xml:space="preserve">time, as opposed to cross-sectional or time-stationary data. </w:t>
      </w:r>
      <w:r w:rsidR="00195593">
        <w:t xml:space="preserve">“Big Data” allows for discovery-based approaches more-so than traditional tabular data. </w:t>
      </w:r>
      <w:r w:rsidR="00A84486">
        <w:t xml:space="preserve">One reason for this suiting of this previously untapped unstructured data to discovery is its sheer size, estimated at ~80% of total data at the writing of the book. Another reason is the information richness that can be extracted. </w:t>
      </w:r>
      <w:r w:rsidR="00FA40E5">
        <w:t>The field may be overhyped on a case by case basis, but generally sounds like it delivers value to industry and research.</w:t>
      </w:r>
      <w:r w:rsidR="00F928CB">
        <w:t xml:space="preserve"> Some of the cases where it is overhyped may be when trying to solve problems that only require a sampling of the data or smaller scale techniques to solve.</w:t>
      </w:r>
      <w:r w:rsidR="00FA40E5">
        <w:t xml:space="preserve"> In industry, big data may allow the discovery of patterns that influence sales, production, competition, etc. In</w:t>
      </w:r>
      <w:r w:rsidR="00F928CB">
        <w:t xml:space="preserve"> biology</w:t>
      </w:r>
      <w:r w:rsidR="00FA40E5">
        <w:t xml:space="preserve"> research big data allows for finding new potential disease</w:t>
      </w:r>
      <w:r w:rsidR="00F928CB">
        <w:t>-</w:t>
      </w:r>
      <w:r w:rsidR="00FA40E5">
        <w:t>causing genes</w:t>
      </w:r>
      <w:r w:rsidR="00F928CB">
        <w:t xml:space="preserve"> through next generation sequencing (NGS)</w:t>
      </w:r>
      <w:r w:rsidR="00FA40E5">
        <w:t xml:space="preserve"> which can be further tested in the </w:t>
      </w:r>
      <w:proofErr w:type="gramStart"/>
      <w:r w:rsidR="00FA40E5">
        <w:t>wet-lab</w:t>
      </w:r>
      <w:proofErr w:type="gramEnd"/>
      <w:r w:rsidR="00FA40E5">
        <w:t xml:space="preserve">. </w:t>
      </w:r>
      <w:r w:rsidR="00F928CB">
        <w:t>To generalize (hopefully not overfitting), big data seems to lead to actionable and immediate value insights in business that can rapidly translate into money, whereas in the research that I am versed in it is a valuable hypothesis generating process helping the field focus it’s lab work on the most promising genes.</w:t>
      </w:r>
    </w:p>
    <w:p w14:paraId="55CB15B4" w14:textId="77777777" w:rsidR="00F54314" w:rsidRDefault="00F54314"/>
    <w:p w14:paraId="34DA8358" w14:textId="3DED8CCD" w:rsidR="00CB5620" w:rsidRDefault="00CB5620"/>
    <w:p w14:paraId="5D3F7966" w14:textId="67213198" w:rsidR="00CB5620" w:rsidRDefault="00CB5620"/>
    <w:p w14:paraId="17E06E8F" w14:textId="28A2C93C" w:rsidR="00CB5620" w:rsidRDefault="00CB5620">
      <w:r>
        <w:t>Question 2: What are two motivational uses of big data analytics other than those mentioned in the provided materials?</w:t>
      </w:r>
      <w:r w:rsidR="00C93118">
        <w:t xml:space="preserve"> </w:t>
      </w:r>
    </w:p>
    <w:p w14:paraId="6B81529B" w14:textId="079A94A9" w:rsidR="00C93118" w:rsidRDefault="00C93118">
      <w:r>
        <w:t>I will give two examples of motivational uses of “big data” that create value for industry or research.</w:t>
      </w:r>
      <w:r w:rsidR="00CF19F7">
        <w:t xml:space="preserve"> The examples, like my interests, are </w:t>
      </w:r>
      <w:r w:rsidR="00E51004">
        <w:t>disparate</w:t>
      </w:r>
      <w:r w:rsidR="00CF19F7">
        <w:t>.</w:t>
      </w:r>
      <w:r>
        <w:t xml:space="preserve"> The first example, analyzing satellite imagery to forecast store revenue or oil production, is motivational because of its’ creativity but also conceptual simplicity</w:t>
      </w:r>
      <w:r w:rsidR="00E51004">
        <w:t>/elegance</w:t>
      </w:r>
      <w:r>
        <w:t xml:space="preserve"> (although not technically simple). Oil traders (or at least their quants) have used satellite imagery to forecast oil production and demand</w:t>
      </w:r>
      <w:r w:rsidR="00AB0954">
        <w:rPr>
          <w:vertAlign w:val="superscript"/>
        </w:rPr>
        <w:t>1</w:t>
      </w:r>
      <w:r>
        <w:t xml:space="preserve">. </w:t>
      </w:r>
      <w:r w:rsidR="00CF19F7">
        <w:t xml:space="preserve">These images are </w:t>
      </w:r>
      <w:r w:rsidR="00E51004">
        <w:t xml:space="preserve">considered unstructured </w:t>
      </w:r>
      <w:r w:rsidR="00E51004">
        <w:lastRenderedPageBreak/>
        <w:t xml:space="preserve">data that represent changing information over time, which improves forecasting. Researchers working with these images can try to quantify anything from the number of cars in a Walmart lot to the amount of diesel derived contaminants in the air to track and project economic activity. </w:t>
      </w:r>
    </w:p>
    <w:p w14:paraId="54197C08" w14:textId="5DF70E0D" w:rsidR="00CF19F7" w:rsidRDefault="00CF19F7">
      <w:r>
        <w:t>The second example I find motivational is the use</w:t>
      </w:r>
      <w:r w:rsidR="00E51004">
        <w:t xml:space="preserve"> of </w:t>
      </w:r>
      <w:r w:rsidR="00FA40E5">
        <w:t>information extraction</w:t>
      </w:r>
      <w:r w:rsidR="00E51004">
        <w:t xml:space="preserve"> in scientific literature. It is cursory knowledge </w:t>
      </w:r>
      <w:r w:rsidR="00CA0E7F">
        <w:t xml:space="preserve">to researchers </w:t>
      </w:r>
      <w:r w:rsidR="00E51004">
        <w:t xml:space="preserve">that there is a publishing explosion happening in scientific research. At the same time, some argue that </w:t>
      </w:r>
      <w:r w:rsidR="00CA0E7F">
        <w:t xml:space="preserve">innovation is slowing. How can these two statements be simultaneously true? Perhaps there is some spin on one of those statements or perhaps we as a research community are not fully integrating and synthesizing the firehose of smaller research advances. Using natural language processing (NLP), </w:t>
      </w:r>
      <w:r w:rsidR="00AB0954">
        <w:t>various startups and open-source technologies aim to distill the increasingly burdensome amount of info into insightful and synthesized outputs</w:t>
      </w:r>
      <w:r w:rsidR="00AB0954">
        <w:rPr>
          <w:vertAlign w:val="superscript"/>
        </w:rPr>
        <w:t>2</w:t>
      </w:r>
      <w:r w:rsidR="00AB0954">
        <w:t xml:space="preserve">. </w:t>
      </w:r>
      <w:r w:rsidR="00FA40E5">
        <w:t>Hopefully, this will lead to a more efficient use and translation of prior research.</w:t>
      </w:r>
    </w:p>
    <w:p w14:paraId="24FE704F" w14:textId="20C0E5D2" w:rsidR="00AB0954" w:rsidRDefault="00AB0954">
      <w:r>
        <w:t xml:space="preserve">1. </w:t>
      </w:r>
      <w:hyperlink r:id="rId14" w:history="1">
        <w:r w:rsidRPr="00527DB5">
          <w:rPr>
            <w:rStyle w:val="Hyperlink"/>
          </w:rPr>
          <w:t>https://www.marketwatch.com/story/how-oil-traders-are-using-satellites-to-keep-an-eye-on-an-increasingly-unpredictable-market-2019-10-04</w:t>
        </w:r>
      </w:hyperlink>
    </w:p>
    <w:p w14:paraId="0E14A952" w14:textId="356E2E74" w:rsidR="00AB0954" w:rsidRPr="00CF3B1C" w:rsidRDefault="00AB0954">
      <w:r>
        <w:t xml:space="preserve">2. </w:t>
      </w:r>
      <w:hyperlink r:id="rId15" w:history="1">
        <w:r>
          <w:rPr>
            <w:rStyle w:val="Hyperlink"/>
          </w:rPr>
          <w:t>https://www.nature.com/articles/d41586-018-06617-5</w:t>
        </w:r>
      </w:hyperlink>
    </w:p>
    <w:sectPr w:rsidR="00AB0954" w:rsidRPr="00CF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C"/>
    <w:rsid w:val="00105F83"/>
    <w:rsid w:val="00195593"/>
    <w:rsid w:val="00246E9E"/>
    <w:rsid w:val="005C481A"/>
    <w:rsid w:val="008F5356"/>
    <w:rsid w:val="00A84486"/>
    <w:rsid w:val="00AB0954"/>
    <w:rsid w:val="00B51EEE"/>
    <w:rsid w:val="00C93118"/>
    <w:rsid w:val="00CA0E7F"/>
    <w:rsid w:val="00CB5620"/>
    <w:rsid w:val="00CF19F7"/>
    <w:rsid w:val="00CF3B1C"/>
    <w:rsid w:val="00E51004"/>
    <w:rsid w:val="00F54314"/>
    <w:rsid w:val="00F928CB"/>
    <w:rsid w:val="00FA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6F9"/>
  <w15:chartTrackingRefBased/>
  <w15:docId w15:val="{1E6E8318-33A5-4D14-9816-E668705E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nature.com/articles/d41586-018-06617-5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marketwatch.com/story/how-oil-traders-are-using-satellites-to-keep-an-eye-on-an-increasingly-unpredictable-market-2019-10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8</cp:revision>
  <dcterms:created xsi:type="dcterms:W3CDTF">2020-06-18T23:42:00Z</dcterms:created>
  <dcterms:modified xsi:type="dcterms:W3CDTF">2020-06-21T21:27:00Z</dcterms:modified>
</cp:coreProperties>
</file>