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431" w:rsidRDefault="004253E6">
      <w:pPr>
        <w:pStyle w:val="Title"/>
      </w:pPr>
      <w:r>
        <w:t>2 Calculation Exercises</w:t>
      </w:r>
    </w:p>
    <w:p w:rsidR="00EF1431" w:rsidRDefault="004253E6">
      <w:pPr>
        <w:pStyle w:val="Author"/>
      </w:pPr>
      <w:r>
        <w:t>James Young</w:t>
      </w:r>
    </w:p>
    <w:p w:rsidR="00EF1431" w:rsidRDefault="004253E6">
      <w:pPr>
        <w:pStyle w:val="Date"/>
      </w:pPr>
      <w:r>
        <w:t>6/5/2019</w:t>
      </w:r>
    </w:p>
    <w:p w:rsidR="00EF1431" w:rsidRDefault="004253E6">
      <w:pPr>
        <w:pStyle w:val="Heading1"/>
      </w:pPr>
      <w:bookmarkStart w:id="0" w:name="general-instructions."/>
      <w:bookmarkEnd w:id="0"/>
      <w:r>
        <w:t>General instructions.</w:t>
      </w:r>
    </w:p>
    <w:p w:rsidR="00EF1431" w:rsidRDefault="004253E6">
      <w:pPr>
        <w:pStyle w:val="FirstParagraph"/>
      </w:pPr>
      <w:r>
        <w:t>There are 5 exercises below. You are required to provide solutions for at least four of the five. You are required to solve at least one exercise in R, and at least one in SAS. You are required to provide five solutions, each solution will be worth 10 poin</w:t>
      </w:r>
      <w:r>
        <w:t xml:space="preserve">ts. Thus, you may choose to provide both R and SAS solutions for a single exercise, or you may solve all five problems, mixing the languages as you wish. Warning - we will be reusing the formulas from the first three exercises in later homework, so if you </w:t>
      </w:r>
      <w:r>
        <w:t>implement them now later exercises will be easier.</w:t>
      </w:r>
    </w:p>
    <w:p w:rsidR="00EF1431" w:rsidRDefault="004253E6">
      <w:pPr>
        <w:pStyle w:val="Heading4"/>
      </w:pPr>
      <w:bookmarkStart w:id="1" w:name="experimental"/>
      <w:bookmarkEnd w:id="1"/>
      <w:r>
        <w:t>Experimental</w:t>
      </w:r>
    </w:p>
    <w:p w:rsidR="00EF1431" w:rsidRDefault="004253E6">
      <w:pPr>
        <w:pStyle w:val="FirstParagraph"/>
      </w:pPr>
      <w:r>
        <w:t>I’ve been arguing that this course should also include Python. To explore this idea, I’ll allow one solution (10 of your 50 points) to be implemented in Python. To get full credit for a Python</w:t>
      </w:r>
      <w:r>
        <w:t xml:space="preserve"> solution :</w:t>
      </w:r>
    </w:p>
    <w:p w:rsidR="00EF1431" w:rsidRDefault="004253E6">
      <w:pPr>
        <w:numPr>
          <w:ilvl w:val="0"/>
          <w:numId w:val="3"/>
        </w:numPr>
      </w:pPr>
      <w:r>
        <w:t>Solve one of the first three exercises.</w:t>
      </w:r>
    </w:p>
    <w:p w:rsidR="00EF1431" w:rsidRDefault="004253E6">
      <w:pPr>
        <w:numPr>
          <w:ilvl w:val="0"/>
          <w:numId w:val="3"/>
        </w:numPr>
      </w:pPr>
      <w:r>
        <w:t>Explain how the Python solution differs from the corresonding R or SAS solution. Note the differences in the languages. For example, does Python use the same assignment operator? Are all math operators th</w:t>
      </w:r>
      <w:r>
        <w:t>e same as R or SAS? Are the math or statistics functions loaded by default? For the first exercise, I’ve found three important differences between R and Python.</w:t>
      </w:r>
    </w:p>
    <w:p w:rsidR="00EF1431" w:rsidRDefault="004253E6">
      <w:pPr>
        <w:numPr>
          <w:ilvl w:val="0"/>
          <w:numId w:val="3"/>
        </w:numPr>
      </w:pPr>
      <w:r>
        <w:t xml:space="preserve">You can include Python in RMarkdown by replacing </w:t>
      </w:r>
      <w:r>
        <w:rPr>
          <w:rStyle w:val="VerbatimChar"/>
        </w:rPr>
        <w:t>r</w:t>
      </w:r>
      <w:r>
        <w:t xml:space="preserve"> with </w:t>
      </w:r>
      <w:r>
        <w:rPr>
          <w:rStyle w:val="VerbatimChar"/>
        </w:rPr>
        <w:t>python</w:t>
      </w:r>
      <w:r>
        <w:t xml:space="preserve"> in the code chunk prefix.</w:t>
      </w:r>
    </w:p>
    <w:p w:rsidR="00EF1431" w:rsidRDefault="004253E6">
      <w:pPr>
        <w:numPr>
          <w:ilvl w:val="0"/>
          <w:numId w:val="3"/>
        </w:numPr>
      </w:pPr>
      <w:r>
        <w:t>I won’</w:t>
      </w:r>
      <w:r>
        <w:t>t be teaching Python this summer, but if you’re familiar with Python, this may help understand the inner workings of R or SAS.</w:t>
      </w:r>
    </w:p>
    <w:p w:rsidR="00EF1431" w:rsidRDefault="004253E6">
      <w:pPr>
        <w:pStyle w:val="Heading1"/>
      </w:pPr>
      <w:bookmarkStart w:id="2" w:name="exercise-1"/>
      <w:bookmarkEnd w:id="2"/>
      <w:r>
        <w:t>Exercise 1</w:t>
      </w:r>
    </w:p>
    <w:p w:rsidR="00EF1431" w:rsidRDefault="004253E6">
      <w:pPr>
        <w:pStyle w:val="Heading3"/>
      </w:pPr>
      <w:bookmarkStart w:id="3" w:name="please-grade-exercise-1"/>
      <w:bookmarkEnd w:id="3"/>
      <w:r>
        <w:t>Please Grade Exercise 1</w:t>
      </w:r>
    </w:p>
    <w:p w:rsidR="00EF1431" w:rsidRDefault="004253E6">
      <w:pPr>
        <w:pStyle w:val="FirstParagraph"/>
      </w:pPr>
      <w:r>
        <w:t xml:space="preserve">Cohen gives a formula for effect size, </w:t>
      </w:r>
      <m:oMath>
        <m:r>
          <w:rPr>
            <w:rFonts w:ascii="Cambria Math" w:hAnsi="Cambria Math"/>
          </w:rPr>
          <m:t>d</m:t>
        </m:r>
      </m:oMath>
      <w:r>
        <w:t xml:space="preserve">, for the difference between two means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t>, a</w:t>
      </w:r>
      <w:r>
        <w:t>s</w:t>
      </w:r>
    </w:p>
    <w:p w:rsidR="00EF1431" w:rsidRDefault="004253E6">
      <w:pPr>
        <w:pStyle w:val="BodyText"/>
      </w:pPr>
      <m:oMathPara>
        <m:oMathParaPr>
          <m:jc m:val="center"/>
        </m:oMathParaPr>
        <m:oMath>
          <m:r>
            <w:rPr>
              <w:rFonts w:ascii="Cambria Math" w:hAnsi="Cambria Math"/>
            </w:rPr>
            <w:lastRenderedPageBreak/>
            <m:t>d</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pooled</m:t>
                  </m:r>
                </m:sub>
              </m:sSub>
            </m:den>
          </m:f>
        </m:oMath>
      </m:oMathPara>
    </w:p>
    <w:p w:rsidR="00EF1431" w:rsidRDefault="004253E6">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pooled</m:t>
            </m:r>
          </m:sub>
        </m:sSub>
      </m:oMath>
      <w:r>
        <w:t xml:space="preserve"> is a pooled standard deviation. Use the formula </w:t>
      </w:r>
      <m:oMath>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rPr>
          <m:t>=</m:t>
        </m:r>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)/2</m:t>
            </m:r>
          </m:e>
        </m:rad>
      </m:oMath>
      <w:r>
        <w:t>.</w:t>
      </w:r>
    </w:p>
    <w:p w:rsidR="00EF1431" w:rsidRDefault="004253E6">
      <w:pPr>
        <w:pStyle w:val="BodyText"/>
      </w:pPr>
      <w:r>
        <w:t xml:space="preserve">Calculate the effect size </w:t>
      </w:r>
      <m:oMath>
        <m:r>
          <w:rPr>
            <w:rFonts w:ascii="Cambria Math" w:hAnsi="Cambria Math"/>
          </w:rPr>
          <m:t>d</m:t>
        </m:r>
      </m:oMath>
      <w:r>
        <w:t xml:space="preserve"> for the differences among calories per serving, 1936 versus 2006, 1936 vs 1997 and 1997 vs 2006. Us</w:t>
      </w:r>
      <w:r>
        <w:t>e the values from Wansink, Table 1 as given in Homework 1 or in the course outline.</w:t>
      </w:r>
    </w:p>
    <w:p w:rsidR="00EF1431" w:rsidRDefault="004253E6">
      <w:pPr>
        <w:pStyle w:val="SourceCode"/>
      </w:pPr>
      <w:r>
        <w:rPr>
          <w:rStyle w:val="NormalTok"/>
        </w:rPr>
        <w:t>##From Week 1</w:t>
      </w:r>
      <w:r>
        <w:br/>
      </w:r>
      <w:r>
        <w:rPr>
          <w:rStyle w:val="NormalTok"/>
        </w:rPr>
        <w:t>CookingTooMuch.dat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Year=</w:t>
      </w:r>
      <w:r>
        <w:rPr>
          <w:rStyle w:val="Keyword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r>
        <w:br/>
      </w:r>
      <w:r>
        <w:rPr>
          <w:rStyle w:val="NormalTok"/>
        </w:rPr>
        <w:t xml:space="preserve">  </w:t>
      </w:r>
      <w:r>
        <w:rPr>
          <w:rStyle w:val="DataTypeTok"/>
        </w:rPr>
        <w:t>CaloriesPerRecipeMean =</w:t>
      </w:r>
      <w:r>
        <w:rPr>
          <w:rStyle w:val="NormalTok"/>
        </w:rPr>
        <w:t xml:space="preserve"> </w:t>
      </w:r>
      <w:r>
        <w:rPr>
          <w:rStyle w:val="KeywordTok"/>
        </w:rPr>
        <w:t>c</w:t>
      </w:r>
      <w:r>
        <w:rPr>
          <w:rStyle w:val="NormalTok"/>
        </w:rPr>
        <w:t>(</w:t>
      </w:r>
      <w:r>
        <w:rPr>
          <w:rStyle w:val="FloatTok"/>
        </w:rPr>
        <w:t>2123.8</w:t>
      </w:r>
      <w:r>
        <w:rPr>
          <w:rStyle w:val="NormalTok"/>
        </w:rPr>
        <w:t xml:space="preserve">, </w:t>
      </w:r>
      <w:r>
        <w:rPr>
          <w:rStyle w:val="FloatTok"/>
        </w:rPr>
        <w:t>2122.3</w:t>
      </w:r>
      <w:r>
        <w:rPr>
          <w:rStyle w:val="NormalTok"/>
        </w:rPr>
        <w:t xml:space="preserve">, </w:t>
      </w:r>
      <w:r>
        <w:rPr>
          <w:rStyle w:val="FloatTok"/>
        </w:rPr>
        <w:t>2089.9</w:t>
      </w:r>
      <w:r>
        <w:rPr>
          <w:rStyle w:val="NormalTok"/>
        </w:rPr>
        <w:t xml:space="preserve">, </w:t>
      </w:r>
      <w:r>
        <w:rPr>
          <w:rStyle w:val="FloatTok"/>
        </w:rPr>
        <w:t>2250.0</w:t>
      </w:r>
      <w:r>
        <w:rPr>
          <w:rStyle w:val="NormalTok"/>
        </w:rPr>
        <w:t xml:space="preserve">, </w:t>
      </w:r>
      <w:r>
        <w:rPr>
          <w:rStyle w:val="FloatTok"/>
        </w:rPr>
        <w:t>2234.2</w:t>
      </w:r>
      <w:r>
        <w:rPr>
          <w:rStyle w:val="NormalTok"/>
        </w:rPr>
        <w:t xml:space="preserve">, </w:t>
      </w:r>
      <w:r>
        <w:rPr>
          <w:rStyle w:val="FloatTok"/>
        </w:rPr>
        <w:t>2249.6</w:t>
      </w:r>
      <w:r>
        <w:rPr>
          <w:rStyle w:val="NormalTok"/>
        </w:rPr>
        <w:t xml:space="preserve">, </w:t>
      </w:r>
      <w:r>
        <w:rPr>
          <w:rStyle w:val="FloatTok"/>
        </w:rPr>
        <w:t>3051.9</w:t>
      </w:r>
      <w:r>
        <w:rPr>
          <w:rStyle w:val="NormalTok"/>
        </w:rPr>
        <w:t>),</w:t>
      </w:r>
      <w:r>
        <w:br/>
      </w:r>
      <w:r>
        <w:rPr>
          <w:rStyle w:val="NormalTok"/>
        </w:rPr>
        <w:t xml:space="preserve">  </w:t>
      </w:r>
      <w:r>
        <w:rPr>
          <w:rStyle w:val="DataTypeTok"/>
        </w:rPr>
        <w:t>CaloriesPerRecipeSD =</w:t>
      </w:r>
      <w:r>
        <w:rPr>
          <w:rStyle w:val="NormalTok"/>
        </w:rPr>
        <w:t xml:space="preserve"> </w:t>
      </w:r>
      <w:r>
        <w:rPr>
          <w:rStyle w:val="KeywordTok"/>
        </w:rPr>
        <w:t>c</w:t>
      </w:r>
      <w:r>
        <w:rPr>
          <w:rStyle w:val="NormalTok"/>
        </w:rPr>
        <w:t>(</w:t>
      </w:r>
      <w:r>
        <w:rPr>
          <w:rStyle w:val="FloatTok"/>
        </w:rPr>
        <w:t>1050.0</w:t>
      </w:r>
      <w:r>
        <w:rPr>
          <w:rStyle w:val="NormalTok"/>
        </w:rPr>
        <w:t xml:space="preserve">, </w:t>
      </w:r>
      <w:r>
        <w:rPr>
          <w:rStyle w:val="FloatTok"/>
        </w:rPr>
        <w:t>1002.3</w:t>
      </w:r>
      <w:r>
        <w:rPr>
          <w:rStyle w:val="NormalTok"/>
        </w:rPr>
        <w:t xml:space="preserve">, </w:t>
      </w:r>
      <w:r>
        <w:rPr>
          <w:rStyle w:val="FloatTok"/>
        </w:rPr>
        <w:t>1009.6</w:t>
      </w:r>
      <w:r>
        <w:rPr>
          <w:rStyle w:val="NormalTok"/>
        </w:rPr>
        <w:t xml:space="preserve">, </w:t>
      </w:r>
      <w:r>
        <w:rPr>
          <w:rStyle w:val="FloatTok"/>
        </w:rPr>
        <w:t>1078.6</w:t>
      </w:r>
      <w:r>
        <w:rPr>
          <w:rStyle w:val="NormalTok"/>
        </w:rPr>
        <w:t xml:space="preserve">, </w:t>
      </w:r>
      <w:r>
        <w:rPr>
          <w:rStyle w:val="FloatTok"/>
        </w:rPr>
        <w:t>1089.2</w:t>
      </w:r>
      <w:r>
        <w:rPr>
          <w:rStyle w:val="NormalTok"/>
        </w:rPr>
        <w:t xml:space="preserve">, </w:t>
      </w:r>
      <w:r>
        <w:rPr>
          <w:rStyle w:val="FloatTok"/>
        </w:rPr>
        <w:t>1094.8</w:t>
      </w:r>
      <w:r>
        <w:rPr>
          <w:rStyle w:val="NormalTok"/>
        </w:rPr>
        <w:t xml:space="preserve">, </w:t>
      </w:r>
      <w:r>
        <w:rPr>
          <w:rStyle w:val="FloatTok"/>
        </w:rPr>
        <w:t>1496.2</w:t>
      </w:r>
      <w:r>
        <w:rPr>
          <w:rStyle w:val="NormalTok"/>
        </w:rPr>
        <w:t>),</w:t>
      </w:r>
      <w:r>
        <w:br/>
      </w:r>
      <w:r>
        <w:rPr>
          <w:rStyle w:val="NormalTok"/>
        </w:rPr>
        <w:t xml:space="preserve">  </w:t>
      </w:r>
      <w:r>
        <w:rPr>
          <w:rStyle w:val="DataTypeTok"/>
        </w:rPr>
        <w:t>CaloriesPerServingMean =</w:t>
      </w:r>
      <w:r>
        <w:rPr>
          <w:rStyle w:val="NormalTok"/>
        </w:rPr>
        <w:t xml:space="preserve"> </w:t>
      </w:r>
      <w:r>
        <w:rPr>
          <w:rStyle w:val="Keyword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 xml:space="preserve">  </w:t>
      </w:r>
      <w:r>
        <w:rPr>
          <w:rStyle w:val="DataTypeTok"/>
        </w:rPr>
        <w:t>CaloriesPerServingSD =</w:t>
      </w:r>
      <w:r>
        <w:rPr>
          <w:rStyle w:val="NormalTok"/>
        </w:rPr>
        <w:t xml:space="preserve"> </w:t>
      </w:r>
      <w:r>
        <w:rPr>
          <w:rStyle w:val="Keyword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 xml:space="preserve">  </w:t>
      </w:r>
      <w:r>
        <w:rPr>
          <w:rStyle w:val="DataTypeTok"/>
        </w:rPr>
        <w:t>ServingsPerRecipeMean =</w:t>
      </w:r>
      <w:r>
        <w:rPr>
          <w:rStyle w:val="NormalTok"/>
        </w:rPr>
        <w:t xml:space="preserve"> </w:t>
      </w:r>
      <w:r>
        <w:rPr>
          <w:rStyle w:val="KeywordTok"/>
        </w:rPr>
        <w:t>c</w:t>
      </w:r>
      <w:r>
        <w:rPr>
          <w:rStyle w:val="NormalTok"/>
        </w:rPr>
        <w:t>(</w:t>
      </w:r>
      <w:r>
        <w:rPr>
          <w:rStyle w:val="FloatTok"/>
        </w:rPr>
        <w:t>12.9</w:t>
      </w:r>
      <w:r>
        <w:rPr>
          <w:rStyle w:val="NormalTok"/>
        </w:rPr>
        <w:t xml:space="preserve">, </w:t>
      </w:r>
      <w:r>
        <w:rPr>
          <w:rStyle w:val="FloatTok"/>
        </w:rPr>
        <w:t>12.9</w:t>
      </w:r>
      <w:r>
        <w:rPr>
          <w:rStyle w:val="NormalTok"/>
        </w:rPr>
        <w:t xml:space="preserve">, </w:t>
      </w:r>
      <w:r>
        <w:rPr>
          <w:rStyle w:val="FloatTok"/>
        </w:rPr>
        <w:t>13.0</w:t>
      </w:r>
      <w:r>
        <w:rPr>
          <w:rStyle w:val="NormalTok"/>
        </w:rPr>
        <w:t xml:space="preserve">, </w:t>
      </w:r>
      <w:r>
        <w:rPr>
          <w:rStyle w:val="FloatTok"/>
        </w:rPr>
        <w:t>12.7</w:t>
      </w:r>
      <w:r>
        <w:rPr>
          <w:rStyle w:val="NormalTok"/>
        </w:rPr>
        <w:t xml:space="preserve">, </w:t>
      </w:r>
      <w:r>
        <w:rPr>
          <w:rStyle w:val="FloatTok"/>
        </w:rPr>
        <w:t>12.4</w:t>
      </w:r>
      <w:r>
        <w:rPr>
          <w:rStyle w:val="NormalTok"/>
        </w:rPr>
        <w:t xml:space="preserve">, </w:t>
      </w:r>
      <w:r>
        <w:rPr>
          <w:rStyle w:val="FloatTok"/>
        </w:rPr>
        <w:t>12.4</w:t>
      </w:r>
      <w:r>
        <w:rPr>
          <w:rStyle w:val="NormalTok"/>
        </w:rPr>
        <w:t xml:space="preserve">, </w:t>
      </w:r>
      <w:r>
        <w:rPr>
          <w:rStyle w:val="FloatTok"/>
        </w:rPr>
        <w:t>12.7</w:t>
      </w:r>
      <w:r>
        <w:rPr>
          <w:rStyle w:val="NormalTok"/>
        </w:rPr>
        <w:t>),</w:t>
      </w:r>
      <w:r>
        <w:br/>
      </w:r>
      <w:r>
        <w:rPr>
          <w:rStyle w:val="NormalTok"/>
        </w:rPr>
        <w:t xml:space="preserve">  </w:t>
      </w:r>
      <w:r>
        <w:rPr>
          <w:rStyle w:val="DataTypeTok"/>
        </w:rPr>
        <w:t>ServingsPerRecipeSD =</w:t>
      </w:r>
      <w:r>
        <w:rPr>
          <w:rStyle w:val="NormalTok"/>
        </w:rPr>
        <w:t xml:space="preserve"> </w:t>
      </w:r>
      <w:r>
        <w:rPr>
          <w:rStyle w:val="KeywordTok"/>
        </w:rPr>
        <w:t>c</w:t>
      </w:r>
      <w:r>
        <w:rPr>
          <w:rStyle w:val="NormalTok"/>
        </w:rPr>
        <w:t>(</w:t>
      </w:r>
      <w:r>
        <w:rPr>
          <w:rStyle w:val="FloatTok"/>
        </w:rPr>
        <w:t>13.3</w:t>
      </w:r>
      <w:r>
        <w:rPr>
          <w:rStyle w:val="NormalTok"/>
        </w:rPr>
        <w:t xml:space="preserve">, </w:t>
      </w:r>
      <w:r>
        <w:rPr>
          <w:rStyle w:val="FloatTok"/>
        </w:rPr>
        <w:t>13.3</w:t>
      </w:r>
      <w:r>
        <w:rPr>
          <w:rStyle w:val="NormalTok"/>
        </w:rPr>
        <w:t xml:space="preserve">, </w:t>
      </w:r>
      <w:r>
        <w:rPr>
          <w:rStyle w:val="FloatTok"/>
        </w:rPr>
        <w:t>14.5</w:t>
      </w:r>
      <w:r>
        <w:rPr>
          <w:rStyle w:val="NormalTok"/>
        </w:rPr>
        <w:t xml:space="preserve">, </w:t>
      </w:r>
      <w:r>
        <w:rPr>
          <w:rStyle w:val="FloatTok"/>
        </w:rPr>
        <w:t>14.6</w:t>
      </w:r>
      <w:r>
        <w:rPr>
          <w:rStyle w:val="NormalTok"/>
        </w:rPr>
        <w:t xml:space="preserve">, </w:t>
      </w:r>
      <w:r>
        <w:rPr>
          <w:rStyle w:val="FloatTok"/>
        </w:rPr>
        <w:t>14.3</w:t>
      </w:r>
      <w:r>
        <w:rPr>
          <w:rStyle w:val="NormalTok"/>
        </w:rPr>
        <w:t xml:space="preserve">, </w:t>
      </w:r>
      <w:r>
        <w:rPr>
          <w:rStyle w:val="FloatTok"/>
        </w:rPr>
        <w:t>14.3</w:t>
      </w:r>
      <w:r>
        <w:rPr>
          <w:rStyle w:val="NormalTok"/>
        </w:rPr>
        <w:t xml:space="preserve">, </w:t>
      </w:r>
      <w:r>
        <w:rPr>
          <w:rStyle w:val="FloatTok"/>
        </w:rPr>
        <w:t>13.0</w:t>
      </w:r>
      <w:r>
        <w:rPr>
          <w:rStyle w:val="NormalTok"/>
        </w:rPr>
        <w:t>)</w:t>
      </w:r>
      <w:r>
        <w:br/>
      </w:r>
      <w:r>
        <w:rPr>
          <w:rStyle w:val="NormalTok"/>
        </w:rPr>
        <w:t>)</w:t>
      </w:r>
    </w:p>
    <w:p w:rsidR="00EF1431" w:rsidRDefault="004253E6">
      <w:pPr>
        <w:pStyle w:val="Heading2"/>
      </w:pPr>
      <w:bookmarkStart w:id="4" w:name="answer"/>
      <w:bookmarkEnd w:id="4"/>
      <w:r>
        <w:t>Answer</w:t>
      </w:r>
    </w:p>
    <w:p w:rsidR="00EF1431" w:rsidRDefault="004253E6">
      <w:pPr>
        <w:pStyle w:val="FirstParagraph"/>
      </w:pPr>
      <w:r>
        <w:t>Enter the R code in the chunks below. If you choose SAS for this exercise, use the marked portion in the SAS homework template.</w:t>
      </w:r>
    </w:p>
    <w:p w:rsidR="00EF1431" w:rsidRDefault="004253E6">
      <w:pPr>
        <w:pStyle w:val="Heading4"/>
      </w:pPr>
      <w:bookmarkStart w:id="5" w:name="versus-2006"/>
      <w:bookmarkEnd w:id="5"/>
      <w:r>
        <w:t>1936 versus 2006</w:t>
      </w:r>
    </w:p>
    <w:p w:rsidR="00EF1431" w:rsidRDefault="004253E6">
      <w:pPr>
        <w:pStyle w:val="FirstParagraph"/>
      </w:pPr>
      <w:r>
        <w:t>Effect size (absolute value) is &lt; 0.8 indicating this is not a large effect.</w:t>
      </w:r>
    </w:p>
    <w:p w:rsidR="00EF1431" w:rsidRDefault="004253E6">
      <w:pPr>
        <w:pStyle w:val="SourceCode"/>
      </w:pPr>
      <w:r>
        <w:rPr>
          <w:rStyle w:val="NormalTok"/>
        </w:rPr>
        <w:t>##From Week 1</w:t>
      </w:r>
      <w:r>
        <w:br/>
      </w:r>
      <w:r>
        <w:rPr>
          <w:rStyle w:val="NormalTok"/>
        </w:rPr>
        <w:t>##d = \frac{|m_1-m_2</w:t>
      </w:r>
      <w:r>
        <w:rPr>
          <w:rStyle w:val="NormalTok"/>
        </w:rPr>
        <w:t>|}{s_{pooled}} where s_{pooled} = \sqrt{(s_1^2 + s_2^2)/2}</w:t>
      </w:r>
      <w:r>
        <w:br/>
      </w:r>
      <w:r>
        <w:rPr>
          <w:rStyle w:val="NormalTok"/>
        </w:rPr>
        <w:t>##Plugging in numbers from table</w:t>
      </w:r>
      <w:r>
        <w:br/>
      </w:r>
      <w:r>
        <w:rPr>
          <w:rStyle w:val="NormalTok"/>
        </w:rPr>
        <w:t>effect1 &lt;-</w:t>
      </w:r>
      <w:r>
        <w:rPr>
          <w:rStyle w:val="StringTok"/>
        </w:rPr>
        <w:t xml:space="preserve"> </w:t>
      </w:r>
      <w:r>
        <w:rPr>
          <w:rStyle w:val="NormalTok"/>
        </w:rPr>
        <w:t>(</w:t>
      </w:r>
      <w:r>
        <w:rPr>
          <w:rStyle w:val="FloatTok"/>
        </w:rPr>
        <w:t>384.4</w:t>
      </w:r>
      <w:r>
        <w:rPr>
          <w:rStyle w:val="OperatorTok"/>
        </w:rPr>
        <w:t>-</w:t>
      </w:r>
      <w:r>
        <w:rPr>
          <w:rStyle w:val="FloatTok"/>
        </w:rPr>
        <w:t>268.1</w:t>
      </w:r>
      <w:r>
        <w:rPr>
          <w:rStyle w:val="NormalTok"/>
        </w:rPr>
        <w:t>)</w:t>
      </w:r>
      <w:r>
        <w:rPr>
          <w:rStyle w:val="OperatorTok"/>
        </w:rPr>
        <w:t>/</w:t>
      </w:r>
      <w:r>
        <w:rPr>
          <w:rStyle w:val="NormalTok"/>
        </w:rPr>
        <w:t>((((</w:t>
      </w:r>
      <w:r>
        <w:rPr>
          <w:rStyle w:val="FloatTok"/>
        </w:rPr>
        <w:t>124.8</w:t>
      </w:r>
      <w:r>
        <w:rPr>
          <w:rStyle w:val="NormalTok"/>
        </w:rPr>
        <w:t>)</w:t>
      </w:r>
      <w:r>
        <w:rPr>
          <w:rStyle w:val="OperatorTok"/>
        </w:rPr>
        <w:t>^</w:t>
      </w:r>
      <w:r>
        <w:rPr>
          <w:rStyle w:val="DecValTok"/>
        </w:rPr>
        <w:t>2</w:t>
      </w:r>
      <w:r>
        <w:rPr>
          <w:rStyle w:val="OperatorTok"/>
        </w:rPr>
        <w:t>+</w:t>
      </w:r>
      <w:r>
        <w:rPr>
          <w:rStyle w:val="NormalTok"/>
        </w:rPr>
        <w:t>(</w:t>
      </w:r>
      <w:r>
        <w:rPr>
          <w:rStyle w:val="FloatTok"/>
        </w:rPr>
        <w:t>168.3</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KeywordTok"/>
        </w:rPr>
        <w:t>print</w:t>
      </w:r>
      <w:r>
        <w:rPr>
          <w:rStyle w:val="NormalTok"/>
        </w:rPr>
        <w:t>(effect1)</w:t>
      </w:r>
    </w:p>
    <w:p w:rsidR="00EF1431" w:rsidRDefault="004253E6">
      <w:pPr>
        <w:pStyle w:val="SourceCode"/>
      </w:pPr>
      <w:r>
        <w:rPr>
          <w:rStyle w:val="VerbatimChar"/>
        </w:rPr>
        <w:t>## [1] 0.784987603959</w:t>
      </w:r>
    </w:p>
    <w:p w:rsidR="00EF1431" w:rsidRDefault="004253E6">
      <w:pPr>
        <w:pStyle w:val="Heading4"/>
      </w:pPr>
      <w:bookmarkStart w:id="6" w:name="versus-1997"/>
      <w:bookmarkEnd w:id="6"/>
      <w:r>
        <w:t>1936 versus 1997</w:t>
      </w:r>
    </w:p>
    <w:p w:rsidR="00EF1431" w:rsidRDefault="004253E6">
      <w:pPr>
        <w:pStyle w:val="FirstParagraph"/>
      </w:pPr>
      <w:r>
        <w:t>Effect size (absolute value) is &lt; 0.8 indicating th</w:t>
      </w:r>
      <w:r>
        <w:t>is is not a large effect.</w:t>
      </w:r>
    </w:p>
    <w:p w:rsidR="00EF1431" w:rsidRDefault="004253E6">
      <w:pPr>
        <w:pStyle w:val="SourceCode"/>
      </w:pPr>
      <w:r>
        <w:rPr>
          <w:rStyle w:val="NormalTok"/>
        </w:rPr>
        <w:t>effect2 &lt;-</w:t>
      </w:r>
      <w:r>
        <w:rPr>
          <w:rStyle w:val="StringTok"/>
        </w:rPr>
        <w:t xml:space="preserve"> </w:t>
      </w:r>
      <w:r>
        <w:rPr>
          <w:rStyle w:val="NormalTok"/>
        </w:rPr>
        <w:t>(</w:t>
      </w:r>
      <w:r>
        <w:rPr>
          <w:rStyle w:val="FloatTok"/>
        </w:rPr>
        <w:t>288.6</w:t>
      </w:r>
      <w:r>
        <w:rPr>
          <w:rStyle w:val="OperatorTok"/>
        </w:rPr>
        <w:t>-</w:t>
      </w:r>
      <w:r>
        <w:rPr>
          <w:rStyle w:val="FloatTok"/>
        </w:rPr>
        <w:t>268.1</w:t>
      </w:r>
      <w:r>
        <w:rPr>
          <w:rStyle w:val="NormalTok"/>
        </w:rPr>
        <w:t>)</w:t>
      </w:r>
      <w:r>
        <w:rPr>
          <w:rStyle w:val="OperatorTok"/>
        </w:rPr>
        <w:t>/</w:t>
      </w:r>
      <w:r>
        <w:rPr>
          <w:rStyle w:val="NormalTok"/>
        </w:rPr>
        <w:t>((((</w:t>
      </w:r>
      <w:r>
        <w:rPr>
          <w:rStyle w:val="FloatTok"/>
        </w:rPr>
        <w:t>122.0</w:t>
      </w:r>
      <w:r>
        <w:rPr>
          <w:rStyle w:val="NormalTok"/>
        </w:rPr>
        <w:t>)</w:t>
      </w:r>
      <w:r>
        <w:rPr>
          <w:rStyle w:val="OperatorTok"/>
        </w:rPr>
        <w:t>^</w:t>
      </w:r>
      <w:r>
        <w:rPr>
          <w:rStyle w:val="DecValTok"/>
        </w:rPr>
        <w:t>2</w:t>
      </w:r>
      <w:r>
        <w:rPr>
          <w:rStyle w:val="OperatorTok"/>
        </w:rPr>
        <w:t>+</w:t>
      </w:r>
      <w:r>
        <w:rPr>
          <w:rStyle w:val="NormalTok"/>
        </w:rPr>
        <w:t>(</w:t>
      </w:r>
      <w:r>
        <w:rPr>
          <w:rStyle w:val="FloatTok"/>
        </w:rPr>
        <w:t>168.3</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KeywordTok"/>
        </w:rPr>
        <w:t>print</w:t>
      </w:r>
      <w:r>
        <w:rPr>
          <w:rStyle w:val="NormalTok"/>
        </w:rPr>
        <w:t>(effect2)</w:t>
      </w:r>
    </w:p>
    <w:p w:rsidR="00EF1431" w:rsidRDefault="004253E6">
      <w:pPr>
        <w:pStyle w:val="SourceCode"/>
      </w:pPr>
      <w:r>
        <w:rPr>
          <w:rStyle w:val="VerbatimChar"/>
        </w:rPr>
        <w:t>## [1] 0.139470482705</w:t>
      </w:r>
    </w:p>
    <w:p w:rsidR="00EF1431" w:rsidRDefault="004253E6">
      <w:pPr>
        <w:pStyle w:val="Heading4"/>
      </w:pPr>
      <w:bookmarkStart w:id="7" w:name="versus-2006-1"/>
      <w:bookmarkEnd w:id="7"/>
      <w:r>
        <w:lastRenderedPageBreak/>
        <w:t>1997 versus 2006</w:t>
      </w:r>
    </w:p>
    <w:p w:rsidR="00EF1431" w:rsidRDefault="004253E6">
      <w:pPr>
        <w:pStyle w:val="FirstParagraph"/>
      </w:pPr>
      <w:r>
        <w:t>Effect size (absolute value) is &lt; 0.8 indicating this is not a large effect.</w:t>
      </w:r>
    </w:p>
    <w:p w:rsidR="00EF1431" w:rsidRDefault="004253E6">
      <w:pPr>
        <w:pStyle w:val="SourceCode"/>
      </w:pPr>
      <w:r>
        <w:rPr>
          <w:rStyle w:val="NormalTok"/>
        </w:rPr>
        <w:t>effect3 &lt;-</w:t>
      </w:r>
      <w:r>
        <w:rPr>
          <w:rStyle w:val="StringTok"/>
        </w:rPr>
        <w:t xml:space="preserve"> </w:t>
      </w:r>
      <w:r>
        <w:rPr>
          <w:rStyle w:val="NormalTok"/>
        </w:rPr>
        <w:t>(</w:t>
      </w:r>
      <w:r>
        <w:rPr>
          <w:rStyle w:val="FloatTok"/>
        </w:rPr>
        <w:t>384.4</w:t>
      </w:r>
      <w:r>
        <w:rPr>
          <w:rStyle w:val="OperatorTok"/>
        </w:rPr>
        <w:t>-</w:t>
      </w:r>
      <w:r>
        <w:rPr>
          <w:rStyle w:val="FloatTok"/>
        </w:rPr>
        <w:t>288.6</w:t>
      </w:r>
      <w:r>
        <w:rPr>
          <w:rStyle w:val="NormalTok"/>
        </w:rPr>
        <w:t>)</w:t>
      </w:r>
      <w:r>
        <w:rPr>
          <w:rStyle w:val="OperatorTok"/>
        </w:rPr>
        <w:t>/</w:t>
      </w:r>
      <w:r>
        <w:rPr>
          <w:rStyle w:val="NormalTok"/>
        </w:rPr>
        <w:t>((((</w:t>
      </w:r>
      <w:r>
        <w:rPr>
          <w:rStyle w:val="FloatTok"/>
        </w:rPr>
        <w:t>122.0</w:t>
      </w:r>
      <w:r>
        <w:rPr>
          <w:rStyle w:val="NormalTok"/>
        </w:rPr>
        <w:t>)</w:t>
      </w:r>
      <w:r>
        <w:rPr>
          <w:rStyle w:val="OperatorTok"/>
        </w:rPr>
        <w:t>^</w:t>
      </w:r>
      <w:r>
        <w:rPr>
          <w:rStyle w:val="DecValTok"/>
        </w:rPr>
        <w:t>2</w:t>
      </w:r>
      <w:r>
        <w:rPr>
          <w:rStyle w:val="OperatorTok"/>
        </w:rPr>
        <w:t>+</w:t>
      </w:r>
      <w:r>
        <w:rPr>
          <w:rStyle w:val="NormalTok"/>
        </w:rPr>
        <w:t>(</w:t>
      </w:r>
      <w:r>
        <w:rPr>
          <w:rStyle w:val="FloatTok"/>
        </w:rPr>
        <w:t>168.3</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KeywordTok"/>
        </w:rPr>
        <w:t>print</w:t>
      </w:r>
      <w:r>
        <w:rPr>
          <w:rStyle w:val="NormalTok"/>
        </w:rPr>
        <w:t>(effect3)</w:t>
      </w:r>
    </w:p>
    <w:p w:rsidR="00EF1431" w:rsidRDefault="004253E6">
      <w:pPr>
        <w:pStyle w:val="SourceCode"/>
      </w:pPr>
      <w:r>
        <w:rPr>
          <w:rStyle w:val="VerbatimChar"/>
        </w:rPr>
        <w:t>## [1] 0.651769377713</w:t>
      </w:r>
    </w:p>
    <w:p w:rsidR="00EF1431" w:rsidRDefault="004253E6">
      <w:pPr>
        <w:pStyle w:val="FirstParagraph"/>
      </w:pPr>
      <w:r>
        <w:t xml:space="preserve">To check your work, consider that Cohen recommends that </w:t>
      </w:r>
      <m:oMath>
        <m:r>
          <w:rPr>
            <w:rFonts w:ascii="Cambria Math" w:hAnsi="Cambria Math"/>
          </w:rPr>
          <m:t>d</m:t>
        </m:r>
        <m:r>
          <w:rPr>
            <w:rFonts w:ascii="Cambria Math" w:hAnsi="Cambria Math"/>
          </w:rPr>
          <m:t>=0.2</m:t>
        </m:r>
      </m:oMath>
      <w:r>
        <w:t xml:space="preserve"> be considered a smal</w:t>
      </w:r>
      <w:r>
        <w:t xml:space="preserve">l effect, </w:t>
      </w:r>
      <m:oMath>
        <m:r>
          <w:rPr>
            <w:rFonts w:ascii="Cambria Math" w:hAnsi="Cambria Math"/>
          </w:rPr>
          <m:t>d</m:t>
        </m:r>
        <m:r>
          <w:rPr>
            <w:rFonts w:ascii="Cambria Math" w:hAnsi="Cambria Math"/>
          </w:rPr>
          <m:t>=0.5</m:t>
        </m:r>
      </m:oMath>
      <w:r>
        <w:t xml:space="preserve"> a medium effect and </w:t>
      </w:r>
      <m:oMath>
        <m:r>
          <w:rPr>
            <w:rFonts w:ascii="Cambria Math" w:hAnsi="Cambria Math"/>
          </w:rPr>
          <m:t>d</m:t>
        </m:r>
        <m:r>
          <w:rPr>
            <w:rFonts w:ascii="Cambria Math" w:hAnsi="Cambria Math"/>
          </w:rPr>
          <m:t>=0.8</m:t>
        </m:r>
      </m:oMath>
      <w:r>
        <w:t xml:space="preserve"> a large effect. I don’t find any of these to be fully large effects.</w:t>
      </w:r>
    </w:p>
    <w:p w:rsidR="00EF1431" w:rsidRDefault="004253E6">
      <w:pPr>
        <w:pStyle w:val="Heading1"/>
      </w:pPr>
      <w:bookmarkStart w:id="8" w:name="exercise-2."/>
      <w:bookmarkEnd w:id="8"/>
      <w:r>
        <w:t>Exercise 2.</w:t>
      </w:r>
    </w:p>
    <w:p w:rsidR="00EF1431" w:rsidRDefault="004253E6">
      <w:pPr>
        <w:pStyle w:val="Heading3"/>
      </w:pPr>
      <w:bookmarkStart w:id="9" w:name="please-grade-exercise-1-1"/>
      <w:bookmarkEnd w:id="9"/>
      <w:r>
        <w:t xml:space="preserve">Please </w:t>
      </w:r>
      <w:r w:rsidR="00B8221E">
        <w:t>Do Not Grade</w:t>
      </w:r>
    </w:p>
    <w:p w:rsidR="00EF1431" w:rsidRDefault="004253E6">
      <w:pPr>
        <w:pStyle w:val="FirstParagraph"/>
      </w:pPr>
      <w:r>
        <w:t xml:space="preserve">Suppose you are planning an experiment and you want to determine how many observations you should make for </w:t>
      </w:r>
      <w:r>
        <w:t xml:space="preserve">each experimental condition. One simple formula (see Kuehl, “Design of Experiments : Statistical Principles of Research Design and Analysis”) for the required replicates </w:t>
      </w:r>
      <m:oMath>
        <m:r>
          <w:rPr>
            <w:rFonts w:ascii="Cambria Math" w:hAnsi="Cambria Math"/>
          </w:rPr>
          <m:t>n</m:t>
        </m:r>
      </m:oMath>
      <w:r>
        <w:t xml:space="preserve"> is given by</w:t>
      </w:r>
    </w:p>
    <w:p w:rsidR="00EF1431" w:rsidRDefault="004253E6">
      <w:pPr>
        <w:pStyle w:val="BodyText"/>
      </w:pPr>
      <m:oMathPara>
        <m:oMathParaPr>
          <m:jc m:val="center"/>
        </m:oMathParaPr>
        <m:oMath>
          <m:r>
            <w:rPr>
              <w:rFonts w:ascii="Cambria Math" w:hAnsi="Cambria Math"/>
            </w:rPr>
            <m:t>n</m:t>
          </m:r>
          <m:r>
            <w:rPr>
              <w:rFonts w:ascii="Cambria Math" w:hAnsi="Cambria Math"/>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CV</m:t>
                      </m:r>
                    </m:num>
                    <m:den>
                      <m:r>
                        <w:rPr>
                          <w:rFonts w:ascii="Cambria Math" w:hAnsi="Cambria Math"/>
                        </w:rPr>
                        <m:t>%</m:t>
                      </m:r>
                      <m:r>
                        <w:rPr>
                          <w:rFonts w:ascii="Cambria Math" w:hAnsi="Cambria Math"/>
                        </w:rPr>
                        <m:t>Diff</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oMath>
      </m:oMathPara>
    </w:p>
    <w:p w:rsidR="00EF1431" w:rsidRDefault="004253E6">
      <w:pPr>
        <w:pStyle w:val="FirstParagraph"/>
      </w:pPr>
      <w:r>
        <w:t xml:space="preserve">where </w:t>
      </w:r>
      <m:oMath>
        <m:r>
          <w:rPr>
            <w:rFonts w:ascii="Cambria Math" w:hAnsi="Cambria Math"/>
          </w:rPr>
          <m:t>%</m:t>
        </m:r>
        <m:r>
          <w:rPr>
            <w:rFonts w:ascii="Cambria Math" w:hAnsi="Cambria Math"/>
          </w:rPr>
          <m:t>Diff</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 xml:space="preserve"> and</w:t>
      </w:r>
      <w:r>
        <w:t xml:space="preserve"> </w:t>
      </w:r>
      <m:oMath>
        <m:r>
          <w:rPr>
            <w:rFonts w:ascii="Cambria Math" w:hAnsi="Cambria Math"/>
          </w:rPr>
          <m:t>CV</m:t>
        </m: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pooled</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w:t>
      </w:r>
    </w:p>
    <w:p w:rsidR="00EF1431" w:rsidRDefault="004253E6">
      <w:pPr>
        <w:pStyle w:val="BodyText"/>
      </w:pPr>
      <w:r>
        <w:t>Use this formula to calculate the number of replicates required to detect differences between calories per serving, 1936 versus 2006, 1936 vs 1997 and 1997 vs 2006. You will need to research how to use the normal distribu</w:t>
      </w:r>
      <w:r>
        <w:t>tion functions (</w:t>
      </w:r>
      <w:r>
        <w:rPr>
          <w:rStyle w:val="VerbatimChar"/>
        </w:rPr>
        <w:t>*norm</w:t>
      </w:r>
      <w:r>
        <w:t xml:space="preserve"> in R, ). Use </w:t>
      </w:r>
      <m:oMath>
        <m:r>
          <w:rPr>
            <w:rFonts w:ascii="Cambria Math" w:hAnsi="Cambria Math"/>
          </w:rPr>
          <m:t>α</m:t>
        </m:r>
        <m:r>
          <w:rPr>
            <w:rFonts w:ascii="Cambria Math" w:hAnsi="Cambria Math"/>
          </w:rPr>
          <m:t>=0.05</m:t>
        </m:r>
      </m:oMath>
      <w:r>
        <w:t xml:space="preserve"> and </w:t>
      </w:r>
      <m:oMath>
        <m:r>
          <w:rPr>
            <w:rFonts w:ascii="Cambria Math" w:hAnsi="Cambria Math"/>
          </w:rPr>
          <m:t>β</m:t>
        </m:r>
        <m:r>
          <w:rPr>
            <w:rFonts w:ascii="Cambria Math" w:hAnsi="Cambria Math"/>
          </w:rPr>
          <m:t>=0.8</m:t>
        </m:r>
      </m:oMath>
      <w:r>
        <w:t xml:space="preserve"> for probabilities, and let </w:t>
      </w:r>
      <w:r>
        <w:rPr>
          <w:rStyle w:val="VerbatimChar"/>
        </w:rPr>
        <w:t>mean = 0</w:t>
      </w:r>
      <w:r>
        <w:t xml:space="preserve"> and </w:t>
      </w:r>
      <w:r>
        <w:rPr>
          <w:rStyle w:val="VerbatimChar"/>
        </w:rPr>
        <w:t>sd = 1</w:t>
      </w:r>
      <w:r>
        <w:t xml:space="preserve"> (both </w:t>
      </w:r>
      <m:oMath>
        <m:r>
          <w:rPr>
            <w:rFonts w:ascii="Cambria Math" w:hAnsi="Cambria Math"/>
          </w:rPr>
          <m:t>z</m:t>
        </m:r>
      </m:oMath>
      <w:r>
        <w:t xml:space="preserve"> should be positive).</w:t>
      </w:r>
    </w:p>
    <w:p w:rsidR="00EF1431" w:rsidRDefault="004253E6">
      <w:pPr>
        <w:pStyle w:val="BodyText"/>
      </w:pPr>
      <w:r>
        <w:t xml:space="preserve">Since </w:t>
      </w:r>
      <m:oMath>
        <m:r>
          <w:rPr>
            <w:rFonts w:ascii="Cambria Math" w:hAnsi="Cambria Math"/>
          </w:rPr>
          <m:t>n</m:t>
        </m:r>
      </m:oMath>
      <w:r>
        <w:t xml:space="preserve"> </w:t>
      </w:r>
      <w:r>
        <w:t>must be an integer, you will need to round up. Look up the built in functions for this.</w:t>
      </w:r>
    </w:p>
    <w:p w:rsidR="00EF1431" w:rsidRDefault="004253E6">
      <w:pPr>
        <w:pStyle w:val="Heading2"/>
      </w:pPr>
      <w:bookmarkStart w:id="10" w:name="answer-1"/>
      <w:bookmarkEnd w:id="10"/>
      <w:r>
        <w:t>Answer</w:t>
      </w:r>
    </w:p>
    <w:p w:rsidR="00EF1431" w:rsidRDefault="004253E6">
      <w:pPr>
        <w:pStyle w:val="Heading3"/>
      </w:pPr>
      <w:bookmarkStart w:id="11" w:name="please-grade-exercise-1-2"/>
      <w:bookmarkEnd w:id="11"/>
      <w:r>
        <w:t>Please Grade Exercise 1</w:t>
      </w:r>
    </w:p>
    <w:p w:rsidR="00EF1431" w:rsidRDefault="004253E6">
      <w:pPr>
        <w:pStyle w:val="FirstParagraph"/>
      </w:pPr>
      <w:r>
        <w:t>Enter the R code in the chunks below. If you choose SAS for this exercise, use the marked portion in the SAS homework template.</w:t>
      </w:r>
    </w:p>
    <w:p w:rsidR="00EF1431" w:rsidRDefault="004253E6">
      <w:pPr>
        <w:pStyle w:val="Heading4"/>
      </w:pPr>
      <w:bookmarkStart w:id="12" w:name="versus-2006-2"/>
      <w:bookmarkEnd w:id="12"/>
      <w:r>
        <w:t>1936 vers</w:t>
      </w:r>
      <w:r>
        <w:t>us 2006</w:t>
      </w:r>
    </w:p>
    <w:p w:rsidR="00EF1431" w:rsidRDefault="004253E6">
      <w:pPr>
        <w:pStyle w:val="SourceCode"/>
      </w:pPr>
      <w:r>
        <w:rPr>
          <w:rStyle w:val="NormalTok"/>
        </w:rPr>
        <w:t>sdpooled &lt;-</w:t>
      </w:r>
      <w:r>
        <w:rPr>
          <w:rStyle w:val="StringTok"/>
        </w:rPr>
        <w:t xml:space="preserve"> </w:t>
      </w:r>
      <w:r>
        <w:rPr>
          <w:rStyle w:val="NormalTok"/>
        </w:rPr>
        <w:t>((((</w:t>
      </w:r>
      <w:r>
        <w:rPr>
          <w:rStyle w:val="FloatTok"/>
        </w:rPr>
        <w:t>124.8</w:t>
      </w:r>
      <w:r>
        <w:rPr>
          <w:rStyle w:val="NormalTok"/>
        </w:rPr>
        <w:t>)</w:t>
      </w:r>
      <w:r>
        <w:rPr>
          <w:rStyle w:val="OperatorTok"/>
        </w:rPr>
        <w:t>^</w:t>
      </w:r>
      <w:r>
        <w:rPr>
          <w:rStyle w:val="DecValTok"/>
        </w:rPr>
        <w:t>2</w:t>
      </w:r>
      <w:r>
        <w:rPr>
          <w:rStyle w:val="OperatorTok"/>
        </w:rPr>
        <w:t>+</w:t>
      </w:r>
      <w:r>
        <w:rPr>
          <w:rStyle w:val="NormalTok"/>
        </w:rPr>
        <w:t>(</w:t>
      </w:r>
      <w:r>
        <w:rPr>
          <w:rStyle w:val="FloatTok"/>
        </w:rPr>
        <w:t>168.3</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Diff &lt;-</w:t>
      </w:r>
      <w:r>
        <w:rPr>
          <w:rStyle w:val="StringTok"/>
        </w:rPr>
        <w:t xml:space="preserve"> </w:t>
      </w:r>
      <w:r>
        <w:rPr>
          <w:rStyle w:val="ControlFlowTok"/>
        </w:rPr>
        <w:t>function</w:t>
      </w:r>
      <w:r>
        <w:rPr>
          <w:rStyle w:val="NormalTok"/>
        </w:rPr>
        <w:t>(x,y){(x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NormalTok"/>
        </w:rPr>
        <w:t>)}</w:t>
      </w:r>
      <w:r>
        <w:br/>
      </w:r>
      <w:r>
        <w:rPr>
          <w:rStyle w:val="NormalTok"/>
        </w:rPr>
        <w:t>diff &lt;-</w:t>
      </w:r>
      <w:r>
        <w:rPr>
          <w:rStyle w:val="StringTok"/>
        </w:rPr>
        <w:t xml:space="preserve"> </w:t>
      </w:r>
      <w:r>
        <w:rPr>
          <w:rStyle w:val="KeywordTok"/>
        </w:rPr>
        <w:t>Diff</w:t>
      </w:r>
      <w:r>
        <w:rPr>
          <w:rStyle w:val="NormalTok"/>
        </w:rPr>
        <w:t>(</w:t>
      </w:r>
      <w:r>
        <w:rPr>
          <w:rStyle w:val="FloatTok"/>
        </w:rPr>
        <w:t>168.3</w:t>
      </w:r>
      <w:r>
        <w:rPr>
          <w:rStyle w:val="NormalTok"/>
        </w:rPr>
        <w:t>,</w:t>
      </w:r>
      <w:r>
        <w:rPr>
          <w:rStyle w:val="FloatTok"/>
        </w:rPr>
        <w:t>124.8</w:t>
      </w:r>
      <w:r>
        <w:rPr>
          <w:rStyle w:val="NormalTok"/>
        </w:rPr>
        <w:t>)</w:t>
      </w:r>
      <w:r>
        <w:br/>
      </w:r>
      <w:r>
        <w:rPr>
          <w:rStyle w:val="NormalTok"/>
        </w:rPr>
        <w:t>CV &lt;-</w:t>
      </w:r>
      <w:r>
        <w:rPr>
          <w:rStyle w:val="StringTok"/>
        </w:rPr>
        <w:t xml:space="preserve"> </w:t>
      </w:r>
      <w:r>
        <w:rPr>
          <w:rStyle w:val="NormalTok"/>
        </w:rPr>
        <w:t>(((((</w:t>
      </w:r>
      <w:r>
        <w:rPr>
          <w:rStyle w:val="FloatTok"/>
        </w:rPr>
        <w:t>124.8</w:t>
      </w:r>
      <w:r>
        <w:rPr>
          <w:rStyle w:val="NormalTok"/>
        </w:rPr>
        <w:t>)</w:t>
      </w:r>
      <w:r>
        <w:rPr>
          <w:rStyle w:val="OperatorTok"/>
        </w:rPr>
        <w:t>^</w:t>
      </w:r>
      <w:r>
        <w:rPr>
          <w:rStyle w:val="DecValTok"/>
        </w:rPr>
        <w:t>2</w:t>
      </w:r>
      <w:r>
        <w:rPr>
          <w:rStyle w:val="OperatorTok"/>
        </w:rPr>
        <w:t>+</w:t>
      </w:r>
      <w:r>
        <w:rPr>
          <w:rStyle w:val="NormalTok"/>
        </w:rPr>
        <w:t>(</w:t>
      </w:r>
      <w:r>
        <w:rPr>
          <w:rStyle w:val="FloatTok"/>
        </w:rPr>
        <w:t>168.3</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w:t>
      </w:r>
      <w:r>
        <w:rPr>
          <w:rStyle w:val="FloatTok"/>
        </w:rPr>
        <w:t>168.3</w:t>
      </w:r>
      <w:r>
        <w:rPr>
          <w:rStyle w:val="OperatorTok"/>
        </w:rPr>
        <w:t>-</w:t>
      </w:r>
      <w:r>
        <w:rPr>
          <w:rStyle w:val="FloatTok"/>
        </w:rPr>
        <w:t>124.8</w:t>
      </w:r>
      <w:r>
        <w:rPr>
          <w:rStyle w:val="NormalTok"/>
        </w:rPr>
        <w:t>)</w:t>
      </w:r>
      <w:r>
        <w:rPr>
          <w:rStyle w:val="OperatorTok"/>
        </w:rPr>
        <w:t>/</w:t>
      </w:r>
      <w:r>
        <w:rPr>
          <w:rStyle w:val="DecValTok"/>
        </w:rPr>
        <w:t>2</w:t>
      </w:r>
      <w:r>
        <w:rPr>
          <w:rStyle w:val="NormalTok"/>
        </w:rPr>
        <w:t>))</w:t>
      </w:r>
    </w:p>
    <w:p w:rsidR="00EF1431" w:rsidRDefault="004253E6">
      <w:pPr>
        <w:pStyle w:val="Heading4"/>
      </w:pPr>
      <w:bookmarkStart w:id="13" w:name="versus-1997-1"/>
      <w:bookmarkEnd w:id="13"/>
      <w:r>
        <w:lastRenderedPageBreak/>
        <w:t>1936 versus 1997</w:t>
      </w:r>
    </w:p>
    <w:p w:rsidR="00EF1431" w:rsidRDefault="004253E6">
      <w:pPr>
        <w:pStyle w:val="Heading4"/>
      </w:pPr>
      <w:bookmarkStart w:id="14" w:name="versus-2006-3"/>
      <w:bookmarkEnd w:id="14"/>
      <w:r>
        <w:t>1997 versus 2006</w:t>
      </w:r>
    </w:p>
    <w:p w:rsidR="00EF1431" w:rsidRDefault="004253E6">
      <w:pPr>
        <w:pStyle w:val="FirstParagraph"/>
      </w:pPr>
      <w:r>
        <w:t>To check your work, use the rule of thumb suggested by van Belle (“Statistical Rules of Thumb”), where</w:t>
      </w:r>
    </w:p>
    <w:p w:rsidR="00EF1431" w:rsidRDefault="004253E6">
      <w:pPr>
        <w:pStyle w:val="BodyText"/>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16</m:t>
              </m:r>
            </m:num>
            <m:den>
              <m:sSup>
                <m:sSupPr>
                  <m:ctrlPr>
                    <w:rPr>
                      <w:rFonts w:ascii="Cambria Math" w:hAnsi="Cambria Math"/>
                    </w:rPr>
                  </m:ctrlPr>
                </m:sSupPr>
                <m:e>
                  <m:r>
                    <w:rPr>
                      <w:rFonts w:ascii="Cambria Math" w:hAnsi="Cambria Math"/>
                    </w:rPr>
                    <m:t>Δ</m:t>
                  </m:r>
                </m:e>
                <m:sup>
                  <m:r>
                    <w:rPr>
                      <w:rFonts w:ascii="Cambria Math" w:hAnsi="Cambria Math"/>
                    </w:rPr>
                    <m:t>2</m:t>
                  </m:r>
                </m:sup>
              </m:sSup>
            </m:den>
          </m:f>
        </m:oMath>
      </m:oMathPara>
    </w:p>
    <w:p w:rsidR="00EF1431" w:rsidRDefault="004253E6">
      <w:pPr>
        <w:pStyle w:val="FirstParagraph"/>
      </w:pPr>
      <w:r>
        <w:t xml:space="preserve">with </w:t>
      </w:r>
      <m:oMath>
        <m:r>
          <w:rPr>
            <w:rFonts w:ascii="Cambria Math" w:hAnsi="Cambria Math"/>
          </w:rPr>
          <m:t>Δ</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σ</m:t>
            </m:r>
          </m:den>
        </m:f>
      </m:oMath>
      <w:r>
        <w:t>. How does this compare with your results? Why does this rule of thumb work? How good is this rule of thumb?</w:t>
      </w:r>
    </w:p>
    <w:p w:rsidR="00EF1431" w:rsidRDefault="004253E6">
      <w:pPr>
        <w:pStyle w:val="Heading1"/>
      </w:pPr>
      <w:bookmarkStart w:id="15" w:name="exercise-3"/>
      <w:bookmarkEnd w:id="15"/>
      <w:r>
        <w:t>Exercise 3</w:t>
      </w:r>
    </w:p>
    <w:p w:rsidR="00EF1431" w:rsidRDefault="004253E6">
      <w:pPr>
        <w:pStyle w:val="Heading3"/>
      </w:pPr>
      <w:bookmarkStart w:id="16" w:name="please-grade-exercise-1-3"/>
      <w:bookmarkEnd w:id="16"/>
      <w:r>
        <w:t xml:space="preserve">Please </w:t>
      </w:r>
      <w:r>
        <w:t xml:space="preserve">Grade Exercise </w:t>
      </w:r>
      <w:r w:rsidR="00B8221E">
        <w:t>3</w:t>
      </w:r>
    </w:p>
    <w:p w:rsidR="00EF1431" w:rsidRDefault="004253E6">
      <w:pPr>
        <w:pStyle w:val="FirstParagraph"/>
      </w:pPr>
      <w:r>
        <w:t xml:space="preserve">The probablity of an observation </w:t>
      </w:r>
      <m:oMath>
        <m:r>
          <w:rPr>
            <w:rFonts w:ascii="Cambria Math" w:hAnsi="Cambria Math"/>
          </w:rPr>
          <m:t>x</m:t>
        </m:r>
      </m:oMath>
      <w:r>
        <w:t xml:space="preserve">, when taken from a normal population with mean </w:t>
      </w:r>
      <m:oMath>
        <m:r>
          <w:rPr>
            <w:rFonts w:ascii="Cambria Math" w:hAnsi="Cambria Math"/>
          </w:rPr>
          <m:t>μ</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calculated by</w:t>
      </w:r>
    </w:p>
    <w:p w:rsidR="00EF1431" w:rsidRDefault="004253E6">
      <w:pPr>
        <w:pStyle w:val="BodyText"/>
      </w:pPr>
      <m:oMathPara>
        <m:oMathParaPr>
          <m:jc m:val="center"/>
        </m:oMathParaPr>
        <m:oMath>
          <m:r>
            <w:rPr>
              <w:rFonts w:ascii="Cambria Math" w:hAnsi="Cambria Math"/>
            </w:rPr>
            <m:t>L</m:t>
          </m:r>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sSup>
                <m:sSupPr>
                  <m:ctrlPr>
                    <w:rPr>
                      <w:rFonts w:ascii="Cambria Math" w:hAnsi="Cambria Math"/>
                    </w:rPr>
                  </m:ctrlPr>
                </m:sSupPr>
                <m:e>
                  <m:rad>
                    <m:radPr>
                      <m:degHide m:val="1"/>
                      <m:ctrlPr>
                        <w:rPr>
                          <w:rFonts w:ascii="Cambria Math" w:hAnsi="Cambria Math"/>
                        </w:rPr>
                      </m:ctrlPr>
                    </m:radPr>
                    <m:deg/>
                    <m:e>
                      <m:r>
                        <w:rPr>
                          <w:rFonts w:ascii="Cambria Math" w:hAnsi="Cambria Math"/>
                        </w:rPr>
                        <m:t>2</m:t>
                      </m:r>
                      <m:r>
                        <w:rPr>
                          <w:rFonts w:ascii="Cambria Math" w:hAnsi="Cambria Math"/>
                        </w:rPr>
                        <m:t>π</m:t>
                      </m:r>
                    </m:e>
                  </m:rad>
                </m:e>
                <m:sup/>
              </m:sSup>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oMath>
      </m:oMathPara>
    </w:p>
    <w:p w:rsidR="00EF1431" w:rsidRDefault="004253E6">
      <w:pPr>
        <w:pStyle w:val="FirstParagraph"/>
      </w:pPr>
      <w:r>
        <w:t xml:space="preserve">For values of </w:t>
      </w:r>
      <m:oMath>
        <m:r>
          <w:rPr>
            <w:rFonts w:ascii="Cambria Math" w:hAnsi="Cambria Math"/>
          </w:rPr>
          <m:t>x</m:t>
        </m:r>
        <m:r>
          <w:rPr>
            <w:rFonts w:ascii="Cambria Math" w:hAnsi="Cambria Math"/>
          </w:rPr>
          <m:t>={-0.1,0.0,0.1}</m:t>
        </m:r>
      </m:oMath>
      <w:r>
        <w:t xml:space="preserve">, write code to calculate </w:t>
      </w:r>
      <m:oMath>
        <m:r>
          <w:rPr>
            <w:rFonts w:ascii="Cambria Math" w:hAnsi="Cambria Math"/>
          </w:rPr>
          <m:t>L</m:t>
        </m:r>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=0,</m:t>
        </m:r>
        <m:r>
          <w:rPr>
            <w:rFonts w:ascii="Cambria Math" w:hAnsi="Cambria Math"/>
          </w:rPr>
          <m:t>σ</m:t>
        </m:r>
        <m:r>
          <w:rPr>
            <w:rFonts w:ascii="Cambria Math" w:hAnsi="Cambria Math"/>
          </w:rPr>
          <m:t>=1)</m:t>
        </m:r>
      </m:oMath>
      <w:r>
        <w:t>.</w:t>
      </w:r>
    </w:p>
    <w:p w:rsidR="00EF1431" w:rsidRDefault="004253E6">
      <w:pPr>
        <w:pStyle w:val="Heading2"/>
      </w:pPr>
      <w:bookmarkStart w:id="17" w:name="answer-2"/>
      <w:bookmarkEnd w:id="17"/>
      <w:r>
        <w:t>Answer</w:t>
      </w:r>
    </w:p>
    <w:p w:rsidR="00EF1431" w:rsidRDefault="004253E6">
      <w:pPr>
        <w:pStyle w:val="FirstParagraph"/>
      </w:pPr>
      <w:r>
        <w:t>Enter the R code in the chunks below. If you choose SAS for this exercise, use the marked portion in the SAS homework template.</w:t>
      </w:r>
    </w:p>
    <w:p w:rsidR="00EF1431" w:rsidRDefault="004253E6">
      <w:pPr>
        <w:pStyle w:val="Heading4"/>
      </w:pPr>
      <w:bookmarkStart w:id="18" w:name="x-0.1"/>
      <w:bookmarkEnd w:id="18"/>
      <m:oMathPara>
        <m:oMath>
          <m:r>
            <m:rPr>
              <m:sty m:val="bi"/>
            </m:rPr>
            <w:rPr>
              <w:rFonts w:ascii="Cambria Math" w:hAnsi="Cambria Math"/>
            </w:rPr>
            <m:t>x</m:t>
          </m:r>
          <m:r>
            <m:rPr>
              <m:sty m:val="bi"/>
            </m:rPr>
            <w:rPr>
              <w:rFonts w:ascii="Cambria Math" w:hAnsi="Cambria Math"/>
            </w:rPr>
            <m:t>=-0.1</m:t>
          </m:r>
        </m:oMath>
      </m:oMathPara>
    </w:p>
    <w:p w:rsidR="00EF1431" w:rsidRDefault="004253E6">
      <w:pPr>
        <w:pStyle w:val="SourceCode"/>
      </w:pPr>
      <w:r>
        <w:rPr>
          <w:rStyle w:val="NormalTok"/>
        </w:rPr>
        <w:t>x &lt;-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pi)</w:t>
      </w:r>
      <w:r>
        <w:rPr>
          <w:rStyle w:val="OperatorTok"/>
        </w:rPr>
        <w:t>^</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w:t>
      </w:r>
      <w:r>
        <w:rPr>
          <w:rStyle w:val="OperatorTok"/>
        </w:rPr>
        <w:t>-</w:t>
      </w:r>
      <w:r>
        <w:rPr>
          <w:rStyle w:val="FloatTok"/>
        </w:rPr>
        <w:t>0.1</w:t>
      </w:r>
      <w:r>
        <w:rPr>
          <w:rStyle w:val="OperatorTok"/>
        </w:rPr>
        <w:t>-</w:t>
      </w:r>
      <w:r>
        <w:rPr>
          <w:rStyle w:val="DecValTok"/>
        </w:rPr>
        <w:t>0</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KeywordTok"/>
        </w:rPr>
        <w:t>print</w:t>
      </w:r>
      <w:r>
        <w:rPr>
          <w:rStyle w:val="NormalTok"/>
        </w:rPr>
        <w:t>(x)</w:t>
      </w:r>
    </w:p>
    <w:p w:rsidR="00EF1431" w:rsidRDefault="004253E6">
      <w:pPr>
        <w:pStyle w:val="SourceCode"/>
      </w:pPr>
      <w:r>
        <w:rPr>
          <w:rStyle w:val="VerbatimChar"/>
        </w:rPr>
        <w:t>## [1] 0.397946170357</w:t>
      </w:r>
    </w:p>
    <w:p w:rsidR="00EF1431" w:rsidRDefault="004253E6">
      <w:pPr>
        <w:pStyle w:val="Heading4"/>
      </w:pPr>
      <w:bookmarkStart w:id="19" w:name="x0.0"/>
      <w:bookmarkEnd w:id="19"/>
      <m:oMathPara>
        <m:oMath>
          <m:r>
            <m:rPr>
              <m:sty m:val="bi"/>
            </m:rPr>
            <w:rPr>
              <w:rFonts w:ascii="Cambria Math" w:hAnsi="Cambria Math"/>
            </w:rPr>
            <m:t>x</m:t>
          </m:r>
          <m:r>
            <m:rPr>
              <m:sty m:val="bi"/>
            </m:rPr>
            <w:rPr>
              <w:rFonts w:ascii="Cambria Math" w:hAnsi="Cambria Math"/>
            </w:rPr>
            <m:t>=0.0</m:t>
          </m:r>
        </m:oMath>
      </m:oMathPara>
    </w:p>
    <w:p w:rsidR="00EF1431" w:rsidRDefault="004253E6">
      <w:pPr>
        <w:pStyle w:val="SourceCode"/>
      </w:pPr>
      <w:r>
        <w:rPr>
          <w:rStyle w:val="NormalTok"/>
        </w:rPr>
        <w:t>x &lt;-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pi)</w:t>
      </w:r>
      <w:r>
        <w:rPr>
          <w:rStyle w:val="OperatorTok"/>
        </w:rPr>
        <w:t>^</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w:t>
      </w:r>
      <w:r>
        <w:rPr>
          <w:rStyle w:val="FloatTok"/>
        </w:rPr>
        <w:t>0.0</w:t>
      </w:r>
      <w:r>
        <w:rPr>
          <w:rStyle w:val="OperatorTok"/>
        </w:rPr>
        <w:t>-</w:t>
      </w:r>
      <w:r>
        <w:rPr>
          <w:rStyle w:val="DecValTok"/>
        </w:rPr>
        <w:t>0</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KeywordTok"/>
        </w:rPr>
        <w:t>print</w:t>
      </w:r>
      <w:r>
        <w:rPr>
          <w:rStyle w:val="NormalTok"/>
        </w:rPr>
        <w:t>(x)</w:t>
      </w:r>
    </w:p>
    <w:p w:rsidR="00EF1431" w:rsidRDefault="004253E6">
      <w:pPr>
        <w:pStyle w:val="SourceCode"/>
      </w:pPr>
      <w:r>
        <w:rPr>
          <w:rStyle w:val="VerbatimChar"/>
        </w:rPr>
        <w:t>## [1] 0.398942280401</w:t>
      </w:r>
    </w:p>
    <w:p w:rsidR="00EF1431" w:rsidRDefault="004253E6">
      <w:pPr>
        <w:pStyle w:val="Heading4"/>
      </w:pPr>
      <w:bookmarkStart w:id="20" w:name="x0.1"/>
      <w:bookmarkEnd w:id="20"/>
      <m:oMathPara>
        <m:oMath>
          <m:r>
            <m:rPr>
              <m:sty m:val="bi"/>
            </m:rPr>
            <w:rPr>
              <w:rFonts w:ascii="Cambria Math" w:hAnsi="Cambria Math"/>
            </w:rPr>
            <m:t>x</m:t>
          </m:r>
          <m:r>
            <m:rPr>
              <m:sty m:val="bi"/>
            </m:rPr>
            <w:rPr>
              <w:rFonts w:ascii="Cambria Math" w:hAnsi="Cambria Math"/>
            </w:rPr>
            <m:t>=0.1</m:t>
          </m:r>
        </m:oMath>
      </m:oMathPara>
    </w:p>
    <w:p w:rsidR="00EF1431" w:rsidRDefault="004253E6">
      <w:pPr>
        <w:pStyle w:val="SourceCode"/>
      </w:pPr>
      <w:r>
        <w:rPr>
          <w:rStyle w:val="NormalTok"/>
        </w:rPr>
        <w:t>x &lt;-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pi)</w:t>
      </w:r>
      <w:r>
        <w:rPr>
          <w:rStyle w:val="OperatorTok"/>
        </w:rPr>
        <w:t>^</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w:t>
      </w:r>
      <w:r>
        <w:rPr>
          <w:rStyle w:val="FloatTok"/>
        </w:rPr>
        <w:t>0.1</w:t>
      </w:r>
      <w:r>
        <w:rPr>
          <w:rStyle w:val="OperatorTok"/>
        </w:rPr>
        <w:t>-</w:t>
      </w:r>
      <w:r>
        <w:rPr>
          <w:rStyle w:val="DecValTok"/>
        </w:rPr>
        <w:t>0</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KeywordTok"/>
        </w:rPr>
        <w:t>print</w:t>
      </w:r>
      <w:r>
        <w:rPr>
          <w:rStyle w:val="NormalTok"/>
        </w:rPr>
        <w:t>(x)</w:t>
      </w:r>
    </w:p>
    <w:p w:rsidR="00EF1431" w:rsidRDefault="004253E6">
      <w:pPr>
        <w:pStyle w:val="SourceCode"/>
      </w:pPr>
      <w:r>
        <w:rPr>
          <w:rStyle w:val="VerbatimChar"/>
        </w:rPr>
        <w:t>## [1] 0.397946170357</w:t>
      </w:r>
    </w:p>
    <w:p w:rsidR="00EF1431" w:rsidRDefault="004253E6">
      <w:pPr>
        <w:pStyle w:val="FirstParagraph"/>
      </w:pPr>
      <w:r>
        <w:lastRenderedPageBreak/>
        <w:t xml:space="preserve">You can confirm your results using the built in normal distribution function. Look up </w:t>
      </w:r>
      <w:r>
        <w:rPr>
          <w:rStyle w:val="VerbatimChar"/>
        </w:rPr>
        <w:t>dnorm</w:t>
      </w:r>
      <w:r>
        <w:t xml:space="preserve"> </w:t>
      </w:r>
      <w:r>
        <w:t xml:space="preserve">in R help and use the same values for </w:t>
      </w:r>
      <w:r>
        <w:rPr>
          <w:rStyle w:val="VerbatimChar"/>
        </w:rPr>
        <w:t>x</w:t>
      </w:r>
      <w:r>
        <w:t xml:space="preserve">, </w:t>
      </w:r>
      <w:r>
        <w:rPr>
          <w:rStyle w:val="VerbatimChar"/>
        </w:rPr>
        <w:t>mean</w:t>
      </w:r>
      <w:r>
        <w:t xml:space="preserve"> and </w:t>
      </w:r>
      <w:r>
        <w:rPr>
          <w:rStyle w:val="VerbatimChar"/>
        </w:rPr>
        <w:t>sigma</w:t>
      </w:r>
      <w:r>
        <w:t xml:space="preserve"> as above. You should get matching results to at least 12 decimal places.</w:t>
      </w:r>
    </w:p>
    <w:p w:rsidR="00EF1431" w:rsidRDefault="004253E6">
      <w:pPr>
        <w:pStyle w:val="SourceCode"/>
      </w:pPr>
      <w:r>
        <w:rPr>
          <w:rStyle w:val="KeywordTok"/>
        </w:rPr>
        <w:t>dnorm</w:t>
      </w:r>
      <w:r>
        <w:rPr>
          <w:rStyle w:val="NormalTok"/>
        </w:rPr>
        <w:t>(</w:t>
      </w:r>
      <w:r>
        <w:rPr>
          <w:rStyle w:val="DecValTok"/>
        </w:rPr>
        <w:t>0</w:t>
      </w:r>
      <w:r>
        <w:rPr>
          <w:rStyle w:val="NormalTok"/>
        </w:rPr>
        <w:t xml:space="preserve">, </w:t>
      </w:r>
      <w:r>
        <w:rPr>
          <w:rStyle w:val="DataTypeTok"/>
        </w:rPr>
        <w:t>mean =</w:t>
      </w:r>
      <w:r>
        <w:rPr>
          <w:rStyle w:val="DecValTok"/>
        </w:rPr>
        <w:t>0</w:t>
      </w:r>
      <w:r>
        <w:rPr>
          <w:rStyle w:val="NormalTok"/>
        </w:rPr>
        <w:t xml:space="preserve">, </w:t>
      </w:r>
      <w:r>
        <w:rPr>
          <w:rStyle w:val="DataTypeTok"/>
        </w:rPr>
        <w:t>sd =</w:t>
      </w:r>
      <w:r>
        <w:rPr>
          <w:rStyle w:val="DecValTok"/>
        </w:rPr>
        <w:t>1</w:t>
      </w:r>
      <w:r>
        <w:rPr>
          <w:rStyle w:val="NormalTok"/>
        </w:rPr>
        <w:t>)</w:t>
      </w:r>
    </w:p>
    <w:p w:rsidR="00EF1431" w:rsidRDefault="004253E6">
      <w:pPr>
        <w:pStyle w:val="SourceCode"/>
      </w:pPr>
      <w:r>
        <w:rPr>
          <w:rStyle w:val="VerbatimChar"/>
        </w:rPr>
        <w:t>## [1] 0.398942280401</w:t>
      </w:r>
    </w:p>
    <w:p w:rsidR="00EF1431" w:rsidRDefault="004253E6">
      <w:pPr>
        <w:pStyle w:val="SourceCode"/>
      </w:pPr>
      <w:r>
        <w:rPr>
          <w:rStyle w:val="KeywordTok"/>
        </w:rPr>
        <w:t>dnorm</w:t>
      </w:r>
      <w:r>
        <w:rPr>
          <w:rStyle w:val="NormalTok"/>
        </w:rPr>
        <w:t>(</w:t>
      </w:r>
      <w:r>
        <w:rPr>
          <w:rStyle w:val="FloatTok"/>
        </w:rPr>
        <w:t>0.1</w:t>
      </w:r>
      <w:r>
        <w:rPr>
          <w:rStyle w:val="NormalTok"/>
        </w:rPr>
        <w:t xml:space="preserve">, </w:t>
      </w:r>
      <w:r>
        <w:rPr>
          <w:rStyle w:val="DataTypeTok"/>
        </w:rPr>
        <w:t>mean =</w:t>
      </w:r>
      <w:r>
        <w:rPr>
          <w:rStyle w:val="DecValTok"/>
        </w:rPr>
        <w:t>0</w:t>
      </w:r>
      <w:r>
        <w:rPr>
          <w:rStyle w:val="NormalTok"/>
        </w:rPr>
        <w:t xml:space="preserve">, </w:t>
      </w:r>
      <w:r>
        <w:rPr>
          <w:rStyle w:val="DataTypeTok"/>
        </w:rPr>
        <w:t>sd =</w:t>
      </w:r>
      <w:r>
        <w:rPr>
          <w:rStyle w:val="DecValTok"/>
        </w:rPr>
        <w:t>1</w:t>
      </w:r>
      <w:r>
        <w:rPr>
          <w:rStyle w:val="NormalTok"/>
        </w:rPr>
        <w:t>)</w:t>
      </w:r>
    </w:p>
    <w:p w:rsidR="00EF1431" w:rsidRDefault="004253E6">
      <w:pPr>
        <w:pStyle w:val="SourceCode"/>
      </w:pPr>
      <w:r>
        <w:rPr>
          <w:rStyle w:val="VerbatimChar"/>
        </w:rPr>
        <w:t>## [1] 0.396952547477</w:t>
      </w:r>
    </w:p>
    <w:p w:rsidR="00EF1431" w:rsidRDefault="004253E6">
      <w:pPr>
        <w:pStyle w:val="SourceCode"/>
      </w:pPr>
      <w:r>
        <w:rPr>
          <w:rStyle w:val="CommentTok"/>
        </w:rPr>
        <w:t xml:space="preserve">#dnorm of zero seems right but </w:t>
      </w:r>
      <w:r>
        <w:rPr>
          <w:rStyle w:val="CommentTok"/>
        </w:rPr>
        <w:t>dnorm of 0.1 seems off</w:t>
      </w:r>
    </w:p>
    <w:p w:rsidR="00EF1431" w:rsidRDefault="004253E6">
      <w:pPr>
        <w:pStyle w:val="Heading1"/>
      </w:pPr>
      <w:bookmarkStart w:id="21" w:name="exercise-4"/>
      <w:bookmarkEnd w:id="21"/>
      <w:r>
        <w:t>Exercise 4</w:t>
      </w:r>
    </w:p>
    <w:p w:rsidR="00EF1431" w:rsidRDefault="004253E6">
      <w:pPr>
        <w:pStyle w:val="Heading3"/>
      </w:pPr>
      <w:bookmarkStart w:id="22" w:name="please-grade-exercise-1-4"/>
      <w:bookmarkEnd w:id="22"/>
      <w:r>
        <w:t xml:space="preserve">Please Grade Exercise </w:t>
      </w:r>
      <w:r w:rsidR="00B8221E">
        <w:t>4</w:t>
      </w:r>
    </w:p>
    <w:p w:rsidR="00EF1431" w:rsidRDefault="004253E6">
      <w:pPr>
        <w:pStyle w:val="Heading2"/>
      </w:pPr>
      <w:bookmarkStart w:id="23" w:name="part-a"/>
      <w:bookmarkEnd w:id="23"/>
      <w:r>
        <w:t>Part a</w:t>
      </w:r>
    </w:p>
    <w:p w:rsidR="00EF1431" w:rsidRDefault="004253E6">
      <w:pPr>
        <w:pStyle w:val="FirstParagraph"/>
      </w:pPr>
      <w:r>
        <w:t>Write code to compute</w:t>
      </w:r>
    </w:p>
    <w:p w:rsidR="00EF1431" w:rsidRDefault="004253E6">
      <w:pPr>
        <w:pStyle w:val="BodyText"/>
      </w:pPr>
      <m:oMathPara>
        <m:oMathParaPr>
          <m:jc m:val="center"/>
        </m:oMathParaPr>
        <m:oMath>
          <m:r>
            <w:rPr>
              <w:rFonts w:ascii="Cambria Math" w:hAnsi="Cambria Math"/>
            </w:rPr>
            <m:t>7-1×0+3÷3</m:t>
          </m:r>
        </m:oMath>
      </m:oMathPara>
    </w:p>
    <w:p w:rsidR="00EF1431" w:rsidRDefault="004253E6">
      <w:pPr>
        <w:pStyle w:val="FirstParagraph"/>
      </w:pPr>
      <w:r>
        <w:t xml:space="preserve">Type this in verbatim, using only numbers, </w:t>
      </w:r>
      <w:r>
        <w:rPr>
          <w:rStyle w:val="VerbatimChar"/>
        </w:rPr>
        <w:t>-</w:t>
      </w:r>
      <w:r>
        <w:t>,</w:t>
      </w:r>
      <w:r>
        <w:rPr>
          <w:rStyle w:val="VerbatimChar"/>
        </w:rPr>
        <w:t>*</w:t>
      </w:r>
      <w:r>
        <w:t xml:space="preserve"> and </w:t>
      </w:r>
      <w:r>
        <w:rPr>
          <w:rStyle w:val="VerbatimChar"/>
        </w:rPr>
        <w:t>/</w:t>
      </w:r>
      <w:r>
        <w:t>, with no parenthesis. Do you agree with the result? Explain why, one or two sentences.</w:t>
      </w:r>
    </w:p>
    <w:p w:rsidR="00EF1431" w:rsidRDefault="004253E6">
      <w:pPr>
        <w:pStyle w:val="Heading4"/>
      </w:pPr>
      <w:bookmarkStart w:id="24" w:name="answer-3"/>
      <w:bookmarkEnd w:id="24"/>
      <w:r>
        <w:t>Answer</w:t>
      </w:r>
    </w:p>
    <w:p w:rsidR="00EF1431" w:rsidRDefault="004253E6">
      <w:pPr>
        <w:pStyle w:val="SourceCode"/>
      </w:pPr>
      <w:r>
        <w:rPr>
          <w:rStyle w:val="DecValTok"/>
        </w:rPr>
        <w:t>7</w:t>
      </w:r>
      <w:r>
        <w:rPr>
          <w:rStyle w:val="OperatorTok"/>
        </w:rPr>
        <w:t>-</w:t>
      </w:r>
      <w:r>
        <w:rPr>
          <w:rStyle w:val="DecValTok"/>
        </w:rPr>
        <w:t>1</w:t>
      </w:r>
      <w:r>
        <w:rPr>
          <w:rStyle w:val="OperatorTok"/>
        </w:rPr>
        <w:t>*</w:t>
      </w:r>
      <w:r>
        <w:rPr>
          <w:rStyle w:val="DecValTok"/>
        </w:rPr>
        <w:t>0</w:t>
      </w:r>
      <w:r>
        <w:rPr>
          <w:rStyle w:val="OperatorTok"/>
        </w:rPr>
        <w:t>+</w:t>
      </w:r>
      <w:r>
        <w:rPr>
          <w:rStyle w:val="DecValTok"/>
        </w:rPr>
        <w:t>3</w:t>
      </w:r>
      <w:r>
        <w:rPr>
          <w:rStyle w:val="OperatorTok"/>
        </w:rPr>
        <w:t>/</w:t>
      </w:r>
      <w:r>
        <w:rPr>
          <w:rStyle w:val="DecValTok"/>
        </w:rPr>
        <w:t>3</w:t>
      </w:r>
    </w:p>
    <w:p w:rsidR="00EF1431" w:rsidRDefault="004253E6">
      <w:pPr>
        <w:pStyle w:val="SourceCode"/>
      </w:pPr>
      <w:r>
        <w:rPr>
          <w:rStyle w:val="VerbatimChar"/>
        </w:rPr>
        <w:t>##</w:t>
      </w:r>
      <w:r>
        <w:rPr>
          <w:rStyle w:val="VerbatimChar"/>
        </w:rPr>
        <w:t xml:space="preserve"> [1] 8</w:t>
      </w:r>
    </w:p>
    <w:p w:rsidR="00EF1431" w:rsidRDefault="004253E6">
      <w:pPr>
        <w:pStyle w:val="FirstParagraph"/>
      </w:pPr>
      <w:r>
        <w:t>Yes, I agree with the order of operations used in this calculation.</w:t>
      </w:r>
    </w:p>
    <w:p w:rsidR="00EF1431" w:rsidRDefault="004253E6">
      <w:pPr>
        <w:pStyle w:val="Heading2"/>
      </w:pPr>
      <w:bookmarkStart w:id="25" w:name="part-b"/>
      <w:bookmarkEnd w:id="25"/>
      <w:r>
        <w:t>Part b</w:t>
      </w:r>
    </w:p>
    <w:p w:rsidR="00EF1431" w:rsidRDefault="004253E6">
      <w:pPr>
        <w:pStyle w:val="FirstParagraph"/>
      </w:pPr>
      <w:r>
        <w:t>According to “Why Did 74% of Facebook Users Get This Wrong?” (</w:t>
      </w:r>
      <w:hyperlink r:id="rId7">
        <w:r>
          <w:rPr>
            <w:rStyle w:val="Hyperlink"/>
          </w:rPr>
          <w:t>https://profpete.com/blog/2012/11/04/why-did-74-of-facebook-users-get-this-wrong/</w:t>
        </w:r>
      </w:hyperlink>
      <w:r>
        <w:t xml:space="preserve">), most people would compute the result as 1. Use parenthesis </w:t>
      </w:r>
      <w:r>
        <w:rPr>
          <w:rStyle w:val="VerbatimChar"/>
        </w:rPr>
        <w:t>( )</w:t>
      </w:r>
      <w:r>
        <w:t xml:space="preserve"> to produce</w:t>
      </w:r>
      <w:r>
        <w:t xml:space="preserve"> this result.</w:t>
      </w:r>
    </w:p>
    <w:p w:rsidR="00EF1431" w:rsidRDefault="004253E6">
      <w:pPr>
        <w:pStyle w:val="Heading4"/>
      </w:pPr>
      <w:bookmarkStart w:id="26" w:name="answer-4"/>
      <w:bookmarkEnd w:id="26"/>
      <w:r>
        <w:t>Answer</w:t>
      </w:r>
    </w:p>
    <w:p w:rsidR="00EF1431" w:rsidRDefault="004253E6">
      <w:pPr>
        <w:pStyle w:val="SourceCode"/>
      </w:pPr>
      <w:r>
        <w:rPr>
          <w:rStyle w:val="NormalTok"/>
        </w:rPr>
        <w:t>(</w:t>
      </w:r>
      <w:r>
        <w:rPr>
          <w:rStyle w:val="DecValTok"/>
        </w:rPr>
        <w:t>7</w:t>
      </w:r>
      <w:r>
        <w:rPr>
          <w:rStyle w:val="OperatorTok"/>
        </w:rPr>
        <w:t>-</w:t>
      </w:r>
      <w:r>
        <w:rPr>
          <w:rStyle w:val="DecValTok"/>
        </w:rPr>
        <w:t>1</w:t>
      </w:r>
      <w:r>
        <w:rPr>
          <w:rStyle w:val="NormalTok"/>
        </w:rPr>
        <w:t>)</w:t>
      </w:r>
      <w:r>
        <w:rPr>
          <w:rStyle w:val="OperatorTok"/>
        </w:rPr>
        <w:t>*</w:t>
      </w:r>
      <w:r>
        <w:rPr>
          <w:rStyle w:val="DecValTok"/>
        </w:rPr>
        <w:t>0</w:t>
      </w:r>
      <w:r>
        <w:rPr>
          <w:rStyle w:val="OperatorTok"/>
        </w:rPr>
        <w:t>+</w:t>
      </w:r>
      <w:r>
        <w:rPr>
          <w:rStyle w:val="DecValTok"/>
        </w:rPr>
        <w:t>3</w:t>
      </w:r>
      <w:r>
        <w:rPr>
          <w:rStyle w:val="OperatorTok"/>
        </w:rPr>
        <w:t>/</w:t>
      </w:r>
      <w:r>
        <w:rPr>
          <w:rStyle w:val="DecValTok"/>
        </w:rPr>
        <w:t>3</w:t>
      </w:r>
    </w:p>
    <w:p w:rsidR="00EF1431" w:rsidRDefault="004253E6">
      <w:pPr>
        <w:pStyle w:val="SourceCode"/>
      </w:pPr>
      <w:r>
        <w:rPr>
          <w:rStyle w:val="VerbatimChar"/>
        </w:rPr>
        <w:t>## [1] 1</w:t>
      </w:r>
    </w:p>
    <w:p w:rsidR="00EF1431" w:rsidRDefault="004253E6">
      <w:pPr>
        <w:pStyle w:val="Heading2"/>
      </w:pPr>
      <w:bookmarkStart w:id="27" w:name="part-c"/>
      <w:bookmarkEnd w:id="27"/>
      <w:r>
        <w:t>Part c</w:t>
      </w:r>
    </w:p>
    <w:p w:rsidR="00EF1431" w:rsidRDefault="004253E6">
      <w:pPr>
        <w:pStyle w:val="FirstParagraph"/>
      </w:pPr>
      <w:r>
        <w:t xml:space="preserve">Several respondents to the survey cited in Part 2 gave the answer 6. Add </w:t>
      </w:r>
      <w:r>
        <w:rPr>
          <w:i/>
        </w:rPr>
        <w:t>one</w:t>
      </w:r>
      <w:r>
        <w:t xml:space="preserve"> set of parenthesis to produce this result.</w:t>
      </w:r>
    </w:p>
    <w:p w:rsidR="00EF1431" w:rsidRDefault="004253E6">
      <w:pPr>
        <w:pStyle w:val="Heading4"/>
      </w:pPr>
      <w:bookmarkStart w:id="28" w:name="answer-5"/>
      <w:bookmarkEnd w:id="28"/>
      <w:r>
        <w:lastRenderedPageBreak/>
        <w:t>Answer</w:t>
      </w:r>
    </w:p>
    <w:p w:rsidR="00EF1431" w:rsidRDefault="004253E6">
      <w:pPr>
        <w:pStyle w:val="SourceCode"/>
      </w:pPr>
      <w:r>
        <w:rPr>
          <w:rStyle w:val="DecValTok"/>
        </w:rPr>
        <w:t>7</w:t>
      </w:r>
      <w:r>
        <w:rPr>
          <w:rStyle w:val="OperatorTok"/>
        </w:rPr>
        <w:t>-</w:t>
      </w:r>
      <w:r>
        <w:rPr>
          <w:rStyle w:val="DecValTok"/>
        </w:rPr>
        <w:t>1</w:t>
      </w:r>
      <w:r>
        <w:rPr>
          <w:rStyle w:val="OperatorTok"/>
        </w:rPr>
        <w:t>*</w:t>
      </w:r>
      <w:r>
        <w:rPr>
          <w:rStyle w:val="NormalTok"/>
        </w:rPr>
        <w:t>(</w:t>
      </w:r>
      <w:r>
        <w:rPr>
          <w:rStyle w:val="DecValTok"/>
        </w:rPr>
        <w:t>0</w:t>
      </w:r>
      <w:r>
        <w:rPr>
          <w:rStyle w:val="OperatorTok"/>
        </w:rPr>
        <w:t>+</w:t>
      </w:r>
      <w:r>
        <w:rPr>
          <w:rStyle w:val="DecValTok"/>
        </w:rPr>
        <w:t>3</w:t>
      </w:r>
      <w:r>
        <w:rPr>
          <w:rStyle w:val="OperatorTok"/>
        </w:rPr>
        <w:t>/</w:t>
      </w:r>
      <w:r>
        <w:rPr>
          <w:rStyle w:val="DecValTok"/>
        </w:rPr>
        <w:t>3</w:t>
      </w:r>
      <w:r>
        <w:rPr>
          <w:rStyle w:val="NormalTok"/>
        </w:rPr>
        <w:t>)</w:t>
      </w:r>
    </w:p>
    <w:p w:rsidR="00EF1431" w:rsidRDefault="004253E6">
      <w:pPr>
        <w:pStyle w:val="SourceCode"/>
      </w:pPr>
      <w:r>
        <w:rPr>
          <w:rStyle w:val="VerbatimChar"/>
        </w:rPr>
        <w:t>## [1] 6</w:t>
      </w:r>
    </w:p>
    <w:p w:rsidR="00EF1431" w:rsidRDefault="004253E6">
      <w:pPr>
        <w:pStyle w:val="Heading1"/>
      </w:pPr>
      <w:bookmarkStart w:id="29" w:name="exercise-5."/>
      <w:bookmarkEnd w:id="29"/>
      <w:r>
        <w:t>Exercise 5.</w:t>
      </w:r>
    </w:p>
    <w:p w:rsidR="00EF1431" w:rsidRDefault="004253E6">
      <w:pPr>
        <w:pStyle w:val="Heading3"/>
      </w:pPr>
      <w:bookmarkStart w:id="30" w:name="please-grade-exercise-1-5"/>
      <w:bookmarkEnd w:id="30"/>
      <w:r>
        <w:t xml:space="preserve">Please Grade Exercise </w:t>
      </w:r>
      <w:r w:rsidR="00B8221E">
        <w:t>5</w:t>
      </w:r>
      <w:bookmarkStart w:id="31" w:name="_GoBack"/>
      <w:bookmarkEnd w:id="31"/>
    </w:p>
    <w:p w:rsidR="00EF1431" w:rsidRDefault="004253E6">
      <w:pPr>
        <w:pStyle w:val="Heading3"/>
      </w:pPr>
      <w:bookmarkStart w:id="32" w:name="part-a-1"/>
      <w:bookmarkEnd w:id="32"/>
      <w:r>
        <w:t>Part a</w:t>
      </w:r>
    </w:p>
    <w:p w:rsidR="00EF1431" w:rsidRDefault="004253E6">
      <w:pPr>
        <w:pStyle w:val="FirstParagraph"/>
      </w:pPr>
      <w:r>
        <w:t>Quoting from Wansink and Payne</w:t>
      </w:r>
    </w:p>
    <w:p w:rsidR="00EF1431" w:rsidRDefault="004253E6">
      <w:pPr>
        <w:pStyle w:val="BlockText"/>
      </w:pPr>
      <w:r>
        <w:t>Because of changes in ingredients, the mean average calories in a recipe increased by 928.1 (from 2123.8 calories … to 3051.9 calories … ), representing a 43.7% increase.</w:t>
      </w:r>
    </w:p>
    <w:p w:rsidR="00EF1431" w:rsidRDefault="004253E6">
      <w:pPr>
        <w:pStyle w:val="FirstParagraph"/>
      </w:pPr>
      <w:r>
        <w:t>Show how 43.7% is calculated from 2123.8 and 3051.9, a</w:t>
      </w:r>
      <w:r>
        <w:t>nd confirm W&amp;P result.</w:t>
      </w:r>
    </w:p>
    <w:p w:rsidR="00EF1431" w:rsidRDefault="004253E6">
      <w:pPr>
        <w:pStyle w:val="Heading4"/>
      </w:pPr>
      <w:bookmarkStart w:id="33" w:name="answer-6"/>
      <w:bookmarkEnd w:id="33"/>
      <w:r>
        <w:t>Answer</w:t>
      </w:r>
    </w:p>
    <w:p w:rsidR="00EF1431" w:rsidRDefault="004253E6">
      <w:pPr>
        <w:pStyle w:val="SourceCode"/>
      </w:pPr>
      <w:r>
        <w:rPr>
          <w:rStyle w:val="NormalTok"/>
        </w:rPr>
        <w:t>x &lt;-</w:t>
      </w:r>
      <w:r>
        <w:rPr>
          <w:rStyle w:val="StringTok"/>
        </w:rPr>
        <w:t xml:space="preserve"> </w:t>
      </w:r>
      <w:r>
        <w:rPr>
          <w:rStyle w:val="NormalTok"/>
        </w:rPr>
        <w:t>((</w:t>
      </w:r>
      <w:r>
        <w:rPr>
          <w:rStyle w:val="FloatTok"/>
        </w:rPr>
        <w:t>3051.9</w:t>
      </w:r>
      <w:r>
        <w:rPr>
          <w:rStyle w:val="OperatorTok"/>
        </w:rPr>
        <w:t>-</w:t>
      </w:r>
      <w:r>
        <w:rPr>
          <w:rStyle w:val="FloatTok"/>
        </w:rPr>
        <w:t>2123.8</w:t>
      </w:r>
      <w:r>
        <w:rPr>
          <w:rStyle w:val="NormalTok"/>
        </w:rPr>
        <w:t>)</w:t>
      </w:r>
      <w:r>
        <w:rPr>
          <w:rStyle w:val="OperatorTok"/>
        </w:rPr>
        <w:t>/</w:t>
      </w:r>
      <w:r>
        <w:rPr>
          <w:rStyle w:val="FloatTok"/>
        </w:rPr>
        <w:t>2123.8</w:t>
      </w:r>
      <w:r>
        <w:rPr>
          <w:rStyle w:val="NormalTok"/>
        </w:rPr>
        <w:t>)</w:t>
      </w:r>
      <w:r>
        <w:rPr>
          <w:rStyle w:val="OperatorTok"/>
        </w:rPr>
        <w:t>*</w:t>
      </w:r>
      <w:r>
        <w:rPr>
          <w:rStyle w:val="DecValTok"/>
        </w:rPr>
        <w:t>100</w:t>
      </w:r>
      <w:r>
        <w:rPr>
          <w:rStyle w:val="NormalTok"/>
        </w:rPr>
        <w:t xml:space="preserve"> </w:t>
      </w:r>
      <w:r>
        <w:rPr>
          <w:rStyle w:val="CommentTok"/>
        </w:rPr>
        <w:t># where 100 is 100%</w:t>
      </w:r>
      <w:r>
        <w:br/>
      </w:r>
      <w:r>
        <w:rPr>
          <w:rStyle w:val="KeywordTok"/>
        </w:rPr>
        <w:t>print</w:t>
      </w:r>
      <w:r>
        <w:rPr>
          <w:rStyle w:val="NormalTok"/>
        </w:rPr>
        <w:t>(x)</w:t>
      </w:r>
    </w:p>
    <w:p w:rsidR="00EF1431" w:rsidRDefault="004253E6">
      <w:pPr>
        <w:pStyle w:val="SourceCode"/>
      </w:pPr>
      <w:r>
        <w:rPr>
          <w:rStyle w:val="VerbatimChar"/>
        </w:rPr>
        <w:t>## [1] 43.6999717488</w:t>
      </w:r>
    </w:p>
    <w:p w:rsidR="00EF1431" w:rsidRDefault="004253E6">
      <w:pPr>
        <w:pStyle w:val="SourceCode"/>
      </w:pPr>
      <w:r>
        <w:rPr>
          <w:rStyle w:val="CommentTok"/>
        </w:rPr>
        <w:t>#Confirmation should print below</w:t>
      </w:r>
    </w:p>
    <w:p w:rsidR="00EF1431" w:rsidRDefault="004253E6">
      <w:pPr>
        <w:pStyle w:val="BlockText"/>
      </w:pPr>
      <w:r>
        <w:t>The resulting increase of 168.8 calories (from 268.1 calories … to 436.9 calories …) represents a 63.0% incre</w:t>
      </w:r>
      <w:r>
        <w:t>ase … in calories per serving.</w:t>
      </w:r>
    </w:p>
    <w:p w:rsidR="00EF1431" w:rsidRDefault="004253E6">
      <w:pPr>
        <w:pStyle w:val="Heading3"/>
      </w:pPr>
      <w:bookmarkStart w:id="34" w:name="part-b-1"/>
      <w:bookmarkEnd w:id="34"/>
      <w:r>
        <w:t>Part b</w:t>
      </w:r>
    </w:p>
    <w:p w:rsidR="00EF1431" w:rsidRDefault="004253E6">
      <w:pPr>
        <w:pStyle w:val="FirstParagraph"/>
      </w:pPr>
      <w:r>
        <w:t>Repeat the calculations from above and confirm the reported 63.0% increase in calories per serving. Why is there such a difference between the change in calories per recipe and in calories per serving?</w:t>
      </w:r>
    </w:p>
    <w:p w:rsidR="00EF1431" w:rsidRDefault="004253E6">
      <w:pPr>
        <w:pStyle w:val="Heading4"/>
      </w:pPr>
      <w:bookmarkStart w:id="35" w:name="answer-7"/>
      <w:bookmarkEnd w:id="35"/>
      <w:r>
        <w:t>Answer</w:t>
      </w:r>
    </w:p>
    <w:p w:rsidR="00EF1431" w:rsidRDefault="004253E6">
      <w:pPr>
        <w:pStyle w:val="SourceCode"/>
      </w:pPr>
      <w:r>
        <w:rPr>
          <w:rStyle w:val="NormalTok"/>
        </w:rPr>
        <w:t>y &lt;-</w:t>
      </w:r>
      <w:r>
        <w:rPr>
          <w:rStyle w:val="StringTok"/>
        </w:rPr>
        <w:t xml:space="preserve"> </w:t>
      </w:r>
      <w:r>
        <w:rPr>
          <w:rStyle w:val="NormalTok"/>
        </w:rPr>
        <w:t>((</w:t>
      </w:r>
      <w:r>
        <w:rPr>
          <w:rStyle w:val="FloatTok"/>
        </w:rPr>
        <w:t>43</w:t>
      </w:r>
      <w:r>
        <w:rPr>
          <w:rStyle w:val="FloatTok"/>
        </w:rPr>
        <w:t>6.9</w:t>
      </w:r>
      <w:r>
        <w:rPr>
          <w:rStyle w:val="OperatorTok"/>
        </w:rPr>
        <w:t>-</w:t>
      </w:r>
      <w:r>
        <w:rPr>
          <w:rStyle w:val="FloatTok"/>
        </w:rPr>
        <w:t>268.1</w:t>
      </w:r>
      <w:r>
        <w:rPr>
          <w:rStyle w:val="NormalTok"/>
        </w:rPr>
        <w:t>)</w:t>
      </w:r>
      <w:r>
        <w:rPr>
          <w:rStyle w:val="OperatorTok"/>
        </w:rPr>
        <w:t>/</w:t>
      </w:r>
      <w:r>
        <w:rPr>
          <w:rStyle w:val="FloatTok"/>
        </w:rPr>
        <w:t>268.1</w:t>
      </w:r>
      <w:r>
        <w:rPr>
          <w:rStyle w:val="NormalTok"/>
        </w:rPr>
        <w:t>)</w:t>
      </w:r>
      <w:r>
        <w:rPr>
          <w:rStyle w:val="OperatorTok"/>
        </w:rPr>
        <w:t>*</w:t>
      </w:r>
      <w:r>
        <w:rPr>
          <w:rStyle w:val="DecValTok"/>
        </w:rPr>
        <w:t>100</w:t>
      </w:r>
      <w:r>
        <w:rPr>
          <w:rStyle w:val="NormalTok"/>
        </w:rPr>
        <w:t xml:space="preserve"> </w:t>
      </w:r>
      <w:r>
        <w:rPr>
          <w:rStyle w:val="CommentTok"/>
        </w:rPr>
        <w:t># where 100 is 100%</w:t>
      </w:r>
      <w:r>
        <w:br/>
      </w:r>
      <w:r>
        <w:rPr>
          <w:rStyle w:val="KeywordTok"/>
        </w:rPr>
        <w:t>print</w:t>
      </w:r>
      <w:r>
        <w:rPr>
          <w:rStyle w:val="NormalTok"/>
        </w:rPr>
        <w:t>(y)</w:t>
      </w:r>
    </w:p>
    <w:p w:rsidR="00EF1431" w:rsidRDefault="004253E6">
      <w:pPr>
        <w:pStyle w:val="SourceCode"/>
      </w:pPr>
      <w:r>
        <w:rPr>
          <w:rStyle w:val="VerbatimChar"/>
        </w:rPr>
        <w:t>## [1] 62.9615814994</w:t>
      </w:r>
    </w:p>
    <w:p w:rsidR="00EF1431" w:rsidRDefault="004253E6">
      <w:pPr>
        <w:pStyle w:val="SourceCode"/>
      </w:pPr>
      <w:r>
        <w:rPr>
          <w:rStyle w:val="NormalTok"/>
        </w:rPr>
        <w:t xml:space="preserve">## Calories per serving has increased more than calories per recipe. This may be due to a relatively </w:t>
      </w:r>
    </w:p>
    <w:p w:rsidR="00EF1431" w:rsidRDefault="004253E6">
      <w:pPr>
        <w:pStyle w:val="Heading3"/>
      </w:pPr>
      <w:bookmarkStart w:id="36" w:name="part-c-1"/>
      <w:bookmarkEnd w:id="36"/>
      <w:r>
        <w:t>Part c</w:t>
      </w:r>
    </w:p>
    <w:p w:rsidR="00EF1431" w:rsidRDefault="004253E6">
      <w:pPr>
        <w:pStyle w:val="FirstParagraph"/>
      </w:pPr>
      <w:r>
        <w:t>Calculate an average calories per serving by dividing average calories per recipe by average servings per recipe, for years 1936 and 2006, then calculate a percent increase. Which of the two reported increases (a or b) are consistent with this result?</w:t>
      </w:r>
    </w:p>
    <w:p w:rsidR="00EF1431" w:rsidRDefault="004253E6">
      <w:pPr>
        <w:pStyle w:val="Heading4"/>
      </w:pPr>
      <w:bookmarkStart w:id="37" w:name="answer-8"/>
      <w:bookmarkEnd w:id="37"/>
      <w:r>
        <w:lastRenderedPageBreak/>
        <w:t>Answ</w:t>
      </w:r>
      <w:r>
        <w:t>er</w:t>
      </w:r>
    </w:p>
    <w:p w:rsidR="00EF1431" w:rsidRDefault="004253E6">
      <w:pPr>
        <w:pStyle w:val="SourceCode"/>
      </w:pPr>
      <w:r>
        <w:rPr>
          <w:rStyle w:val="NormalTok"/>
        </w:rPr>
        <w:t>CPS1936 &lt;-</w:t>
      </w:r>
      <w:r>
        <w:rPr>
          <w:rStyle w:val="StringTok"/>
        </w:rPr>
        <w:t xml:space="preserve"> </w:t>
      </w:r>
      <w:r>
        <w:rPr>
          <w:rStyle w:val="NormalTok"/>
        </w:rPr>
        <w:t>(</w:t>
      </w:r>
      <w:r>
        <w:rPr>
          <w:rStyle w:val="FloatTok"/>
        </w:rPr>
        <w:t>2123.8</w:t>
      </w:r>
      <w:r>
        <w:rPr>
          <w:rStyle w:val="OperatorTok"/>
        </w:rPr>
        <w:t>/</w:t>
      </w:r>
      <w:r>
        <w:rPr>
          <w:rStyle w:val="FloatTok"/>
        </w:rPr>
        <w:t>12.9</w:t>
      </w:r>
      <w:r>
        <w:rPr>
          <w:rStyle w:val="NormalTok"/>
        </w:rPr>
        <w:t>)</w:t>
      </w:r>
      <w:r>
        <w:br/>
      </w:r>
      <w:r>
        <w:rPr>
          <w:rStyle w:val="KeywordTok"/>
        </w:rPr>
        <w:t>print</w:t>
      </w:r>
      <w:r>
        <w:rPr>
          <w:rStyle w:val="NormalTok"/>
        </w:rPr>
        <w:t>(CPS1936)</w:t>
      </w:r>
    </w:p>
    <w:p w:rsidR="00EF1431" w:rsidRDefault="004253E6">
      <w:pPr>
        <w:pStyle w:val="SourceCode"/>
      </w:pPr>
      <w:r>
        <w:rPr>
          <w:rStyle w:val="VerbatimChar"/>
        </w:rPr>
        <w:t>## [1] 164.635658915</w:t>
      </w:r>
    </w:p>
    <w:p w:rsidR="00EF1431" w:rsidRDefault="004253E6">
      <w:pPr>
        <w:pStyle w:val="SourceCode"/>
      </w:pPr>
      <w:r>
        <w:rPr>
          <w:rStyle w:val="NormalTok"/>
        </w:rPr>
        <w:t>CPS2006 &lt;-</w:t>
      </w:r>
      <w:r>
        <w:rPr>
          <w:rStyle w:val="StringTok"/>
        </w:rPr>
        <w:t xml:space="preserve"> </w:t>
      </w:r>
      <w:r>
        <w:rPr>
          <w:rStyle w:val="NormalTok"/>
        </w:rPr>
        <w:t>(</w:t>
      </w:r>
      <w:r>
        <w:rPr>
          <w:rStyle w:val="FloatTok"/>
        </w:rPr>
        <w:t>3051.9</w:t>
      </w:r>
      <w:r>
        <w:rPr>
          <w:rStyle w:val="OperatorTok"/>
        </w:rPr>
        <w:t>/</w:t>
      </w:r>
      <w:r>
        <w:rPr>
          <w:rStyle w:val="FloatTok"/>
        </w:rPr>
        <w:t>12.7</w:t>
      </w:r>
      <w:r>
        <w:rPr>
          <w:rStyle w:val="NormalTok"/>
        </w:rPr>
        <w:t>)</w:t>
      </w:r>
      <w:r>
        <w:br/>
      </w:r>
      <w:r>
        <w:rPr>
          <w:rStyle w:val="KeywordTok"/>
        </w:rPr>
        <w:t>print</w:t>
      </w:r>
      <w:r>
        <w:rPr>
          <w:rStyle w:val="NormalTok"/>
        </w:rPr>
        <w:t>(CPS2006)</w:t>
      </w:r>
    </w:p>
    <w:p w:rsidR="00EF1431" w:rsidRDefault="004253E6">
      <w:pPr>
        <w:pStyle w:val="SourceCode"/>
      </w:pPr>
      <w:r>
        <w:rPr>
          <w:rStyle w:val="VerbatimChar"/>
        </w:rPr>
        <w:t>## [1] 240.307086614</w:t>
      </w:r>
    </w:p>
    <w:p w:rsidR="00EF1431" w:rsidRDefault="004253E6">
      <w:pPr>
        <w:pStyle w:val="SourceCode"/>
      </w:pPr>
      <w:r>
        <w:rPr>
          <w:rStyle w:val="NormalTok"/>
        </w:rPr>
        <w:t xml:space="preserve">(CPS2006 </w:t>
      </w:r>
      <w:r>
        <w:rPr>
          <w:rStyle w:val="OperatorTok"/>
        </w:rPr>
        <w:t>-</w:t>
      </w:r>
      <w:r>
        <w:rPr>
          <w:rStyle w:val="StringTok"/>
        </w:rPr>
        <w:t xml:space="preserve"> </w:t>
      </w:r>
      <w:r>
        <w:rPr>
          <w:rStyle w:val="NormalTok"/>
        </w:rPr>
        <w:t>CPS1936)</w:t>
      </w:r>
      <w:r>
        <w:rPr>
          <w:rStyle w:val="OperatorTok"/>
        </w:rPr>
        <w:t>/</w:t>
      </w:r>
      <w:r>
        <w:rPr>
          <w:rStyle w:val="NormalTok"/>
        </w:rPr>
        <w:t>CPS1936</w:t>
      </w:r>
    </w:p>
    <w:p w:rsidR="00EF1431" w:rsidRDefault="004253E6">
      <w:pPr>
        <w:pStyle w:val="SourceCode"/>
      </w:pPr>
      <w:r>
        <w:rPr>
          <w:rStyle w:val="VerbatimChar"/>
        </w:rPr>
        <w:t>## [1] 0.459629634298</w:t>
      </w:r>
    </w:p>
    <w:p w:rsidR="00EF1431" w:rsidRDefault="004253E6">
      <w:pPr>
        <w:pStyle w:val="SourceCode"/>
      </w:pPr>
      <w:r>
        <w:rPr>
          <w:rStyle w:val="CommentTok"/>
        </w:rPr>
        <w:t>#</w:t>
      </w:r>
    </w:p>
    <w:p w:rsidR="00EF1431" w:rsidRDefault="004253E6">
      <w:pPr>
        <w:pStyle w:val="FirstParagraph"/>
      </w:pPr>
      <w:r>
        <w:t>It seems like neither of the results from the paper are completely similar to m</w:t>
      </w:r>
      <w:r>
        <w:t>y calculation, but part b is closest.</w:t>
      </w:r>
    </w:p>
    <w:sectPr w:rsidR="00EF14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3E6" w:rsidRDefault="004253E6">
      <w:pPr>
        <w:spacing w:after="0"/>
      </w:pPr>
      <w:r>
        <w:separator/>
      </w:r>
    </w:p>
  </w:endnote>
  <w:endnote w:type="continuationSeparator" w:id="0">
    <w:p w:rsidR="004253E6" w:rsidRDefault="00425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3E6" w:rsidRDefault="004253E6">
      <w:r>
        <w:separator/>
      </w:r>
    </w:p>
  </w:footnote>
  <w:footnote w:type="continuationSeparator" w:id="0">
    <w:p w:rsidR="004253E6" w:rsidRDefault="00425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F2AAB7"/>
    <w:multiLevelType w:val="multilevel"/>
    <w:tmpl w:val="28DCE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69CE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AFAFF4"/>
    <w:multiLevelType w:val="multilevel"/>
    <w:tmpl w:val="AFA84F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53E6"/>
    <w:rsid w:val="004E29B3"/>
    <w:rsid w:val="004E76AB"/>
    <w:rsid w:val="00590D07"/>
    <w:rsid w:val="00784D58"/>
    <w:rsid w:val="008D6863"/>
    <w:rsid w:val="00B8221E"/>
    <w:rsid w:val="00B86B75"/>
    <w:rsid w:val="00BC48D5"/>
    <w:rsid w:val="00C36279"/>
    <w:rsid w:val="00E315A3"/>
    <w:rsid w:val="00EF14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BC75"/>
  <w15:docId w15:val="{C8F45CE6-1AE7-4E03-906F-839B4A93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pete.com/blog/2012/11/04/why-did-74-of-facebook-users-get-this-wr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2 Calculation Exercises</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Calculation Exercises</dc:title>
  <dc:creator>James Young</dc:creator>
  <cp:lastModifiedBy>James Young</cp:lastModifiedBy>
  <cp:revision>3</cp:revision>
  <dcterms:created xsi:type="dcterms:W3CDTF">2019-06-07T15:16:00Z</dcterms:created>
  <dcterms:modified xsi:type="dcterms:W3CDTF">2019-06-07T15:17:00Z</dcterms:modified>
</cp:coreProperties>
</file>