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</w:pPr>
      <w:r>
        <w:t>Non-static members</w:t>
      </w:r>
    </w:p>
    <w:p>
      <w:pPr>
        <w:pStyle w:val="ListNumber"/>
        <w:spacing w:before="20" w:after="40"/>
      </w:pPr>
      <w:r>
        <w:t>Định nghĩa</w:t>
      </w:r>
    </w:p>
    <w:p>
      <w:pPr>
        <w:pStyle w:val="ListBullet"/>
        <w:spacing w:before="20" w:after="40"/>
      </w:pPr>
      <w:r>
        <w:t>Non-static member bao gồm các non-static variables và non-static methods. Chúng thường được gọi là instance members.</w:t>
      </w:r>
    </w:p>
    <w:p>
      <w:pPr>
        <w:pStyle w:val="ListNumber"/>
        <w:spacing w:before="20" w:after="40"/>
      </w:pPr>
      <w:r>
        <w:t>Lưu trữ và quản lý bộ nhớ</w:t>
      </w:r>
    </w:p>
    <w:p>
      <w:pPr>
        <w:pStyle w:val="ListBullet"/>
        <w:spacing w:before="20" w:after="40"/>
      </w:pPr>
      <w:r>
        <w:t>được lưu trữ bên trong Object memory, là 1 phần của vùng nhớ HEAP.</w:t>
      </w:r>
    </w:p>
    <w:p>
      <w:pPr>
        <w:pStyle w:val="ListBullet"/>
        <w:spacing w:before="20" w:after="40"/>
      </w:pPr>
      <w:r>
        <w:t>khi lệnh "new" được thực thi, một không gian bộ nhớ nhẫu nhiên trong Heap sẽ được cấp phát cho đối tượng.</w:t>
      </w:r>
    </w:p>
    <w:p>
      <w:pPr>
        <w:pStyle w:val="ListBullet"/>
        <w:spacing w:before="20" w:after="40"/>
      </w:pPr>
      <w:r>
        <w:t>Biến tham chiếu trên Stack: Trong khi đối tượng nằm ở Heap thì biến tham chiếu (ví dụ: a1, a2) trỏ đến đối tượng đó lại nằm ở Stack.</w:t>
      </w:r>
    </w:p>
    <w:p>
      <w:pPr>
        <w:spacing w:before="40" w:after="80" w:line="276" w:lineRule="auto"/>
      </w:pPr>
      <w:r>
        <w:t>![Non-static method](${workspaceFolder}/doc/assets/image-3.png)</w:t>
      </w:r>
    </w:p>
    <w:p>
      <w:pPr>
        <w:spacing w:before="40" w:after="80" w:line="276" w:lineRule="auto"/>
      </w:pPr>
      <w:r>
        <w:t>![So sánh static member và non-static member](${workspaceFolder}/doc/assets/image-4.png)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