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b/>
          <w:color w:val="2B579A"/>
        </w:rPr>
        <w:t>Polymorphism (Tính đa hình) trong Java</w:t>
      </w:r>
    </w:p>
    <w:p>
      <w:pPr>
        <w:spacing w:before="40" w:after="80" w:line="276" w:lineRule="auto"/>
      </w:pPr>
      <w:r>
        <w:t xml:space="preserve">Chào em! Là Java mentor của em, anh đã tổng hợp chi tiết bài học về </w:t>
      </w:r>
      <w:r>
        <w:rPr>
          <w:b/>
        </w:rPr>
        <w:t>Polymorphism (Tính đa hình)</w:t>
      </w:r>
      <w:r>
        <w:t xml:space="preserve"> – cột trụ thứ ba cực kỳ thú vị và lắt léo của OOP. Đây chính là chủ đề sinh ra nhiều câu hỏi "hack não" nhất trong đề thi OCA/OCP.</w:t>
      </w:r>
    </w:p>
    <w:p>
      <w:pPr>
        <w:spacing w:before="40" w:after="80" w:line="276" w:lineRule="auto"/>
      </w:pPr>
      <w:r>
        <w:t>Dưới đây là những kiến thức cốt lõi giúp em "nhìn thấu" mọi câu hỏi đa hình:</w:t>
      </w:r>
    </w:p>
    <w:p>
      <w:pPr>
        <w:spacing w:before="80" w:after="80"/>
      </w:pPr>
      <w:r>
        <w:rPr>
          <w:color w:val="B4B4B4"/>
        </w:rPr>
        <w:t>――――――――――――――――――――――――――――――――――――――――――――――――――</w:t>
      </w:r>
    </w:p>
    <w:p>
      <w:pPr>
        <w:pStyle w:val="Heading2"/>
        <w:spacing w:before="240" w:after="80"/>
      </w:pPr>
      <w:r>
        <w:rPr>
          <w:b/>
          <w:color w:val="1F6EA5"/>
        </w:rPr>
        <w:t>1. Khái niệm Polymorphism</w:t>
      </w:r>
    </w:p>
    <w:p>
      <w:pPr>
        <w:pStyle w:val="ListBullet"/>
        <w:spacing w:before="20" w:after="40"/>
      </w:pPr>
      <w:r>
        <w:rPr>
          <w:b/>
        </w:rPr>
        <w:t>Định nghĩa:</w:t>
      </w:r>
      <w:r>
        <w:t xml:space="preserve"> Polymorphism có nghĩa là "nhiều hình thái" (poly = nhiều, morph = hình thái). Trong lập trình, nó cho phép một tham chiếu thuộc lớp cha có thể trỏ tới đối tượng của bất kỳ lớp con nào, và một hành động (phương thức) có thể cư xử khác nhau tùy thuộc vào đối tượng thực tế đang thực hiện hành động đó.</w:t>
      </w:r>
    </w:p>
    <w:p>
      <w:pPr>
        <w:pStyle w:val="ListBullet"/>
        <w:spacing w:before="20" w:after="40"/>
      </w:pPr>
      <w:r>
        <w:rPr>
          <w:b/>
        </w:rPr>
        <w:t>Điều kiện cần để có đa hình động:</w:t>
      </w:r>
    </w:p>
    <w:p>
      <w:pPr>
        <w:pStyle w:val="ListNumber"/>
        <w:spacing w:before="20" w:after="40"/>
      </w:pPr>
      <w:r>
        <w:t>Có quan hệ kế thừa (</w:t>
      </w:r>
      <w:r>
        <w:rPr>
          <w:rFonts w:ascii="Consolas" w:hAnsi="Consolas"/>
          <w:color w:val="C7254E"/>
          <w:sz w:val="19"/>
        </w:rPr>
        <w:t>extends</w:t>
      </w:r>
      <w:r>
        <w:t xml:space="preserve"> hoặc </w:t>
      </w:r>
      <w:r>
        <w:rPr>
          <w:rFonts w:ascii="Consolas" w:hAnsi="Consolas"/>
          <w:color w:val="C7254E"/>
          <w:sz w:val="19"/>
        </w:rPr>
        <w:t>implements</w:t>
      </w:r>
      <w:r>
        <w:t>).</w:t>
      </w:r>
    </w:p>
    <w:p>
      <w:pPr>
        <w:pStyle w:val="ListNumber"/>
        <w:spacing w:before="20" w:after="40"/>
      </w:pPr>
      <w:r>
        <w:t>Có hành vi ghi đè phương thức (</w:t>
      </w:r>
      <w:r>
        <w:rPr>
          <w:rFonts w:ascii="Consolas" w:hAnsi="Consolas"/>
          <w:color w:val="C7254E"/>
          <w:sz w:val="19"/>
        </w:rPr>
        <w:t>@Override</w:t>
      </w:r>
      <w:r>
        <w:t>).</w:t>
      </w:r>
    </w:p>
    <w:p>
      <w:pPr>
        <w:pStyle w:val="ListNumber"/>
        <w:spacing w:before="20" w:after="40"/>
      </w:pPr>
      <w:r>
        <w:t>Sử dụng biến tham chiếu của lớp cha trỏ tới đối tượng lớp con.</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SuperClass ref = new SubClass(); // Upcasting</w:t>
            </w:r>
          </w:p>
        </w:tc>
      </w:tr>
    </w:tbl>
    <w:p/>
    <w:p>
      <w:pPr>
        <w:pStyle w:val="Heading3"/>
        <w:spacing w:before="200" w:after="60"/>
      </w:pPr>
      <w:r>
        <w:rPr>
          <w:b/>
          <w:color w:val="3C3C3C"/>
        </w:rPr>
        <w:t>1.1 So sánh chi tiết: Overloading vs Overriding</w:t>
      </w:r>
    </w:p>
    <w:p>
      <w:pPr>
        <w:spacing w:before="40" w:after="80" w:line="276" w:lineRule="auto"/>
      </w:pPr>
      <w:r>
        <w:t>Đây là bảng tổng hợp những điểm giống và khác nhau quan trọng nhất:</w:t>
      </w:r>
    </w:p>
    <w:tbl>
      <w:tblPr>
        <w:tblW w:type="auto" w:w="0"/>
        <w:jc w:val="center"/>
        <w:tblLook w:firstColumn="1" w:firstRow="1" w:lastColumn="0" w:lastRow="0" w:noHBand="0" w:noVBand="1" w:val="04A0"/>
      </w:tblPr>
      <w:tblGrid>
        <w:gridCol w:w="3312"/>
        <w:gridCol w:w="3312"/>
        <w:gridCol w:w="3312"/>
      </w:tblGrid>
      <w:tr>
        <w:tc>
          <w:tcPr>
            <w:tcW w:type="dxa" w:w="3312"/>
            <w:shd w:fill="2B579A"/>
            <w:tcMar>
              <w:top w:w="80" w:type="dxa"/>
              <w:bottom w:w="80" w:type="dxa"/>
              <w:left w:w="120" w:type="dxa"/>
              <w:right w:w="120" w:type="dxa"/>
            </w:tcMar>
          </w:tcPr>
          <w:p>
            <w:pPr>
              <w:spacing w:before="60" w:after="60"/>
            </w:pPr>
            <w:r>
              <w:rPr>
                <w:b/>
                <w:color w:val="FFFFFF"/>
              </w:rPr>
              <w:t>Đặc điểm</w:t>
            </w:r>
          </w:p>
        </w:tc>
        <w:tc>
          <w:tcPr>
            <w:tcW w:type="dxa" w:w="3312"/>
            <w:shd w:fill="2B579A"/>
            <w:tcMar>
              <w:top w:w="80" w:type="dxa"/>
              <w:bottom w:w="80" w:type="dxa"/>
              <w:left w:w="120" w:type="dxa"/>
              <w:right w:w="120" w:type="dxa"/>
            </w:tcMar>
          </w:tcPr>
          <w:p>
            <w:pPr>
              <w:spacing w:before="60" w:after="60"/>
            </w:pPr>
            <w:r>
              <w:rPr>
                <w:b/>
                <w:color w:val="FFFFFF"/>
              </w:rPr>
              <w:t>Method Overloading (Nạp chồng)</w:t>
            </w:r>
          </w:p>
        </w:tc>
        <w:tc>
          <w:tcPr>
            <w:tcW w:type="dxa" w:w="3312"/>
            <w:shd w:fill="2B579A"/>
            <w:tcMar>
              <w:top w:w="80" w:type="dxa"/>
              <w:bottom w:w="80" w:type="dxa"/>
              <w:left w:w="120" w:type="dxa"/>
              <w:right w:w="120" w:type="dxa"/>
            </w:tcMar>
          </w:tcPr>
          <w:p>
            <w:pPr>
              <w:spacing w:before="60" w:after="60"/>
            </w:pPr>
            <w:r>
              <w:rPr>
                <w:b/>
                <w:color w:val="FFFFFF"/>
              </w:rPr>
              <w:t>Method Overriding (Ghi đè)</w:t>
            </w:r>
          </w:p>
        </w:tc>
      </w:tr>
      <w:tr>
        <w:tc>
          <w:tcPr>
            <w:tcW w:type="dxa" w:w="3312"/>
            <w:shd w:fill="F2F4F8"/>
            <w:tcMar>
              <w:top w:w="80" w:type="dxa"/>
              <w:bottom w:w="80" w:type="dxa"/>
              <w:left w:w="120" w:type="dxa"/>
              <w:right w:w="120" w:type="dxa"/>
            </w:tcMar>
          </w:tcPr>
          <w:p>
            <w:pPr>
              <w:spacing w:before="60" w:after="60"/>
            </w:pPr>
            <w:r>
              <w:rPr>
                <w:b/>
              </w:rPr>
              <w:t>Bản chất</w:t>
            </w:r>
          </w:p>
        </w:tc>
        <w:tc>
          <w:tcPr>
            <w:tcW w:type="dxa" w:w="3312"/>
            <w:shd w:fill="F2F4F8"/>
            <w:tcMar>
              <w:top w:w="80" w:type="dxa"/>
              <w:bottom w:w="80" w:type="dxa"/>
              <w:left w:w="120" w:type="dxa"/>
              <w:right w:w="120" w:type="dxa"/>
            </w:tcMar>
          </w:tcPr>
          <w:p>
            <w:pPr>
              <w:spacing w:before="60" w:after="60"/>
            </w:pPr>
            <w:r>
              <w:t xml:space="preserve">Nhiều phương thức </w:t>
            </w:r>
            <w:r>
              <w:rPr>
                <w:b/>
              </w:rPr>
              <w:t>cùng tên</w:t>
            </w:r>
            <w:r>
              <w:t xml:space="preserve"> nhưng </w:t>
            </w:r>
            <w:r>
              <w:rPr>
                <w:b/>
              </w:rPr>
              <w:t>khác chữ ký (signature)</w:t>
            </w:r>
            <w:r>
              <w:t>.</w:t>
            </w:r>
          </w:p>
        </w:tc>
        <w:tc>
          <w:tcPr>
            <w:tcW w:type="dxa" w:w="3312"/>
            <w:shd w:fill="F2F4F8"/>
            <w:tcMar>
              <w:top w:w="80" w:type="dxa"/>
              <w:bottom w:w="80" w:type="dxa"/>
              <w:left w:w="120" w:type="dxa"/>
              <w:right w:w="120" w:type="dxa"/>
            </w:tcMar>
          </w:tcPr>
          <w:p>
            <w:pPr>
              <w:spacing w:before="60" w:after="60"/>
            </w:pPr>
            <w:r>
              <w:t xml:space="preserve">Phương thức ở lớp con </w:t>
            </w:r>
            <w:r>
              <w:rPr>
                <w:b/>
              </w:rPr>
              <w:t>giống hệt</w:t>
            </w:r>
            <w:r>
              <w:t xml:space="preserve"> phương thức ở lớp cha.</w:t>
            </w:r>
          </w:p>
        </w:tc>
      </w:tr>
      <w:tr>
        <w:tc>
          <w:tcPr>
            <w:tcW w:type="dxa" w:w="3312"/>
            <w:shd w:fill="FFFFFF"/>
            <w:tcMar>
              <w:top w:w="80" w:type="dxa"/>
              <w:bottom w:w="80" w:type="dxa"/>
              <w:left w:w="120" w:type="dxa"/>
              <w:right w:w="120" w:type="dxa"/>
            </w:tcMar>
          </w:tcPr>
          <w:p>
            <w:pPr>
              <w:spacing w:before="60" w:after="60"/>
            </w:pPr>
            <w:r>
              <w:rPr>
                <w:b/>
              </w:rPr>
              <w:t>Mục đích</w:t>
            </w:r>
          </w:p>
        </w:tc>
        <w:tc>
          <w:tcPr>
            <w:tcW w:type="dxa" w:w="3312"/>
            <w:shd w:fill="FFFFFF"/>
            <w:tcMar>
              <w:top w:w="80" w:type="dxa"/>
              <w:bottom w:w="80" w:type="dxa"/>
              <w:left w:w="120" w:type="dxa"/>
              <w:right w:w="120" w:type="dxa"/>
            </w:tcMar>
          </w:tcPr>
          <w:p>
            <w:pPr>
              <w:spacing w:before="60" w:after="60"/>
            </w:pPr>
            <w:r>
              <w:t>Tăng khả năng linh hoạt cho class.</w:t>
            </w:r>
          </w:p>
        </w:tc>
        <w:tc>
          <w:tcPr>
            <w:tcW w:type="dxa" w:w="3312"/>
            <w:shd w:fill="FFFFFF"/>
            <w:tcMar>
              <w:top w:w="80" w:type="dxa"/>
              <w:bottom w:w="80" w:type="dxa"/>
              <w:left w:w="120" w:type="dxa"/>
              <w:right w:w="120" w:type="dxa"/>
            </w:tcMar>
          </w:tcPr>
          <w:p>
            <w:pPr>
              <w:spacing w:before="60" w:after="60"/>
            </w:pPr>
            <w:r>
              <w:t>Hỗ trợ tính đa hình động (runtime polymorphism).</w:t>
            </w:r>
          </w:p>
        </w:tc>
      </w:tr>
      <w:tr>
        <w:tc>
          <w:tcPr>
            <w:tcW w:type="dxa" w:w="3312"/>
            <w:shd w:fill="F2F4F8"/>
            <w:tcMar>
              <w:top w:w="80" w:type="dxa"/>
              <w:bottom w:w="80" w:type="dxa"/>
              <w:left w:w="120" w:type="dxa"/>
              <w:right w:w="120" w:type="dxa"/>
            </w:tcMar>
          </w:tcPr>
          <w:p>
            <w:pPr>
              <w:spacing w:before="60" w:after="60"/>
            </w:pPr>
            <w:r>
              <w:rPr>
                <w:b/>
              </w:rPr>
              <w:t>Thời điểm quyết định</w:t>
            </w:r>
          </w:p>
        </w:tc>
        <w:tc>
          <w:tcPr>
            <w:tcW w:type="dxa" w:w="3312"/>
            <w:shd w:fill="F2F4F8"/>
            <w:tcMar>
              <w:top w:w="80" w:type="dxa"/>
              <w:bottom w:w="80" w:type="dxa"/>
              <w:left w:w="120" w:type="dxa"/>
              <w:right w:w="120" w:type="dxa"/>
            </w:tcMar>
          </w:tcPr>
          <w:p>
            <w:pPr>
              <w:spacing w:before="60" w:after="60"/>
            </w:pPr>
            <w:r>
              <w:rPr>
                <w:b/>
              </w:rPr>
              <w:t>Compile-time</w:t>
            </w:r>
            <w:r>
              <w:t xml:space="preserve"> (Trình biên dịch).</w:t>
            </w:r>
          </w:p>
        </w:tc>
        <w:tc>
          <w:tcPr>
            <w:tcW w:type="dxa" w:w="3312"/>
            <w:shd w:fill="F2F4F8"/>
            <w:tcMar>
              <w:top w:w="80" w:type="dxa"/>
              <w:bottom w:w="80" w:type="dxa"/>
              <w:left w:w="120" w:type="dxa"/>
              <w:right w:w="120" w:type="dxa"/>
            </w:tcMar>
          </w:tcPr>
          <w:p>
            <w:pPr>
              <w:spacing w:before="60" w:after="60"/>
            </w:pPr>
            <w:r>
              <w:rPr>
                <w:b/>
              </w:rPr>
              <w:t>Runtime</w:t>
            </w:r>
            <w:r>
              <w:t xml:space="preserve"> (JVM quyết định).</w:t>
            </w:r>
          </w:p>
        </w:tc>
      </w:tr>
      <w:tr>
        <w:tc>
          <w:tcPr>
            <w:tcW w:type="dxa" w:w="3312"/>
            <w:shd w:fill="FFFFFF"/>
            <w:tcMar>
              <w:top w:w="80" w:type="dxa"/>
              <w:bottom w:w="80" w:type="dxa"/>
              <w:left w:w="120" w:type="dxa"/>
              <w:right w:w="120" w:type="dxa"/>
            </w:tcMar>
          </w:tcPr>
          <w:p>
            <w:pPr>
              <w:spacing w:before="60" w:after="60"/>
            </w:pPr>
            <w:r>
              <w:rPr>
                <w:b/>
              </w:rPr>
              <w:t>Điều kiện</w:t>
            </w:r>
          </w:p>
        </w:tc>
        <w:tc>
          <w:tcPr>
            <w:tcW w:type="dxa" w:w="3312"/>
            <w:shd w:fill="FFFFFF"/>
            <w:tcMar>
              <w:top w:w="80" w:type="dxa"/>
              <w:bottom w:w="80" w:type="dxa"/>
              <w:left w:w="120" w:type="dxa"/>
              <w:right w:w="120" w:type="dxa"/>
            </w:tcMar>
          </w:tcPr>
          <w:p>
            <w:pPr>
              <w:spacing w:before="60" w:after="60"/>
            </w:pPr>
            <w:r>
              <w:t>Khác tham số (số lượng, kiểu, thứ tự).</w:t>
            </w:r>
          </w:p>
        </w:tc>
        <w:tc>
          <w:tcPr>
            <w:tcW w:type="dxa" w:w="3312"/>
            <w:shd w:fill="FFFFFF"/>
            <w:tcMar>
              <w:top w:w="80" w:type="dxa"/>
              <w:bottom w:w="80" w:type="dxa"/>
              <w:left w:w="120" w:type="dxa"/>
              <w:right w:w="120" w:type="dxa"/>
            </w:tcMar>
          </w:tcPr>
          <w:p>
            <w:pPr>
              <w:spacing w:before="60" w:after="60"/>
            </w:pPr>
            <w:r>
              <w:t xml:space="preserve">Chữ ký phải </w:t>
            </w:r>
            <w:r>
              <w:rPr>
                <w:b/>
              </w:rPr>
              <w:t>giống hệt</w:t>
            </w:r>
            <w:r>
              <w:t xml:space="preserve"> (tên, tham số, kiểu trả về).</w:t>
            </w:r>
          </w:p>
        </w:tc>
      </w:tr>
      <w:tr>
        <w:tc>
          <w:tcPr>
            <w:tcW w:type="dxa" w:w="3312"/>
            <w:shd w:fill="F2F4F8"/>
            <w:tcMar>
              <w:top w:w="80" w:type="dxa"/>
              <w:bottom w:w="80" w:type="dxa"/>
              <w:left w:w="120" w:type="dxa"/>
              <w:right w:w="120" w:type="dxa"/>
            </w:tcMar>
          </w:tcPr>
          <w:p>
            <w:pPr>
              <w:spacing w:before="60" w:after="60"/>
            </w:pPr>
            <w:r>
              <w:rPr>
                <w:b/>
              </w:rPr>
              <w:t>Phạm vi</w:t>
            </w:r>
          </w:p>
        </w:tc>
        <w:tc>
          <w:tcPr>
            <w:tcW w:type="dxa" w:w="3312"/>
            <w:shd w:fill="F2F4F8"/>
            <w:tcMar>
              <w:top w:w="80" w:type="dxa"/>
              <w:bottom w:w="80" w:type="dxa"/>
              <w:left w:w="120" w:type="dxa"/>
              <w:right w:w="120" w:type="dxa"/>
            </w:tcMar>
          </w:tcPr>
          <w:p>
            <w:pPr>
              <w:spacing w:before="60" w:after="60"/>
            </w:pPr>
            <w:r>
              <w:t>Thường trong cùng 1 class.</w:t>
            </w:r>
          </w:p>
        </w:tc>
        <w:tc>
          <w:tcPr>
            <w:tcW w:type="dxa" w:w="3312"/>
            <w:shd w:fill="F2F4F8"/>
            <w:tcMar>
              <w:top w:w="80" w:type="dxa"/>
              <w:bottom w:w="80" w:type="dxa"/>
              <w:left w:w="120" w:type="dxa"/>
              <w:right w:w="120" w:type="dxa"/>
            </w:tcMar>
          </w:tcPr>
          <w:p>
            <w:pPr>
              <w:spacing w:before="60" w:after="60"/>
            </w:pPr>
            <w:r>
              <w:t>Giữa lớp con và lớp cha.</w:t>
            </w:r>
          </w:p>
        </w:tc>
      </w:tr>
      <w:tr>
        <w:tc>
          <w:tcPr>
            <w:tcW w:type="dxa" w:w="3312"/>
            <w:shd w:fill="FFFFFF"/>
            <w:tcMar>
              <w:top w:w="80" w:type="dxa"/>
              <w:bottom w:w="80" w:type="dxa"/>
              <w:left w:w="120" w:type="dxa"/>
              <w:right w:w="120" w:type="dxa"/>
            </w:tcMar>
          </w:tcPr>
          <w:p>
            <w:pPr>
              <w:spacing w:before="60" w:after="60"/>
            </w:pPr>
            <w:r>
              <w:rPr>
                <w:b/>
              </w:rPr>
              <w:t>Access Modifier</w:t>
            </w:r>
          </w:p>
        </w:tc>
        <w:tc>
          <w:tcPr>
            <w:tcW w:type="dxa" w:w="3312"/>
            <w:shd w:fill="FFFFFF"/>
            <w:tcMar>
              <w:top w:w="80" w:type="dxa"/>
              <w:bottom w:w="80" w:type="dxa"/>
              <w:left w:w="120" w:type="dxa"/>
              <w:right w:w="120" w:type="dxa"/>
            </w:tcMar>
          </w:tcPr>
          <w:p>
            <w:pPr>
              <w:spacing w:before="60" w:after="60"/>
            </w:pPr>
            <w:r>
              <w:t>Không ràng buộc.</w:t>
            </w:r>
          </w:p>
        </w:tc>
        <w:tc>
          <w:tcPr>
            <w:tcW w:type="dxa" w:w="3312"/>
            <w:shd w:fill="FFFFFF"/>
            <w:tcMar>
              <w:top w:w="80" w:type="dxa"/>
              <w:bottom w:w="80" w:type="dxa"/>
              <w:left w:w="120" w:type="dxa"/>
              <w:right w:w="120" w:type="dxa"/>
            </w:tcMar>
          </w:tcPr>
          <w:p>
            <w:pPr>
              <w:spacing w:before="60" w:after="60"/>
            </w:pPr>
            <w:r>
              <w:t xml:space="preserve">Không được giảm phạm vi truy cập (ví dụ: </w:t>
            </w:r>
            <w:r>
              <w:rPr>
                <w:rFonts w:ascii="Consolas" w:hAnsi="Consolas"/>
                <w:color w:val="C7254E"/>
                <w:sz w:val="19"/>
              </w:rPr>
              <w:t>protected</w:t>
            </w:r>
            <w:r>
              <w:t xml:space="preserve"> -&gt; </w:t>
            </w:r>
            <w:r>
              <w:rPr>
                <w:rFonts w:ascii="Consolas" w:hAnsi="Consolas"/>
                <w:color w:val="C7254E"/>
                <w:sz w:val="19"/>
              </w:rPr>
              <w:t>private</w:t>
            </w:r>
            <w:r>
              <w:t xml:space="preserve"> là lỗi).</w:t>
            </w:r>
          </w:p>
        </w:tc>
      </w:tr>
      <w:tr>
        <w:tc>
          <w:tcPr>
            <w:tcW w:type="dxa" w:w="3312"/>
            <w:shd w:fill="F2F4F8"/>
            <w:tcMar>
              <w:top w:w="80" w:type="dxa"/>
              <w:bottom w:w="80" w:type="dxa"/>
              <w:left w:w="120" w:type="dxa"/>
              <w:right w:w="120" w:type="dxa"/>
            </w:tcMar>
          </w:tcPr>
          <w:p>
            <w:pPr>
              <w:spacing w:before="60" w:after="60"/>
            </w:pPr>
            <w:r>
              <w:rPr>
                <w:b/>
              </w:rPr>
              <w:t>Kiểu trả về</w:t>
            </w:r>
          </w:p>
        </w:tc>
        <w:tc>
          <w:tcPr>
            <w:tcW w:type="dxa" w:w="3312"/>
            <w:shd w:fill="F2F4F8"/>
            <w:tcMar>
              <w:top w:w="80" w:type="dxa"/>
              <w:bottom w:w="80" w:type="dxa"/>
              <w:left w:w="120" w:type="dxa"/>
              <w:right w:w="120" w:type="dxa"/>
            </w:tcMar>
          </w:tcPr>
          <w:p>
            <w:pPr>
              <w:spacing w:before="60" w:after="60"/>
            </w:pPr>
            <w:r>
              <w:t>Không quan trọng.</w:t>
            </w:r>
          </w:p>
        </w:tc>
        <w:tc>
          <w:tcPr>
            <w:tcW w:type="dxa" w:w="3312"/>
            <w:shd w:fill="F2F4F8"/>
            <w:tcMar>
              <w:top w:w="80" w:type="dxa"/>
              <w:bottom w:w="80" w:type="dxa"/>
              <w:left w:w="120" w:type="dxa"/>
              <w:right w:w="120" w:type="dxa"/>
            </w:tcMar>
          </w:tcPr>
          <w:p>
            <w:pPr>
              <w:spacing w:before="60" w:after="60"/>
            </w:pPr>
            <w:r>
              <w:t>Phải giống hoặc là kiểu Covariant.</w:t>
            </w:r>
          </w:p>
        </w:tc>
      </w:tr>
      <w:tr>
        <w:tc>
          <w:tcPr>
            <w:tcW w:type="dxa" w:w="3312"/>
            <w:shd w:fill="FFFFFF"/>
            <w:tcMar>
              <w:top w:w="80" w:type="dxa"/>
              <w:bottom w:w="80" w:type="dxa"/>
              <w:left w:w="120" w:type="dxa"/>
              <w:right w:w="120" w:type="dxa"/>
            </w:tcMar>
          </w:tcPr>
          <w:p>
            <w:pPr>
              <w:spacing w:before="60" w:after="60"/>
            </w:pPr>
            <w:r>
              <w:rPr>
                <w:b/>
              </w:rPr>
              <w:t>Exception Handling</w:t>
            </w:r>
          </w:p>
        </w:tc>
        <w:tc>
          <w:tcPr>
            <w:tcW w:type="dxa" w:w="3312"/>
            <w:shd w:fill="FFFFFF"/>
            <w:tcMar>
              <w:top w:w="80" w:type="dxa"/>
              <w:bottom w:w="80" w:type="dxa"/>
              <w:left w:w="120" w:type="dxa"/>
              <w:right w:w="120" w:type="dxa"/>
            </w:tcMar>
          </w:tcPr>
          <w:p>
            <w:pPr>
              <w:spacing w:before="60" w:after="60"/>
            </w:pPr>
            <w:r>
              <w:t>Không có quy tắc đặc biệt. Có thể ném bất kỳ ngoại lệ nào.</w:t>
            </w:r>
          </w:p>
        </w:tc>
        <w:tc>
          <w:tcPr>
            <w:tcW w:type="dxa" w:w="3312"/>
            <w:shd w:fill="FFFFFF"/>
            <w:tcMar>
              <w:top w:w="80" w:type="dxa"/>
              <w:bottom w:w="80" w:type="dxa"/>
              <w:left w:w="120" w:type="dxa"/>
              <w:right w:w="120" w:type="dxa"/>
            </w:tcMar>
          </w:tcPr>
          <w:p>
            <w:pPr>
              <w:spacing w:before="60" w:after="60"/>
            </w:pPr>
            <w:r>
              <w:t>Tuân thủ quy tắc nghiêm ngặt: không được ném Checked Exception rộng hơn lớp cha.</w:t>
            </w:r>
          </w:p>
        </w:tc>
      </w:tr>
    </w:tbl>
    <w:p/>
    <w:p>
      <w:pPr>
        <w:spacing w:before="80" w:after="80"/>
      </w:pPr>
      <w:r>
        <w:rPr>
          <w:color w:val="B4B4B4"/>
        </w:rPr>
        <w:t>――――――――――――――――――――――――――――――――――――――――――――――――――</w:t>
      </w:r>
    </w:p>
    <w:p>
      <w:pPr>
        <w:spacing w:before="40" w:after="80" w:line="276" w:lineRule="auto"/>
      </w:pPr>
      <w:r>
        <w:t>![Exception handling](${workspaceFolder}/doc/assets/image-18.png)</w:t>
      </w:r>
    </w:p>
    <w:p>
      <w:pPr>
        <w:pStyle w:val="Heading3"/>
        <w:spacing w:before="200" w:after="60"/>
      </w:pPr>
      <w:r>
        <w:rPr>
          <w:b/>
          <w:color w:val="3C3C3C"/>
        </w:rPr>
        <w:t>1.2 Static Binding vs Dynamic Binding</w:t>
      </w:r>
    </w:p>
    <w:p>
      <w:pPr>
        <w:spacing w:before="40" w:after="80" w:line="276" w:lineRule="auto"/>
      </w:pPr>
      <w:r>
        <w:t>Để thực sự hiểu sâu về tính đa hình, em cần phân biệt được cơ chế "kết nối" (binding) của Java.</w:t>
      </w:r>
    </w:p>
    <w:p>
      <w:pPr>
        <w:pStyle w:val="Heading4"/>
        <w:spacing w:before="160" w:after="40"/>
      </w:pPr>
      <w:r>
        <w:rPr>
          <w:b/>
          <w:color w:val="5A5A5A"/>
        </w:rPr>
        <w:t>A. Static Binding (Early Binding)</w:t>
      </w:r>
    </w:p>
    <w:p>
      <w:pPr>
        <w:pStyle w:val="ListBullet"/>
        <w:spacing w:before="20" w:after="40"/>
      </w:pPr>
      <w:r>
        <w:rPr>
          <w:b/>
        </w:rPr>
        <w:t>Khi nào:</w:t>
      </w:r>
      <w:r>
        <w:t xml:space="preserve"> Xảy ra tại thời điểm </w:t>
      </w:r>
      <w:r>
        <w:rPr>
          <w:b/>
        </w:rPr>
        <w:t>Compile-time</w:t>
      </w:r>
      <w:r>
        <w:t>.</w:t>
      </w:r>
    </w:p>
    <w:p>
      <w:pPr>
        <w:pStyle w:val="ListBullet"/>
        <w:spacing w:before="20" w:after="40"/>
      </w:pPr>
      <w:r>
        <w:rPr>
          <w:b/>
        </w:rPr>
        <w:t>Cơ chế:</w:t>
      </w:r>
      <w:r>
        <w:t xml:space="preserve"> Trình biên dịch (Compiler) xác định phương thức hoặc biến nào sẽ được gọi dựa trên </w:t>
      </w:r>
      <w:r>
        <w:rPr>
          <w:b/>
        </w:rPr>
        <w:t>kiểu tham chiếu (reference type)</w:t>
      </w:r>
      <w:r>
        <w:t>.</w:t>
      </w:r>
    </w:p>
    <w:p>
      <w:pPr>
        <w:pStyle w:val="ListBullet"/>
        <w:spacing w:before="20" w:after="40"/>
      </w:pPr>
      <w:r>
        <w:rPr>
          <w:b/>
        </w:rPr>
        <w:t>Áp dụng:</w:t>
      </w:r>
      <w:r>
        <w:t xml:space="preserve"> Với các biến (fields), phương thức </w:t>
      </w:r>
      <w:r>
        <w:rPr>
          <w:rFonts w:ascii="Consolas" w:hAnsi="Consolas"/>
          <w:color w:val="C7254E"/>
          <w:sz w:val="19"/>
        </w:rPr>
        <w:t>private</w:t>
      </w:r>
      <w:r>
        <w:t xml:space="preserve">, </w:t>
      </w:r>
      <w:r>
        <w:rPr>
          <w:rFonts w:ascii="Consolas" w:hAnsi="Consolas"/>
          <w:color w:val="C7254E"/>
          <w:sz w:val="19"/>
        </w:rPr>
        <w:t>final</w:t>
      </w:r>
      <w:r>
        <w:t xml:space="preserve">, hoặc </w:t>
      </w:r>
      <w:r>
        <w:rPr>
          <w:rFonts w:ascii="Consolas" w:hAnsi="Consolas"/>
          <w:color w:val="C7254E"/>
          <w:sz w:val="19"/>
        </w:rPr>
        <w:t>static</w:t>
      </w:r>
      <w:r>
        <w:t>.</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Parent {</w:t>
              <w:br/>
              <w:t xml:space="preserve">    static void staticMethod() { System.out.println("Parent static"); }</w:t>
              <w:br/>
              <w:t>}</w:t>
              <w:br/>
              <w:t>// Khi gọi Parent.staticMethod(); -&gt; Binding xảy ra ngay khi compile</w:t>
            </w:r>
          </w:p>
        </w:tc>
      </w:tr>
    </w:tbl>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Calculator {</w:t>
              <w:br/>
              <w:t xml:space="preserve">    </w:t>
              <w:br/>
              <w:t xml:space="preserve">    // Static binding áp dụng cho Method Overloading</w:t>
              <w:br/>
              <w:t xml:space="preserve">    public int add(int a, int b) {</w:t>
              <w:br/>
              <w:t xml:space="preserve">        return a + b;</w:t>
              <w:br/>
              <w:t xml:space="preserve">    }</w:t>
              <w:br/>
              <w:br/>
              <w:t xml:space="preserve">    public double add(double a, double b) {</w:t>
              <w:br/>
              <w:t xml:space="preserve">        return a + b;</w:t>
              <w:br/>
              <w:t xml:space="preserve">    }</w:t>
              <w:br/>
              <w:br/>
              <w:t xml:space="preserve">    // Static binding áp dụng cho static method</w:t>
              <w:br/>
              <w:t xml:space="preserve">    public static void printInfo() {</w:t>
              <w:br/>
              <w:t xml:space="preserve">        System.out.println("Máy tính bỏ túi");</w:t>
              <w:br/>
              <w:t xml:space="preserve">    }</w:t>
              <w:br/>
              <w:br/>
              <w:t xml:space="preserve">    // Static binding áp dụng cho private method</w:t>
              <w:br/>
              <w:t xml:space="preserve">    private void secretOperation() {</w:t>
              <w:br/>
              <w:t xml:space="preserve">        System.out.println("Xử lý nội bộ");</w:t>
              <w:br/>
              <w:t xml:space="preserve">    }</w:t>
              <w:br/>
              <w:t>}</w:t>
              <w:br/>
              <w:br/>
              <w:t>public class Main {</w:t>
              <w:br/>
              <w:t xml:space="preserve">    public static void main(String[] args) {</w:t>
              <w:br/>
              <w:t xml:space="preserve">        Calculator calc = new Calculator();</w:t>
              <w:br/>
              <w:br/>
              <w:t xml:space="preserve">        // Trình biên dịch biết NGAY LÚC COMPILE dựa vào kiểu dữ liệu truyền vào:</w:t>
              <w:br/>
              <w:t xml:space="preserve">        // (int, int) -&gt; gọi phương thức add(int, int)</w:t>
              <w:br/>
              <w:t xml:space="preserve">        System.out.println(calc.add(5, 10)); </w:t>
              <w:br/>
              <w:br/>
              <w:t xml:space="preserve">        // (double, double) -&gt; gọi phương thức add(double, double)</w:t>
              <w:br/>
              <w:t xml:space="preserve">        System.out.println(calc.add(2.5, 3.5)); </w:t>
              <w:br/>
              <w:br/>
              <w:t xml:space="preserve">        // Gọi static method -&gt; liên kết thẳng với class Calculator</w:t>
              <w:br/>
              <w:t xml:space="preserve">        Calculator.printInfo(); </w:t>
              <w:br/>
              <w:t xml:space="preserve">    }</w:t>
              <w:br/>
              <w:t>}</w:t>
            </w:r>
          </w:p>
        </w:tc>
      </w:tr>
    </w:tbl>
    <w:p/>
    <w:p>
      <w:pPr>
        <w:pStyle w:val="Heading4"/>
        <w:spacing w:before="160" w:after="40"/>
      </w:pPr>
      <w:r>
        <w:rPr>
          <w:b/>
          <w:color w:val="5A5A5A"/>
        </w:rPr>
        <w:t>B. Dynamic Binding (Late Binding)</w:t>
      </w:r>
    </w:p>
    <w:p>
      <w:pPr>
        <w:pStyle w:val="ListBullet"/>
        <w:spacing w:before="20" w:after="40"/>
      </w:pPr>
      <w:r>
        <w:rPr>
          <w:b/>
        </w:rPr>
        <w:t>Khi nào:</w:t>
      </w:r>
      <w:r>
        <w:t xml:space="preserve"> Xảy ra tại thời điểm </w:t>
      </w:r>
      <w:r>
        <w:rPr>
          <w:b/>
        </w:rPr>
        <w:t>Runtime</w:t>
      </w:r>
      <w:r>
        <w:t>.</w:t>
      </w:r>
    </w:p>
    <w:p>
      <w:pPr>
        <w:pStyle w:val="ListBullet"/>
        <w:spacing w:before="20" w:after="40"/>
      </w:pPr>
      <w:r>
        <w:rPr>
          <w:b/>
        </w:rPr>
        <w:t>Cơ chế:</w:t>
      </w:r>
      <w:r>
        <w:t xml:space="preserve"> JVM xác định phương thức nào được gọi dựa trên </w:t>
      </w:r>
      <w:r>
        <w:rPr>
          <w:b/>
        </w:rPr>
        <w:t>đối tượng thực tế (actual object)</w:t>
      </w:r>
      <w:r>
        <w:t xml:space="preserve"> nằm trên Heap.</w:t>
      </w:r>
    </w:p>
    <w:p>
      <w:pPr>
        <w:pStyle w:val="ListBullet"/>
        <w:spacing w:before="20" w:after="40"/>
      </w:pPr>
      <w:r>
        <w:rPr>
          <w:b/>
        </w:rPr>
        <w:t>Áp dụng:</w:t>
      </w:r>
      <w:r>
        <w:t xml:space="preserve"> Với các phương thức có thể override (instance methods).</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Parent {</w:t>
              <w:br/>
              <w:t xml:space="preserve">    void talk() { System.out.println("Parent talk"); }</w:t>
              <w:br/>
              <w:t>}</w:t>
              <w:br/>
              <w:t>class Child extends Parent {</w:t>
              <w:br/>
              <w:t xml:space="preserve">    void talk() { System.out.println("Child talk"); }</w:t>
              <w:br/>
              <w:t>}</w:t>
              <w:br/>
              <w:br/>
              <w:t>Parent p = new Child();</w:t>
              <w:br/>
              <w:t>p.talk(); // Runtime mới biết gọi method của Child</w:t>
            </w:r>
          </w:p>
        </w:tc>
      </w:tr>
    </w:tbl>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Animal {</w:t>
              <w:br/>
              <w:t xml:space="preserve">    public void makeSound() {</w:t>
              <w:br/>
              <w:t xml:space="preserve">        System.out.println("Động vật phát ra tiếng kêu...");</w:t>
              <w:br/>
              <w:t xml:space="preserve">    }</w:t>
              <w:br/>
              <w:t>}</w:t>
              <w:br/>
              <w:br/>
              <w:t>class Dog extends Animal {</w:t>
              <w:br/>
              <w:t xml:space="preserve">    @Override</w:t>
              <w:br/>
              <w:t xml:space="preserve">    public void makeSound() {</w:t>
              <w:br/>
              <w:t xml:space="preserve">        System.out.println("Gâu gâu!");</w:t>
              <w:br/>
              <w:t xml:space="preserve">    }</w:t>
              <w:br/>
              <w:t>}</w:t>
              <w:br/>
              <w:br/>
              <w:t>class Cat extends Animal {</w:t>
              <w:br/>
              <w:t xml:space="preserve">    @Override</w:t>
              <w:br/>
              <w:t xml:space="preserve">    public void makeSound() {</w:t>
              <w:br/>
              <w:t xml:space="preserve">        System.out.println("Meo meo!");</w:t>
              <w:br/>
              <w:t xml:space="preserve">    }</w:t>
              <w:br/>
              <w:t>}</w:t>
              <w:br/>
              <w:br/>
              <w:t>public class Main {</w:t>
              <w:br/>
              <w:t xml:space="preserve">    public static void main(String[] args) {</w:t>
              <w:br/>
              <w:t xml:space="preserve">        // Kiểu khai báo là Animal, nhưng đối tượng thực tế trong Heap là Dog</w:t>
              <w:br/>
              <w:t xml:space="preserve">        Animal myAnimal = new Dog(); </w:t>
              <w:br/>
              <w:br/>
              <w:t xml:space="preserve">        // TẠI THỜI ĐIỂM BIÊN DỊCH:</w:t>
              <w:br/>
              <w:t xml:space="preserve">        // Trình biên dịch chỉ biết myAnimal là kiểu Animal và kiểm tra xem Animal có makeSound() không.</w:t>
              <w:br/>
              <w:t xml:space="preserve">        </w:t>
              <w:br/>
              <w:t xml:space="preserve">        // TẠI THỜI ĐIỂM CHẠY (RUNTIME):</w:t>
              <w:br/>
              <w:t xml:space="preserve">        // JVM kiểm tra đối tượng thực tế (là Dog) và quyết định gọi makeSound() của Dog.</w:t>
              <w:br/>
              <w:t xml:space="preserve">        myAnimal.makeSound(); // In ra: Gâu gâu!</w:t>
              <w:br/>
              <w:br/>
              <w:t xml:space="preserve">        // Thay đổi đối tượng thực tế sang Cat</w:t>
              <w:br/>
              <w:t xml:space="preserve">        myAnimal = new Cat();</w:t>
              <w:br/>
              <w:t xml:space="preserve">        myAnimal.makeSound(); // In ra: Meo meo!</w:t>
              <w:br/>
              <w:t xml:space="preserve">    }</w:t>
              <w:br/>
              <w:t>}</w:t>
            </w:r>
          </w:p>
        </w:tc>
      </w:tr>
    </w:tbl>
    <w:p/>
    <w:p>
      <w:pPr>
        <w:spacing w:before="80" w:after="80"/>
      </w:pPr>
      <w:r>
        <w:rPr>
          <w:color w:val="B4B4B4"/>
        </w:rPr>
        <w:t>――――――――――――――――――――――――――――――――――――――――――――――――――</w:t>
      </w:r>
    </w:p>
    <w:tbl>
      <w:tblPr>
        <w:tblW w:type="auto" w:w="0"/>
        <w:jc w:val="center"/>
        <w:tblLook w:firstColumn="1" w:firstRow="1" w:lastColumn="0" w:lastRow="0" w:noHBand="0" w:noVBand="1" w:val="04A0"/>
      </w:tblPr>
      <w:tblGrid>
        <w:gridCol w:w="3312"/>
        <w:gridCol w:w="3312"/>
        <w:gridCol w:w="3312"/>
      </w:tblGrid>
      <w:tr>
        <w:tc>
          <w:tcPr>
            <w:tcW w:type="dxa" w:w="3312"/>
            <w:shd w:fill="2B579A"/>
            <w:tcMar>
              <w:top w:w="80" w:type="dxa"/>
              <w:bottom w:w="80" w:type="dxa"/>
              <w:left w:w="120" w:type="dxa"/>
              <w:right w:w="120" w:type="dxa"/>
            </w:tcMar>
          </w:tcPr>
          <w:p>
            <w:pPr>
              <w:spacing w:before="60" w:after="60"/>
            </w:pPr>
            <w:r>
              <w:rPr>
                <w:b/>
                <w:color w:val="FFFFFF"/>
              </w:rPr>
              <w:t>Đặc điểm</w:t>
            </w:r>
          </w:p>
        </w:tc>
        <w:tc>
          <w:tcPr>
            <w:tcW w:type="dxa" w:w="3312"/>
            <w:shd w:fill="2B579A"/>
            <w:tcMar>
              <w:top w:w="80" w:type="dxa"/>
              <w:bottom w:w="80" w:type="dxa"/>
              <w:left w:w="120" w:type="dxa"/>
              <w:right w:w="120" w:type="dxa"/>
            </w:tcMar>
          </w:tcPr>
          <w:p>
            <w:pPr>
              <w:spacing w:before="60" w:after="60"/>
            </w:pPr>
            <w:r>
              <w:rPr>
                <w:b/>
                <w:color w:val="FFFFFF"/>
              </w:rPr>
              <w:t>Đa hình Tĩnh (Compile-time / Static)</w:t>
            </w:r>
          </w:p>
        </w:tc>
        <w:tc>
          <w:tcPr>
            <w:tcW w:type="dxa" w:w="3312"/>
            <w:shd w:fill="2B579A"/>
            <w:tcMar>
              <w:top w:w="80" w:type="dxa"/>
              <w:bottom w:w="80" w:type="dxa"/>
              <w:left w:w="120" w:type="dxa"/>
              <w:right w:w="120" w:type="dxa"/>
            </w:tcMar>
          </w:tcPr>
          <w:p>
            <w:pPr>
              <w:spacing w:before="60" w:after="60"/>
            </w:pPr>
            <w:r>
              <w:rPr>
                <w:b/>
                <w:color w:val="FFFFFF"/>
              </w:rPr>
              <w:t>Đa hình Động (Runtime / Dynamic)</w:t>
            </w:r>
          </w:p>
        </w:tc>
      </w:tr>
      <w:tr>
        <w:tc>
          <w:tcPr>
            <w:tcW w:type="dxa" w:w="3312"/>
            <w:shd w:fill="F2F4F8"/>
            <w:tcMar>
              <w:top w:w="80" w:type="dxa"/>
              <w:bottom w:w="80" w:type="dxa"/>
              <w:left w:w="120" w:type="dxa"/>
              <w:right w:w="120" w:type="dxa"/>
            </w:tcMar>
          </w:tcPr>
          <w:p>
            <w:pPr>
              <w:spacing w:before="60" w:after="60"/>
            </w:pPr>
            <w:r>
              <w:rPr>
                <w:b/>
              </w:rPr>
              <w:t>Cơ chế</w:t>
            </w:r>
          </w:p>
        </w:tc>
        <w:tc>
          <w:tcPr>
            <w:tcW w:type="dxa" w:w="3312"/>
            <w:shd w:fill="F2F4F8"/>
            <w:tcMar>
              <w:top w:w="80" w:type="dxa"/>
              <w:bottom w:w="80" w:type="dxa"/>
              <w:left w:w="120" w:type="dxa"/>
              <w:right w:w="120" w:type="dxa"/>
            </w:tcMar>
          </w:tcPr>
          <w:p>
            <w:pPr>
              <w:spacing w:before="60" w:after="60"/>
            </w:pPr>
            <w:r>
              <w:rPr>
                <w:b/>
              </w:rPr>
              <w:t>Method Overloading</w:t>
            </w:r>
            <w:r>
              <w:t xml:space="preserve"> (Nạp chồng phương thức).</w:t>
            </w:r>
          </w:p>
        </w:tc>
        <w:tc>
          <w:tcPr>
            <w:tcW w:type="dxa" w:w="3312"/>
            <w:shd w:fill="F2F4F8"/>
            <w:tcMar>
              <w:top w:w="80" w:type="dxa"/>
              <w:bottom w:w="80" w:type="dxa"/>
              <w:left w:w="120" w:type="dxa"/>
              <w:right w:w="120" w:type="dxa"/>
            </w:tcMar>
          </w:tcPr>
          <w:p>
            <w:pPr>
              <w:spacing w:before="60" w:after="60"/>
            </w:pPr>
            <w:r>
              <w:rPr>
                <w:b/>
              </w:rPr>
              <w:t>Method Overriding</w:t>
            </w:r>
            <w:r>
              <w:t xml:space="preserve"> (Ghi đè phương thức).</w:t>
            </w:r>
          </w:p>
        </w:tc>
      </w:tr>
      <w:tr>
        <w:tc>
          <w:tcPr>
            <w:tcW w:type="dxa" w:w="3312"/>
            <w:shd w:fill="FFFFFF"/>
            <w:tcMar>
              <w:top w:w="80" w:type="dxa"/>
              <w:bottom w:w="80" w:type="dxa"/>
              <w:left w:w="120" w:type="dxa"/>
              <w:right w:w="120" w:type="dxa"/>
            </w:tcMar>
          </w:tcPr>
          <w:p>
            <w:pPr>
              <w:spacing w:before="60" w:after="60"/>
            </w:pPr>
            <w:r>
              <w:rPr>
                <w:b/>
              </w:rPr>
              <w:t>Thời điểm quyết định</w:t>
            </w:r>
          </w:p>
        </w:tc>
        <w:tc>
          <w:tcPr>
            <w:tcW w:type="dxa" w:w="3312"/>
            <w:shd w:fill="FFFFFF"/>
            <w:tcMar>
              <w:top w:w="80" w:type="dxa"/>
              <w:bottom w:w="80" w:type="dxa"/>
              <w:left w:w="120" w:type="dxa"/>
              <w:right w:w="120" w:type="dxa"/>
            </w:tcMar>
          </w:tcPr>
          <w:p>
            <w:pPr>
              <w:spacing w:before="60" w:after="60"/>
            </w:pPr>
            <w:r>
              <w:rPr>
                <w:b/>
              </w:rPr>
              <w:t>Compile-time</w:t>
            </w:r>
            <w:r>
              <w:t xml:space="preserve"> (Trình biên dịch quyết định dựa trên số lượng và kiểu dữ liệu của đối số truyền vào).</w:t>
            </w:r>
          </w:p>
        </w:tc>
        <w:tc>
          <w:tcPr>
            <w:tcW w:type="dxa" w:w="3312"/>
            <w:shd w:fill="FFFFFF"/>
            <w:tcMar>
              <w:top w:w="80" w:type="dxa"/>
              <w:bottom w:w="80" w:type="dxa"/>
              <w:left w:w="120" w:type="dxa"/>
              <w:right w:w="120" w:type="dxa"/>
            </w:tcMar>
          </w:tcPr>
          <w:p>
            <w:pPr>
              <w:spacing w:before="60" w:after="60"/>
            </w:pPr>
            <w:r>
              <w:rPr>
                <w:b/>
              </w:rPr>
              <w:t>Runtime</w:t>
            </w:r>
            <w:r>
              <w:t xml:space="preserve"> (JVM quyết định dựa trên </w:t>
            </w:r>
            <w:r>
              <w:rPr>
                <w:b/>
              </w:rPr>
              <w:t>kiểu của đối tượng thực tế</w:t>
            </w:r>
            <w:r>
              <w:t xml:space="preserve"> đang nằm trên Heap).</w:t>
            </w:r>
          </w:p>
        </w:tc>
      </w:tr>
      <w:tr>
        <w:tc>
          <w:tcPr>
            <w:tcW w:type="dxa" w:w="3312"/>
            <w:shd w:fill="F2F4F8"/>
            <w:tcMar>
              <w:top w:w="80" w:type="dxa"/>
              <w:bottom w:w="80" w:type="dxa"/>
              <w:left w:w="120" w:type="dxa"/>
              <w:right w:w="120" w:type="dxa"/>
            </w:tcMar>
          </w:tcPr>
          <w:p>
            <w:pPr>
              <w:spacing w:before="60" w:after="60"/>
            </w:pPr>
            <w:r>
              <w:rPr>
                <w:b/>
              </w:rPr>
              <w:t>Ví dụ</w:t>
            </w:r>
          </w:p>
        </w:tc>
        <w:tc>
          <w:tcPr>
            <w:tcW w:type="dxa" w:w="3312"/>
            <w:shd w:fill="F2F4F8"/>
            <w:tcMar>
              <w:top w:w="80" w:type="dxa"/>
              <w:bottom w:w="80" w:type="dxa"/>
              <w:left w:w="120" w:type="dxa"/>
              <w:right w:w="120" w:type="dxa"/>
            </w:tcMar>
          </w:tcPr>
          <w:p>
            <w:pPr>
              <w:spacing w:before="60" w:after="60"/>
            </w:pPr>
            <w:r>
              <w:t>Nhiều phương thức cùng tên nhưng khác tham số trong cùng một class.</w:t>
            </w:r>
          </w:p>
        </w:tc>
        <w:tc>
          <w:tcPr>
            <w:tcW w:type="dxa" w:w="3312"/>
            <w:shd w:fill="F2F4F8"/>
            <w:tcMar>
              <w:top w:w="80" w:type="dxa"/>
              <w:bottom w:w="80" w:type="dxa"/>
              <w:left w:w="120" w:type="dxa"/>
              <w:right w:w="120" w:type="dxa"/>
            </w:tcMar>
          </w:tcPr>
          <w:p>
            <w:pPr>
              <w:spacing w:before="60" w:after="60"/>
            </w:pPr>
            <w:r>
              <w:t>Lớp con viết lại phương thức có cùng chữ ký (signature) của lớp cha.</w:t>
            </w:r>
          </w:p>
        </w:tc>
      </w:tr>
    </w:tbl>
    <w:p/>
    <w:p>
      <w:pPr>
        <w:spacing w:before="80" w:after="80"/>
      </w:pPr>
      <w:r>
        <w:rPr>
          <w:color w:val="B4B4B4"/>
        </w:rPr>
        <w:t>――――――――――――――――――――――――――――――――――――――――――――――――――</w:t>
      </w:r>
    </w:p>
    <w:p>
      <w:pPr>
        <w:pStyle w:val="Heading2"/>
        <w:spacing w:before="240" w:after="80"/>
      </w:pPr>
      <w:r>
        <w:rPr>
          <w:b/>
          <w:color w:val="1F6EA5"/>
        </w:rPr>
        <w:t>3. Bản chất của Tham chiếu và Đối tượng thực tế (Upcasting vs Downcasting)</w:t>
      </w:r>
    </w:p>
    <w:p>
      <w:pPr>
        <w:spacing w:before="40" w:after="80" w:line="276" w:lineRule="auto"/>
      </w:pPr>
      <w:r>
        <w:t>Khi em viết dòng code:</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Animal myDog = new Dog();</w:t>
            </w:r>
          </w:p>
        </w:tc>
      </w:tr>
    </w:tbl>
    <w:p/>
    <w:p>
      <w:pPr>
        <w:pStyle w:val="ListBullet"/>
        <w:spacing w:before="20" w:after="40"/>
      </w:pPr>
      <w:r>
        <w:rPr>
          <w:b/>
        </w:rPr>
        <w:t>Kiểu tham chiếu (Reference Type):</w:t>
      </w:r>
      <w:r>
        <w:t xml:space="preserve"> Là </w:t>
      </w:r>
      <w:r>
        <w:rPr>
          <w:rFonts w:ascii="Consolas" w:hAnsi="Consolas"/>
          <w:color w:val="C7254E"/>
          <w:sz w:val="19"/>
        </w:rPr>
        <w:t>Animal</w:t>
      </w:r>
      <w:r>
        <w:t xml:space="preserve">. Trình biên dịch (Compiler) chỉ nhìn vào kiểu tham chiếu này. Nó quy định </w:t>
      </w:r>
      <w:r>
        <w:rPr>
          <w:b/>
        </w:rPr>
        <w:t>những phương thức nào em ĐƯỢC PHÉP GỌI</w:t>
      </w:r>
      <w:r>
        <w:t xml:space="preserve"> (chỉ gọi được những gì class </w:t>
      </w:r>
      <w:r>
        <w:rPr>
          <w:rFonts w:ascii="Consolas" w:hAnsi="Consolas"/>
          <w:color w:val="C7254E"/>
          <w:sz w:val="19"/>
        </w:rPr>
        <w:t>Animal</w:t>
      </w:r>
      <w:r>
        <w:t xml:space="preserve"> có).</w:t>
      </w:r>
    </w:p>
    <w:p>
      <w:pPr>
        <w:pStyle w:val="ListBullet"/>
        <w:spacing w:before="20" w:after="40"/>
      </w:pPr>
      <w:r>
        <w:rPr>
          <w:b/>
        </w:rPr>
        <w:t>Kiểu đối tượng thực tế (Actual Object Type):</w:t>
      </w:r>
      <w:r>
        <w:t xml:space="preserve"> Là </w:t>
      </w:r>
      <w:r>
        <w:rPr>
          <w:rFonts w:ascii="Consolas" w:hAnsi="Consolas"/>
          <w:color w:val="C7254E"/>
          <w:sz w:val="19"/>
        </w:rPr>
        <w:t>Dog</w:t>
      </w:r>
      <w:r>
        <w:t xml:space="preserve">. JVM (lúc Runtime) sẽ nhìn vào kiểu đối tượng thực tế này. Nó quyết định </w:t>
      </w:r>
      <w:r>
        <w:rPr>
          <w:b/>
        </w:rPr>
        <w:t>mã nguồn của class nào thực sự được chạy</w:t>
      </w:r>
      <w:r>
        <w:t>.</w:t>
      </w:r>
    </w:p>
    <w:p>
      <w:pPr>
        <w:pStyle w:val="Heading3"/>
        <w:spacing w:before="200" w:after="60"/>
      </w:pPr>
      <w:r>
        <w:rPr>
          <w:b/>
          <w:color w:val="3C3C3C"/>
        </w:rPr>
        <w:t>A. Upcasting (Ép kiểu lên)</w:t>
      </w:r>
    </w:p>
    <w:p>
      <w:pPr>
        <w:pStyle w:val="ListBullet"/>
        <w:spacing w:before="20" w:after="40"/>
      </w:pPr>
      <w:r>
        <w:t xml:space="preserve">Là việc gán đối tượng lớp con cho biến tham chiếu lớp cha (như ví dụ </w:t>
      </w:r>
      <w:r>
        <w:rPr>
          <w:rFonts w:ascii="Consolas" w:hAnsi="Consolas"/>
          <w:color w:val="C7254E"/>
          <w:sz w:val="19"/>
        </w:rPr>
        <w:t>Animal myDog = new Dog();</w:t>
      </w:r>
      <w:r>
        <w:t xml:space="preserve"> ở trên).</w:t>
      </w:r>
    </w:p>
    <w:p>
      <w:pPr>
        <w:pStyle w:val="ListBullet"/>
        <w:spacing w:before="20" w:after="40"/>
      </w:pPr>
      <w:r>
        <w:t xml:space="preserve">Hành vi này diễn ra </w:t>
      </w:r>
      <w:r>
        <w:rPr>
          <w:b/>
        </w:rPr>
        <w:t>tự động và hoàn toàn an toàn</w:t>
      </w:r>
      <w:r>
        <w:t xml:space="preserve"> vì mọi con </w:t>
      </w:r>
      <w:r>
        <w:rPr>
          <w:rFonts w:ascii="Consolas" w:hAnsi="Consolas"/>
          <w:color w:val="C7254E"/>
          <w:sz w:val="19"/>
        </w:rPr>
        <w:t>Dog</w:t>
      </w:r>
      <w:r>
        <w:t xml:space="preserve"> hiển nhiên là một </w:t>
      </w:r>
      <w:r>
        <w:rPr>
          <w:rFonts w:ascii="Consolas" w:hAnsi="Consolas"/>
          <w:color w:val="C7254E"/>
          <w:sz w:val="19"/>
        </w:rPr>
        <w:t>Animal</w:t>
      </w:r>
      <w:r>
        <w:t>.</w:t>
      </w:r>
    </w:p>
    <w:p>
      <w:pPr>
        <w:pStyle w:val="Heading3"/>
        <w:spacing w:before="200" w:after="60"/>
      </w:pPr>
      <w:r>
        <w:rPr>
          <w:b/>
          <w:color w:val="3C3C3C"/>
        </w:rPr>
        <w:t>B. Downcasting (Ép kiểu xuống)</w:t>
      </w:r>
    </w:p>
    <w:p>
      <w:pPr>
        <w:pStyle w:val="ListBullet"/>
        <w:spacing w:before="20" w:after="40"/>
      </w:pPr>
      <w:r>
        <w:t>Là việc chuyển biến tham chiếu lớp cha về lại kiểu lớp con thực tế của nó.</w:t>
      </w:r>
    </w:p>
    <w:p>
      <w:pPr>
        <w:pStyle w:val="ListBullet"/>
        <w:spacing w:before="20" w:after="40"/>
      </w:pPr>
      <w:r>
        <w:t xml:space="preserve">Hành vi này </w:t>
      </w:r>
      <w:r>
        <w:rPr>
          <w:b/>
        </w:rPr>
        <w:t>bắt buộc phải ép kiểu tường minh</w:t>
      </w:r>
      <w:r>
        <w:t xml:space="preserve"> và tiềm ẩn nguy cơ ném ra ngoại lệ </w:t>
      </w:r>
      <w:r>
        <w:rPr>
          <w:b/>
        </w:rPr>
        <w:t>`ClassCastException`</w:t>
      </w:r>
      <w:r>
        <w:t xml:space="preserve"> lúc runtime nếu ép kiểu sai.</w:t>
      </w:r>
    </w:p>
    <w:p>
      <w:pPr>
        <w:pStyle w:val="ListBullet"/>
        <w:spacing w:before="20" w:after="40"/>
      </w:pPr>
      <w:r>
        <w:rPr>
          <w:b/>
        </w:rPr>
        <w:t>Mẹo an toàn:</w:t>
      </w:r>
      <w:r>
        <w:t xml:space="preserve"> Luôn sử dụng toán tử </w:t>
      </w:r>
      <w:r>
        <w:rPr>
          <w:b/>
        </w:rPr>
        <w:t>`instanceof`</w:t>
      </w:r>
      <w:r>
        <w:t xml:space="preserve"> để kiểm tra trước khi thực hiện downcasting.</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Animal animal = new Dog();</w:t>
              <w:br/>
              <w:t xml:space="preserve">  if (animal instanceof Dog) {</w:t>
              <w:br/>
              <w:t xml:space="preserve">      Dog dog = (Dog) animal; // Ép kiểu an toàn</w:t>
              <w:br/>
              <w:t xml:space="preserve">      dog.bark(); // Gọi được phương thức riêng của Dog</w:t>
              <w:br/>
              <w:t xml:space="preserve">  }</w:t>
            </w:r>
          </w:p>
        </w:tc>
      </w:tr>
    </w:tbl>
    <w:p/>
    <w:p>
      <w:pPr>
        <w:spacing w:before="80" w:after="80"/>
      </w:pPr>
      <w:r>
        <w:rPr>
          <w:color w:val="B4B4B4"/>
        </w:rPr>
        <w:t>――――――――――――――――――――――――――――――――――――――――――――――――――</w:t>
      </w:r>
    </w:p>
    <w:p>
      <w:pPr>
        <w:pStyle w:val="Heading2"/>
        <w:spacing w:before="240" w:after="80"/>
      </w:pPr>
      <w:r>
        <w:rPr>
          <w:b/>
          <w:color w:val="1F6EA5"/>
        </w:rPr>
        <w:t>4. Ba chiếc bẫy "Trực tử" trong đề thi OCA/OCP</w:t>
      </w:r>
    </w:p>
    <w:p>
      <w:pPr>
        <w:pStyle w:val="Heading3"/>
        <w:spacing w:before="200" w:after="60"/>
      </w:pPr>
      <w:r>
        <w:rPr>
          <w:b/>
          <w:color w:val="3C3C3C"/>
        </w:rPr>
        <w:t>⚠️ Bẫy 1: Chỉ có Phương thức có Đa hình – Biến (Fields) thì KHÔNG!</w:t>
      </w:r>
    </w:p>
    <w:p>
      <w:pPr>
        <w:spacing w:before="40" w:after="80" w:line="276" w:lineRule="auto"/>
      </w:pPr>
      <w:r>
        <w:t>Đây là cái bẫy mất điểm nhiều nhất! Em hãy xăm thuộc lòng quy tắc này:</w:t>
      </w:r>
    </w:p>
    <w:p>
      <w:pPr>
        <w:spacing w:before="60" w:after="60"/>
        <w:ind w:left="432"/>
      </w:pPr>
      <w:r>
        <w:rPr>
          <w:b/>
          <w:color w:val="0078D7"/>
        </w:rPr>
        <w:t xml:space="preserve">│ </w:t>
      </w:r>
      <w:r>
        <w:rPr>
          <w:b/>
        </w:rPr>
        <w:t>"Methods are overridden (polymorphic), variables are shadowed/hidden (non-polymorphic)."</w:t>
      </w:r>
    </w:p>
    <w:p>
      <w:pPr>
        <w:spacing w:before="40" w:after="80" w:line="276" w:lineRule="auto"/>
      </w:pPr>
      <w:r>
        <w:rPr>
          <w:i/>
        </w:rPr>
        <w:t>(Phương thức thì ghi đè và có đa hình, còn biến thì bị che khuất và không có đa hình).</w:t>
      </w:r>
    </w:p>
    <w:p>
      <w:pPr>
        <w:spacing w:before="40" w:after="80" w:line="276" w:lineRule="auto"/>
      </w:pPr>
      <w:r>
        <w:t xml:space="preserve">Khi truy cập vào một </w:t>
      </w:r>
      <w:r>
        <w:rPr>
          <w:b/>
        </w:rPr>
        <w:t>biến</w:t>
      </w:r>
      <w:r>
        <w:t xml:space="preserve">, Java sẽ luôn dựa vào </w:t>
      </w:r>
      <w:r>
        <w:rPr>
          <w:b/>
        </w:rPr>
        <w:t>Kiểu tham chiếu (Reference Type)</w:t>
      </w:r>
      <w:r>
        <w:t xml:space="preserve"> chứ không quan tâm đối tượng thực tế là gì!</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Parent {</w:t>
              <w:br/>
              <w:t xml:space="preserve">    int x = 10;</w:t>
              <w:br/>
              <w:t>}</w:t>
              <w:br/>
              <w:t>class Child extends Parent {</w:t>
              <w:br/>
              <w:t xml:space="preserve">    int x = 20;</w:t>
              <w:br/>
              <w:t>}</w:t>
              <w:br/>
              <w:br/>
              <w:t>public class Test {</w:t>
              <w:br/>
              <w:t xml:space="preserve">    public static void main(String[] args) {</w:t>
              <w:br/>
              <w:t xml:space="preserve">        Parent p = new Child();</w:t>
              <w:br/>
              <w:t xml:space="preserve">        System.out.println(p.x); // KẾT QUẢ: In ra 10! (Dựa vào kiểu tham chiếu Parent)</w:t>
              <w:br/>
              <w:t xml:space="preserve">    }</w:t>
              <w:br/>
              <w:t>}</w:t>
            </w:r>
          </w:p>
        </w:tc>
      </w:tr>
    </w:tbl>
    <w:p/>
    <w:p>
      <w:pPr>
        <w:pStyle w:val="Heading3"/>
        <w:spacing w:before="200" w:after="60"/>
      </w:pPr>
      <w:r>
        <w:rPr>
          <w:b/>
          <w:color w:val="3C3C3C"/>
        </w:rPr>
        <w:t>⚠️ Bẫy 2: Method Hiding (Ẩn phương thức Static)</w:t>
      </w:r>
    </w:p>
    <w:p>
      <w:pPr>
        <w:spacing w:before="40" w:after="80" w:line="276" w:lineRule="auto"/>
      </w:pPr>
      <w:r>
        <w:t xml:space="preserve">Tương tự như biến, phương thức có từ khóa </w:t>
      </w:r>
      <w:r>
        <w:rPr>
          <w:b/>
        </w:rPr>
        <w:t>`static`</w:t>
      </w:r>
      <w:r>
        <w:t xml:space="preserve"> không tham gia vào đa hình động. Nếu con khai báo phương thức static trùng tên với static của cha, đó là </w:t>
      </w:r>
      <w:r>
        <w:rPr>
          <w:b/>
        </w:rPr>
        <w:t>Method Hiding</w:t>
      </w:r>
      <w:r>
        <w:t xml:space="preserve">. Phương thức tĩnh nào được gọi sẽ hoàn toàn phụ thuộc vào </w:t>
      </w:r>
      <w:r>
        <w:rPr>
          <w:b/>
        </w:rPr>
        <w:t>Kiểu tham chiếu</w:t>
      </w:r>
      <w:r>
        <w:t>.</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Parent {</w:t>
              <w:br/>
              <w:t xml:space="preserve">    public static void print() { System.out.println("Parent"); }</w:t>
              <w:br/>
              <w:t>}</w:t>
              <w:br/>
              <w:t>class Child extends Parent {</w:t>
              <w:br/>
              <w:t xml:space="preserve">    public static void print() { System.out.println("Child"); }</w:t>
              <w:br/>
              <w:t>}</w:t>
              <w:br/>
              <w:br/>
              <w:t>Parent p = new Child();</w:t>
              <w:br/>
              <w:t>p.print(); // KẾT QUẢ: In ra "Parent"! (Do kiểu tham chiếu là Parent)</w:t>
            </w:r>
          </w:p>
        </w:tc>
      </w:tr>
    </w:tbl>
    <w:p/>
    <w:p>
      <w:pPr>
        <w:pStyle w:val="Heading3"/>
        <w:spacing w:before="200" w:after="60"/>
      </w:pPr>
      <w:r>
        <w:rPr>
          <w:b/>
          <w:color w:val="3C3C3C"/>
        </w:rPr>
        <w:t>⚠️ Bẫy 3: Cố gọi phương thức của lớp con từ tham chiếu lớp cha</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Animal {}</w:t>
              <w:br/>
              <w:t>class Dog extends Animal {</w:t>
              <w:br/>
              <w:t xml:space="preserve">    void bark() { System.out.println("Woof"); }</w:t>
              <w:br/>
              <w:t>}</w:t>
              <w:br/>
              <w:br/>
              <w:t>Animal a = new Dog();</w:t>
              <w:br/>
              <w:t xml:space="preserve">// a.bark(); // ❌ LỖI BIÊN DỊCH! </w:t>
            </w:r>
          </w:p>
        </w:tc>
      </w:tr>
    </w:tbl>
    <w:p/>
    <w:p>
      <w:pPr>
        <w:pStyle w:val="ListBullet"/>
        <w:spacing w:before="20" w:after="40"/>
      </w:pPr>
      <w:r>
        <w:rPr>
          <w:b/>
        </w:rPr>
        <w:t>Giải thích:</w:t>
      </w:r>
      <w:r>
        <w:t xml:space="preserve"> Trình biên dịch quét lỗi dựa trên kiểu tham chiếu </w:t>
      </w:r>
      <w:r>
        <w:rPr>
          <w:rFonts w:ascii="Consolas" w:hAnsi="Consolas"/>
          <w:color w:val="C7254E"/>
          <w:sz w:val="19"/>
        </w:rPr>
        <w:t>Animal</w:t>
      </w:r>
      <w:r>
        <w:t xml:space="preserve">. Class </w:t>
      </w:r>
      <w:r>
        <w:rPr>
          <w:rFonts w:ascii="Consolas" w:hAnsi="Consolas"/>
          <w:color w:val="C7254E"/>
          <w:sz w:val="19"/>
        </w:rPr>
        <w:t>Animal</w:t>
      </w:r>
      <w:r>
        <w:t xml:space="preserve"> không hề định nghĩa phương thức </w:t>
      </w:r>
      <w:r>
        <w:rPr>
          <w:rFonts w:ascii="Consolas" w:hAnsi="Consolas"/>
          <w:color w:val="C7254E"/>
          <w:sz w:val="19"/>
        </w:rPr>
        <w:t>bark()</w:t>
      </w:r>
      <w:r>
        <w:t xml:space="preserve">, nên Compiler sẽ báo lỗi ngay lập tức, mặc dù đối tượng thực tế trên Heap lúc chạy là </w:t>
      </w:r>
      <w:r>
        <w:rPr>
          <w:rFonts w:ascii="Consolas" w:hAnsi="Consolas"/>
          <w:color w:val="C7254E"/>
          <w:sz w:val="19"/>
        </w:rPr>
        <w:t>Dog</w:t>
      </w:r>
      <w:r>
        <w:t>.</w:t>
      </w:r>
    </w:p>
    <w:p>
      <w:pPr>
        <w:pStyle w:val="ListBullet"/>
        <w:spacing w:before="20" w:after="40"/>
      </w:pPr>
      <w:r>
        <w:rPr>
          <w:b/>
        </w:rPr>
        <w:t>Cách khắc phục:</w:t>
      </w:r>
      <w:r>
        <w:t xml:space="preserve"> Phải Downcasting </w:t>
      </w:r>
      <w:r>
        <w:rPr>
          <w:rFonts w:ascii="Consolas" w:hAnsi="Consolas"/>
          <w:color w:val="C7254E"/>
          <w:sz w:val="19"/>
        </w:rPr>
        <w:t>((Dog) a).bark()</w:t>
      </w:r>
      <w:r>
        <w:t>.</w:t>
      </w:r>
    </w:p>
    <w:p>
      <w:pPr>
        <w:spacing w:before="80" w:after="80"/>
      </w:pPr>
      <w:r>
        <w:rPr>
          <w:color w:val="B4B4B4"/>
        </w:rPr>
        <w:t>――――――――――――――――――――――――――――――――――――――――――――――――――</w:t>
      </w:r>
    </w:p>
    <w:p>
      <w:pPr>
        <w:spacing w:before="40" w:after="80" w:line="276" w:lineRule="auto"/>
      </w:pPr>
      <w:r>
        <w:t xml:space="preserve">Anh đã tạo file </w:t>
      </w:r>
      <w:r>
        <w:rPr>
          <w:rFonts w:ascii="Consolas" w:hAnsi="Consolas"/>
          <w:color w:val="C7254E"/>
          <w:sz w:val="19"/>
        </w:rPr>
        <w:t>Polymorphism.md</w:t>
      </w:r>
      <w:r>
        <w:t xml:space="preserve"> trong thư mục học tập của em rồi. Em hãy đọc kỹ, ngẫm nghĩ và tự mình gõ lại các đoạn code ví dụ trên để mắt thấy tai nghe cách JVM vận hành nhé. Chúc em học tốt!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