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STORYTOLD – STRATEGIC POSITIONING &amp; CONVERSION NOTES</w:t>
      </w:r>
    </w:p>
    <w:p/>
    <w:p>
      <w:r>
        <w:t>1. CORE TRUTH</w:t>
      </w:r>
    </w:p>
    <w:p/>
    <w:p>
      <w:r>
        <w:t>This is not a product.</w:t>
      </w:r>
    </w:p>
    <w:p>
      <w:r>
        <w:t>This is a moment.</w:t>
      </w:r>
    </w:p>
    <w:p/>
    <w:p>
      <w:r>
        <w:t>“The moment a child hears themselves in a story for the first time.”</w:t>
      </w:r>
    </w:p>
    <w:p/>
    <w:p>
      <w:r>
        <w:t>Everything should revolve around that emotional trigger.</w:t>
      </w:r>
    </w:p>
    <w:p/>
    <w:p>
      <w:r>
        <w:t>2. POSITIONING SHIFT</w:t>
      </w:r>
    </w:p>
    <w:p/>
    <w:p>
      <w:r>
        <w:t>Old mindset:</w:t>
      </w:r>
    </w:p>
    <w:p>
      <w:r>
        <w:t>“What does this do?”</w:t>
      </w:r>
    </w:p>
    <w:p/>
    <w:p>
      <w:r>
        <w:t>New mindset:</w:t>
      </w:r>
    </w:p>
    <w:p>
      <w:r>
        <w:t>“What does this feel like?”</w:t>
      </w:r>
    </w:p>
    <w:p/>
    <w:p>
      <w:r>
        <w:t>Avoid positioning as:</w:t>
      </w:r>
    </w:p>
    <w:p>
      <w:r>
        <w:t>- AI tool</w:t>
      </w:r>
    </w:p>
    <w:p>
      <w:r>
        <w:t>- Personalised product</w:t>
      </w:r>
    </w:p>
    <w:p>
      <w:r>
        <w:t>- Feature-driven service</w:t>
      </w:r>
    </w:p>
    <w:p/>
    <w:p>
      <w:r>
        <w:t>Instead position as:</w:t>
      </w:r>
    </w:p>
    <w:p>
      <w:r>
        <w:t>- An emotional experience</w:t>
      </w:r>
    </w:p>
    <w:p>
      <w:r>
        <w:t>- A parenting moment</w:t>
      </w:r>
    </w:p>
    <w:p>
      <w:r>
        <w:t>- A memory</w:t>
      </w:r>
    </w:p>
    <w:p/>
    <w:p>
      <w:r>
        <w:t>3. WHAT TO REMOVE</w:t>
      </w:r>
    </w:p>
    <w:p/>
    <w:p>
      <w:r>
        <w:t>Do NOT lead with:</w:t>
      </w:r>
    </w:p>
    <w:p>
      <w:r>
        <w:t>- AI</w:t>
      </w:r>
    </w:p>
    <w:p>
      <w:r>
        <w:t>- 2,200 words</w:t>
      </w:r>
    </w:p>
    <w:p>
      <w:r>
        <w:t>- MP3 delivery</w:t>
      </w:r>
    </w:p>
    <w:p>
      <w:r>
        <w:t>- Number of voices</w:t>
      </w:r>
    </w:p>
    <w:p>
      <w:r>
        <w:t>- Technical explanations</w:t>
      </w:r>
    </w:p>
    <w:p/>
    <w:p>
      <w:r>
        <w:t>These do not sell the product.</w:t>
      </w:r>
    </w:p>
    <w:p/>
    <w:p>
      <w:r>
        <w:t>4. WHAT TO LEAN INTO</w:t>
      </w:r>
    </w:p>
    <w:p/>
    <w:p>
      <w:r>
        <w:t>- The moment they hear their name</w:t>
      </w:r>
    </w:p>
    <w:p>
      <w:r>
        <w:t>- Real reactions (shock, smile, silence)</w:t>
      </w:r>
    </w:p>
    <w:p>
      <w:r>
        <w:t>- Founder story (Chase)</w:t>
      </w:r>
    </w:p>
    <w:p>
      <w:r>
        <w:t>- “Just press play”</w:t>
      </w:r>
    </w:p>
    <w:p/>
    <w:p>
      <w:r>
        <w:t>5. FOUNDER ADVANTAGE</w:t>
      </w:r>
    </w:p>
    <w:p/>
    <w:p>
      <w:r>
        <w:t>The Chase story is the brand.</w:t>
      </w:r>
    </w:p>
    <w:p/>
    <w:p>
      <w:r>
        <w:t>Use it heavily:</w:t>
      </w:r>
    </w:p>
    <w:p>
      <w:r>
        <w:t>“A dad built this because his son wanted to be in a story.”</w:t>
      </w:r>
    </w:p>
    <w:p/>
    <w:p>
      <w:r>
        <w:t>This builds trust instantly and removes “tech product” perception.</w:t>
      </w:r>
    </w:p>
    <w:p/>
    <w:p>
      <w:r>
        <w:t>6. CONVERSION ENGINE</w:t>
      </w:r>
    </w:p>
    <w:p/>
    <w:p>
      <w:r>
        <w:t>The preview is everything.</w:t>
      </w:r>
    </w:p>
    <w:p/>
    <w:p>
      <w:r>
        <w:t>Flow should be:</w:t>
      </w:r>
    </w:p>
    <w:p>
      <w:r>
        <w:t>Emotion → Curiosity → Play → THEN understanding</w:t>
      </w:r>
    </w:p>
    <w:p/>
    <w:p>
      <w:r>
        <w:t>Do not over-explain before they hear it.</w:t>
      </w:r>
    </w:p>
    <w:p/>
    <w:p>
      <w:r>
        <w:t>7. EMOTIONAL USE CASES</w:t>
      </w:r>
    </w:p>
    <w:p/>
    <w:p>
      <w:r>
        <w:t>Structure messaging around:</w:t>
      </w:r>
    </w:p>
    <w:p/>
    <w:p>
      <w:r>
        <w:t>Bedtime:</w:t>
      </w:r>
    </w:p>
    <w:p>
      <w:r>
        <w:t>- Easy win</w:t>
      </w:r>
    </w:p>
    <w:p>
      <w:r>
        <w:t>- Calm routine</w:t>
      </w:r>
    </w:p>
    <w:p>
      <w:r>
        <w:t>- No effort required</w:t>
      </w:r>
    </w:p>
    <w:p/>
    <w:p>
      <w:r>
        <w:t>Gift:</w:t>
      </w:r>
    </w:p>
    <w:p>
      <w:r>
        <w:t>- Unique</w:t>
      </w:r>
    </w:p>
    <w:p>
      <w:r>
        <w:t>- Last-minute</w:t>
      </w:r>
    </w:p>
    <w:p>
      <w:r>
        <w:t>- Personal</w:t>
      </w:r>
    </w:p>
    <w:p/>
    <w:p>
      <w:r>
        <w:t>Everyday moments:</w:t>
      </w:r>
    </w:p>
    <w:p>
      <w:r>
        <w:t>- Car journeys</w:t>
      </w:r>
    </w:p>
    <w:p>
      <w:r>
        <w:t>- Quiet time</w:t>
      </w:r>
    </w:p>
    <w:p>
      <w:r>
        <w:t>- Screen-free engagement</w:t>
      </w:r>
    </w:p>
    <w:p/>
    <w:p>
      <w:r>
        <w:t>8. WHERE CONVERSIONS ARE LOST</w:t>
      </w:r>
    </w:p>
    <w:p/>
    <w:p>
      <w:r>
        <w:t>- Too much explanation too early</w:t>
      </w:r>
    </w:p>
    <w:p>
      <w:r>
        <w:t>- Not enough emotional tension</w:t>
      </w:r>
    </w:p>
    <w:p>
      <w:r>
        <w:t>- Not enough real-life scenarios</w:t>
      </w:r>
    </w:p>
    <w:p/>
    <w:p>
      <w:r>
        <w:t>9. HIGH-IMPACT COPY DIRECTIONS</w:t>
      </w:r>
    </w:p>
    <w:p/>
    <w:p>
      <w:r>
        <w:t>Examples:</w:t>
      </w:r>
    </w:p>
    <w:p>
      <w:r>
        <w:t>- “Wait until they hear it…”</w:t>
      </w:r>
    </w:p>
    <w:p>
      <w:r>
        <w:t>- “They don’t know it’s about them yet”</w:t>
      </w:r>
    </w:p>
    <w:p>
      <w:r>
        <w:t>- “The first time they hear their name in a story”</w:t>
      </w:r>
    </w:p>
    <w:p/>
    <w:p>
      <w:r>
        <w:t>10. WHAT NOT TO DO</w:t>
      </w:r>
    </w:p>
    <w:p/>
    <w:p>
      <w:r>
        <w:t>- Do not turn this into a SaaS product</w:t>
      </w:r>
    </w:p>
    <w:p>
      <w:r>
        <w:t>- Do not over-design</w:t>
      </w:r>
    </w:p>
    <w:p>
      <w:r>
        <w:t>- Do not over-explain</w:t>
      </w:r>
    </w:p>
    <w:p>
      <w:r>
        <w:t>- Do not lead with features</w:t>
      </w:r>
    </w:p>
    <w:p/>
    <w:p>
      <w:r>
        <w:t>11. FINAL POSITIONING</w:t>
      </w:r>
    </w:p>
    <w:p/>
    <w:p>
      <w:r>
        <w:t>This is not:</w:t>
      </w:r>
    </w:p>
    <w:p>
      <w:r>
        <w:t>- A story generator</w:t>
      </w:r>
    </w:p>
    <w:p/>
    <w:p>
      <w:r>
        <w:t>This is:</w:t>
      </w:r>
    </w:p>
    <w:p>
      <w:r>
        <w:t>- A repeatable emotional experience parents can trigger on demand</w:t>
      </w:r>
    </w:p>
    <w:p/>
    <w:p>
      <w:r>
        <w:t>If executed correctly:</w:t>
      </w:r>
    </w:p>
    <w:p>
      <w:r>
        <w:t>- High viral potential</w:t>
      </w:r>
    </w:p>
    <w:p>
      <w:r>
        <w:t>- Strong UGC engine</w:t>
      </w:r>
    </w:p>
    <w:p>
      <w:r>
        <w:t>- Highly giftable product</w:t>
      </w:r>
    </w:p>
    <w:p/>
    <w:p>
      <w:r>
        <w:t>FINAL RULE:</w:t>
      </w:r>
    </w:p>
    <w:p>
      <w:r>
        <w:t>Emotion first.</w:t>
      </w:r>
    </w:p>
    <w:p>
      <w:r>
        <w:t>Moment first.</w:t>
      </w:r>
    </w:p>
    <w:p>
      <w:r>
        <w:t>Product second.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