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BDD01" w14:textId="389C6C0A" w:rsidR="00A94295" w:rsidRPr="0054285E" w:rsidRDefault="004251DB" w:rsidP="00A94295">
      <w:pPr>
        <w:pStyle w:val="Header"/>
        <w:spacing w:before="6000" w:after="300"/>
        <w:jc w:val="center"/>
        <w:rPr>
          <w:rFonts w:ascii="Arial" w:hAnsi="Arial" w:cs="Arial"/>
          <w:b/>
          <w:bCs/>
          <w:sz w:val="28"/>
          <w:lang w:eastAsia="en-GB"/>
        </w:rPr>
      </w:pPr>
      <w:r w:rsidRPr="0054285E">
        <w:rPr>
          <w:rFonts w:ascii="Arial" w:hAnsi="Arial" w:cs="Arial"/>
          <w:b/>
          <w:bCs/>
          <w:noProof/>
          <w:sz w:val="28"/>
          <w:lang w:eastAsia="en-GB"/>
        </w:rPr>
        <mc:AlternateContent>
          <mc:Choice Requires="wps">
            <w:drawing>
              <wp:anchor distT="0" distB="0" distL="114300" distR="114300" simplePos="0" relativeHeight="251539456" behindDoc="0" locked="0" layoutInCell="1" allowOverlap="1" wp14:anchorId="77AD9083" wp14:editId="66DAAB9F">
                <wp:simplePos x="0" y="0"/>
                <wp:positionH relativeFrom="column">
                  <wp:posOffset>2311977</wp:posOffset>
                </wp:positionH>
                <wp:positionV relativeFrom="paragraph">
                  <wp:posOffset>226464</wp:posOffset>
                </wp:positionV>
                <wp:extent cx="3514783" cy="342900"/>
                <wp:effectExtent l="0" t="0" r="9525" b="0"/>
                <wp:wrapNone/>
                <wp:docPr id="2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83"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CDF1D5" w14:textId="77777777" w:rsidR="00772ABF" w:rsidRPr="0054285E" w:rsidRDefault="00772ABF" w:rsidP="005A1F2B">
                            <w:pPr>
                              <w:pStyle w:val="Footer"/>
                              <w:pBdr>
                                <w:bottom w:val="single" w:sz="24" w:space="1" w:color="auto"/>
                              </w:pBd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AD9083" id="_x0000_t202" coordsize="21600,21600" o:spt="202" path="m,l,21600r21600,l21600,xe">
                <v:stroke joinstyle="miter"/>
                <v:path gradientshapeok="t" o:connecttype="rect"/>
              </v:shapetype>
              <v:shape id="Text Box 37" o:spid="_x0000_s1026" type="#_x0000_t202" style="position:absolute;left:0;text-align:left;margin-left:182.05pt;margin-top:17.85pt;width:276.75pt;height:27pt;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" stroked="f">
                <v:textbox>
                  <w:txbxContent>
                    <w:p w14:paraId="57CDF1D5" w14:textId="77777777" w:rsidR="00772ABF" w:rsidRPr="0054285E" w:rsidRDefault="00772ABF" w:rsidP="005A1F2B">
                      <w:pPr>
                        <w:pStyle w:val="Footer"/>
                        <w:pBdr>
                          <w:bottom w:val="single" w:sz="24" w:space="1" w:color="auto"/>
                        </w:pBdr>
                      </w:pPr>
                    </w:p>
                  </w:txbxContent>
                </v:textbox>
              </v:shape>
            </w:pict>
          </mc:Fallback>
        </mc:AlternateContent>
      </w:r>
      <w:r w:rsidR="0028266A" w:rsidRPr="0054285E">
        <w:rPr>
          <w:rFonts w:ascii="Arial" w:hAnsi="Arial" w:cs="Arial"/>
          <w:b/>
          <w:bCs/>
          <w:noProof/>
          <w:sz w:val="28"/>
          <w:lang w:eastAsia="en-GB"/>
        </w:rPr>
        <mc:AlternateContent>
          <mc:Choice Requires="wps">
            <w:drawing>
              <wp:anchor distT="0" distB="0" distL="114300" distR="114300" simplePos="0" relativeHeight="251548672" behindDoc="0" locked="0" layoutInCell="1" allowOverlap="1" wp14:anchorId="08B21D78" wp14:editId="6DF6DB36">
                <wp:simplePos x="0" y="0"/>
                <wp:positionH relativeFrom="column">
                  <wp:posOffset>1297651</wp:posOffset>
                </wp:positionH>
                <wp:positionV relativeFrom="paragraph">
                  <wp:posOffset>608330</wp:posOffset>
                </wp:positionV>
                <wp:extent cx="3312160" cy="715645"/>
                <wp:effectExtent l="0" t="0" r="2540" b="825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160" cy="715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F0AD61" w14:textId="52DE8A62" w:rsidR="00772ABF" w:rsidRPr="0054285E" w:rsidRDefault="004251DB" w:rsidP="0028266A">
                            <w:pPr>
                              <w:pStyle w:val="JSpecial"/>
                              <w:rPr>
                                <w:lang w:val="en-GB"/>
                              </w:rPr>
                            </w:pPr>
                            <w:r w:rsidRPr="0054285E">
                              <w:rPr>
                                <w:lang w:val="en-GB"/>
                              </w:rPr>
                              <w:t xml:space="preserve">Module </w:t>
                            </w:r>
                            <w:r w:rsidR="00772ABF" w:rsidRPr="0054285E">
                              <w:rPr>
                                <w:lang w:val="en-GB"/>
                              </w:rPr>
                              <w:t>converter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21D78" id="Text Box 38" o:spid="_x0000_s1027" type="#_x0000_t202" style="position:absolute;left:0;text-align:left;margin-left:102.2pt;margin-top:47.9pt;width:260.8pt;height:56.35pt;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" stroked="f">
                <v:textbox>
                  <w:txbxContent>
                    <w:p w14:paraId="18F0AD61" w14:textId="52DE8A62" w:rsidR="00772ABF" w:rsidRPr="0054285E" w:rsidRDefault="004251DB" w:rsidP="0028266A">
                      <w:pPr>
                        <w:pStyle w:val="JSpecial"/>
                        <w:rPr>
                          <w:lang w:val="en-GB"/>
                        </w:rPr>
                      </w:pPr>
                      <w:r w:rsidRPr="0054285E">
                        <w:rPr>
                          <w:lang w:val="en-GB"/>
                        </w:rPr>
                        <w:t xml:space="preserve">Module </w:t>
                      </w:r>
                      <w:r w:rsidR="00772ABF" w:rsidRPr="0054285E">
                        <w:rPr>
                          <w:lang w:val="en-GB"/>
                        </w:rPr>
                        <w:t>converter</w:t>
                      </w:r>
                    </w:p>
                  </w:txbxContent>
                </v:textbox>
              </v:shape>
            </w:pict>
          </mc:Fallback>
        </mc:AlternateContent>
      </w:r>
      <w:r w:rsidR="0028266A" w:rsidRPr="0054285E">
        <w:rPr>
          <w:rFonts w:ascii="Arial" w:hAnsi="Arial" w:cs="Arial"/>
          <w:b/>
          <w:bCs/>
          <w:noProof/>
          <w:sz w:val="28"/>
          <w:lang w:eastAsia="en-GB"/>
        </w:rPr>
        <mc:AlternateContent>
          <mc:Choice Requires="wps">
            <w:drawing>
              <wp:anchor distT="0" distB="0" distL="114300" distR="114300" simplePos="0" relativeHeight="251554816" behindDoc="0" locked="0" layoutInCell="1" allowOverlap="1" wp14:anchorId="2B937073" wp14:editId="32448866">
                <wp:simplePos x="0" y="0"/>
                <wp:positionH relativeFrom="column">
                  <wp:posOffset>4532053</wp:posOffset>
                </wp:positionH>
                <wp:positionV relativeFrom="paragraph">
                  <wp:posOffset>379903</wp:posOffset>
                </wp:positionV>
                <wp:extent cx="1447800" cy="1318260"/>
                <wp:effectExtent l="0" t="0" r="0" b="0"/>
                <wp:wrapNone/>
                <wp:docPr id="26"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318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5EDAA" w14:textId="77777777" w:rsidR="00772ABF" w:rsidRPr="0054285E" w:rsidRDefault="00772ABF" w:rsidP="00590066">
                            <w:r w:rsidRPr="0054285E">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937073" id="Text Box 55" o:spid="_x0000_s1028" type="#_x0000_t202" style="position:absolute;left:0;text-align:left;margin-left:356.85pt;margin-top:29.9pt;width:114pt;height:103.8pt;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" filled="f" stroked="f">
                <v:textbox>
                  <w:txbxContent>
                    <w:p w14:paraId="0795EDAA" w14:textId="77777777" w:rsidR="00772ABF" w:rsidRPr="0054285E" w:rsidRDefault="00772ABF" w:rsidP="00590066">
                      <w:r w:rsidRPr="0054285E">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v:textbox>
              </v:shape>
            </w:pict>
          </mc:Fallback>
        </mc:AlternateContent>
      </w:r>
      <w:r w:rsidR="0066528D" w:rsidRPr="0054285E">
        <w:rPr>
          <w:rFonts w:ascii="Arial" w:hAnsi="Arial" w:cs="Arial"/>
          <w:b/>
          <w:bCs/>
          <w:sz w:val="28"/>
          <w:lang w:eastAsia="en-GB"/>
        </w:rPr>
        <w:t>STEPBible</w:t>
      </w:r>
      <w:r w:rsidR="0095663C" w:rsidRPr="0054285E">
        <w:rPr>
          <w:rFonts w:ascii="Arial" w:hAnsi="Arial" w:cs="Arial"/>
          <w:b/>
          <w:bCs/>
          <w:sz w:val="28"/>
          <w:lang w:eastAsia="en-GB"/>
        </w:rPr>
        <w:t xml:space="preserve"> </w:t>
      </w:r>
      <w:r w:rsidRPr="0054285E">
        <w:rPr>
          <w:rFonts w:ascii="Arial" w:hAnsi="Arial" w:cs="Arial"/>
          <w:b/>
          <w:bCs/>
          <w:sz w:val="28"/>
          <w:lang w:eastAsia="en-GB"/>
        </w:rPr>
        <w:t>module c</w:t>
      </w:r>
      <w:r w:rsidR="00DB6D02" w:rsidRPr="0054285E">
        <w:rPr>
          <w:rFonts w:ascii="Arial" w:hAnsi="Arial" w:cs="Arial"/>
          <w:b/>
          <w:bCs/>
          <w:sz w:val="28"/>
          <w:lang w:eastAsia="en-GB"/>
        </w:rPr>
        <w:t>onverter</w:t>
      </w:r>
    </w:p>
    <w:p w14:paraId="6BAC6F5D" w14:textId="0BD661B3" w:rsidR="0044148B" w:rsidRPr="0054285E" w:rsidRDefault="00850F3A" w:rsidP="00A94295">
      <w:pPr>
        <w:pStyle w:val="Header"/>
        <w:spacing w:after="300"/>
        <w:jc w:val="center"/>
        <w:rPr>
          <w:rFonts w:ascii="Arial" w:hAnsi="Arial" w:cs="Arial"/>
          <w:b/>
          <w:bCs/>
          <w:sz w:val="28"/>
          <w:lang w:eastAsia="en-GB"/>
        </w:rPr>
      </w:pPr>
      <w:r w:rsidRPr="0054285E">
        <w:rPr>
          <w:rFonts w:ascii="Arial" w:hAnsi="Arial" w:cs="Arial"/>
          <w:b/>
          <w:bCs/>
          <w:sz w:val="28"/>
          <w:lang w:eastAsia="en-GB"/>
        </w:rPr>
        <w:t xml:space="preserve">User </w:t>
      </w:r>
      <w:r w:rsidR="00BE2D9A" w:rsidRPr="0054285E">
        <w:rPr>
          <w:rFonts w:ascii="Arial" w:hAnsi="Arial" w:cs="Arial"/>
          <w:b/>
          <w:bCs/>
          <w:sz w:val="28"/>
          <w:lang w:eastAsia="en-GB"/>
        </w:rPr>
        <w:t xml:space="preserve">and </w:t>
      </w:r>
      <w:r w:rsidR="004251DB" w:rsidRPr="0054285E">
        <w:rPr>
          <w:rFonts w:ascii="Arial" w:hAnsi="Arial" w:cs="Arial"/>
          <w:b/>
          <w:bCs/>
          <w:sz w:val="28"/>
          <w:lang w:eastAsia="en-GB"/>
        </w:rPr>
        <w:t>m</w:t>
      </w:r>
      <w:r w:rsidR="003F5599" w:rsidRPr="0054285E">
        <w:rPr>
          <w:rFonts w:ascii="Arial" w:hAnsi="Arial" w:cs="Arial"/>
          <w:b/>
          <w:bCs/>
          <w:sz w:val="28"/>
          <w:lang w:eastAsia="en-GB"/>
        </w:rPr>
        <w:t>aintenance</w:t>
      </w:r>
      <w:r w:rsidR="00BE2D9A" w:rsidRPr="0054285E">
        <w:rPr>
          <w:rFonts w:ascii="Arial" w:hAnsi="Arial" w:cs="Arial"/>
          <w:b/>
          <w:bCs/>
          <w:sz w:val="28"/>
          <w:lang w:eastAsia="en-GB"/>
        </w:rPr>
        <w:t xml:space="preserve"> </w:t>
      </w:r>
      <w:r w:rsidRPr="0054285E">
        <w:rPr>
          <w:rFonts w:ascii="Arial" w:hAnsi="Arial" w:cs="Arial"/>
          <w:b/>
          <w:bCs/>
          <w:sz w:val="28"/>
          <w:lang w:eastAsia="en-GB"/>
        </w:rPr>
        <w:t>Guide</w:t>
      </w:r>
    </w:p>
    <w:sdt>
      <w:sdtPr>
        <w:rPr>
          <w:rFonts w:ascii="Arial" w:eastAsiaTheme="minorEastAsia" w:hAnsi="Arial" w:cs="Arial"/>
          <w:b/>
          <w:bCs/>
          <w:noProof/>
          <w:sz w:val="24"/>
          <w:szCs w:val="24"/>
          <w:lang w:eastAsia="en-GB"/>
        </w:rPr>
        <w:id w:val="867258066"/>
        <w:docPartObj>
          <w:docPartGallery w:val="Table of Contents"/>
          <w:docPartUnique/>
        </w:docPartObj>
      </w:sdtPr>
      <w:sdtEndPr>
        <w:rPr>
          <w:rFonts w:ascii="Times New Roman" w:hAnsi="Times New Roman" w:cs="Times New Roman"/>
          <w:sz w:val="21"/>
          <w:szCs w:val="21"/>
        </w:rPr>
      </w:sdtEndPr>
      <w:sdtContent>
        <w:p w14:paraId="7B10E673" w14:textId="0777843A" w:rsidR="00F20342" w:rsidRPr="0054285E" w:rsidRDefault="00F20342" w:rsidP="005A1F2B">
          <w:pPr>
            <w:pStyle w:val="Header"/>
            <w:keepNext/>
            <w:pageBreakBefore/>
            <w:rPr>
              <w:rFonts w:ascii="Arial" w:hAnsi="Arial" w:cs="Arial"/>
              <w:b/>
              <w:bCs/>
              <w:sz w:val="24"/>
              <w:szCs w:val="24"/>
            </w:rPr>
          </w:pPr>
          <w:r w:rsidRPr="0054285E">
            <w:rPr>
              <w:rFonts w:ascii="Arial" w:hAnsi="Arial" w:cs="Arial"/>
              <w:b/>
              <w:bCs/>
              <w:sz w:val="24"/>
              <w:szCs w:val="24"/>
              <w:lang w:eastAsia="en-GB"/>
            </w:rPr>
            <w:t>Contents</w:t>
          </w:r>
        </w:p>
        <w:p w14:paraId="77F9AC82" w14:textId="4CB77E64" w:rsidR="00913D52" w:rsidRDefault="00F20342">
          <w:pPr>
            <w:pStyle w:val="TOC1"/>
            <w:rPr>
              <w:rFonts w:asciiTheme="minorHAnsi" w:hAnsiTheme="minorHAnsi" w:cstheme="minorBidi"/>
              <w:b w:val="0"/>
              <w:bCs w:val="0"/>
              <w:kern w:val="2"/>
              <w:sz w:val="22"/>
              <w:szCs w:val="22"/>
              <w14:ligatures w14:val="standardContextual"/>
            </w:rPr>
          </w:pPr>
          <w:r w:rsidRPr="0054285E">
            <w:rPr>
              <w:rStyle w:val="Hyperlink"/>
              <w:rFonts w:eastAsia="Times New Roman"/>
              <w:noProof w:val="0"/>
              <w:szCs w:val="20"/>
              <w:lang w:eastAsia="en-US"/>
            </w:rPr>
            <w:fldChar w:fldCharType="begin"/>
          </w:r>
          <w:r w:rsidRPr="0054285E">
            <w:rPr>
              <w:rStyle w:val="Hyperlink"/>
              <w:rFonts w:eastAsia="Times New Roman"/>
              <w:noProof w:val="0"/>
              <w:szCs w:val="20"/>
              <w:lang w:eastAsia="en-US"/>
            </w:rPr>
            <w:instrText xml:space="preserve"> TOC \o "1-3" \h \z \u </w:instrText>
          </w:r>
          <w:r w:rsidRPr="0054285E">
            <w:rPr>
              <w:rStyle w:val="Hyperlink"/>
              <w:rFonts w:eastAsia="Times New Roman"/>
              <w:noProof w:val="0"/>
              <w:szCs w:val="20"/>
              <w:lang w:eastAsia="en-US"/>
            </w:rPr>
            <w:fldChar w:fldCharType="separate"/>
          </w:r>
          <w:hyperlink w:anchor="_Toc177034388" w:history="1">
            <w:r w:rsidR="00913D52" w:rsidRPr="007248B7">
              <w:rPr>
                <w:rStyle w:val="Hyperlink"/>
              </w:rPr>
              <w:t>1</w:t>
            </w:r>
            <w:r w:rsidR="00913D52">
              <w:rPr>
                <w:rFonts w:asciiTheme="minorHAnsi" w:hAnsiTheme="minorHAnsi" w:cstheme="minorBidi"/>
                <w:b w:val="0"/>
                <w:bCs w:val="0"/>
                <w:kern w:val="2"/>
                <w:sz w:val="22"/>
                <w:szCs w:val="22"/>
                <w14:ligatures w14:val="standardContextual"/>
              </w:rPr>
              <w:tab/>
            </w:r>
            <w:r w:rsidR="00913D52" w:rsidRPr="007248B7">
              <w:rPr>
                <w:rStyle w:val="Hyperlink"/>
              </w:rPr>
              <w:t>Introduction</w:t>
            </w:r>
            <w:r w:rsidR="00913D52">
              <w:rPr>
                <w:webHidden/>
              </w:rPr>
              <w:tab/>
            </w:r>
            <w:r w:rsidR="00913D52">
              <w:rPr>
                <w:webHidden/>
              </w:rPr>
              <w:fldChar w:fldCharType="begin"/>
            </w:r>
            <w:r w:rsidR="00913D52">
              <w:rPr>
                <w:webHidden/>
              </w:rPr>
              <w:instrText xml:space="preserve"> PAGEREF _Toc177034388 \h </w:instrText>
            </w:r>
            <w:r w:rsidR="00913D52">
              <w:rPr>
                <w:webHidden/>
              </w:rPr>
            </w:r>
            <w:r w:rsidR="00913D52">
              <w:rPr>
                <w:webHidden/>
              </w:rPr>
              <w:fldChar w:fldCharType="separate"/>
            </w:r>
            <w:r w:rsidR="00913D52">
              <w:rPr>
                <w:webHidden/>
              </w:rPr>
              <w:t>5</w:t>
            </w:r>
            <w:r w:rsidR="00913D52">
              <w:rPr>
                <w:webHidden/>
              </w:rPr>
              <w:fldChar w:fldCharType="end"/>
            </w:r>
          </w:hyperlink>
        </w:p>
        <w:p w14:paraId="405BEF56" w14:textId="729EC455"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389" w:history="1">
            <w:r w:rsidR="00913D52" w:rsidRPr="007248B7">
              <w:rPr>
                <w:rStyle w:val="Hyperlink"/>
              </w:rPr>
              <w:t>1.1</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The data formats</w:t>
            </w:r>
            <w:r w:rsidR="00913D52">
              <w:rPr>
                <w:webHidden/>
              </w:rPr>
              <w:tab/>
            </w:r>
            <w:r w:rsidR="00913D52">
              <w:rPr>
                <w:webHidden/>
              </w:rPr>
              <w:fldChar w:fldCharType="begin"/>
            </w:r>
            <w:r w:rsidR="00913D52">
              <w:rPr>
                <w:webHidden/>
              </w:rPr>
              <w:instrText xml:space="preserve"> PAGEREF _Toc177034389 \h </w:instrText>
            </w:r>
            <w:r w:rsidR="00913D52">
              <w:rPr>
                <w:webHidden/>
              </w:rPr>
            </w:r>
            <w:r w:rsidR="00913D52">
              <w:rPr>
                <w:webHidden/>
              </w:rPr>
              <w:fldChar w:fldCharType="separate"/>
            </w:r>
            <w:r w:rsidR="00913D52">
              <w:rPr>
                <w:webHidden/>
              </w:rPr>
              <w:t>6</w:t>
            </w:r>
            <w:r w:rsidR="00913D52">
              <w:rPr>
                <w:webHidden/>
              </w:rPr>
              <w:fldChar w:fldCharType="end"/>
            </w:r>
          </w:hyperlink>
        </w:p>
        <w:p w14:paraId="21F996AD" w14:textId="38FC27BD"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390" w:history="1">
            <w:r w:rsidR="00913D52" w:rsidRPr="007248B7">
              <w:rPr>
                <w:rStyle w:val="Hyperlink"/>
              </w:rPr>
              <w:t>1.2</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OSIS … and OSIS</w:t>
            </w:r>
            <w:r w:rsidR="00913D52">
              <w:rPr>
                <w:webHidden/>
              </w:rPr>
              <w:tab/>
            </w:r>
            <w:r w:rsidR="00913D52">
              <w:rPr>
                <w:webHidden/>
              </w:rPr>
              <w:fldChar w:fldCharType="begin"/>
            </w:r>
            <w:r w:rsidR="00913D52">
              <w:rPr>
                <w:webHidden/>
              </w:rPr>
              <w:instrText xml:space="preserve"> PAGEREF _Toc177034390 \h </w:instrText>
            </w:r>
            <w:r w:rsidR="00913D52">
              <w:rPr>
                <w:webHidden/>
              </w:rPr>
            </w:r>
            <w:r w:rsidR="00913D52">
              <w:rPr>
                <w:webHidden/>
              </w:rPr>
              <w:fldChar w:fldCharType="separate"/>
            </w:r>
            <w:r w:rsidR="00913D52">
              <w:rPr>
                <w:webHidden/>
              </w:rPr>
              <w:t>7</w:t>
            </w:r>
            <w:r w:rsidR="00913D52">
              <w:rPr>
                <w:webHidden/>
              </w:rPr>
              <w:fldChar w:fldCharType="end"/>
            </w:r>
          </w:hyperlink>
        </w:p>
        <w:p w14:paraId="7F163BEB" w14:textId="74DCD548"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391" w:history="1">
            <w:r w:rsidR="00913D52" w:rsidRPr="007248B7">
              <w:rPr>
                <w:rStyle w:val="Hyperlink"/>
              </w:rPr>
              <w:t>1.3</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Non-compliance</w:t>
            </w:r>
            <w:r w:rsidR="00913D52">
              <w:rPr>
                <w:webHidden/>
              </w:rPr>
              <w:tab/>
            </w:r>
            <w:r w:rsidR="00913D52">
              <w:rPr>
                <w:webHidden/>
              </w:rPr>
              <w:fldChar w:fldCharType="begin"/>
            </w:r>
            <w:r w:rsidR="00913D52">
              <w:rPr>
                <w:webHidden/>
              </w:rPr>
              <w:instrText xml:space="preserve"> PAGEREF _Toc177034391 \h </w:instrText>
            </w:r>
            <w:r w:rsidR="00913D52">
              <w:rPr>
                <w:webHidden/>
              </w:rPr>
            </w:r>
            <w:r w:rsidR="00913D52">
              <w:rPr>
                <w:webHidden/>
              </w:rPr>
              <w:fldChar w:fldCharType="separate"/>
            </w:r>
            <w:r w:rsidR="00913D52">
              <w:rPr>
                <w:webHidden/>
              </w:rPr>
              <w:t>8</w:t>
            </w:r>
            <w:r w:rsidR="00913D52">
              <w:rPr>
                <w:webHidden/>
              </w:rPr>
              <w:fldChar w:fldCharType="end"/>
            </w:r>
          </w:hyperlink>
        </w:p>
        <w:p w14:paraId="130594BE" w14:textId="389DC756"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392" w:history="1">
            <w:r w:rsidR="00913D52" w:rsidRPr="007248B7">
              <w:rPr>
                <w:rStyle w:val="Hyperlink"/>
              </w:rPr>
              <w:t>1.4</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Restructuring: Cross-boundary markup</w:t>
            </w:r>
            <w:r w:rsidR="00913D52">
              <w:rPr>
                <w:webHidden/>
              </w:rPr>
              <w:tab/>
            </w:r>
            <w:r w:rsidR="00913D52">
              <w:rPr>
                <w:webHidden/>
              </w:rPr>
              <w:fldChar w:fldCharType="begin"/>
            </w:r>
            <w:r w:rsidR="00913D52">
              <w:rPr>
                <w:webHidden/>
              </w:rPr>
              <w:instrText xml:space="preserve"> PAGEREF _Toc177034392 \h </w:instrText>
            </w:r>
            <w:r w:rsidR="00913D52">
              <w:rPr>
                <w:webHidden/>
              </w:rPr>
            </w:r>
            <w:r w:rsidR="00913D52">
              <w:rPr>
                <w:webHidden/>
              </w:rPr>
              <w:fldChar w:fldCharType="separate"/>
            </w:r>
            <w:r w:rsidR="00913D52">
              <w:rPr>
                <w:webHidden/>
              </w:rPr>
              <w:t>9</w:t>
            </w:r>
            <w:r w:rsidR="00913D52">
              <w:rPr>
                <w:webHidden/>
              </w:rPr>
              <w:fldChar w:fldCharType="end"/>
            </w:r>
          </w:hyperlink>
        </w:p>
        <w:p w14:paraId="582805ED" w14:textId="5F985AC3"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393" w:history="1">
            <w:r w:rsidR="00913D52" w:rsidRPr="007248B7">
              <w:rPr>
                <w:rStyle w:val="Hyperlink"/>
              </w:rPr>
              <w:t>1.5</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Reversification</w:t>
            </w:r>
            <w:r w:rsidR="00913D52">
              <w:rPr>
                <w:webHidden/>
              </w:rPr>
              <w:tab/>
            </w:r>
            <w:r w:rsidR="00913D52">
              <w:rPr>
                <w:webHidden/>
              </w:rPr>
              <w:fldChar w:fldCharType="begin"/>
            </w:r>
            <w:r w:rsidR="00913D52">
              <w:rPr>
                <w:webHidden/>
              </w:rPr>
              <w:instrText xml:space="preserve"> PAGEREF _Toc177034393 \h </w:instrText>
            </w:r>
            <w:r w:rsidR="00913D52">
              <w:rPr>
                <w:webHidden/>
              </w:rPr>
            </w:r>
            <w:r w:rsidR="00913D52">
              <w:rPr>
                <w:webHidden/>
              </w:rPr>
              <w:fldChar w:fldCharType="separate"/>
            </w:r>
            <w:r w:rsidR="00913D52">
              <w:rPr>
                <w:webHidden/>
              </w:rPr>
              <w:t>10</w:t>
            </w:r>
            <w:r w:rsidR="00913D52">
              <w:rPr>
                <w:webHidden/>
              </w:rPr>
              <w:fldChar w:fldCharType="end"/>
            </w:r>
          </w:hyperlink>
        </w:p>
        <w:p w14:paraId="12784B30" w14:textId="647EA88E"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394" w:history="1">
            <w:r w:rsidR="00913D52" w:rsidRPr="007248B7">
              <w:rPr>
                <w:rStyle w:val="Hyperlink"/>
              </w:rPr>
              <w:t>1.6</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osis2mod</w:t>
            </w:r>
            <w:r w:rsidR="00913D52">
              <w:rPr>
                <w:webHidden/>
              </w:rPr>
              <w:tab/>
            </w:r>
            <w:r w:rsidR="00913D52">
              <w:rPr>
                <w:webHidden/>
              </w:rPr>
              <w:fldChar w:fldCharType="begin"/>
            </w:r>
            <w:r w:rsidR="00913D52">
              <w:rPr>
                <w:webHidden/>
              </w:rPr>
              <w:instrText xml:space="preserve"> PAGEREF _Toc177034394 \h </w:instrText>
            </w:r>
            <w:r w:rsidR="00913D52">
              <w:rPr>
                <w:webHidden/>
              </w:rPr>
            </w:r>
            <w:r w:rsidR="00913D52">
              <w:rPr>
                <w:webHidden/>
              </w:rPr>
              <w:fldChar w:fldCharType="separate"/>
            </w:r>
            <w:r w:rsidR="00913D52">
              <w:rPr>
                <w:webHidden/>
              </w:rPr>
              <w:t>11</w:t>
            </w:r>
            <w:r w:rsidR="00913D52">
              <w:rPr>
                <w:webHidden/>
              </w:rPr>
              <w:fldChar w:fldCharType="end"/>
            </w:r>
          </w:hyperlink>
        </w:p>
        <w:p w14:paraId="2BE92E1B" w14:textId="55213C29" w:rsidR="00913D52" w:rsidRDefault="00000000">
          <w:pPr>
            <w:pStyle w:val="TOC1"/>
            <w:rPr>
              <w:rFonts w:asciiTheme="minorHAnsi" w:hAnsiTheme="minorHAnsi" w:cstheme="minorBidi"/>
              <w:b w:val="0"/>
              <w:bCs w:val="0"/>
              <w:kern w:val="2"/>
              <w:sz w:val="22"/>
              <w:szCs w:val="22"/>
              <w14:ligatures w14:val="standardContextual"/>
            </w:rPr>
          </w:pPr>
          <w:hyperlink w:anchor="_Toc177034395" w:history="1">
            <w:r w:rsidR="00913D52" w:rsidRPr="007248B7">
              <w:rPr>
                <w:rStyle w:val="Hyperlink"/>
              </w:rPr>
              <w:t>2</w:t>
            </w:r>
            <w:r w:rsidR="00913D52">
              <w:rPr>
                <w:rFonts w:asciiTheme="minorHAnsi" w:hAnsiTheme="minorHAnsi" w:cstheme="minorBidi"/>
                <w:b w:val="0"/>
                <w:bCs w:val="0"/>
                <w:kern w:val="2"/>
                <w:sz w:val="22"/>
                <w:szCs w:val="22"/>
                <w14:ligatures w14:val="standardContextual"/>
              </w:rPr>
              <w:tab/>
            </w:r>
            <w:r w:rsidR="00913D52" w:rsidRPr="007248B7">
              <w:rPr>
                <w:rStyle w:val="Hyperlink"/>
              </w:rPr>
              <w:t>Caveats</w:t>
            </w:r>
            <w:r w:rsidR="00913D52">
              <w:rPr>
                <w:webHidden/>
              </w:rPr>
              <w:tab/>
            </w:r>
            <w:r w:rsidR="00913D52">
              <w:rPr>
                <w:webHidden/>
              </w:rPr>
              <w:fldChar w:fldCharType="begin"/>
            </w:r>
            <w:r w:rsidR="00913D52">
              <w:rPr>
                <w:webHidden/>
              </w:rPr>
              <w:instrText xml:space="preserve"> PAGEREF _Toc177034395 \h </w:instrText>
            </w:r>
            <w:r w:rsidR="00913D52">
              <w:rPr>
                <w:webHidden/>
              </w:rPr>
            </w:r>
            <w:r w:rsidR="00913D52">
              <w:rPr>
                <w:webHidden/>
              </w:rPr>
              <w:fldChar w:fldCharType="separate"/>
            </w:r>
            <w:r w:rsidR="00913D52">
              <w:rPr>
                <w:webHidden/>
              </w:rPr>
              <w:t>13</w:t>
            </w:r>
            <w:r w:rsidR="00913D52">
              <w:rPr>
                <w:webHidden/>
              </w:rPr>
              <w:fldChar w:fldCharType="end"/>
            </w:r>
          </w:hyperlink>
        </w:p>
        <w:p w14:paraId="2B9A8818" w14:textId="62D8D7F3"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396" w:history="1">
            <w:r w:rsidR="00913D52" w:rsidRPr="007248B7">
              <w:rPr>
                <w:rStyle w:val="Hyperlink"/>
              </w:rPr>
              <w:t>2.1</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Inputs</w:t>
            </w:r>
            <w:r w:rsidR="00913D52">
              <w:rPr>
                <w:webHidden/>
              </w:rPr>
              <w:tab/>
            </w:r>
            <w:r w:rsidR="00913D52">
              <w:rPr>
                <w:webHidden/>
              </w:rPr>
              <w:fldChar w:fldCharType="begin"/>
            </w:r>
            <w:r w:rsidR="00913D52">
              <w:rPr>
                <w:webHidden/>
              </w:rPr>
              <w:instrText xml:space="preserve"> PAGEREF _Toc177034396 \h </w:instrText>
            </w:r>
            <w:r w:rsidR="00913D52">
              <w:rPr>
                <w:webHidden/>
              </w:rPr>
            </w:r>
            <w:r w:rsidR="00913D52">
              <w:rPr>
                <w:webHidden/>
              </w:rPr>
              <w:fldChar w:fldCharType="separate"/>
            </w:r>
            <w:r w:rsidR="00913D52">
              <w:rPr>
                <w:webHidden/>
              </w:rPr>
              <w:t>13</w:t>
            </w:r>
            <w:r w:rsidR="00913D52">
              <w:rPr>
                <w:webHidden/>
              </w:rPr>
              <w:fldChar w:fldCharType="end"/>
            </w:r>
          </w:hyperlink>
        </w:p>
        <w:p w14:paraId="6263C2BB" w14:textId="19D1A3BB"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397" w:history="1">
            <w:r w:rsidR="00913D52" w:rsidRPr="007248B7">
              <w:rPr>
                <w:rStyle w:val="Hyperlink"/>
              </w:rPr>
              <w:t>2.2</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Flexibility</w:t>
            </w:r>
            <w:r w:rsidR="00913D52">
              <w:rPr>
                <w:webHidden/>
              </w:rPr>
              <w:tab/>
            </w:r>
            <w:r w:rsidR="00913D52">
              <w:rPr>
                <w:webHidden/>
              </w:rPr>
              <w:fldChar w:fldCharType="begin"/>
            </w:r>
            <w:r w:rsidR="00913D52">
              <w:rPr>
                <w:webHidden/>
              </w:rPr>
              <w:instrText xml:space="preserve"> PAGEREF _Toc177034397 \h </w:instrText>
            </w:r>
            <w:r w:rsidR="00913D52">
              <w:rPr>
                <w:webHidden/>
              </w:rPr>
            </w:r>
            <w:r w:rsidR="00913D52">
              <w:rPr>
                <w:webHidden/>
              </w:rPr>
              <w:fldChar w:fldCharType="separate"/>
            </w:r>
            <w:r w:rsidR="00913D52">
              <w:rPr>
                <w:webHidden/>
              </w:rPr>
              <w:t>13</w:t>
            </w:r>
            <w:r w:rsidR="00913D52">
              <w:rPr>
                <w:webHidden/>
              </w:rPr>
              <w:fldChar w:fldCharType="end"/>
            </w:r>
          </w:hyperlink>
        </w:p>
        <w:p w14:paraId="28325AC0" w14:textId="6DFD02C4" w:rsidR="00913D52" w:rsidRDefault="00000000">
          <w:pPr>
            <w:pStyle w:val="TOC1"/>
            <w:rPr>
              <w:rFonts w:asciiTheme="minorHAnsi" w:hAnsiTheme="minorHAnsi" w:cstheme="minorBidi"/>
              <w:b w:val="0"/>
              <w:bCs w:val="0"/>
              <w:kern w:val="2"/>
              <w:sz w:val="22"/>
              <w:szCs w:val="22"/>
              <w14:ligatures w14:val="standardContextual"/>
            </w:rPr>
          </w:pPr>
          <w:hyperlink w:anchor="_Toc177034398" w:history="1">
            <w:r w:rsidR="00913D52" w:rsidRPr="007248B7">
              <w:rPr>
                <w:rStyle w:val="Hyperlink"/>
              </w:rPr>
              <w:t>3</w:t>
            </w:r>
            <w:r w:rsidR="00913D52">
              <w:rPr>
                <w:rFonts w:asciiTheme="minorHAnsi" w:hAnsiTheme="minorHAnsi" w:cstheme="minorBidi"/>
                <w:b w:val="0"/>
                <w:bCs w:val="0"/>
                <w:kern w:val="2"/>
                <w:sz w:val="22"/>
                <w:szCs w:val="22"/>
                <w14:ligatures w14:val="standardContextual"/>
              </w:rPr>
              <w:tab/>
            </w:r>
            <w:r w:rsidR="00913D52" w:rsidRPr="007248B7">
              <w:rPr>
                <w:rStyle w:val="Hyperlink"/>
              </w:rPr>
              <w:t>Using the converter – process overview</w:t>
            </w:r>
            <w:r w:rsidR="00913D52">
              <w:rPr>
                <w:webHidden/>
              </w:rPr>
              <w:tab/>
            </w:r>
            <w:r w:rsidR="00913D52">
              <w:rPr>
                <w:webHidden/>
              </w:rPr>
              <w:fldChar w:fldCharType="begin"/>
            </w:r>
            <w:r w:rsidR="00913D52">
              <w:rPr>
                <w:webHidden/>
              </w:rPr>
              <w:instrText xml:space="preserve"> PAGEREF _Toc177034398 \h </w:instrText>
            </w:r>
            <w:r w:rsidR="00913D52">
              <w:rPr>
                <w:webHidden/>
              </w:rPr>
            </w:r>
            <w:r w:rsidR="00913D52">
              <w:rPr>
                <w:webHidden/>
              </w:rPr>
              <w:fldChar w:fldCharType="separate"/>
            </w:r>
            <w:r w:rsidR="00913D52">
              <w:rPr>
                <w:webHidden/>
              </w:rPr>
              <w:t>14</w:t>
            </w:r>
            <w:r w:rsidR="00913D52">
              <w:rPr>
                <w:webHidden/>
              </w:rPr>
              <w:fldChar w:fldCharType="end"/>
            </w:r>
          </w:hyperlink>
        </w:p>
        <w:p w14:paraId="2ED030EC" w14:textId="194AF2A9" w:rsidR="00913D52" w:rsidRDefault="00000000">
          <w:pPr>
            <w:pStyle w:val="TOC1"/>
            <w:rPr>
              <w:rFonts w:asciiTheme="minorHAnsi" w:hAnsiTheme="minorHAnsi" w:cstheme="minorBidi"/>
              <w:b w:val="0"/>
              <w:bCs w:val="0"/>
              <w:kern w:val="2"/>
              <w:sz w:val="22"/>
              <w:szCs w:val="22"/>
              <w14:ligatures w14:val="standardContextual"/>
            </w:rPr>
          </w:pPr>
          <w:hyperlink w:anchor="_Toc177034399" w:history="1">
            <w:r w:rsidR="00913D52" w:rsidRPr="007248B7">
              <w:rPr>
                <w:rStyle w:val="Hyperlink"/>
              </w:rPr>
              <w:t>4</w:t>
            </w:r>
            <w:r w:rsidR="00913D52">
              <w:rPr>
                <w:rFonts w:asciiTheme="minorHAnsi" w:hAnsiTheme="minorHAnsi" w:cstheme="minorBidi"/>
                <w:b w:val="0"/>
                <w:bCs w:val="0"/>
                <w:kern w:val="2"/>
                <w:sz w:val="22"/>
                <w:szCs w:val="22"/>
                <w14:ligatures w14:val="standardContextual"/>
              </w:rPr>
              <w:tab/>
            </w:r>
            <w:r w:rsidR="00913D52" w:rsidRPr="007248B7">
              <w:rPr>
                <w:rStyle w:val="Hyperlink"/>
              </w:rPr>
              <w:t>Installing the tool and configuring the environment</w:t>
            </w:r>
            <w:r w:rsidR="00913D52">
              <w:rPr>
                <w:webHidden/>
              </w:rPr>
              <w:tab/>
            </w:r>
            <w:r w:rsidR="00913D52">
              <w:rPr>
                <w:webHidden/>
              </w:rPr>
              <w:fldChar w:fldCharType="begin"/>
            </w:r>
            <w:r w:rsidR="00913D52">
              <w:rPr>
                <w:webHidden/>
              </w:rPr>
              <w:instrText xml:space="preserve"> PAGEREF _Toc177034399 \h </w:instrText>
            </w:r>
            <w:r w:rsidR="00913D52">
              <w:rPr>
                <w:webHidden/>
              </w:rPr>
            </w:r>
            <w:r w:rsidR="00913D52">
              <w:rPr>
                <w:webHidden/>
              </w:rPr>
              <w:fldChar w:fldCharType="separate"/>
            </w:r>
            <w:r w:rsidR="00913D52">
              <w:rPr>
                <w:webHidden/>
              </w:rPr>
              <w:t>15</w:t>
            </w:r>
            <w:r w:rsidR="00913D52">
              <w:rPr>
                <w:webHidden/>
              </w:rPr>
              <w:fldChar w:fldCharType="end"/>
            </w:r>
          </w:hyperlink>
        </w:p>
        <w:p w14:paraId="03F197EB" w14:textId="0AA2A9A3"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00" w:history="1">
            <w:r w:rsidR="00913D52" w:rsidRPr="007248B7">
              <w:rPr>
                <w:rStyle w:val="Hyperlink"/>
              </w:rPr>
              <w:t>4.1</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Before you start</w:t>
            </w:r>
            <w:r w:rsidR="00913D52">
              <w:rPr>
                <w:webHidden/>
              </w:rPr>
              <w:tab/>
            </w:r>
            <w:r w:rsidR="00913D52">
              <w:rPr>
                <w:webHidden/>
              </w:rPr>
              <w:fldChar w:fldCharType="begin"/>
            </w:r>
            <w:r w:rsidR="00913D52">
              <w:rPr>
                <w:webHidden/>
              </w:rPr>
              <w:instrText xml:space="preserve"> PAGEREF _Toc177034400 \h </w:instrText>
            </w:r>
            <w:r w:rsidR="00913D52">
              <w:rPr>
                <w:webHidden/>
              </w:rPr>
            </w:r>
            <w:r w:rsidR="00913D52">
              <w:rPr>
                <w:webHidden/>
              </w:rPr>
              <w:fldChar w:fldCharType="separate"/>
            </w:r>
            <w:r w:rsidR="00913D52">
              <w:rPr>
                <w:webHidden/>
              </w:rPr>
              <w:t>15</w:t>
            </w:r>
            <w:r w:rsidR="00913D52">
              <w:rPr>
                <w:webHidden/>
              </w:rPr>
              <w:fldChar w:fldCharType="end"/>
            </w:r>
          </w:hyperlink>
        </w:p>
        <w:p w14:paraId="665DBF1A" w14:textId="351E8217"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01" w:history="1">
            <w:r w:rsidR="00913D52" w:rsidRPr="007248B7">
              <w:rPr>
                <w:rStyle w:val="Hyperlink"/>
              </w:rPr>
              <w:t>4.2</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Program environment</w:t>
            </w:r>
            <w:r w:rsidR="00913D52">
              <w:rPr>
                <w:webHidden/>
              </w:rPr>
              <w:tab/>
            </w:r>
            <w:r w:rsidR="00913D52">
              <w:rPr>
                <w:webHidden/>
              </w:rPr>
              <w:fldChar w:fldCharType="begin"/>
            </w:r>
            <w:r w:rsidR="00913D52">
              <w:rPr>
                <w:webHidden/>
              </w:rPr>
              <w:instrText xml:space="preserve"> PAGEREF _Toc177034401 \h </w:instrText>
            </w:r>
            <w:r w:rsidR="00913D52">
              <w:rPr>
                <w:webHidden/>
              </w:rPr>
            </w:r>
            <w:r w:rsidR="00913D52">
              <w:rPr>
                <w:webHidden/>
              </w:rPr>
              <w:fldChar w:fldCharType="separate"/>
            </w:r>
            <w:r w:rsidR="00913D52">
              <w:rPr>
                <w:webHidden/>
              </w:rPr>
              <w:t>15</w:t>
            </w:r>
            <w:r w:rsidR="00913D52">
              <w:rPr>
                <w:webHidden/>
              </w:rPr>
              <w:fldChar w:fldCharType="end"/>
            </w:r>
          </w:hyperlink>
        </w:p>
        <w:p w14:paraId="35793325" w14:textId="33BBB867"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02" w:history="1">
            <w:r w:rsidR="00913D52" w:rsidRPr="007248B7">
              <w:rPr>
                <w:rStyle w:val="Hyperlink"/>
              </w:rPr>
              <w:t>4.3</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JAR file</w:t>
            </w:r>
            <w:r w:rsidR="00913D52">
              <w:rPr>
                <w:webHidden/>
              </w:rPr>
              <w:tab/>
            </w:r>
            <w:r w:rsidR="00913D52">
              <w:rPr>
                <w:webHidden/>
              </w:rPr>
              <w:fldChar w:fldCharType="begin"/>
            </w:r>
            <w:r w:rsidR="00913D52">
              <w:rPr>
                <w:webHidden/>
              </w:rPr>
              <w:instrText xml:space="preserve"> PAGEREF _Toc177034402 \h </w:instrText>
            </w:r>
            <w:r w:rsidR="00913D52">
              <w:rPr>
                <w:webHidden/>
              </w:rPr>
            </w:r>
            <w:r w:rsidR="00913D52">
              <w:rPr>
                <w:webHidden/>
              </w:rPr>
              <w:fldChar w:fldCharType="separate"/>
            </w:r>
            <w:r w:rsidR="00913D52">
              <w:rPr>
                <w:webHidden/>
              </w:rPr>
              <w:t>15</w:t>
            </w:r>
            <w:r w:rsidR="00913D52">
              <w:rPr>
                <w:webHidden/>
              </w:rPr>
              <w:fldChar w:fldCharType="end"/>
            </w:r>
          </w:hyperlink>
        </w:p>
        <w:p w14:paraId="05ABDF19" w14:textId="601672EA"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03" w:history="1">
            <w:r w:rsidR="00913D52" w:rsidRPr="007248B7">
              <w:rPr>
                <w:rStyle w:val="Hyperlink"/>
              </w:rPr>
              <w:t>4.4</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Folder structure</w:t>
            </w:r>
            <w:r w:rsidR="00913D52">
              <w:rPr>
                <w:webHidden/>
              </w:rPr>
              <w:tab/>
            </w:r>
            <w:r w:rsidR="00913D52">
              <w:rPr>
                <w:webHidden/>
              </w:rPr>
              <w:fldChar w:fldCharType="begin"/>
            </w:r>
            <w:r w:rsidR="00913D52">
              <w:rPr>
                <w:webHidden/>
              </w:rPr>
              <w:instrText xml:space="preserve"> PAGEREF _Toc177034403 \h </w:instrText>
            </w:r>
            <w:r w:rsidR="00913D52">
              <w:rPr>
                <w:webHidden/>
              </w:rPr>
            </w:r>
            <w:r w:rsidR="00913D52">
              <w:rPr>
                <w:webHidden/>
              </w:rPr>
              <w:fldChar w:fldCharType="separate"/>
            </w:r>
            <w:r w:rsidR="00913D52">
              <w:rPr>
                <w:webHidden/>
              </w:rPr>
              <w:t>15</w:t>
            </w:r>
            <w:r w:rsidR="00913D52">
              <w:rPr>
                <w:webHidden/>
              </w:rPr>
              <w:fldChar w:fldCharType="end"/>
            </w:r>
          </w:hyperlink>
        </w:p>
        <w:p w14:paraId="2D9A6E97" w14:textId="5570AF61"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04" w:history="1">
            <w:r w:rsidR="00913D52" w:rsidRPr="007248B7">
              <w:rPr>
                <w:rStyle w:val="Hyperlink"/>
              </w:rPr>
              <w:t>4.5</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Environment variable</w:t>
            </w:r>
            <w:r w:rsidR="00913D52">
              <w:rPr>
                <w:webHidden/>
              </w:rPr>
              <w:tab/>
            </w:r>
            <w:r w:rsidR="00913D52">
              <w:rPr>
                <w:webHidden/>
              </w:rPr>
              <w:fldChar w:fldCharType="begin"/>
            </w:r>
            <w:r w:rsidR="00913D52">
              <w:rPr>
                <w:webHidden/>
              </w:rPr>
              <w:instrText xml:space="preserve"> PAGEREF _Toc177034404 \h </w:instrText>
            </w:r>
            <w:r w:rsidR="00913D52">
              <w:rPr>
                <w:webHidden/>
              </w:rPr>
            </w:r>
            <w:r w:rsidR="00913D52">
              <w:rPr>
                <w:webHidden/>
              </w:rPr>
              <w:fldChar w:fldCharType="separate"/>
            </w:r>
            <w:r w:rsidR="00913D52">
              <w:rPr>
                <w:webHidden/>
              </w:rPr>
              <w:t>15</w:t>
            </w:r>
            <w:r w:rsidR="00913D52">
              <w:rPr>
                <w:webHidden/>
              </w:rPr>
              <w:fldChar w:fldCharType="end"/>
            </w:r>
          </w:hyperlink>
        </w:p>
        <w:p w14:paraId="18916CA7" w14:textId="0DB0F527" w:rsidR="00913D52" w:rsidRDefault="00000000">
          <w:pPr>
            <w:pStyle w:val="TOC1"/>
            <w:rPr>
              <w:rFonts w:asciiTheme="minorHAnsi" w:hAnsiTheme="minorHAnsi" w:cstheme="minorBidi"/>
              <w:b w:val="0"/>
              <w:bCs w:val="0"/>
              <w:kern w:val="2"/>
              <w:sz w:val="22"/>
              <w:szCs w:val="22"/>
              <w14:ligatures w14:val="standardContextual"/>
            </w:rPr>
          </w:pPr>
          <w:hyperlink w:anchor="_Toc177034405" w:history="1">
            <w:r w:rsidR="00913D52" w:rsidRPr="007248B7">
              <w:rPr>
                <w:rStyle w:val="Hyperlink"/>
              </w:rPr>
              <w:t>5</w:t>
            </w:r>
            <w:r w:rsidR="00913D52">
              <w:rPr>
                <w:rFonts w:asciiTheme="minorHAnsi" w:hAnsiTheme="minorHAnsi" w:cstheme="minorBidi"/>
                <w:b w:val="0"/>
                <w:bCs w:val="0"/>
                <w:kern w:val="2"/>
                <w:sz w:val="22"/>
                <w:szCs w:val="22"/>
                <w14:ligatures w14:val="standardContextual"/>
              </w:rPr>
              <w:tab/>
            </w:r>
            <w:r w:rsidR="00913D52" w:rsidRPr="007248B7">
              <w:rPr>
                <w:rStyle w:val="Hyperlink"/>
              </w:rPr>
              <w:t>Creating a per-text folder structure</w:t>
            </w:r>
            <w:r w:rsidR="00913D52">
              <w:rPr>
                <w:webHidden/>
              </w:rPr>
              <w:tab/>
            </w:r>
            <w:r w:rsidR="00913D52">
              <w:rPr>
                <w:webHidden/>
              </w:rPr>
              <w:fldChar w:fldCharType="begin"/>
            </w:r>
            <w:r w:rsidR="00913D52">
              <w:rPr>
                <w:webHidden/>
              </w:rPr>
              <w:instrText xml:space="preserve"> PAGEREF _Toc177034405 \h </w:instrText>
            </w:r>
            <w:r w:rsidR="00913D52">
              <w:rPr>
                <w:webHidden/>
              </w:rPr>
            </w:r>
            <w:r w:rsidR="00913D52">
              <w:rPr>
                <w:webHidden/>
              </w:rPr>
              <w:fldChar w:fldCharType="separate"/>
            </w:r>
            <w:r w:rsidR="00913D52">
              <w:rPr>
                <w:webHidden/>
              </w:rPr>
              <w:t>17</w:t>
            </w:r>
            <w:r w:rsidR="00913D52">
              <w:rPr>
                <w:webHidden/>
              </w:rPr>
              <w:fldChar w:fldCharType="end"/>
            </w:r>
          </w:hyperlink>
        </w:p>
        <w:p w14:paraId="1E01F552" w14:textId="49526748"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06" w:history="1">
            <w:r w:rsidR="00913D52" w:rsidRPr="007248B7">
              <w:rPr>
                <w:rStyle w:val="Hyperlink"/>
              </w:rPr>
              <w:t>5.1</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The per-text root folder – location</w:t>
            </w:r>
            <w:r w:rsidR="00913D52">
              <w:rPr>
                <w:webHidden/>
              </w:rPr>
              <w:tab/>
            </w:r>
            <w:r w:rsidR="00913D52">
              <w:rPr>
                <w:webHidden/>
              </w:rPr>
              <w:fldChar w:fldCharType="begin"/>
            </w:r>
            <w:r w:rsidR="00913D52">
              <w:rPr>
                <w:webHidden/>
              </w:rPr>
              <w:instrText xml:space="preserve"> PAGEREF _Toc177034406 \h </w:instrText>
            </w:r>
            <w:r w:rsidR="00913D52">
              <w:rPr>
                <w:webHidden/>
              </w:rPr>
            </w:r>
            <w:r w:rsidR="00913D52">
              <w:rPr>
                <w:webHidden/>
              </w:rPr>
              <w:fldChar w:fldCharType="separate"/>
            </w:r>
            <w:r w:rsidR="00913D52">
              <w:rPr>
                <w:webHidden/>
              </w:rPr>
              <w:t>17</w:t>
            </w:r>
            <w:r w:rsidR="00913D52">
              <w:rPr>
                <w:webHidden/>
              </w:rPr>
              <w:fldChar w:fldCharType="end"/>
            </w:r>
          </w:hyperlink>
        </w:p>
        <w:p w14:paraId="4C2D1C89" w14:textId="67032C53"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07" w:history="1">
            <w:r w:rsidR="00913D52" w:rsidRPr="007248B7">
              <w:rPr>
                <w:rStyle w:val="Hyperlink"/>
              </w:rPr>
              <w:t>5.2</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The per-text root folder – name</w:t>
            </w:r>
            <w:r w:rsidR="00913D52">
              <w:rPr>
                <w:webHidden/>
              </w:rPr>
              <w:tab/>
            </w:r>
            <w:r w:rsidR="00913D52">
              <w:rPr>
                <w:webHidden/>
              </w:rPr>
              <w:fldChar w:fldCharType="begin"/>
            </w:r>
            <w:r w:rsidR="00913D52">
              <w:rPr>
                <w:webHidden/>
              </w:rPr>
              <w:instrText xml:space="preserve"> PAGEREF _Toc177034407 \h </w:instrText>
            </w:r>
            <w:r w:rsidR="00913D52">
              <w:rPr>
                <w:webHidden/>
              </w:rPr>
            </w:r>
            <w:r w:rsidR="00913D52">
              <w:rPr>
                <w:webHidden/>
              </w:rPr>
              <w:fldChar w:fldCharType="separate"/>
            </w:r>
            <w:r w:rsidR="00913D52">
              <w:rPr>
                <w:webHidden/>
              </w:rPr>
              <w:t>17</w:t>
            </w:r>
            <w:r w:rsidR="00913D52">
              <w:rPr>
                <w:webHidden/>
              </w:rPr>
              <w:fldChar w:fldCharType="end"/>
            </w:r>
          </w:hyperlink>
        </w:p>
        <w:p w14:paraId="79AC9420" w14:textId="27C0A909"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08" w:history="1">
            <w:r w:rsidR="00913D52" w:rsidRPr="007248B7">
              <w:rPr>
                <w:rStyle w:val="Hyperlink"/>
              </w:rPr>
              <w:t>5.3</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The abbreviated Bible name</w:t>
            </w:r>
            <w:r w:rsidR="00913D52">
              <w:rPr>
                <w:webHidden/>
              </w:rPr>
              <w:tab/>
            </w:r>
            <w:r w:rsidR="00913D52">
              <w:rPr>
                <w:webHidden/>
              </w:rPr>
              <w:fldChar w:fldCharType="begin"/>
            </w:r>
            <w:r w:rsidR="00913D52">
              <w:rPr>
                <w:webHidden/>
              </w:rPr>
              <w:instrText xml:space="preserve"> PAGEREF _Toc177034408 \h </w:instrText>
            </w:r>
            <w:r w:rsidR="00913D52">
              <w:rPr>
                <w:webHidden/>
              </w:rPr>
            </w:r>
            <w:r w:rsidR="00913D52">
              <w:rPr>
                <w:webHidden/>
              </w:rPr>
              <w:fldChar w:fldCharType="separate"/>
            </w:r>
            <w:r w:rsidR="00913D52">
              <w:rPr>
                <w:webHidden/>
              </w:rPr>
              <w:t>17</w:t>
            </w:r>
            <w:r w:rsidR="00913D52">
              <w:rPr>
                <w:webHidden/>
              </w:rPr>
              <w:fldChar w:fldCharType="end"/>
            </w:r>
          </w:hyperlink>
        </w:p>
        <w:p w14:paraId="6CBB8017" w14:textId="2C8209D5"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09" w:history="1">
            <w:r w:rsidR="00913D52" w:rsidRPr="007248B7">
              <w:rPr>
                <w:rStyle w:val="Hyperlink"/>
              </w:rPr>
              <w:t>5.4</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The content of the per-text root folder</w:t>
            </w:r>
            <w:r w:rsidR="00913D52">
              <w:rPr>
                <w:webHidden/>
              </w:rPr>
              <w:tab/>
            </w:r>
            <w:r w:rsidR="00913D52">
              <w:rPr>
                <w:webHidden/>
              </w:rPr>
              <w:fldChar w:fldCharType="begin"/>
            </w:r>
            <w:r w:rsidR="00913D52">
              <w:rPr>
                <w:webHidden/>
              </w:rPr>
              <w:instrText xml:space="preserve"> PAGEREF _Toc177034409 \h </w:instrText>
            </w:r>
            <w:r w:rsidR="00913D52">
              <w:rPr>
                <w:webHidden/>
              </w:rPr>
            </w:r>
            <w:r w:rsidR="00913D52">
              <w:rPr>
                <w:webHidden/>
              </w:rPr>
              <w:fldChar w:fldCharType="separate"/>
            </w:r>
            <w:r w:rsidR="00913D52">
              <w:rPr>
                <w:webHidden/>
              </w:rPr>
              <w:t>18</w:t>
            </w:r>
            <w:r w:rsidR="00913D52">
              <w:rPr>
                <w:webHidden/>
              </w:rPr>
              <w:fldChar w:fldCharType="end"/>
            </w:r>
          </w:hyperlink>
        </w:p>
        <w:p w14:paraId="702DE4EB" w14:textId="765714B7" w:rsidR="00913D52" w:rsidRDefault="00000000">
          <w:pPr>
            <w:pStyle w:val="TOC1"/>
            <w:rPr>
              <w:rFonts w:asciiTheme="minorHAnsi" w:hAnsiTheme="minorHAnsi" w:cstheme="minorBidi"/>
              <w:b w:val="0"/>
              <w:bCs w:val="0"/>
              <w:kern w:val="2"/>
              <w:sz w:val="22"/>
              <w:szCs w:val="22"/>
              <w14:ligatures w14:val="standardContextual"/>
            </w:rPr>
          </w:pPr>
          <w:hyperlink w:anchor="_Toc177034410" w:history="1">
            <w:r w:rsidR="00913D52" w:rsidRPr="007248B7">
              <w:rPr>
                <w:rStyle w:val="Hyperlink"/>
              </w:rPr>
              <w:t>6</w:t>
            </w:r>
            <w:r w:rsidR="00913D52">
              <w:rPr>
                <w:rFonts w:asciiTheme="minorHAnsi" w:hAnsiTheme="minorHAnsi" w:cstheme="minorBidi"/>
                <w:b w:val="0"/>
                <w:bCs w:val="0"/>
                <w:kern w:val="2"/>
                <w:sz w:val="22"/>
                <w:szCs w:val="22"/>
                <w14:ligatures w14:val="standardContextual"/>
              </w:rPr>
              <w:tab/>
            </w:r>
            <w:r w:rsidR="00913D52" w:rsidRPr="007248B7">
              <w:rPr>
                <w:rStyle w:val="Hyperlink"/>
              </w:rPr>
              <w:t>Configuration and metadata</w:t>
            </w:r>
            <w:r w:rsidR="00913D52">
              <w:rPr>
                <w:webHidden/>
              </w:rPr>
              <w:tab/>
            </w:r>
            <w:r w:rsidR="00913D52">
              <w:rPr>
                <w:webHidden/>
              </w:rPr>
              <w:fldChar w:fldCharType="begin"/>
            </w:r>
            <w:r w:rsidR="00913D52">
              <w:rPr>
                <w:webHidden/>
              </w:rPr>
              <w:instrText xml:space="preserve"> PAGEREF _Toc177034410 \h </w:instrText>
            </w:r>
            <w:r w:rsidR="00913D52">
              <w:rPr>
                <w:webHidden/>
              </w:rPr>
            </w:r>
            <w:r w:rsidR="00913D52">
              <w:rPr>
                <w:webHidden/>
              </w:rPr>
              <w:fldChar w:fldCharType="separate"/>
            </w:r>
            <w:r w:rsidR="00913D52">
              <w:rPr>
                <w:webHidden/>
              </w:rPr>
              <w:t>19</w:t>
            </w:r>
            <w:r w:rsidR="00913D52">
              <w:rPr>
                <w:webHidden/>
              </w:rPr>
              <w:fldChar w:fldCharType="end"/>
            </w:r>
          </w:hyperlink>
        </w:p>
        <w:p w14:paraId="2BB4013C" w14:textId="2E152D9C"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11" w:history="1">
            <w:r w:rsidR="00913D52" w:rsidRPr="007248B7">
              <w:rPr>
                <w:rStyle w:val="Hyperlink"/>
              </w:rPr>
              <w:t>6.1</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Overview</w:t>
            </w:r>
            <w:r w:rsidR="00913D52">
              <w:rPr>
                <w:webHidden/>
              </w:rPr>
              <w:tab/>
            </w:r>
            <w:r w:rsidR="00913D52">
              <w:rPr>
                <w:webHidden/>
              </w:rPr>
              <w:fldChar w:fldCharType="begin"/>
            </w:r>
            <w:r w:rsidR="00913D52">
              <w:rPr>
                <w:webHidden/>
              </w:rPr>
              <w:instrText xml:space="preserve"> PAGEREF _Toc177034411 \h </w:instrText>
            </w:r>
            <w:r w:rsidR="00913D52">
              <w:rPr>
                <w:webHidden/>
              </w:rPr>
            </w:r>
            <w:r w:rsidR="00913D52">
              <w:rPr>
                <w:webHidden/>
              </w:rPr>
              <w:fldChar w:fldCharType="separate"/>
            </w:r>
            <w:r w:rsidR="00913D52">
              <w:rPr>
                <w:webHidden/>
              </w:rPr>
              <w:t>19</w:t>
            </w:r>
            <w:r w:rsidR="00913D52">
              <w:rPr>
                <w:webHidden/>
              </w:rPr>
              <w:fldChar w:fldCharType="end"/>
            </w:r>
          </w:hyperlink>
        </w:p>
        <w:p w14:paraId="33A029FF" w14:textId="0C3AB653"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12" w:history="1">
            <w:r w:rsidR="00913D52" w:rsidRPr="007248B7">
              <w:rPr>
                <w:rStyle w:val="Hyperlink"/>
              </w:rPr>
              <w:t>6.2</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Configuration data – an outline</w:t>
            </w:r>
            <w:r w:rsidR="00913D52">
              <w:rPr>
                <w:webHidden/>
              </w:rPr>
              <w:tab/>
            </w:r>
            <w:r w:rsidR="00913D52">
              <w:rPr>
                <w:webHidden/>
              </w:rPr>
              <w:fldChar w:fldCharType="begin"/>
            </w:r>
            <w:r w:rsidR="00913D52">
              <w:rPr>
                <w:webHidden/>
              </w:rPr>
              <w:instrText xml:space="preserve"> PAGEREF _Toc177034412 \h </w:instrText>
            </w:r>
            <w:r w:rsidR="00913D52">
              <w:rPr>
                <w:webHidden/>
              </w:rPr>
            </w:r>
            <w:r w:rsidR="00913D52">
              <w:rPr>
                <w:webHidden/>
              </w:rPr>
              <w:fldChar w:fldCharType="separate"/>
            </w:r>
            <w:r w:rsidR="00913D52">
              <w:rPr>
                <w:webHidden/>
              </w:rPr>
              <w:t>19</w:t>
            </w:r>
            <w:r w:rsidR="00913D52">
              <w:rPr>
                <w:webHidden/>
              </w:rPr>
              <w:fldChar w:fldCharType="end"/>
            </w:r>
          </w:hyperlink>
        </w:p>
        <w:p w14:paraId="2277F541" w14:textId="55C2BF36"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13" w:history="1">
            <w:r w:rsidR="00913D52" w:rsidRPr="007248B7">
              <w:rPr>
                <w:rStyle w:val="Hyperlink"/>
              </w:rPr>
              <w:t>6.3</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Externally-supplied configuration data</w:t>
            </w:r>
            <w:r w:rsidR="00913D52">
              <w:rPr>
                <w:webHidden/>
              </w:rPr>
              <w:tab/>
            </w:r>
            <w:r w:rsidR="00913D52">
              <w:rPr>
                <w:webHidden/>
              </w:rPr>
              <w:fldChar w:fldCharType="begin"/>
            </w:r>
            <w:r w:rsidR="00913D52">
              <w:rPr>
                <w:webHidden/>
              </w:rPr>
              <w:instrText xml:space="preserve"> PAGEREF _Toc177034413 \h </w:instrText>
            </w:r>
            <w:r w:rsidR="00913D52">
              <w:rPr>
                <w:webHidden/>
              </w:rPr>
            </w:r>
            <w:r w:rsidR="00913D52">
              <w:rPr>
                <w:webHidden/>
              </w:rPr>
              <w:fldChar w:fldCharType="separate"/>
            </w:r>
            <w:r w:rsidR="00913D52">
              <w:rPr>
                <w:webHidden/>
              </w:rPr>
              <w:t>20</w:t>
            </w:r>
            <w:r w:rsidR="00913D52">
              <w:rPr>
                <w:webHidden/>
              </w:rPr>
              <w:fldChar w:fldCharType="end"/>
            </w:r>
          </w:hyperlink>
        </w:p>
        <w:p w14:paraId="6F087B61" w14:textId="088E5E4E"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14" w:history="1">
            <w:r w:rsidR="00913D52" w:rsidRPr="007248B7">
              <w:rPr>
                <w:rStyle w:val="Hyperlink"/>
              </w:rPr>
              <w:t>6.4</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Obsoletes</w:t>
            </w:r>
            <w:r w:rsidR="00913D52">
              <w:rPr>
                <w:webHidden/>
              </w:rPr>
              <w:tab/>
            </w:r>
            <w:r w:rsidR="00913D52">
              <w:rPr>
                <w:webHidden/>
              </w:rPr>
              <w:fldChar w:fldCharType="begin"/>
            </w:r>
            <w:r w:rsidR="00913D52">
              <w:rPr>
                <w:webHidden/>
              </w:rPr>
              <w:instrText xml:space="preserve"> PAGEREF _Toc177034414 \h </w:instrText>
            </w:r>
            <w:r w:rsidR="00913D52">
              <w:rPr>
                <w:webHidden/>
              </w:rPr>
            </w:r>
            <w:r w:rsidR="00913D52">
              <w:rPr>
                <w:webHidden/>
              </w:rPr>
              <w:fldChar w:fldCharType="separate"/>
            </w:r>
            <w:r w:rsidR="00913D52">
              <w:rPr>
                <w:webHidden/>
              </w:rPr>
              <w:t>21</w:t>
            </w:r>
            <w:r w:rsidR="00913D52">
              <w:rPr>
                <w:webHidden/>
              </w:rPr>
              <w:fldChar w:fldCharType="end"/>
            </w:r>
          </w:hyperlink>
        </w:p>
        <w:p w14:paraId="33721DFE" w14:textId="34F5D6F6" w:rsidR="00913D52" w:rsidRDefault="00000000">
          <w:pPr>
            <w:pStyle w:val="TOC1"/>
            <w:rPr>
              <w:rFonts w:asciiTheme="minorHAnsi" w:hAnsiTheme="minorHAnsi" w:cstheme="minorBidi"/>
              <w:b w:val="0"/>
              <w:bCs w:val="0"/>
              <w:kern w:val="2"/>
              <w:sz w:val="22"/>
              <w:szCs w:val="22"/>
              <w14:ligatures w14:val="standardContextual"/>
            </w:rPr>
          </w:pPr>
          <w:hyperlink w:anchor="_Toc177034415" w:history="1">
            <w:r w:rsidR="00913D52" w:rsidRPr="007248B7">
              <w:rPr>
                <w:rStyle w:val="Hyperlink"/>
              </w:rPr>
              <w:t>7</w:t>
            </w:r>
            <w:r w:rsidR="00913D52">
              <w:rPr>
                <w:rFonts w:asciiTheme="minorHAnsi" w:hAnsiTheme="minorHAnsi" w:cstheme="minorBidi"/>
                <w:b w:val="0"/>
                <w:bCs w:val="0"/>
                <w:kern w:val="2"/>
                <w:sz w:val="22"/>
                <w:szCs w:val="22"/>
                <w14:ligatures w14:val="standardContextual"/>
              </w:rPr>
              <w:tab/>
            </w:r>
            <w:r w:rsidR="00913D52" w:rsidRPr="007248B7">
              <w:rPr>
                <w:rStyle w:val="Hyperlink"/>
              </w:rPr>
              <w:t>Do you need to pre-process the text?</w:t>
            </w:r>
            <w:r w:rsidR="00913D52">
              <w:rPr>
                <w:webHidden/>
              </w:rPr>
              <w:tab/>
            </w:r>
            <w:r w:rsidR="00913D52">
              <w:rPr>
                <w:webHidden/>
              </w:rPr>
              <w:fldChar w:fldCharType="begin"/>
            </w:r>
            <w:r w:rsidR="00913D52">
              <w:rPr>
                <w:webHidden/>
              </w:rPr>
              <w:instrText xml:space="preserve"> PAGEREF _Toc177034415 \h </w:instrText>
            </w:r>
            <w:r w:rsidR="00913D52">
              <w:rPr>
                <w:webHidden/>
              </w:rPr>
            </w:r>
            <w:r w:rsidR="00913D52">
              <w:rPr>
                <w:webHidden/>
              </w:rPr>
              <w:fldChar w:fldCharType="separate"/>
            </w:r>
            <w:r w:rsidR="00913D52">
              <w:rPr>
                <w:webHidden/>
              </w:rPr>
              <w:t>22</w:t>
            </w:r>
            <w:r w:rsidR="00913D52">
              <w:rPr>
                <w:webHidden/>
              </w:rPr>
              <w:fldChar w:fldCharType="end"/>
            </w:r>
          </w:hyperlink>
        </w:p>
        <w:p w14:paraId="3BF56686" w14:textId="2DCAA443"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16" w:history="1">
            <w:r w:rsidR="00913D52" w:rsidRPr="007248B7">
              <w:rPr>
                <w:rStyle w:val="Hyperlink"/>
              </w:rPr>
              <w:t>7.1</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DIY</w:t>
            </w:r>
            <w:r w:rsidR="00913D52">
              <w:rPr>
                <w:webHidden/>
              </w:rPr>
              <w:tab/>
            </w:r>
            <w:r w:rsidR="00913D52">
              <w:rPr>
                <w:webHidden/>
              </w:rPr>
              <w:fldChar w:fldCharType="begin"/>
            </w:r>
            <w:r w:rsidR="00913D52">
              <w:rPr>
                <w:webHidden/>
              </w:rPr>
              <w:instrText xml:space="preserve"> PAGEREF _Toc177034416 \h </w:instrText>
            </w:r>
            <w:r w:rsidR="00913D52">
              <w:rPr>
                <w:webHidden/>
              </w:rPr>
            </w:r>
            <w:r w:rsidR="00913D52">
              <w:rPr>
                <w:webHidden/>
              </w:rPr>
              <w:fldChar w:fldCharType="separate"/>
            </w:r>
            <w:r w:rsidR="00913D52">
              <w:rPr>
                <w:webHidden/>
              </w:rPr>
              <w:t>22</w:t>
            </w:r>
            <w:r w:rsidR="00913D52">
              <w:rPr>
                <w:webHidden/>
              </w:rPr>
              <w:fldChar w:fldCharType="end"/>
            </w:r>
          </w:hyperlink>
        </w:p>
        <w:p w14:paraId="506B06EF" w14:textId="4A5F00D6"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17" w:history="1">
            <w:r w:rsidR="00913D52" w:rsidRPr="007248B7">
              <w:rPr>
                <w:rStyle w:val="Hyperlink"/>
              </w:rPr>
              <w:t>7.2</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Regex processing</w:t>
            </w:r>
            <w:r w:rsidR="00913D52">
              <w:rPr>
                <w:webHidden/>
              </w:rPr>
              <w:tab/>
            </w:r>
            <w:r w:rsidR="00913D52">
              <w:rPr>
                <w:webHidden/>
              </w:rPr>
              <w:fldChar w:fldCharType="begin"/>
            </w:r>
            <w:r w:rsidR="00913D52">
              <w:rPr>
                <w:webHidden/>
              </w:rPr>
              <w:instrText xml:space="preserve"> PAGEREF _Toc177034417 \h </w:instrText>
            </w:r>
            <w:r w:rsidR="00913D52">
              <w:rPr>
                <w:webHidden/>
              </w:rPr>
            </w:r>
            <w:r w:rsidR="00913D52">
              <w:rPr>
                <w:webHidden/>
              </w:rPr>
              <w:fldChar w:fldCharType="separate"/>
            </w:r>
            <w:r w:rsidR="00913D52">
              <w:rPr>
                <w:webHidden/>
              </w:rPr>
              <w:t>22</w:t>
            </w:r>
            <w:r w:rsidR="00913D52">
              <w:rPr>
                <w:webHidden/>
              </w:rPr>
              <w:fldChar w:fldCharType="end"/>
            </w:r>
          </w:hyperlink>
        </w:p>
        <w:p w14:paraId="34F5DA03" w14:textId="703E321B"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18" w:history="1">
            <w:r w:rsidR="00913D52" w:rsidRPr="007248B7">
              <w:rPr>
                <w:rStyle w:val="Hyperlink"/>
              </w:rPr>
              <w:t>7.3</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VL-specific pre-processing</w:t>
            </w:r>
            <w:r w:rsidR="00913D52">
              <w:rPr>
                <w:webHidden/>
              </w:rPr>
              <w:tab/>
            </w:r>
            <w:r w:rsidR="00913D52">
              <w:rPr>
                <w:webHidden/>
              </w:rPr>
              <w:fldChar w:fldCharType="begin"/>
            </w:r>
            <w:r w:rsidR="00913D52">
              <w:rPr>
                <w:webHidden/>
              </w:rPr>
              <w:instrText xml:space="preserve"> PAGEREF _Toc177034418 \h </w:instrText>
            </w:r>
            <w:r w:rsidR="00913D52">
              <w:rPr>
                <w:webHidden/>
              </w:rPr>
            </w:r>
            <w:r w:rsidR="00913D52">
              <w:rPr>
                <w:webHidden/>
              </w:rPr>
              <w:fldChar w:fldCharType="separate"/>
            </w:r>
            <w:r w:rsidR="00913D52">
              <w:rPr>
                <w:webHidden/>
              </w:rPr>
              <w:t>23</w:t>
            </w:r>
            <w:r w:rsidR="00913D52">
              <w:rPr>
                <w:webHidden/>
              </w:rPr>
              <w:fldChar w:fldCharType="end"/>
            </w:r>
          </w:hyperlink>
        </w:p>
        <w:p w14:paraId="56B9811A" w14:textId="3DC3346D"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19" w:history="1">
            <w:r w:rsidR="00913D52" w:rsidRPr="007248B7">
              <w:rPr>
                <w:rStyle w:val="Hyperlink"/>
              </w:rPr>
              <w:t>7.4</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Applicable to XML-based formats</w:t>
            </w:r>
            <w:r w:rsidR="00913D52">
              <w:rPr>
                <w:webHidden/>
              </w:rPr>
              <w:tab/>
            </w:r>
            <w:r w:rsidR="00913D52">
              <w:rPr>
                <w:webHidden/>
              </w:rPr>
              <w:fldChar w:fldCharType="begin"/>
            </w:r>
            <w:r w:rsidR="00913D52">
              <w:rPr>
                <w:webHidden/>
              </w:rPr>
              <w:instrText xml:space="preserve"> PAGEREF _Toc177034419 \h </w:instrText>
            </w:r>
            <w:r w:rsidR="00913D52">
              <w:rPr>
                <w:webHidden/>
              </w:rPr>
            </w:r>
            <w:r w:rsidR="00913D52">
              <w:rPr>
                <w:webHidden/>
              </w:rPr>
              <w:fldChar w:fldCharType="separate"/>
            </w:r>
            <w:r w:rsidR="00913D52">
              <w:rPr>
                <w:webHidden/>
              </w:rPr>
              <w:t>23</w:t>
            </w:r>
            <w:r w:rsidR="00913D52">
              <w:rPr>
                <w:webHidden/>
              </w:rPr>
              <w:fldChar w:fldCharType="end"/>
            </w:r>
          </w:hyperlink>
        </w:p>
        <w:p w14:paraId="259A9E62" w14:textId="6D9C1BC6" w:rsidR="00913D52" w:rsidRDefault="00000000">
          <w:pPr>
            <w:pStyle w:val="TOC1"/>
            <w:rPr>
              <w:rFonts w:asciiTheme="minorHAnsi" w:hAnsiTheme="minorHAnsi" w:cstheme="minorBidi"/>
              <w:b w:val="0"/>
              <w:bCs w:val="0"/>
              <w:kern w:val="2"/>
              <w:sz w:val="22"/>
              <w:szCs w:val="22"/>
              <w14:ligatures w14:val="standardContextual"/>
            </w:rPr>
          </w:pPr>
          <w:hyperlink w:anchor="_Toc177034420" w:history="1">
            <w:r w:rsidR="00913D52" w:rsidRPr="007248B7">
              <w:rPr>
                <w:rStyle w:val="Hyperlink"/>
              </w:rPr>
              <w:t>8</w:t>
            </w:r>
            <w:r w:rsidR="00913D52">
              <w:rPr>
                <w:rFonts w:asciiTheme="minorHAnsi" w:hAnsiTheme="minorHAnsi" w:cstheme="minorBidi"/>
                <w:b w:val="0"/>
                <w:bCs w:val="0"/>
                <w:kern w:val="2"/>
                <w:sz w:val="22"/>
                <w:szCs w:val="22"/>
                <w14:ligatures w14:val="standardContextual"/>
              </w:rPr>
              <w:tab/>
            </w:r>
            <w:r w:rsidR="00913D52" w:rsidRPr="007248B7">
              <w:rPr>
                <w:rStyle w:val="Hyperlink"/>
              </w:rPr>
              <w:t>Running the converter from the command line</w:t>
            </w:r>
            <w:r w:rsidR="00913D52">
              <w:rPr>
                <w:webHidden/>
              </w:rPr>
              <w:tab/>
            </w:r>
            <w:r w:rsidR="00913D52">
              <w:rPr>
                <w:webHidden/>
              </w:rPr>
              <w:fldChar w:fldCharType="begin"/>
            </w:r>
            <w:r w:rsidR="00913D52">
              <w:rPr>
                <w:webHidden/>
              </w:rPr>
              <w:instrText xml:space="preserve"> PAGEREF _Toc177034420 \h </w:instrText>
            </w:r>
            <w:r w:rsidR="00913D52">
              <w:rPr>
                <w:webHidden/>
              </w:rPr>
            </w:r>
            <w:r w:rsidR="00913D52">
              <w:rPr>
                <w:webHidden/>
              </w:rPr>
              <w:fldChar w:fldCharType="separate"/>
            </w:r>
            <w:r w:rsidR="00913D52">
              <w:rPr>
                <w:webHidden/>
              </w:rPr>
              <w:t>25</w:t>
            </w:r>
            <w:r w:rsidR="00913D52">
              <w:rPr>
                <w:webHidden/>
              </w:rPr>
              <w:fldChar w:fldCharType="end"/>
            </w:r>
          </w:hyperlink>
        </w:p>
        <w:p w14:paraId="37BAEA92" w14:textId="705ACB17"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21" w:history="1">
            <w:r w:rsidR="00913D52" w:rsidRPr="007248B7">
              <w:rPr>
                <w:rStyle w:val="Hyperlink"/>
              </w:rPr>
              <w:t>8.1</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The command line</w:t>
            </w:r>
            <w:r w:rsidR="00913D52">
              <w:rPr>
                <w:webHidden/>
              </w:rPr>
              <w:tab/>
            </w:r>
            <w:r w:rsidR="00913D52">
              <w:rPr>
                <w:webHidden/>
              </w:rPr>
              <w:fldChar w:fldCharType="begin"/>
            </w:r>
            <w:r w:rsidR="00913D52">
              <w:rPr>
                <w:webHidden/>
              </w:rPr>
              <w:instrText xml:space="preserve"> PAGEREF _Toc177034421 \h </w:instrText>
            </w:r>
            <w:r w:rsidR="00913D52">
              <w:rPr>
                <w:webHidden/>
              </w:rPr>
            </w:r>
            <w:r w:rsidR="00913D52">
              <w:rPr>
                <w:webHidden/>
              </w:rPr>
              <w:fldChar w:fldCharType="separate"/>
            </w:r>
            <w:r w:rsidR="00913D52">
              <w:rPr>
                <w:webHidden/>
              </w:rPr>
              <w:t>25</w:t>
            </w:r>
            <w:r w:rsidR="00913D52">
              <w:rPr>
                <w:webHidden/>
              </w:rPr>
              <w:fldChar w:fldCharType="end"/>
            </w:r>
          </w:hyperlink>
        </w:p>
        <w:p w14:paraId="18C5BC22" w14:textId="1CD5FDFD"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22" w:history="1">
            <w:r w:rsidR="00913D52" w:rsidRPr="007248B7">
              <w:rPr>
                <w:rStyle w:val="Hyperlink"/>
              </w:rPr>
              <w:t>8.2</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Command-line options</w:t>
            </w:r>
            <w:r w:rsidR="00913D52">
              <w:rPr>
                <w:webHidden/>
              </w:rPr>
              <w:tab/>
            </w:r>
            <w:r w:rsidR="00913D52">
              <w:rPr>
                <w:webHidden/>
              </w:rPr>
              <w:fldChar w:fldCharType="begin"/>
            </w:r>
            <w:r w:rsidR="00913D52">
              <w:rPr>
                <w:webHidden/>
              </w:rPr>
              <w:instrText xml:space="preserve"> PAGEREF _Toc177034422 \h </w:instrText>
            </w:r>
            <w:r w:rsidR="00913D52">
              <w:rPr>
                <w:webHidden/>
              </w:rPr>
            </w:r>
            <w:r w:rsidR="00913D52">
              <w:rPr>
                <w:webHidden/>
              </w:rPr>
              <w:fldChar w:fldCharType="separate"/>
            </w:r>
            <w:r w:rsidR="00913D52">
              <w:rPr>
                <w:webHidden/>
              </w:rPr>
              <w:t>25</w:t>
            </w:r>
            <w:r w:rsidR="00913D52">
              <w:rPr>
                <w:webHidden/>
              </w:rPr>
              <w:fldChar w:fldCharType="end"/>
            </w:r>
          </w:hyperlink>
        </w:p>
        <w:p w14:paraId="74CF16B3" w14:textId="3696436F"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23" w:history="1">
            <w:r w:rsidR="00913D52" w:rsidRPr="007248B7">
              <w:rPr>
                <w:rStyle w:val="Hyperlink"/>
              </w:rPr>
              <w:t>8.3</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What a run looks like</w:t>
            </w:r>
            <w:r w:rsidR="00913D52">
              <w:rPr>
                <w:webHidden/>
              </w:rPr>
              <w:tab/>
            </w:r>
            <w:r w:rsidR="00913D52">
              <w:rPr>
                <w:webHidden/>
              </w:rPr>
              <w:fldChar w:fldCharType="begin"/>
            </w:r>
            <w:r w:rsidR="00913D52">
              <w:rPr>
                <w:webHidden/>
              </w:rPr>
              <w:instrText xml:space="preserve"> PAGEREF _Toc177034423 \h </w:instrText>
            </w:r>
            <w:r w:rsidR="00913D52">
              <w:rPr>
                <w:webHidden/>
              </w:rPr>
            </w:r>
            <w:r w:rsidR="00913D52">
              <w:rPr>
                <w:webHidden/>
              </w:rPr>
              <w:fldChar w:fldCharType="separate"/>
            </w:r>
            <w:r w:rsidR="00913D52">
              <w:rPr>
                <w:webHidden/>
              </w:rPr>
              <w:t>28</w:t>
            </w:r>
            <w:r w:rsidR="00913D52">
              <w:rPr>
                <w:webHidden/>
              </w:rPr>
              <w:fldChar w:fldCharType="end"/>
            </w:r>
          </w:hyperlink>
        </w:p>
        <w:p w14:paraId="47A6D3A1" w14:textId="33EDA8DC"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24" w:history="1">
            <w:r w:rsidR="00913D52" w:rsidRPr="007248B7">
              <w:rPr>
                <w:rStyle w:val="Hyperlink"/>
              </w:rPr>
              <w:t>8.4</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Outputs</w:t>
            </w:r>
            <w:r w:rsidR="00913D52">
              <w:rPr>
                <w:webHidden/>
              </w:rPr>
              <w:tab/>
            </w:r>
            <w:r w:rsidR="00913D52">
              <w:rPr>
                <w:webHidden/>
              </w:rPr>
              <w:fldChar w:fldCharType="begin"/>
            </w:r>
            <w:r w:rsidR="00913D52">
              <w:rPr>
                <w:webHidden/>
              </w:rPr>
              <w:instrText xml:space="preserve"> PAGEREF _Toc177034424 \h </w:instrText>
            </w:r>
            <w:r w:rsidR="00913D52">
              <w:rPr>
                <w:webHidden/>
              </w:rPr>
            </w:r>
            <w:r w:rsidR="00913D52">
              <w:rPr>
                <w:webHidden/>
              </w:rPr>
              <w:fldChar w:fldCharType="separate"/>
            </w:r>
            <w:r w:rsidR="00913D52">
              <w:rPr>
                <w:webHidden/>
              </w:rPr>
              <w:t>28</w:t>
            </w:r>
            <w:r w:rsidR="00913D52">
              <w:rPr>
                <w:webHidden/>
              </w:rPr>
              <w:fldChar w:fldCharType="end"/>
            </w:r>
          </w:hyperlink>
        </w:p>
        <w:p w14:paraId="6611920A" w14:textId="26657703"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25" w:history="1">
            <w:r w:rsidR="00913D52" w:rsidRPr="007248B7">
              <w:rPr>
                <w:rStyle w:val="Hyperlink"/>
              </w:rPr>
              <w:t>8.5</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 xml:space="preserve">Additional information: the </w:t>
            </w:r>
            <w:r w:rsidR="00913D52" w:rsidRPr="007248B7">
              <w:rPr>
                <w:rStyle w:val="Hyperlink"/>
                <w:i/>
                <w:iCs/>
              </w:rPr>
              <w:t>TextFeatures</w:t>
            </w:r>
            <w:r w:rsidR="00913D52" w:rsidRPr="007248B7">
              <w:rPr>
                <w:rStyle w:val="Hyperlink"/>
              </w:rPr>
              <w:t xml:space="preserve"> folder and the enhanced Sword configuration file</w:t>
            </w:r>
            <w:r w:rsidR="00913D52">
              <w:rPr>
                <w:webHidden/>
              </w:rPr>
              <w:tab/>
            </w:r>
            <w:r w:rsidR="00913D52">
              <w:rPr>
                <w:webHidden/>
              </w:rPr>
              <w:fldChar w:fldCharType="begin"/>
            </w:r>
            <w:r w:rsidR="00913D52">
              <w:rPr>
                <w:webHidden/>
              </w:rPr>
              <w:instrText xml:space="preserve"> PAGEREF _Toc177034425 \h </w:instrText>
            </w:r>
            <w:r w:rsidR="00913D52">
              <w:rPr>
                <w:webHidden/>
              </w:rPr>
            </w:r>
            <w:r w:rsidR="00913D52">
              <w:rPr>
                <w:webHidden/>
              </w:rPr>
              <w:fldChar w:fldCharType="separate"/>
            </w:r>
            <w:r w:rsidR="00913D52">
              <w:rPr>
                <w:webHidden/>
              </w:rPr>
              <w:t>29</w:t>
            </w:r>
            <w:r w:rsidR="00913D52">
              <w:rPr>
                <w:webHidden/>
              </w:rPr>
              <w:fldChar w:fldCharType="end"/>
            </w:r>
          </w:hyperlink>
        </w:p>
        <w:p w14:paraId="4B1C7F92" w14:textId="32B1BCD6"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26" w:history="1">
            <w:r w:rsidR="00913D52" w:rsidRPr="007248B7">
              <w:rPr>
                <w:rStyle w:val="Hyperlink"/>
              </w:rPr>
              <w:t>8.6</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Shared metadata and the repository package</w:t>
            </w:r>
            <w:r w:rsidR="00913D52">
              <w:rPr>
                <w:webHidden/>
              </w:rPr>
              <w:tab/>
            </w:r>
            <w:r w:rsidR="00913D52">
              <w:rPr>
                <w:webHidden/>
              </w:rPr>
              <w:fldChar w:fldCharType="begin"/>
            </w:r>
            <w:r w:rsidR="00913D52">
              <w:rPr>
                <w:webHidden/>
              </w:rPr>
              <w:instrText xml:space="preserve"> PAGEREF _Toc177034426 \h </w:instrText>
            </w:r>
            <w:r w:rsidR="00913D52">
              <w:rPr>
                <w:webHidden/>
              </w:rPr>
            </w:r>
            <w:r w:rsidR="00913D52">
              <w:rPr>
                <w:webHidden/>
              </w:rPr>
              <w:fldChar w:fldCharType="separate"/>
            </w:r>
            <w:r w:rsidR="00913D52">
              <w:rPr>
                <w:webHidden/>
              </w:rPr>
              <w:t>29</w:t>
            </w:r>
            <w:r w:rsidR="00913D52">
              <w:rPr>
                <w:webHidden/>
              </w:rPr>
              <w:fldChar w:fldCharType="end"/>
            </w:r>
          </w:hyperlink>
        </w:p>
        <w:p w14:paraId="1F56DA22" w14:textId="06BCF55D" w:rsidR="00913D52" w:rsidRDefault="00000000">
          <w:pPr>
            <w:pStyle w:val="TOC1"/>
            <w:rPr>
              <w:rFonts w:asciiTheme="minorHAnsi" w:hAnsiTheme="minorHAnsi" w:cstheme="minorBidi"/>
              <w:b w:val="0"/>
              <w:bCs w:val="0"/>
              <w:kern w:val="2"/>
              <w:sz w:val="22"/>
              <w:szCs w:val="22"/>
              <w14:ligatures w14:val="standardContextual"/>
            </w:rPr>
          </w:pPr>
          <w:hyperlink w:anchor="_Toc177034427" w:history="1">
            <w:r w:rsidR="00913D52" w:rsidRPr="007248B7">
              <w:rPr>
                <w:rStyle w:val="Hyperlink"/>
              </w:rPr>
              <w:t>9</w:t>
            </w:r>
            <w:r w:rsidR="00913D52">
              <w:rPr>
                <w:rFonts w:asciiTheme="minorHAnsi" w:hAnsiTheme="minorHAnsi" w:cstheme="minorBidi"/>
                <w:b w:val="0"/>
                <w:bCs w:val="0"/>
                <w:kern w:val="2"/>
                <w:sz w:val="22"/>
                <w:szCs w:val="22"/>
                <w14:ligatures w14:val="standardContextual"/>
              </w:rPr>
              <w:tab/>
            </w:r>
            <w:r w:rsidR="00913D52" w:rsidRPr="007248B7">
              <w:rPr>
                <w:rStyle w:val="Hyperlink"/>
              </w:rPr>
              <w:t>Philosophy and implementation</w:t>
            </w:r>
            <w:r w:rsidR="00913D52">
              <w:rPr>
                <w:webHidden/>
              </w:rPr>
              <w:tab/>
            </w:r>
            <w:r w:rsidR="00913D52">
              <w:rPr>
                <w:webHidden/>
              </w:rPr>
              <w:fldChar w:fldCharType="begin"/>
            </w:r>
            <w:r w:rsidR="00913D52">
              <w:rPr>
                <w:webHidden/>
              </w:rPr>
              <w:instrText xml:space="preserve"> PAGEREF _Toc177034427 \h </w:instrText>
            </w:r>
            <w:r w:rsidR="00913D52">
              <w:rPr>
                <w:webHidden/>
              </w:rPr>
            </w:r>
            <w:r w:rsidR="00913D52">
              <w:rPr>
                <w:webHidden/>
              </w:rPr>
              <w:fldChar w:fldCharType="separate"/>
            </w:r>
            <w:r w:rsidR="00913D52">
              <w:rPr>
                <w:webHidden/>
              </w:rPr>
              <w:t>31</w:t>
            </w:r>
            <w:r w:rsidR="00913D52">
              <w:rPr>
                <w:webHidden/>
              </w:rPr>
              <w:fldChar w:fldCharType="end"/>
            </w:r>
          </w:hyperlink>
        </w:p>
        <w:p w14:paraId="61FB18E0" w14:textId="60D2E2D4"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28" w:history="1">
            <w:r w:rsidR="00913D52" w:rsidRPr="007248B7">
              <w:rPr>
                <w:rStyle w:val="Hyperlink"/>
              </w:rPr>
              <w:t>9.1</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Overview</w:t>
            </w:r>
            <w:r w:rsidR="00913D52">
              <w:rPr>
                <w:webHidden/>
              </w:rPr>
              <w:tab/>
            </w:r>
            <w:r w:rsidR="00913D52">
              <w:rPr>
                <w:webHidden/>
              </w:rPr>
              <w:fldChar w:fldCharType="begin"/>
            </w:r>
            <w:r w:rsidR="00913D52">
              <w:rPr>
                <w:webHidden/>
              </w:rPr>
              <w:instrText xml:space="preserve"> PAGEREF _Toc177034428 \h </w:instrText>
            </w:r>
            <w:r w:rsidR="00913D52">
              <w:rPr>
                <w:webHidden/>
              </w:rPr>
            </w:r>
            <w:r w:rsidR="00913D52">
              <w:rPr>
                <w:webHidden/>
              </w:rPr>
              <w:fldChar w:fldCharType="separate"/>
            </w:r>
            <w:r w:rsidR="00913D52">
              <w:rPr>
                <w:webHidden/>
              </w:rPr>
              <w:t>31</w:t>
            </w:r>
            <w:r w:rsidR="00913D52">
              <w:rPr>
                <w:webHidden/>
              </w:rPr>
              <w:fldChar w:fldCharType="end"/>
            </w:r>
          </w:hyperlink>
        </w:p>
        <w:p w14:paraId="78F630FF" w14:textId="78C7C6B8"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29" w:history="1">
            <w:r w:rsidR="00913D52" w:rsidRPr="007248B7">
              <w:rPr>
                <w:rStyle w:val="Hyperlink"/>
              </w:rPr>
              <w:t>9.2</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Code structure – background</w:t>
            </w:r>
            <w:r w:rsidR="00913D52">
              <w:rPr>
                <w:webHidden/>
              </w:rPr>
              <w:tab/>
            </w:r>
            <w:r w:rsidR="00913D52">
              <w:rPr>
                <w:webHidden/>
              </w:rPr>
              <w:fldChar w:fldCharType="begin"/>
            </w:r>
            <w:r w:rsidR="00913D52">
              <w:rPr>
                <w:webHidden/>
              </w:rPr>
              <w:instrText xml:space="preserve"> PAGEREF _Toc177034429 \h </w:instrText>
            </w:r>
            <w:r w:rsidR="00913D52">
              <w:rPr>
                <w:webHidden/>
              </w:rPr>
            </w:r>
            <w:r w:rsidR="00913D52">
              <w:rPr>
                <w:webHidden/>
              </w:rPr>
              <w:fldChar w:fldCharType="separate"/>
            </w:r>
            <w:r w:rsidR="00913D52">
              <w:rPr>
                <w:webHidden/>
              </w:rPr>
              <w:t>32</w:t>
            </w:r>
            <w:r w:rsidR="00913D52">
              <w:rPr>
                <w:webHidden/>
              </w:rPr>
              <w:fldChar w:fldCharType="end"/>
            </w:r>
          </w:hyperlink>
        </w:p>
        <w:p w14:paraId="17C2AEDC" w14:textId="51D657BF"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30" w:history="1">
            <w:r w:rsidR="00913D52" w:rsidRPr="007248B7">
              <w:rPr>
                <w:rStyle w:val="Hyperlink"/>
              </w:rPr>
              <w:t>9.3</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Code</w:t>
            </w:r>
            <w:r w:rsidR="00913D52">
              <w:rPr>
                <w:webHidden/>
              </w:rPr>
              <w:tab/>
            </w:r>
            <w:r w:rsidR="00913D52">
              <w:rPr>
                <w:webHidden/>
              </w:rPr>
              <w:fldChar w:fldCharType="begin"/>
            </w:r>
            <w:r w:rsidR="00913D52">
              <w:rPr>
                <w:webHidden/>
              </w:rPr>
              <w:instrText xml:space="preserve"> PAGEREF _Toc177034430 \h </w:instrText>
            </w:r>
            <w:r w:rsidR="00913D52">
              <w:rPr>
                <w:webHidden/>
              </w:rPr>
            </w:r>
            <w:r w:rsidR="00913D52">
              <w:rPr>
                <w:webHidden/>
              </w:rPr>
              <w:fldChar w:fldCharType="separate"/>
            </w:r>
            <w:r w:rsidR="00913D52">
              <w:rPr>
                <w:webHidden/>
              </w:rPr>
              <w:t>32</w:t>
            </w:r>
            <w:r w:rsidR="00913D52">
              <w:rPr>
                <w:webHidden/>
              </w:rPr>
              <w:fldChar w:fldCharType="end"/>
            </w:r>
          </w:hyperlink>
        </w:p>
        <w:p w14:paraId="22BAEA17" w14:textId="060A325E" w:rsidR="00913D52" w:rsidRDefault="00000000">
          <w:pPr>
            <w:pStyle w:val="TOC1"/>
            <w:rPr>
              <w:rFonts w:asciiTheme="minorHAnsi" w:hAnsiTheme="minorHAnsi" w:cstheme="minorBidi"/>
              <w:b w:val="0"/>
              <w:bCs w:val="0"/>
              <w:kern w:val="2"/>
              <w:sz w:val="22"/>
              <w:szCs w:val="22"/>
              <w14:ligatures w14:val="standardContextual"/>
            </w:rPr>
          </w:pPr>
          <w:hyperlink w:anchor="_Toc177034431" w:history="1">
            <w:r w:rsidR="00913D52" w:rsidRPr="007248B7">
              <w:rPr>
                <w:rStyle w:val="Hyperlink"/>
              </w:rPr>
              <w:t>10</w:t>
            </w:r>
            <w:r w:rsidR="00913D52">
              <w:rPr>
                <w:rFonts w:asciiTheme="minorHAnsi" w:hAnsiTheme="minorHAnsi" w:cstheme="minorBidi"/>
                <w:b w:val="0"/>
                <w:bCs w:val="0"/>
                <w:kern w:val="2"/>
                <w:sz w:val="22"/>
                <w:szCs w:val="22"/>
                <w14:ligatures w14:val="standardContextual"/>
              </w:rPr>
              <w:tab/>
            </w:r>
            <w:r w:rsidR="00913D52" w:rsidRPr="007248B7">
              <w:rPr>
                <w:rStyle w:val="Hyperlink"/>
              </w:rPr>
              <w:t>Tools etc</w:t>
            </w:r>
            <w:r w:rsidR="00913D52">
              <w:rPr>
                <w:webHidden/>
              </w:rPr>
              <w:tab/>
            </w:r>
            <w:r w:rsidR="00913D52">
              <w:rPr>
                <w:webHidden/>
              </w:rPr>
              <w:fldChar w:fldCharType="begin"/>
            </w:r>
            <w:r w:rsidR="00913D52">
              <w:rPr>
                <w:webHidden/>
              </w:rPr>
              <w:instrText xml:space="preserve"> PAGEREF _Toc177034431 \h </w:instrText>
            </w:r>
            <w:r w:rsidR="00913D52">
              <w:rPr>
                <w:webHidden/>
              </w:rPr>
            </w:r>
            <w:r w:rsidR="00913D52">
              <w:rPr>
                <w:webHidden/>
              </w:rPr>
              <w:fldChar w:fldCharType="separate"/>
            </w:r>
            <w:r w:rsidR="00913D52">
              <w:rPr>
                <w:webHidden/>
              </w:rPr>
              <w:t>33</w:t>
            </w:r>
            <w:r w:rsidR="00913D52">
              <w:rPr>
                <w:webHidden/>
              </w:rPr>
              <w:fldChar w:fldCharType="end"/>
            </w:r>
          </w:hyperlink>
        </w:p>
        <w:p w14:paraId="77B348B9" w14:textId="59D53A24" w:rsidR="00913D52" w:rsidRDefault="00000000">
          <w:pPr>
            <w:pStyle w:val="TOC1"/>
            <w:rPr>
              <w:rFonts w:asciiTheme="minorHAnsi" w:hAnsiTheme="minorHAnsi" w:cstheme="minorBidi"/>
              <w:b w:val="0"/>
              <w:bCs w:val="0"/>
              <w:kern w:val="2"/>
              <w:sz w:val="22"/>
              <w:szCs w:val="22"/>
              <w14:ligatures w14:val="standardContextual"/>
            </w:rPr>
          </w:pPr>
          <w:hyperlink w:anchor="_Toc177034432" w:history="1">
            <w:r w:rsidR="00913D52" w:rsidRPr="007248B7">
              <w:rPr>
                <w:rStyle w:val="Hyperlink"/>
              </w:rPr>
              <w:t>11</w:t>
            </w:r>
            <w:r w:rsidR="00913D52">
              <w:rPr>
                <w:rFonts w:asciiTheme="minorHAnsi" w:hAnsiTheme="minorHAnsi" w:cstheme="minorBidi"/>
                <w:b w:val="0"/>
                <w:bCs w:val="0"/>
                <w:kern w:val="2"/>
                <w:sz w:val="22"/>
                <w:szCs w:val="22"/>
                <w14:ligatures w14:val="standardContextual"/>
              </w:rPr>
              <w:tab/>
            </w:r>
            <w:r w:rsidR="00913D52" w:rsidRPr="007248B7">
              <w:rPr>
                <w:rStyle w:val="Hyperlink"/>
              </w:rPr>
              <w:t>OSIS conversion</w:t>
            </w:r>
            <w:r w:rsidR="00913D52">
              <w:rPr>
                <w:webHidden/>
              </w:rPr>
              <w:tab/>
            </w:r>
            <w:r w:rsidR="00913D52">
              <w:rPr>
                <w:webHidden/>
              </w:rPr>
              <w:fldChar w:fldCharType="begin"/>
            </w:r>
            <w:r w:rsidR="00913D52">
              <w:rPr>
                <w:webHidden/>
              </w:rPr>
              <w:instrText xml:space="preserve"> PAGEREF _Toc177034432 \h </w:instrText>
            </w:r>
            <w:r w:rsidR="00913D52">
              <w:rPr>
                <w:webHidden/>
              </w:rPr>
            </w:r>
            <w:r w:rsidR="00913D52">
              <w:rPr>
                <w:webHidden/>
              </w:rPr>
              <w:fldChar w:fldCharType="separate"/>
            </w:r>
            <w:r w:rsidR="00913D52">
              <w:rPr>
                <w:webHidden/>
              </w:rPr>
              <w:t>34</w:t>
            </w:r>
            <w:r w:rsidR="00913D52">
              <w:rPr>
                <w:webHidden/>
              </w:rPr>
              <w:fldChar w:fldCharType="end"/>
            </w:r>
          </w:hyperlink>
        </w:p>
        <w:p w14:paraId="33F9CF47" w14:textId="02E39AC3"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33" w:history="1">
            <w:r w:rsidR="00913D52" w:rsidRPr="007248B7">
              <w:rPr>
                <w:rStyle w:val="Hyperlink"/>
              </w:rPr>
              <w:t>11.1</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STEPBible OSIS</w:t>
            </w:r>
            <w:r w:rsidR="00913D52">
              <w:rPr>
                <w:webHidden/>
              </w:rPr>
              <w:tab/>
            </w:r>
            <w:r w:rsidR="00913D52">
              <w:rPr>
                <w:webHidden/>
              </w:rPr>
              <w:fldChar w:fldCharType="begin"/>
            </w:r>
            <w:r w:rsidR="00913D52">
              <w:rPr>
                <w:webHidden/>
              </w:rPr>
              <w:instrText xml:space="preserve"> PAGEREF _Toc177034433 \h </w:instrText>
            </w:r>
            <w:r w:rsidR="00913D52">
              <w:rPr>
                <w:webHidden/>
              </w:rPr>
            </w:r>
            <w:r w:rsidR="00913D52">
              <w:rPr>
                <w:webHidden/>
              </w:rPr>
              <w:fldChar w:fldCharType="separate"/>
            </w:r>
            <w:r w:rsidR="00913D52">
              <w:rPr>
                <w:webHidden/>
              </w:rPr>
              <w:t>34</w:t>
            </w:r>
            <w:r w:rsidR="00913D52">
              <w:rPr>
                <w:webHidden/>
              </w:rPr>
              <w:fldChar w:fldCharType="end"/>
            </w:r>
          </w:hyperlink>
        </w:p>
        <w:p w14:paraId="1191AA31" w14:textId="5335C6AD"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34" w:history="1">
            <w:r w:rsidR="00913D52" w:rsidRPr="007248B7">
              <w:rPr>
                <w:rStyle w:val="Hyperlink"/>
              </w:rPr>
              <w:t>11.2</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A special note on cross-references</w:t>
            </w:r>
            <w:r w:rsidR="00913D52">
              <w:rPr>
                <w:webHidden/>
              </w:rPr>
              <w:tab/>
            </w:r>
            <w:r w:rsidR="00913D52">
              <w:rPr>
                <w:webHidden/>
              </w:rPr>
              <w:fldChar w:fldCharType="begin"/>
            </w:r>
            <w:r w:rsidR="00913D52">
              <w:rPr>
                <w:webHidden/>
              </w:rPr>
              <w:instrText xml:space="preserve"> PAGEREF _Toc177034434 \h </w:instrText>
            </w:r>
            <w:r w:rsidR="00913D52">
              <w:rPr>
                <w:webHidden/>
              </w:rPr>
            </w:r>
            <w:r w:rsidR="00913D52">
              <w:rPr>
                <w:webHidden/>
              </w:rPr>
              <w:fldChar w:fldCharType="separate"/>
            </w:r>
            <w:r w:rsidR="00913D52">
              <w:rPr>
                <w:webHidden/>
              </w:rPr>
              <w:t>35</w:t>
            </w:r>
            <w:r w:rsidR="00913D52">
              <w:rPr>
                <w:webHidden/>
              </w:rPr>
              <w:fldChar w:fldCharType="end"/>
            </w:r>
          </w:hyperlink>
        </w:p>
        <w:p w14:paraId="1C3AD3A6" w14:textId="08B291B6" w:rsidR="00913D52" w:rsidRDefault="00000000">
          <w:pPr>
            <w:pStyle w:val="TOC1"/>
            <w:rPr>
              <w:rFonts w:asciiTheme="minorHAnsi" w:hAnsiTheme="minorHAnsi" w:cstheme="minorBidi"/>
              <w:b w:val="0"/>
              <w:bCs w:val="0"/>
              <w:kern w:val="2"/>
              <w:sz w:val="22"/>
              <w:szCs w:val="22"/>
              <w14:ligatures w14:val="standardContextual"/>
            </w:rPr>
          </w:pPr>
          <w:hyperlink w:anchor="_Toc177034435" w:history="1">
            <w:r w:rsidR="00913D52" w:rsidRPr="007248B7">
              <w:rPr>
                <w:rStyle w:val="Hyperlink"/>
              </w:rPr>
              <w:t>12</w:t>
            </w:r>
            <w:r w:rsidR="00913D52">
              <w:rPr>
                <w:rFonts w:asciiTheme="minorHAnsi" w:hAnsiTheme="minorHAnsi" w:cstheme="minorBidi"/>
                <w:b w:val="0"/>
                <w:bCs w:val="0"/>
                <w:kern w:val="2"/>
                <w:sz w:val="22"/>
                <w:szCs w:val="22"/>
                <w14:ligatures w14:val="standardContextual"/>
              </w:rPr>
              <w:tab/>
            </w:r>
            <w:r w:rsidR="00913D52" w:rsidRPr="007248B7">
              <w:rPr>
                <w:rStyle w:val="Hyperlink"/>
              </w:rPr>
              <w:t>A note on debugging</w:t>
            </w:r>
            <w:r w:rsidR="00913D52">
              <w:rPr>
                <w:webHidden/>
              </w:rPr>
              <w:tab/>
            </w:r>
            <w:r w:rsidR="00913D52">
              <w:rPr>
                <w:webHidden/>
              </w:rPr>
              <w:fldChar w:fldCharType="begin"/>
            </w:r>
            <w:r w:rsidR="00913D52">
              <w:rPr>
                <w:webHidden/>
              </w:rPr>
              <w:instrText xml:space="preserve"> PAGEREF _Toc177034435 \h </w:instrText>
            </w:r>
            <w:r w:rsidR="00913D52">
              <w:rPr>
                <w:webHidden/>
              </w:rPr>
            </w:r>
            <w:r w:rsidR="00913D52">
              <w:rPr>
                <w:webHidden/>
              </w:rPr>
              <w:fldChar w:fldCharType="separate"/>
            </w:r>
            <w:r w:rsidR="00913D52">
              <w:rPr>
                <w:webHidden/>
              </w:rPr>
              <w:t>37</w:t>
            </w:r>
            <w:r w:rsidR="00913D52">
              <w:rPr>
                <w:webHidden/>
              </w:rPr>
              <w:fldChar w:fldCharType="end"/>
            </w:r>
          </w:hyperlink>
        </w:p>
        <w:p w14:paraId="17D6437A" w14:textId="502C922A" w:rsidR="00913D52" w:rsidRDefault="00000000">
          <w:pPr>
            <w:pStyle w:val="TOC1"/>
            <w:rPr>
              <w:rFonts w:asciiTheme="minorHAnsi" w:hAnsiTheme="minorHAnsi" w:cstheme="minorBidi"/>
              <w:b w:val="0"/>
              <w:bCs w:val="0"/>
              <w:kern w:val="2"/>
              <w:sz w:val="22"/>
              <w:szCs w:val="22"/>
              <w14:ligatures w14:val="standardContextual"/>
            </w:rPr>
          </w:pPr>
          <w:hyperlink w:anchor="_Toc177034436" w:history="1">
            <w:r w:rsidR="00913D52" w:rsidRPr="007248B7">
              <w:rPr>
                <w:rStyle w:val="Hyperlink"/>
              </w:rPr>
              <w:t>13</w:t>
            </w:r>
            <w:r w:rsidR="00913D52">
              <w:rPr>
                <w:rFonts w:asciiTheme="minorHAnsi" w:hAnsiTheme="minorHAnsi" w:cstheme="minorBidi"/>
                <w:b w:val="0"/>
                <w:bCs w:val="0"/>
                <w:kern w:val="2"/>
                <w:sz w:val="22"/>
                <w:szCs w:val="22"/>
                <w14:ligatures w14:val="standardContextual"/>
              </w:rPr>
              <w:tab/>
            </w:r>
            <w:r w:rsidR="00913D52" w:rsidRPr="007248B7">
              <w:rPr>
                <w:rStyle w:val="Hyperlink"/>
              </w:rPr>
              <w:t>Gotchas and arcane information</w:t>
            </w:r>
            <w:r w:rsidR="00913D52">
              <w:rPr>
                <w:webHidden/>
              </w:rPr>
              <w:tab/>
            </w:r>
            <w:r w:rsidR="00913D52">
              <w:rPr>
                <w:webHidden/>
              </w:rPr>
              <w:fldChar w:fldCharType="begin"/>
            </w:r>
            <w:r w:rsidR="00913D52">
              <w:rPr>
                <w:webHidden/>
              </w:rPr>
              <w:instrText xml:space="preserve"> PAGEREF _Toc177034436 \h </w:instrText>
            </w:r>
            <w:r w:rsidR="00913D52">
              <w:rPr>
                <w:webHidden/>
              </w:rPr>
            </w:r>
            <w:r w:rsidR="00913D52">
              <w:rPr>
                <w:webHidden/>
              </w:rPr>
              <w:fldChar w:fldCharType="separate"/>
            </w:r>
            <w:r w:rsidR="00913D52">
              <w:rPr>
                <w:webHidden/>
              </w:rPr>
              <w:t>38</w:t>
            </w:r>
            <w:r w:rsidR="00913D52">
              <w:rPr>
                <w:webHidden/>
              </w:rPr>
              <w:fldChar w:fldCharType="end"/>
            </w:r>
          </w:hyperlink>
        </w:p>
        <w:p w14:paraId="11E74D54" w14:textId="161B4F25" w:rsidR="00913D52" w:rsidRDefault="00000000">
          <w:pPr>
            <w:pStyle w:val="TOC1"/>
            <w:rPr>
              <w:rFonts w:asciiTheme="minorHAnsi" w:hAnsiTheme="minorHAnsi" w:cstheme="minorBidi"/>
              <w:b w:val="0"/>
              <w:bCs w:val="0"/>
              <w:kern w:val="2"/>
              <w:sz w:val="22"/>
              <w:szCs w:val="22"/>
              <w14:ligatures w14:val="standardContextual"/>
            </w:rPr>
          </w:pPr>
          <w:hyperlink w:anchor="_Toc177034437" w:history="1">
            <w:r w:rsidR="00913D52" w:rsidRPr="007248B7">
              <w:rPr>
                <w:rStyle w:val="Hyperlink"/>
              </w:rPr>
              <w:t>14</w:t>
            </w:r>
            <w:r w:rsidR="00913D52">
              <w:rPr>
                <w:rFonts w:asciiTheme="minorHAnsi" w:hAnsiTheme="minorHAnsi" w:cstheme="minorBidi"/>
                <w:b w:val="0"/>
                <w:bCs w:val="0"/>
                <w:kern w:val="2"/>
                <w:sz w:val="22"/>
                <w:szCs w:val="22"/>
                <w14:ligatures w14:val="standardContextual"/>
              </w:rPr>
              <w:tab/>
            </w:r>
            <w:r w:rsidR="00913D52" w:rsidRPr="007248B7">
              <w:rPr>
                <w:rStyle w:val="Hyperlink"/>
              </w:rPr>
              <w:t>Intellij IDEA</w:t>
            </w:r>
            <w:r w:rsidR="00913D52">
              <w:rPr>
                <w:webHidden/>
              </w:rPr>
              <w:tab/>
            </w:r>
            <w:r w:rsidR="00913D52">
              <w:rPr>
                <w:webHidden/>
              </w:rPr>
              <w:fldChar w:fldCharType="begin"/>
            </w:r>
            <w:r w:rsidR="00913D52">
              <w:rPr>
                <w:webHidden/>
              </w:rPr>
              <w:instrText xml:space="preserve"> PAGEREF _Toc177034437 \h </w:instrText>
            </w:r>
            <w:r w:rsidR="00913D52">
              <w:rPr>
                <w:webHidden/>
              </w:rPr>
            </w:r>
            <w:r w:rsidR="00913D52">
              <w:rPr>
                <w:webHidden/>
              </w:rPr>
              <w:fldChar w:fldCharType="separate"/>
            </w:r>
            <w:r w:rsidR="00913D52">
              <w:rPr>
                <w:webHidden/>
              </w:rPr>
              <w:t>40</w:t>
            </w:r>
            <w:r w:rsidR="00913D52">
              <w:rPr>
                <w:webHidden/>
              </w:rPr>
              <w:fldChar w:fldCharType="end"/>
            </w:r>
          </w:hyperlink>
        </w:p>
        <w:p w14:paraId="718E5738" w14:textId="1ABD458B"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38" w:history="1">
            <w:r w:rsidR="00913D52" w:rsidRPr="007248B7">
              <w:rPr>
                <w:rStyle w:val="Hyperlink"/>
              </w:rPr>
              <w:t>14.1</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Run configurations</w:t>
            </w:r>
            <w:r w:rsidR="00913D52">
              <w:rPr>
                <w:webHidden/>
              </w:rPr>
              <w:tab/>
            </w:r>
            <w:r w:rsidR="00913D52">
              <w:rPr>
                <w:webHidden/>
              </w:rPr>
              <w:fldChar w:fldCharType="begin"/>
            </w:r>
            <w:r w:rsidR="00913D52">
              <w:rPr>
                <w:webHidden/>
              </w:rPr>
              <w:instrText xml:space="preserve"> PAGEREF _Toc177034438 \h </w:instrText>
            </w:r>
            <w:r w:rsidR="00913D52">
              <w:rPr>
                <w:webHidden/>
              </w:rPr>
            </w:r>
            <w:r w:rsidR="00913D52">
              <w:rPr>
                <w:webHidden/>
              </w:rPr>
              <w:fldChar w:fldCharType="separate"/>
            </w:r>
            <w:r w:rsidR="00913D52">
              <w:rPr>
                <w:webHidden/>
              </w:rPr>
              <w:t>40</w:t>
            </w:r>
            <w:r w:rsidR="00913D52">
              <w:rPr>
                <w:webHidden/>
              </w:rPr>
              <w:fldChar w:fldCharType="end"/>
            </w:r>
          </w:hyperlink>
        </w:p>
        <w:p w14:paraId="7CB4F906" w14:textId="66DB911E"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39" w:history="1">
            <w:r w:rsidR="00913D52" w:rsidRPr="007248B7">
              <w:rPr>
                <w:rStyle w:val="Hyperlink"/>
              </w:rPr>
              <w:t>14.2</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Creating JAR files</w:t>
            </w:r>
            <w:r w:rsidR="00913D52">
              <w:rPr>
                <w:webHidden/>
              </w:rPr>
              <w:tab/>
            </w:r>
            <w:r w:rsidR="00913D52">
              <w:rPr>
                <w:webHidden/>
              </w:rPr>
              <w:fldChar w:fldCharType="begin"/>
            </w:r>
            <w:r w:rsidR="00913D52">
              <w:rPr>
                <w:webHidden/>
              </w:rPr>
              <w:instrText xml:space="preserve"> PAGEREF _Toc177034439 \h </w:instrText>
            </w:r>
            <w:r w:rsidR="00913D52">
              <w:rPr>
                <w:webHidden/>
              </w:rPr>
            </w:r>
            <w:r w:rsidR="00913D52">
              <w:rPr>
                <w:webHidden/>
              </w:rPr>
              <w:fldChar w:fldCharType="separate"/>
            </w:r>
            <w:r w:rsidR="00913D52">
              <w:rPr>
                <w:webHidden/>
              </w:rPr>
              <w:t>40</w:t>
            </w:r>
            <w:r w:rsidR="00913D52">
              <w:rPr>
                <w:webHidden/>
              </w:rPr>
              <w:fldChar w:fldCharType="end"/>
            </w:r>
          </w:hyperlink>
        </w:p>
        <w:p w14:paraId="45C25AC8" w14:textId="37C114E7"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40" w:history="1">
            <w:r w:rsidR="00913D52" w:rsidRPr="007248B7">
              <w:rPr>
                <w:rStyle w:val="Hyperlink"/>
              </w:rPr>
              <w:t>14.3</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Bugs</w:t>
            </w:r>
            <w:r w:rsidR="00913D52">
              <w:rPr>
                <w:webHidden/>
              </w:rPr>
              <w:tab/>
            </w:r>
            <w:r w:rsidR="00913D52">
              <w:rPr>
                <w:webHidden/>
              </w:rPr>
              <w:fldChar w:fldCharType="begin"/>
            </w:r>
            <w:r w:rsidR="00913D52">
              <w:rPr>
                <w:webHidden/>
              </w:rPr>
              <w:instrText xml:space="preserve"> PAGEREF _Toc177034440 \h </w:instrText>
            </w:r>
            <w:r w:rsidR="00913D52">
              <w:rPr>
                <w:webHidden/>
              </w:rPr>
            </w:r>
            <w:r w:rsidR="00913D52">
              <w:rPr>
                <w:webHidden/>
              </w:rPr>
              <w:fldChar w:fldCharType="separate"/>
            </w:r>
            <w:r w:rsidR="00913D52">
              <w:rPr>
                <w:webHidden/>
              </w:rPr>
              <w:t>41</w:t>
            </w:r>
            <w:r w:rsidR="00913D52">
              <w:rPr>
                <w:webHidden/>
              </w:rPr>
              <w:fldChar w:fldCharType="end"/>
            </w:r>
          </w:hyperlink>
        </w:p>
        <w:p w14:paraId="4C219162" w14:textId="4068F942" w:rsidR="00913D52" w:rsidRDefault="00000000">
          <w:pPr>
            <w:pStyle w:val="TOC1"/>
            <w:rPr>
              <w:rFonts w:asciiTheme="minorHAnsi" w:hAnsiTheme="minorHAnsi" w:cstheme="minorBidi"/>
              <w:b w:val="0"/>
              <w:bCs w:val="0"/>
              <w:kern w:val="2"/>
              <w:sz w:val="22"/>
              <w:szCs w:val="22"/>
              <w14:ligatures w14:val="standardContextual"/>
            </w:rPr>
          </w:pPr>
          <w:hyperlink w:anchor="_Toc177034441" w:history="1">
            <w:r w:rsidR="00913D52" w:rsidRPr="007248B7">
              <w:rPr>
                <w:rStyle w:val="Hyperlink"/>
              </w:rPr>
              <w:t>15</w:t>
            </w:r>
            <w:r w:rsidR="00913D52">
              <w:rPr>
                <w:rFonts w:asciiTheme="minorHAnsi" w:hAnsiTheme="minorHAnsi" w:cstheme="minorBidi"/>
                <w:b w:val="0"/>
                <w:bCs w:val="0"/>
                <w:kern w:val="2"/>
                <w:sz w:val="22"/>
                <w:szCs w:val="22"/>
                <w14:ligatures w14:val="standardContextual"/>
              </w:rPr>
              <w:tab/>
            </w:r>
            <w:r w:rsidR="00913D52" w:rsidRPr="007248B7">
              <w:rPr>
                <w:rStyle w:val="Hyperlink"/>
              </w:rPr>
              <w:t>OSIS: Detail</w:t>
            </w:r>
            <w:r w:rsidR="00913D52">
              <w:rPr>
                <w:webHidden/>
              </w:rPr>
              <w:tab/>
            </w:r>
            <w:r w:rsidR="00913D52">
              <w:rPr>
                <w:webHidden/>
              </w:rPr>
              <w:fldChar w:fldCharType="begin"/>
            </w:r>
            <w:r w:rsidR="00913D52">
              <w:rPr>
                <w:webHidden/>
              </w:rPr>
              <w:instrText xml:space="preserve"> PAGEREF _Toc177034441 \h </w:instrText>
            </w:r>
            <w:r w:rsidR="00913D52">
              <w:rPr>
                <w:webHidden/>
              </w:rPr>
            </w:r>
            <w:r w:rsidR="00913D52">
              <w:rPr>
                <w:webHidden/>
              </w:rPr>
              <w:fldChar w:fldCharType="separate"/>
            </w:r>
            <w:r w:rsidR="00913D52">
              <w:rPr>
                <w:webHidden/>
              </w:rPr>
              <w:t>43</w:t>
            </w:r>
            <w:r w:rsidR="00913D52">
              <w:rPr>
                <w:webHidden/>
              </w:rPr>
              <w:fldChar w:fldCharType="end"/>
            </w:r>
          </w:hyperlink>
        </w:p>
        <w:p w14:paraId="3ED33791" w14:textId="62CCA652"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42" w:history="1">
            <w:r w:rsidR="00913D52" w:rsidRPr="007248B7">
              <w:rPr>
                <w:rStyle w:val="Hyperlink"/>
              </w:rPr>
              <w:t>15.1</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General things to be aware of</w:t>
            </w:r>
            <w:r w:rsidR="00913D52">
              <w:rPr>
                <w:webHidden/>
              </w:rPr>
              <w:tab/>
            </w:r>
            <w:r w:rsidR="00913D52">
              <w:rPr>
                <w:webHidden/>
              </w:rPr>
              <w:fldChar w:fldCharType="begin"/>
            </w:r>
            <w:r w:rsidR="00913D52">
              <w:rPr>
                <w:webHidden/>
              </w:rPr>
              <w:instrText xml:space="preserve"> PAGEREF _Toc177034442 \h </w:instrText>
            </w:r>
            <w:r w:rsidR="00913D52">
              <w:rPr>
                <w:webHidden/>
              </w:rPr>
            </w:r>
            <w:r w:rsidR="00913D52">
              <w:rPr>
                <w:webHidden/>
              </w:rPr>
              <w:fldChar w:fldCharType="separate"/>
            </w:r>
            <w:r w:rsidR="00913D52">
              <w:rPr>
                <w:webHidden/>
              </w:rPr>
              <w:t>43</w:t>
            </w:r>
            <w:r w:rsidR="00913D52">
              <w:rPr>
                <w:webHidden/>
              </w:rPr>
              <w:fldChar w:fldCharType="end"/>
            </w:r>
          </w:hyperlink>
        </w:p>
        <w:p w14:paraId="48077CC8" w14:textId="2A853BF8" w:rsidR="00913D52"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7034443" w:history="1">
            <w:r w:rsidR="00913D52" w:rsidRPr="007248B7">
              <w:rPr>
                <w:rStyle w:val="Hyperlink"/>
                <w:noProof/>
              </w:rPr>
              <w:t>15.1.1</w:t>
            </w:r>
            <w:r w:rsidR="00913D52">
              <w:rPr>
                <w:rFonts w:asciiTheme="minorHAnsi" w:eastAsiaTheme="minorEastAsia" w:hAnsiTheme="minorHAnsi" w:cstheme="minorBidi"/>
                <w:noProof/>
                <w:kern w:val="2"/>
                <w:sz w:val="22"/>
                <w:szCs w:val="22"/>
                <w:lang w:eastAsia="en-GB"/>
                <w14:ligatures w14:val="standardContextual"/>
              </w:rPr>
              <w:tab/>
            </w:r>
            <w:r w:rsidR="00913D52" w:rsidRPr="007248B7">
              <w:rPr>
                <w:rStyle w:val="Hyperlink"/>
                <w:noProof/>
              </w:rPr>
              <w:t>Span-type tags and verse markers</w:t>
            </w:r>
            <w:r w:rsidR="00913D52">
              <w:rPr>
                <w:noProof/>
                <w:webHidden/>
              </w:rPr>
              <w:tab/>
            </w:r>
            <w:r w:rsidR="00913D52">
              <w:rPr>
                <w:noProof/>
                <w:webHidden/>
              </w:rPr>
              <w:fldChar w:fldCharType="begin"/>
            </w:r>
            <w:r w:rsidR="00913D52">
              <w:rPr>
                <w:noProof/>
                <w:webHidden/>
              </w:rPr>
              <w:instrText xml:space="preserve"> PAGEREF _Toc177034443 \h </w:instrText>
            </w:r>
            <w:r w:rsidR="00913D52">
              <w:rPr>
                <w:noProof/>
                <w:webHidden/>
              </w:rPr>
            </w:r>
            <w:r w:rsidR="00913D52">
              <w:rPr>
                <w:noProof/>
                <w:webHidden/>
              </w:rPr>
              <w:fldChar w:fldCharType="separate"/>
            </w:r>
            <w:r w:rsidR="00913D52">
              <w:rPr>
                <w:noProof/>
                <w:webHidden/>
              </w:rPr>
              <w:t>43</w:t>
            </w:r>
            <w:r w:rsidR="00913D52">
              <w:rPr>
                <w:noProof/>
                <w:webHidden/>
              </w:rPr>
              <w:fldChar w:fldCharType="end"/>
            </w:r>
          </w:hyperlink>
        </w:p>
        <w:p w14:paraId="624AECF4" w14:textId="061CCDD7"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44" w:history="1">
            <w:r w:rsidR="00913D52" w:rsidRPr="007248B7">
              <w:rPr>
                <w:rStyle w:val="Hyperlink"/>
              </w:rPr>
              <w:t>15.2</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Arbitrary tweaks with no significant implications for compliance or semantics</w:t>
            </w:r>
            <w:r w:rsidR="00913D52">
              <w:rPr>
                <w:webHidden/>
              </w:rPr>
              <w:tab/>
            </w:r>
            <w:r w:rsidR="00913D52">
              <w:rPr>
                <w:webHidden/>
              </w:rPr>
              <w:fldChar w:fldCharType="begin"/>
            </w:r>
            <w:r w:rsidR="00913D52">
              <w:rPr>
                <w:webHidden/>
              </w:rPr>
              <w:instrText xml:space="preserve"> PAGEREF _Toc177034444 \h </w:instrText>
            </w:r>
            <w:r w:rsidR="00913D52">
              <w:rPr>
                <w:webHidden/>
              </w:rPr>
            </w:r>
            <w:r w:rsidR="00913D52">
              <w:rPr>
                <w:webHidden/>
              </w:rPr>
              <w:fldChar w:fldCharType="separate"/>
            </w:r>
            <w:r w:rsidR="00913D52">
              <w:rPr>
                <w:webHidden/>
              </w:rPr>
              <w:t>43</w:t>
            </w:r>
            <w:r w:rsidR="00913D52">
              <w:rPr>
                <w:webHidden/>
              </w:rPr>
              <w:fldChar w:fldCharType="end"/>
            </w:r>
          </w:hyperlink>
        </w:p>
        <w:p w14:paraId="6F7146D9" w14:textId="30960361" w:rsidR="00913D52"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7034445" w:history="1">
            <w:r w:rsidR="00913D52" w:rsidRPr="007248B7">
              <w:rPr>
                <w:rStyle w:val="Hyperlink"/>
                <w:noProof/>
              </w:rPr>
              <w:t>15.2.1</w:t>
            </w:r>
            <w:r w:rsidR="00913D52">
              <w:rPr>
                <w:rFonts w:asciiTheme="minorHAnsi" w:eastAsiaTheme="minorEastAsia" w:hAnsiTheme="minorHAnsi" w:cstheme="minorBidi"/>
                <w:noProof/>
                <w:kern w:val="2"/>
                <w:sz w:val="22"/>
                <w:szCs w:val="22"/>
                <w:lang w:eastAsia="en-GB"/>
                <w14:ligatures w14:val="standardContextual"/>
              </w:rPr>
              <w:tab/>
            </w:r>
            <w:r w:rsidR="00913D52" w:rsidRPr="007248B7">
              <w:rPr>
                <w:rStyle w:val="Hyperlink"/>
                <w:noProof/>
              </w:rPr>
              <w:t>Verse-ends</w:t>
            </w:r>
            <w:r w:rsidR="00913D52">
              <w:rPr>
                <w:noProof/>
                <w:webHidden/>
              </w:rPr>
              <w:tab/>
            </w:r>
            <w:r w:rsidR="00913D52">
              <w:rPr>
                <w:noProof/>
                <w:webHidden/>
              </w:rPr>
              <w:fldChar w:fldCharType="begin"/>
            </w:r>
            <w:r w:rsidR="00913D52">
              <w:rPr>
                <w:noProof/>
                <w:webHidden/>
              </w:rPr>
              <w:instrText xml:space="preserve"> PAGEREF _Toc177034445 \h </w:instrText>
            </w:r>
            <w:r w:rsidR="00913D52">
              <w:rPr>
                <w:noProof/>
                <w:webHidden/>
              </w:rPr>
            </w:r>
            <w:r w:rsidR="00913D52">
              <w:rPr>
                <w:noProof/>
                <w:webHidden/>
              </w:rPr>
              <w:fldChar w:fldCharType="separate"/>
            </w:r>
            <w:r w:rsidR="00913D52">
              <w:rPr>
                <w:noProof/>
                <w:webHidden/>
              </w:rPr>
              <w:t>43</w:t>
            </w:r>
            <w:r w:rsidR="00913D52">
              <w:rPr>
                <w:noProof/>
                <w:webHidden/>
              </w:rPr>
              <w:fldChar w:fldCharType="end"/>
            </w:r>
          </w:hyperlink>
        </w:p>
        <w:p w14:paraId="67B7D67C" w14:textId="76697C18" w:rsidR="00913D52"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7034446" w:history="1">
            <w:r w:rsidR="00913D52" w:rsidRPr="007248B7">
              <w:rPr>
                <w:rStyle w:val="Hyperlink"/>
                <w:noProof/>
              </w:rPr>
              <w:t>15.2.2</w:t>
            </w:r>
            <w:r w:rsidR="00913D52">
              <w:rPr>
                <w:rFonts w:asciiTheme="minorHAnsi" w:eastAsiaTheme="minorEastAsia" w:hAnsiTheme="minorHAnsi" w:cstheme="minorBidi"/>
                <w:noProof/>
                <w:kern w:val="2"/>
                <w:sz w:val="22"/>
                <w:szCs w:val="22"/>
                <w:lang w:eastAsia="en-GB"/>
                <w14:ligatures w14:val="standardContextual"/>
              </w:rPr>
              <w:tab/>
            </w:r>
            <w:r w:rsidR="00913D52" w:rsidRPr="007248B7">
              <w:rPr>
                <w:rStyle w:val="Hyperlink"/>
                <w:noProof/>
              </w:rPr>
              <w:t>Canonical headings</w:t>
            </w:r>
            <w:r w:rsidR="00913D52">
              <w:rPr>
                <w:noProof/>
                <w:webHidden/>
              </w:rPr>
              <w:tab/>
            </w:r>
            <w:r w:rsidR="00913D52">
              <w:rPr>
                <w:noProof/>
                <w:webHidden/>
              </w:rPr>
              <w:fldChar w:fldCharType="begin"/>
            </w:r>
            <w:r w:rsidR="00913D52">
              <w:rPr>
                <w:noProof/>
                <w:webHidden/>
              </w:rPr>
              <w:instrText xml:space="preserve"> PAGEREF _Toc177034446 \h </w:instrText>
            </w:r>
            <w:r w:rsidR="00913D52">
              <w:rPr>
                <w:noProof/>
                <w:webHidden/>
              </w:rPr>
            </w:r>
            <w:r w:rsidR="00913D52">
              <w:rPr>
                <w:noProof/>
                <w:webHidden/>
              </w:rPr>
              <w:fldChar w:fldCharType="separate"/>
            </w:r>
            <w:r w:rsidR="00913D52">
              <w:rPr>
                <w:noProof/>
                <w:webHidden/>
              </w:rPr>
              <w:t>43</w:t>
            </w:r>
            <w:r w:rsidR="00913D52">
              <w:rPr>
                <w:noProof/>
                <w:webHidden/>
              </w:rPr>
              <w:fldChar w:fldCharType="end"/>
            </w:r>
          </w:hyperlink>
        </w:p>
        <w:p w14:paraId="12AC435E" w14:textId="5252D886" w:rsidR="00913D52"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7034447" w:history="1">
            <w:r w:rsidR="00913D52" w:rsidRPr="007248B7">
              <w:rPr>
                <w:rStyle w:val="Hyperlink"/>
                <w:noProof/>
              </w:rPr>
              <w:t>15.2.3</w:t>
            </w:r>
            <w:r w:rsidR="00913D52">
              <w:rPr>
                <w:rFonts w:asciiTheme="minorHAnsi" w:eastAsiaTheme="minorEastAsia" w:hAnsiTheme="minorHAnsi" w:cstheme="minorBidi"/>
                <w:noProof/>
                <w:kern w:val="2"/>
                <w:sz w:val="22"/>
                <w:szCs w:val="22"/>
                <w:lang w:eastAsia="en-GB"/>
                <w14:ligatures w14:val="standardContextual"/>
              </w:rPr>
              <w:tab/>
            </w:r>
            <w:r w:rsidR="00913D52" w:rsidRPr="007248B7">
              <w:rPr>
                <w:rStyle w:val="Hyperlink"/>
                <w:noProof/>
              </w:rPr>
              <w:t>Speaker tags</w:t>
            </w:r>
            <w:r w:rsidR="00913D52">
              <w:rPr>
                <w:noProof/>
                <w:webHidden/>
              </w:rPr>
              <w:tab/>
            </w:r>
            <w:r w:rsidR="00913D52">
              <w:rPr>
                <w:noProof/>
                <w:webHidden/>
              </w:rPr>
              <w:fldChar w:fldCharType="begin"/>
            </w:r>
            <w:r w:rsidR="00913D52">
              <w:rPr>
                <w:noProof/>
                <w:webHidden/>
              </w:rPr>
              <w:instrText xml:space="preserve"> PAGEREF _Toc177034447 \h </w:instrText>
            </w:r>
            <w:r w:rsidR="00913D52">
              <w:rPr>
                <w:noProof/>
                <w:webHidden/>
              </w:rPr>
            </w:r>
            <w:r w:rsidR="00913D52">
              <w:rPr>
                <w:noProof/>
                <w:webHidden/>
              </w:rPr>
              <w:fldChar w:fldCharType="separate"/>
            </w:r>
            <w:r w:rsidR="00913D52">
              <w:rPr>
                <w:noProof/>
                <w:webHidden/>
              </w:rPr>
              <w:t>44</w:t>
            </w:r>
            <w:r w:rsidR="00913D52">
              <w:rPr>
                <w:noProof/>
                <w:webHidden/>
              </w:rPr>
              <w:fldChar w:fldCharType="end"/>
            </w:r>
          </w:hyperlink>
        </w:p>
        <w:p w14:paraId="75A12B56" w14:textId="7B1FBC53" w:rsidR="00913D52"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7034448" w:history="1">
            <w:r w:rsidR="00913D52" w:rsidRPr="007248B7">
              <w:rPr>
                <w:rStyle w:val="Hyperlink"/>
                <w:noProof/>
              </w:rPr>
              <w:t>15.2.4</w:t>
            </w:r>
            <w:r w:rsidR="00913D52">
              <w:rPr>
                <w:rFonts w:asciiTheme="minorHAnsi" w:eastAsiaTheme="minorEastAsia" w:hAnsiTheme="minorHAnsi" w:cstheme="minorBidi"/>
                <w:noProof/>
                <w:kern w:val="2"/>
                <w:sz w:val="22"/>
                <w:szCs w:val="22"/>
                <w:lang w:eastAsia="en-GB"/>
                <w14:ligatures w14:val="standardContextual"/>
              </w:rPr>
              <w:tab/>
            </w:r>
            <w:r w:rsidR="00913D52" w:rsidRPr="007248B7">
              <w:rPr>
                <w:rStyle w:val="Hyperlink"/>
                <w:noProof/>
              </w:rPr>
              <w:t>Acrostic tags</w:t>
            </w:r>
            <w:r w:rsidR="00913D52">
              <w:rPr>
                <w:noProof/>
                <w:webHidden/>
              </w:rPr>
              <w:tab/>
            </w:r>
            <w:r w:rsidR="00913D52">
              <w:rPr>
                <w:noProof/>
                <w:webHidden/>
              </w:rPr>
              <w:fldChar w:fldCharType="begin"/>
            </w:r>
            <w:r w:rsidR="00913D52">
              <w:rPr>
                <w:noProof/>
                <w:webHidden/>
              </w:rPr>
              <w:instrText xml:space="preserve"> PAGEREF _Toc177034448 \h </w:instrText>
            </w:r>
            <w:r w:rsidR="00913D52">
              <w:rPr>
                <w:noProof/>
                <w:webHidden/>
              </w:rPr>
            </w:r>
            <w:r w:rsidR="00913D52">
              <w:rPr>
                <w:noProof/>
                <w:webHidden/>
              </w:rPr>
              <w:fldChar w:fldCharType="separate"/>
            </w:r>
            <w:r w:rsidR="00913D52">
              <w:rPr>
                <w:noProof/>
                <w:webHidden/>
              </w:rPr>
              <w:t>44</w:t>
            </w:r>
            <w:r w:rsidR="00913D52">
              <w:rPr>
                <w:noProof/>
                <w:webHidden/>
              </w:rPr>
              <w:fldChar w:fldCharType="end"/>
            </w:r>
          </w:hyperlink>
        </w:p>
        <w:p w14:paraId="4308794E" w14:textId="03148A2C" w:rsidR="00913D52"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7034449" w:history="1">
            <w:r w:rsidR="00913D52" w:rsidRPr="007248B7">
              <w:rPr>
                <w:rStyle w:val="Hyperlink"/>
                <w:noProof/>
              </w:rPr>
              <w:t>15.2.5</w:t>
            </w:r>
            <w:r w:rsidR="00913D52">
              <w:rPr>
                <w:rFonts w:asciiTheme="minorHAnsi" w:eastAsiaTheme="minorEastAsia" w:hAnsiTheme="minorHAnsi" w:cstheme="minorBidi"/>
                <w:noProof/>
                <w:kern w:val="2"/>
                <w:sz w:val="22"/>
                <w:szCs w:val="22"/>
                <w:lang w:eastAsia="en-GB"/>
                <w14:ligatures w14:val="standardContextual"/>
              </w:rPr>
              <w:tab/>
            </w:r>
            <w:r w:rsidR="00913D52" w:rsidRPr="007248B7">
              <w:rPr>
                <w:rStyle w:val="Hyperlink"/>
                <w:noProof/>
              </w:rPr>
              <w:t>Selah tags</w:t>
            </w:r>
            <w:r w:rsidR="00913D52">
              <w:rPr>
                <w:noProof/>
                <w:webHidden/>
              </w:rPr>
              <w:tab/>
            </w:r>
            <w:r w:rsidR="00913D52">
              <w:rPr>
                <w:noProof/>
                <w:webHidden/>
              </w:rPr>
              <w:fldChar w:fldCharType="begin"/>
            </w:r>
            <w:r w:rsidR="00913D52">
              <w:rPr>
                <w:noProof/>
                <w:webHidden/>
              </w:rPr>
              <w:instrText xml:space="preserve"> PAGEREF _Toc177034449 \h </w:instrText>
            </w:r>
            <w:r w:rsidR="00913D52">
              <w:rPr>
                <w:noProof/>
                <w:webHidden/>
              </w:rPr>
            </w:r>
            <w:r w:rsidR="00913D52">
              <w:rPr>
                <w:noProof/>
                <w:webHidden/>
              </w:rPr>
              <w:fldChar w:fldCharType="separate"/>
            </w:r>
            <w:r w:rsidR="00913D52">
              <w:rPr>
                <w:noProof/>
                <w:webHidden/>
              </w:rPr>
              <w:t>44</w:t>
            </w:r>
            <w:r w:rsidR="00913D52">
              <w:rPr>
                <w:noProof/>
                <w:webHidden/>
              </w:rPr>
              <w:fldChar w:fldCharType="end"/>
            </w:r>
          </w:hyperlink>
        </w:p>
        <w:p w14:paraId="372270F0" w14:textId="0E487E0D" w:rsidR="00913D52"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7034450" w:history="1">
            <w:r w:rsidR="00913D52" w:rsidRPr="007248B7">
              <w:rPr>
                <w:rStyle w:val="Hyperlink"/>
                <w:noProof/>
              </w:rPr>
              <w:t>15.2.6</w:t>
            </w:r>
            <w:r w:rsidR="00913D52">
              <w:rPr>
                <w:rFonts w:asciiTheme="minorHAnsi" w:eastAsiaTheme="minorEastAsia" w:hAnsiTheme="minorHAnsi" w:cstheme="minorBidi"/>
                <w:noProof/>
                <w:kern w:val="2"/>
                <w:sz w:val="22"/>
                <w:szCs w:val="22"/>
                <w:lang w:eastAsia="en-GB"/>
                <w14:ligatures w14:val="standardContextual"/>
              </w:rPr>
              <w:tab/>
            </w:r>
            <w:r w:rsidR="00913D52" w:rsidRPr="007248B7">
              <w:rPr>
                <w:rStyle w:val="Hyperlink"/>
                <w:noProof/>
              </w:rPr>
              <w:t>Avoiding suppression of similar verses</w:t>
            </w:r>
            <w:r w:rsidR="00913D52">
              <w:rPr>
                <w:noProof/>
                <w:webHidden/>
              </w:rPr>
              <w:tab/>
            </w:r>
            <w:r w:rsidR="00913D52">
              <w:rPr>
                <w:noProof/>
                <w:webHidden/>
              </w:rPr>
              <w:fldChar w:fldCharType="begin"/>
            </w:r>
            <w:r w:rsidR="00913D52">
              <w:rPr>
                <w:noProof/>
                <w:webHidden/>
              </w:rPr>
              <w:instrText xml:space="preserve"> PAGEREF _Toc177034450 \h </w:instrText>
            </w:r>
            <w:r w:rsidR="00913D52">
              <w:rPr>
                <w:noProof/>
                <w:webHidden/>
              </w:rPr>
            </w:r>
            <w:r w:rsidR="00913D52">
              <w:rPr>
                <w:noProof/>
                <w:webHidden/>
              </w:rPr>
              <w:fldChar w:fldCharType="separate"/>
            </w:r>
            <w:r w:rsidR="00913D52">
              <w:rPr>
                <w:noProof/>
                <w:webHidden/>
              </w:rPr>
              <w:t>44</w:t>
            </w:r>
            <w:r w:rsidR="00913D52">
              <w:rPr>
                <w:noProof/>
                <w:webHidden/>
              </w:rPr>
              <w:fldChar w:fldCharType="end"/>
            </w:r>
          </w:hyperlink>
        </w:p>
        <w:p w14:paraId="3F538B97" w14:textId="3B334AC5" w:rsidR="00913D52"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7034451" w:history="1">
            <w:r w:rsidR="00913D52" w:rsidRPr="007248B7">
              <w:rPr>
                <w:rStyle w:val="Hyperlink"/>
                <w:noProof/>
              </w:rPr>
              <w:t>15.2.7</w:t>
            </w:r>
            <w:r w:rsidR="00913D52">
              <w:rPr>
                <w:rFonts w:asciiTheme="minorHAnsi" w:eastAsiaTheme="minorEastAsia" w:hAnsiTheme="minorHAnsi" w:cstheme="minorBidi"/>
                <w:noProof/>
                <w:kern w:val="2"/>
                <w:sz w:val="22"/>
                <w:szCs w:val="22"/>
                <w:lang w:eastAsia="en-GB"/>
                <w14:ligatures w14:val="standardContextual"/>
              </w:rPr>
              <w:tab/>
            </w:r>
            <w:r w:rsidR="00913D52" w:rsidRPr="007248B7">
              <w:rPr>
                <w:rStyle w:val="Hyperlink"/>
                <w:noProof/>
              </w:rPr>
              <w:t>Notes – rendering of callouts</w:t>
            </w:r>
            <w:r w:rsidR="00913D52">
              <w:rPr>
                <w:noProof/>
                <w:webHidden/>
              </w:rPr>
              <w:tab/>
            </w:r>
            <w:r w:rsidR="00913D52">
              <w:rPr>
                <w:noProof/>
                <w:webHidden/>
              </w:rPr>
              <w:fldChar w:fldCharType="begin"/>
            </w:r>
            <w:r w:rsidR="00913D52">
              <w:rPr>
                <w:noProof/>
                <w:webHidden/>
              </w:rPr>
              <w:instrText xml:space="preserve"> PAGEREF _Toc177034451 \h </w:instrText>
            </w:r>
            <w:r w:rsidR="00913D52">
              <w:rPr>
                <w:noProof/>
                <w:webHidden/>
              </w:rPr>
            </w:r>
            <w:r w:rsidR="00913D52">
              <w:rPr>
                <w:noProof/>
                <w:webHidden/>
              </w:rPr>
              <w:fldChar w:fldCharType="separate"/>
            </w:r>
            <w:r w:rsidR="00913D52">
              <w:rPr>
                <w:noProof/>
                <w:webHidden/>
              </w:rPr>
              <w:t>44</w:t>
            </w:r>
            <w:r w:rsidR="00913D52">
              <w:rPr>
                <w:noProof/>
                <w:webHidden/>
              </w:rPr>
              <w:fldChar w:fldCharType="end"/>
            </w:r>
          </w:hyperlink>
        </w:p>
        <w:p w14:paraId="031F08FC" w14:textId="62F7B0B3" w:rsidR="00913D52"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7034452" w:history="1">
            <w:r w:rsidR="00913D52" w:rsidRPr="007248B7">
              <w:rPr>
                <w:rStyle w:val="Hyperlink"/>
                <w:noProof/>
              </w:rPr>
              <w:t>15.2.8</w:t>
            </w:r>
            <w:r w:rsidR="00913D52">
              <w:rPr>
                <w:rFonts w:asciiTheme="minorHAnsi" w:eastAsiaTheme="minorEastAsia" w:hAnsiTheme="minorHAnsi" w:cstheme="minorBidi"/>
                <w:noProof/>
                <w:kern w:val="2"/>
                <w:sz w:val="22"/>
                <w:szCs w:val="22"/>
                <w:lang w:eastAsia="en-GB"/>
                <w14:ligatures w14:val="standardContextual"/>
              </w:rPr>
              <w:tab/>
            </w:r>
            <w:r w:rsidR="00913D52" w:rsidRPr="007248B7">
              <w:rPr>
                <w:rStyle w:val="Hyperlink"/>
                <w:noProof/>
              </w:rPr>
              <w:t>Loss of poetry lines</w:t>
            </w:r>
            <w:r w:rsidR="00913D52">
              <w:rPr>
                <w:noProof/>
                <w:webHidden/>
              </w:rPr>
              <w:tab/>
            </w:r>
            <w:r w:rsidR="00913D52">
              <w:rPr>
                <w:noProof/>
                <w:webHidden/>
              </w:rPr>
              <w:fldChar w:fldCharType="begin"/>
            </w:r>
            <w:r w:rsidR="00913D52">
              <w:rPr>
                <w:noProof/>
                <w:webHidden/>
              </w:rPr>
              <w:instrText xml:space="preserve"> PAGEREF _Toc177034452 \h </w:instrText>
            </w:r>
            <w:r w:rsidR="00913D52">
              <w:rPr>
                <w:noProof/>
                <w:webHidden/>
              </w:rPr>
            </w:r>
            <w:r w:rsidR="00913D52">
              <w:rPr>
                <w:noProof/>
                <w:webHidden/>
              </w:rPr>
              <w:fldChar w:fldCharType="separate"/>
            </w:r>
            <w:r w:rsidR="00913D52">
              <w:rPr>
                <w:noProof/>
                <w:webHidden/>
              </w:rPr>
              <w:t>45</w:t>
            </w:r>
            <w:r w:rsidR="00913D52">
              <w:rPr>
                <w:noProof/>
                <w:webHidden/>
              </w:rPr>
              <w:fldChar w:fldCharType="end"/>
            </w:r>
          </w:hyperlink>
        </w:p>
        <w:p w14:paraId="58A858F4" w14:textId="14E34E01" w:rsidR="00913D52"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7034453" w:history="1">
            <w:r w:rsidR="00913D52" w:rsidRPr="007248B7">
              <w:rPr>
                <w:rStyle w:val="Hyperlink"/>
                <w:noProof/>
              </w:rPr>
              <w:t>15.2.9</w:t>
            </w:r>
            <w:r w:rsidR="00913D52">
              <w:rPr>
                <w:rFonts w:asciiTheme="minorHAnsi" w:eastAsiaTheme="minorEastAsia" w:hAnsiTheme="minorHAnsi" w:cstheme="minorBidi"/>
                <w:noProof/>
                <w:kern w:val="2"/>
                <w:sz w:val="22"/>
                <w:szCs w:val="22"/>
                <w:lang w:eastAsia="en-GB"/>
                <w14:ligatures w14:val="standardContextual"/>
              </w:rPr>
              <w:tab/>
            </w:r>
            <w:r w:rsidR="00913D52" w:rsidRPr="007248B7">
              <w:rPr>
                <w:rStyle w:val="Hyperlink"/>
                <w:noProof/>
              </w:rPr>
              <w:t>Blank lines</w:t>
            </w:r>
            <w:r w:rsidR="00913D52">
              <w:rPr>
                <w:noProof/>
                <w:webHidden/>
              </w:rPr>
              <w:tab/>
            </w:r>
            <w:r w:rsidR="00913D52">
              <w:rPr>
                <w:noProof/>
                <w:webHidden/>
              </w:rPr>
              <w:fldChar w:fldCharType="begin"/>
            </w:r>
            <w:r w:rsidR="00913D52">
              <w:rPr>
                <w:noProof/>
                <w:webHidden/>
              </w:rPr>
              <w:instrText xml:space="preserve"> PAGEREF _Toc177034453 \h </w:instrText>
            </w:r>
            <w:r w:rsidR="00913D52">
              <w:rPr>
                <w:noProof/>
                <w:webHidden/>
              </w:rPr>
            </w:r>
            <w:r w:rsidR="00913D52">
              <w:rPr>
                <w:noProof/>
                <w:webHidden/>
              </w:rPr>
              <w:fldChar w:fldCharType="separate"/>
            </w:r>
            <w:r w:rsidR="00913D52">
              <w:rPr>
                <w:noProof/>
                <w:webHidden/>
              </w:rPr>
              <w:t>45</w:t>
            </w:r>
            <w:r w:rsidR="00913D52">
              <w:rPr>
                <w:noProof/>
                <w:webHidden/>
              </w:rPr>
              <w:fldChar w:fldCharType="end"/>
            </w:r>
          </w:hyperlink>
        </w:p>
        <w:p w14:paraId="4D696554" w14:textId="4ECD9EC5"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54" w:history="1">
            <w:r w:rsidR="00913D52" w:rsidRPr="007248B7">
              <w:rPr>
                <w:rStyle w:val="Hyperlink"/>
              </w:rPr>
              <w:t>15.3</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Changes which may alter the structure or appearance of the text</w:t>
            </w:r>
            <w:r w:rsidR="00913D52">
              <w:rPr>
                <w:webHidden/>
              </w:rPr>
              <w:tab/>
            </w:r>
            <w:r w:rsidR="00913D52">
              <w:rPr>
                <w:webHidden/>
              </w:rPr>
              <w:fldChar w:fldCharType="begin"/>
            </w:r>
            <w:r w:rsidR="00913D52">
              <w:rPr>
                <w:webHidden/>
              </w:rPr>
              <w:instrText xml:space="preserve"> PAGEREF _Toc177034454 \h </w:instrText>
            </w:r>
            <w:r w:rsidR="00913D52">
              <w:rPr>
                <w:webHidden/>
              </w:rPr>
            </w:r>
            <w:r w:rsidR="00913D52">
              <w:rPr>
                <w:webHidden/>
              </w:rPr>
              <w:fldChar w:fldCharType="separate"/>
            </w:r>
            <w:r w:rsidR="00913D52">
              <w:rPr>
                <w:webHidden/>
              </w:rPr>
              <w:t>45</w:t>
            </w:r>
            <w:r w:rsidR="00913D52">
              <w:rPr>
                <w:webHidden/>
              </w:rPr>
              <w:fldChar w:fldCharType="end"/>
            </w:r>
          </w:hyperlink>
        </w:p>
        <w:p w14:paraId="5F612C71" w14:textId="1AB35963" w:rsidR="00913D52"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7034455" w:history="1">
            <w:r w:rsidR="00913D52" w:rsidRPr="007248B7">
              <w:rPr>
                <w:rStyle w:val="Hyperlink"/>
                <w:noProof/>
              </w:rPr>
              <w:t>15.3.1</w:t>
            </w:r>
            <w:r w:rsidR="00913D52">
              <w:rPr>
                <w:rFonts w:asciiTheme="minorHAnsi" w:eastAsiaTheme="minorEastAsia" w:hAnsiTheme="minorHAnsi" w:cstheme="minorBidi"/>
                <w:noProof/>
                <w:kern w:val="2"/>
                <w:sz w:val="22"/>
                <w:szCs w:val="22"/>
                <w:lang w:eastAsia="en-GB"/>
                <w14:ligatures w14:val="standardContextual"/>
              </w:rPr>
              <w:tab/>
            </w:r>
            <w:r w:rsidR="00913D52" w:rsidRPr="007248B7">
              <w:rPr>
                <w:rStyle w:val="Hyperlink"/>
                <w:noProof/>
              </w:rPr>
              <w:t>Missing verses</w:t>
            </w:r>
            <w:r w:rsidR="00913D52">
              <w:rPr>
                <w:noProof/>
                <w:webHidden/>
              </w:rPr>
              <w:tab/>
            </w:r>
            <w:r w:rsidR="00913D52">
              <w:rPr>
                <w:noProof/>
                <w:webHidden/>
              </w:rPr>
              <w:fldChar w:fldCharType="begin"/>
            </w:r>
            <w:r w:rsidR="00913D52">
              <w:rPr>
                <w:noProof/>
                <w:webHidden/>
              </w:rPr>
              <w:instrText xml:space="preserve"> PAGEREF _Toc177034455 \h </w:instrText>
            </w:r>
            <w:r w:rsidR="00913D52">
              <w:rPr>
                <w:noProof/>
                <w:webHidden/>
              </w:rPr>
            </w:r>
            <w:r w:rsidR="00913D52">
              <w:rPr>
                <w:noProof/>
                <w:webHidden/>
              </w:rPr>
              <w:fldChar w:fldCharType="separate"/>
            </w:r>
            <w:r w:rsidR="00913D52">
              <w:rPr>
                <w:noProof/>
                <w:webHidden/>
              </w:rPr>
              <w:t>45</w:t>
            </w:r>
            <w:r w:rsidR="00913D52">
              <w:rPr>
                <w:noProof/>
                <w:webHidden/>
              </w:rPr>
              <w:fldChar w:fldCharType="end"/>
            </w:r>
          </w:hyperlink>
        </w:p>
        <w:p w14:paraId="2DF2DE97" w14:textId="38DF3101" w:rsidR="00913D52"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7034456" w:history="1">
            <w:r w:rsidR="00913D52" w:rsidRPr="007248B7">
              <w:rPr>
                <w:rStyle w:val="Hyperlink"/>
                <w:noProof/>
              </w:rPr>
              <w:t>15.3.2</w:t>
            </w:r>
            <w:r w:rsidR="00913D52">
              <w:rPr>
                <w:rFonts w:asciiTheme="minorHAnsi" w:eastAsiaTheme="minorEastAsia" w:hAnsiTheme="minorHAnsi" w:cstheme="minorBidi"/>
                <w:noProof/>
                <w:kern w:val="2"/>
                <w:sz w:val="22"/>
                <w:szCs w:val="22"/>
                <w:lang w:eastAsia="en-GB"/>
                <w14:ligatures w14:val="standardContextual"/>
              </w:rPr>
              <w:tab/>
            </w:r>
            <w:r w:rsidR="00913D52" w:rsidRPr="007248B7">
              <w:rPr>
                <w:rStyle w:val="Hyperlink"/>
                <w:noProof/>
              </w:rPr>
              <w:t>Elisions</w:t>
            </w:r>
            <w:r w:rsidR="00913D52">
              <w:rPr>
                <w:noProof/>
                <w:webHidden/>
              </w:rPr>
              <w:tab/>
            </w:r>
            <w:r w:rsidR="00913D52">
              <w:rPr>
                <w:noProof/>
                <w:webHidden/>
              </w:rPr>
              <w:fldChar w:fldCharType="begin"/>
            </w:r>
            <w:r w:rsidR="00913D52">
              <w:rPr>
                <w:noProof/>
                <w:webHidden/>
              </w:rPr>
              <w:instrText xml:space="preserve"> PAGEREF _Toc177034456 \h </w:instrText>
            </w:r>
            <w:r w:rsidR="00913D52">
              <w:rPr>
                <w:noProof/>
                <w:webHidden/>
              </w:rPr>
            </w:r>
            <w:r w:rsidR="00913D52">
              <w:rPr>
                <w:noProof/>
                <w:webHidden/>
              </w:rPr>
              <w:fldChar w:fldCharType="separate"/>
            </w:r>
            <w:r w:rsidR="00913D52">
              <w:rPr>
                <w:noProof/>
                <w:webHidden/>
              </w:rPr>
              <w:t>45</w:t>
            </w:r>
            <w:r w:rsidR="00913D52">
              <w:rPr>
                <w:noProof/>
                <w:webHidden/>
              </w:rPr>
              <w:fldChar w:fldCharType="end"/>
            </w:r>
          </w:hyperlink>
        </w:p>
        <w:p w14:paraId="59522424" w14:textId="1B89228E" w:rsidR="00913D52"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7034457" w:history="1">
            <w:r w:rsidR="00913D52" w:rsidRPr="007248B7">
              <w:rPr>
                <w:rStyle w:val="Hyperlink"/>
                <w:noProof/>
              </w:rPr>
              <w:t>15.3.3</w:t>
            </w:r>
            <w:r w:rsidR="00913D52">
              <w:rPr>
                <w:rFonts w:asciiTheme="minorHAnsi" w:eastAsiaTheme="minorEastAsia" w:hAnsiTheme="minorHAnsi" w:cstheme="minorBidi"/>
                <w:noProof/>
                <w:kern w:val="2"/>
                <w:sz w:val="22"/>
                <w:szCs w:val="22"/>
                <w:lang w:eastAsia="en-GB"/>
                <w14:ligatures w14:val="standardContextual"/>
              </w:rPr>
              <w:tab/>
            </w:r>
            <w:r w:rsidR="00913D52" w:rsidRPr="007248B7">
              <w:rPr>
                <w:rStyle w:val="Hyperlink"/>
                <w:noProof/>
              </w:rPr>
              <w:t>Tables</w:t>
            </w:r>
            <w:r w:rsidR="00913D52">
              <w:rPr>
                <w:noProof/>
                <w:webHidden/>
              </w:rPr>
              <w:tab/>
            </w:r>
            <w:r w:rsidR="00913D52">
              <w:rPr>
                <w:noProof/>
                <w:webHidden/>
              </w:rPr>
              <w:fldChar w:fldCharType="begin"/>
            </w:r>
            <w:r w:rsidR="00913D52">
              <w:rPr>
                <w:noProof/>
                <w:webHidden/>
              </w:rPr>
              <w:instrText xml:space="preserve"> PAGEREF _Toc177034457 \h </w:instrText>
            </w:r>
            <w:r w:rsidR="00913D52">
              <w:rPr>
                <w:noProof/>
                <w:webHidden/>
              </w:rPr>
            </w:r>
            <w:r w:rsidR="00913D52">
              <w:rPr>
                <w:noProof/>
                <w:webHidden/>
              </w:rPr>
              <w:fldChar w:fldCharType="separate"/>
            </w:r>
            <w:r w:rsidR="00913D52">
              <w:rPr>
                <w:noProof/>
                <w:webHidden/>
              </w:rPr>
              <w:t>46</w:t>
            </w:r>
            <w:r w:rsidR="00913D52">
              <w:rPr>
                <w:noProof/>
                <w:webHidden/>
              </w:rPr>
              <w:fldChar w:fldCharType="end"/>
            </w:r>
          </w:hyperlink>
        </w:p>
        <w:p w14:paraId="3F415863" w14:textId="7171C4D6" w:rsidR="00913D52"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7034458" w:history="1">
            <w:r w:rsidR="00913D52" w:rsidRPr="007248B7">
              <w:rPr>
                <w:rStyle w:val="Hyperlink"/>
                <w:noProof/>
              </w:rPr>
              <w:t>15.3.4</w:t>
            </w:r>
            <w:r w:rsidR="00913D52">
              <w:rPr>
                <w:rFonts w:asciiTheme="minorHAnsi" w:eastAsiaTheme="minorEastAsia" w:hAnsiTheme="minorHAnsi" w:cstheme="minorBidi"/>
                <w:noProof/>
                <w:kern w:val="2"/>
                <w:sz w:val="22"/>
                <w:szCs w:val="22"/>
                <w:lang w:eastAsia="en-GB"/>
                <w14:ligatures w14:val="standardContextual"/>
              </w:rPr>
              <w:tab/>
            </w:r>
            <w:r w:rsidR="00913D52" w:rsidRPr="007248B7">
              <w:rPr>
                <w:rStyle w:val="Hyperlink"/>
                <w:noProof/>
              </w:rPr>
              <w:t>Plain vanilla paragraphs</w:t>
            </w:r>
            <w:r w:rsidR="00913D52">
              <w:rPr>
                <w:noProof/>
                <w:webHidden/>
              </w:rPr>
              <w:tab/>
            </w:r>
            <w:r w:rsidR="00913D52">
              <w:rPr>
                <w:noProof/>
                <w:webHidden/>
              </w:rPr>
              <w:fldChar w:fldCharType="begin"/>
            </w:r>
            <w:r w:rsidR="00913D52">
              <w:rPr>
                <w:noProof/>
                <w:webHidden/>
              </w:rPr>
              <w:instrText xml:space="preserve"> PAGEREF _Toc177034458 \h </w:instrText>
            </w:r>
            <w:r w:rsidR="00913D52">
              <w:rPr>
                <w:noProof/>
                <w:webHidden/>
              </w:rPr>
            </w:r>
            <w:r w:rsidR="00913D52">
              <w:rPr>
                <w:noProof/>
                <w:webHidden/>
              </w:rPr>
              <w:fldChar w:fldCharType="separate"/>
            </w:r>
            <w:r w:rsidR="00913D52">
              <w:rPr>
                <w:noProof/>
                <w:webHidden/>
              </w:rPr>
              <w:t>46</w:t>
            </w:r>
            <w:r w:rsidR="00913D52">
              <w:rPr>
                <w:noProof/>
                <w:webHidden/>
              </w:rPr>
              <w:fldChar w:fldCharType="end"/>
            </w:r>
          </w:hyperlink>
        </w:p>
        <w:p w14:paraId="48E8A99A" w14:textId="78180377" w:rsidR="00913D52"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7034459" w:history="1">
            <w:r w:rsidR="00913D52" w:rsidRPr="007248B7">
              <w:rPr>
                <w:rStyle w:val="Hyperlink"/>
                <w:noProof/>
              </w:rPr>
              <w:t>15.3.5</w:t>
            </w:r>
            <w:r w:rsidR="00913D52">
              <w:rPr>
                <w:rFonts w:asciiTheme="minorHAnsi" w:eastAsiaTheme="minorEastAsia" w:hAnsiTheme="minorHAnsi" w:cstheme="minorBidi"/>
                <w:noProof/>
                <w:kern w:val="2"/>
                <w:sz w:val="22"/>
                <w:szCs w:val="22"/>
                <w:lang w:eastAsia="en-GB"/>
                <w14:ligatures w14:val="standardContextual"/>
              </w:rPr>
              <w:tab/>
            </w:r>
            <w:r w:rsidR="00913D52" w:rsidRPr="007248B7">
              <w:rPr>
                <w:rStyle w:val="Hyperlink"/>
                <w:noProof/>
              </w:rPr>
              <w:t>Indented paragraphs</w:t>
            </w:r>
            <w:r w:rsidR="00913D52">
              <w:rPr>
                <w:noProof/>
                <w:webHidden/>
              </w:rPr>
              <w:tab/>
            </w:r>
            <w:r w:rsidR="00913D52">
              <w:rPr>
                <w:noProof/>
                <w:webHidden/>
              </w:rPr>
              <w:fldChar w:fldCharType="begin"/>
            </w:r>
            <w:r w:rsidR="00913D52">
              <w:rPr>
                <w:noProof/>
                <w:webHidden/>
              </w:rPr>
              <w:instrText xml:space="preserve"> PAGEREF _Toc177034459 \h </w:instrText>
            </w:r>
            <w:r w:rsidR="00913D52">
              <w:rPr>
                <w:noProof/>
                <w:webHidden/>
              </w:rPr>
            </w:r>
            <w:r w:rsidR="00913D52">
              <w:rPr>
                <w:noProof/>
                <w:webHidden/>
              </w:rPr>
              <w:fldChar w:fldCharType="separate"/>
            </w:r>
            <w:r w:rsidR="00913D52">
              <w:rPr>
                <w:noProof/>
                <w:webHidden/>
              </w:rPr>
              <w:t>46</w:t>
            </w:r>
            <w:r w:rsidR="00913D52">
              <w:rPr>
                <w:noProof/>
                <w:webHidden/>
              </w:rPr>
              <w:fldChar w:fldCharType="end"/>
            </w:r>
          </w:hyperlink>
        </w:p>
        <w:p w14:paraId="20BF5868" w14:textId="1CBE02F4" w:rsidR="00913D52"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7034460" w:history="1">
            <w:r w:rsidR="00913D52" w:rsidRPr="007248B7">
              <w:rPr>
                <w:rStyle w:val="Hyperlink"/>
                <w:noProof/>
              </w:rPr>
              <w:t>15.3.6</w:t>
            </w:r>
            <w:r w:rsidR="00913D52">
              <w:rPr>
                <w:rFonts w:asciiTheme="minorHAnsi" w:eastAsiaTheme="minorEastAsia" w:hAnsiTheme="minorHAnsi" w:cstheme="minorBidi"/>
                <w:noProof/>
                <w:kern w:val="2"/>
                <w:sz w:val="22"/>
                <w:szCs w:val="22"/>
                <w:lang w:eastAsia="en-GB"/>
                <w14:ligatures w14:val="standardContextual"/>
              </w:rPr>
              <w:tab/>
            </w:r>
            <w:r w:rsidR="00913D52" w:rsidRPr="007248B7">
              <w:rPr>
                <w:rStyle w:val="Hyperlink"/>
                <w:noProof/>
              </w:rPr>
              <w:t>Introductory material</w:t>
            </w:r>
            <w:r w:rsidR="00913D52">
              <w:rPr>
                <w:noProof/>
                <w:webHidden/>
              </w:rPr>
              <w:tab/>
            </w:r>
            <w:r w:rsidR="00913D52">
              <w:rPr>
                <w:noProof/>
                <w:webHidden/>
              </w:rPr>
              <w:fldChar w:fldCharType="begin"/>
            </w:r>
            <w:r w:rsidR="00913D52">
              <w:rPr>
                <w:noProof/>
                <w:webHidden/>
              </w:rPr>
              <w:instrText xml:space="preserve"> PAGEREF _Toc177034460 \h </w:instrText>
            </w:r>
            <w:r w:rsidR="00913D52">
              <w:rPr>
                <w:noProof/>
                <w:webHidden/>
              </w:rPr>
            </w:r>
            <w:r w:rsidR="00913D52">
              <w:rPr>
                <w:noProof/>
                <w:webHidden/>
              </w:rPr>
              <w:fldChar w:fldCharType="separate"/>
            </w:r>
            <w:r w:rsidR="00913D52">
              <w:rPr>
                <w:noProof/>
                <w:webHidden/>
              </w:rPr>
              <w:t>46</w:t>
            </w:r>
            <w:r w:rsidR="00913D52">
              <w:rPr>
                <w:noProof/>
                <w:webHidden/>
              </w:rPr>
              <w:fldChar w:fldCharType="end"/>
            </w:r>
          </w:hyperlink>
        </w:p>
        <w:p w14:paraId="67AF50FD" w14:textId="789EB3B7"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61" w:history="1">
            <w:r w:rsidR="00913D52" w:rsidRPr="007248B7">
              <w:rPr>
                <w:rStyle w:val="Hyperlink"/>
              </w:rPr>
              <w:t>15.4</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Non-compliance</w:t>
            </w:r>
            <w:r w:rsidR="00913D52">
              <w:rPr>
                <w:webHidden/>
              </w:rPr>
              <w:tab/>
            </w:r>
            <w:r w:rsidR="00913D52">
              <w:rPr>
                <w:webHidden/>
              </w:rPr>
              <w:fldChar w:fldCharType="begin"/>
            </w:r>
            <w:r w:rsidR="00913D52">
              <w:rPr>
                <w:webHidden/>
              </w:rPr>
              <w:instrText xml:space="preserve"> PAGEREF _Toc177034461 \h </w:instrText>
            </w:r>
            <w:r w:rsidR="00913D52">
              <w:rPr>
                <w:webHidden/>
              </w:rPr>
            </w:r>
            <w:r w:rsidR="00913D52">
              <w:rPr>
                <w:webHidden/>
              </w:rPr>
              <w:fldChar w:fldCharType="separate"/>
            </w:r>
            <w:r w:rsidR="00913D52">
              <w:rPr>
                <w:webHidden/>
              </w:rPr>
              <w:t>46</w:t>
            </w:r>
            <w:r w:rsidR="00913D52">
              <w:rPr>
                <w:webHidden/>
              </w:rPr>
              <w:fldChar w:fldCharType="end"/>
            </w:r>
          </w:hyperlink>
        </w:p>
        <w:p w14:paraId="4BC2F77D" w14:textId="46DD0F73" w:rsidR="00913D52"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7034462" w:history="1">
            <w:r w:rsidR="00913D52" w:rsidRPr="007248B7">
              <w:rPr>
                <w:rStyle w:val="Hyperlink"/>
                <w:noProof/>
              </w:rPr>
              <w:t>15.4.1</w:t>
            </w:r>
            <w:r w:rsidR="00913D52">
              <w:rPr>
                <w:rFonts w:asciiTheme="minorHAnsi" w:eastAsiaTheme="minorEastAsia" w:hAnsiTheme="minorHAnsi" w:cstheme="minorBidi"/>
                <w:noProof/>
                <w:kern w:val="2"/>
                <w:sz w:val="22"/>
                <w:szCs w:val="22"/>
                <w:lang w:eastAsia="en-GB"/>
                <w14:ligatures w14:val="standardContextual"/>
              </w:rPr>
              <w:tab/>
            </w:r>
            <w:r w:rsidR="00913D52" w:rsidRPr="007248B7">
              <w:rPr>
                <w:rStyle w:val="Hyperlink"/>
                <w:noProof/>
              </w:rPr>
              <w:t>Enclosing tags [NON-COMPLIANCE]</w:t>
            </w:r>
            <w:r w:rsidR="00913D52">
              <w:rPr>
                <w:noProof/>
                <w:webHidden/>
              </w:rPr>
              <w:tab/>
            </w:r>
            <w:r w:rsidR="00913D52">
              <w:rPr>
                <w:noProof/>
                <w:webHidden/>
              </w:rPr>
              <w:fldChar w:fldCharType="begin"/>
            </w:r>
            <w:r w:rsidR="00913D52">
              <w:rPr>
                <w:noProof/>
                <w:webHidden/>
              </w:rPr>
              <w:instrText xml:space="preserve"> PAGEREF _Toc177034462 \h </w:instrText>
            </w:r>
            <w:r w:rsidR="00913D52">
              <w:rPr>
                <w:noProof/>
                <w:webHidden/>
              </w:rPr>
            </w:r>
            <w:r w:rsidR="00913D52">
              <w:rPr>
                <w:noProof/>
                <w:webHidden/>
              </w:rPr>
              <w:fldChar w:fldCharType="separate"/>
            </w:r>
            <w:r w:rsidR="00913D52">
              <w:rPr>
                <w:noProof/>
                <w:webHidden/>
              </w:rPr>
              <w:t>46</w:t>
            </w:r>
            <w:r w:rsidR="00913D52">
              <w:rPr>
                <w:noProof/>
                <w:webHidden/>
              </w:rPr>
              <w:fldChar w:fldCharType="end"/>
            </w:r>
          </w:hyperlink>
        </w:p>
        <w:p w14:paraId="119D60BD" w14:textId="6C75C28A" w:rsidR="00913D52"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7034463" w:history="1">
            <w:r w:rsidR="00913D52" w:rsidRPr="007248B7">
              <w:rPr>
                <w:rStyle w:val="Hyperlink"/>
                <w:noProof/>
              </w:rPr>
              <w:t>15.4.2</w:t>
            </w:r>
            <w:r w:rsidR="00913D52">
              <w:rPr>
                <w:rFonts w:asciiTheme="minorHAnsi" w:eastAsiaTheme="minorEastAsia" w:hAnsiTheme="minorHAnsi" w:cstheme="minorBidi"/>
                <w:noProof/>
                <w:kern w:val="2"/>
                <w:sz w:val="22"/>
                <w:szCs w:val="22"/>
                <w:lang w:eastAsia="en-GB"/>
                <w14:ligatures w14:val="standardContextual"/>
              </w:rPr>
              <w:tab/>
            </w:r>
            <w:r w:rsidR="00913D52" w:rsidRPr="007248B7">
              <w:rPr>
                <w:rStyle w:val="Hyperlink"/>
                <w:noProof/>
              </w:rPr>
              <w:t>Copyright information [NON-COMPLIANCE]</w:t>
            </w:r>
            <w:r w:rsidR="00913D52">
              <w:rPr>
                <w:noProof/>
                <w:webHidden/>
              </w:rPr>
              <w:tab/>
            </w:r>
            <w:r w:rsidR="00913D52">
              <w:rPr>
                <w:noProof/>
                <w:webHidden/>
              </w:rPr>
              <w:fldChar w:fldCharType="begin"/>
            </w:r>
            <w:r w:rsidR="00913D52">
              <w:rPr>
                <w:noProof/>
                <w:webHidden/>
              </w:rPr>
              <w:instrText xml:space="preserve"> PAGEREF _Toc177034463 \h </w:instrText>
            </w:r>
            <w:r w:rsidR="00913D52">
              <w:rPr>
                <w:noProof/>
                <w:webHidden/>
              </w:rPr>
            </w:r>
            <w:r w:rsidR="00913D52">
              <w:rPr>
                <w:noProof/>
                <w:webHidden/>
              </w:rPr>
              <w:fldChar w:fldCharType="separate"/>
            </w:r>
            <w:r w:rsidR="00913D52">
              <w:rPr>
                <w:noProof/>
                <w:webHidden/>
              </w:rPr>
              <w:t>46</w:t>
            </w:r>
            <w:r w:rsidR="00913D52">
              <w:rPr>
                <w:noProof/>
                <w:webHidden/>
              </w:rPr>
              <w:fldChar w:fldCharType="end"/>
            </w:r>
          </w:hyperlink>
        </w:p>
        <w:p w14:paraId="5D94DC78" w14:textId="10362B57"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64" w:history="1">
            <w:r w:rsidR="00913D52" w:rsidRPr="007248B7">
              <w:rPr>
                <w:rStyle w:val="Hyperlink"/>
              </w:rPr>
              <w:t>15.5</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Loss of semantics</w:t>
            </w:r>
            <w:r w:rsidR="00913D52">
              <w:rPr>
                <w:webHidden/>
              </w:rPr>
              <w:tab/>
            </w:r>
            <w:r w:rsidR="00913D52">
              <w:rPr>
                <w:webHidden/>
              </w:rPr>
              <w:fldChar w:fldCharType="begin"/>
            </w:r>
            <w:r w:rsidR="00913D52">
              <w:rPr>
                <w:webHidden/>
              </w:rPr>
              <w:instrText xml:space="preserve"> PAGEREF _Toc177034464 \h </w:instrText>
            </w:r>
            <w:r w:rsidR="00913D52">
              <w:rPr>
                <w:webHidden/>
              </w:rPr>
            </w:r>
            <w:r w:rsidR="00913D52">
              <w:rPr>
                <w:webHidden/>
              </w:rPr>
              <w:fldChar w:fldCharType="separate"/>
            </w:r>
            <w:r w:rsidR="00913D52">
              <w:rPr>
                <w:webHidden/>
              </w:rPr>
              <w:t>47</w:t>
            </w:r>
            <w:r w:rsidR="00913D52">
              <w:rPr>
                <w:webHidden/>
              </w:rPr>
              <w:fldChar w:fldCharType="end"/>
            </w:r>
          </w:hyperlink>
        </w:p>
        <w:p w14:paraId="32DACF12" w14:textId="58606E28" w:rsidR="00913D52"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7034465" w:history="1">
            <w:r w:rsidR="00913D52" w:rsidRPr="007248B7">
              <w:rPr>
                <w:rStyle w:val="Hyperlink"/>
                <w:noProof/>
              </w:rPr>
              <w:t>15.5.1</w:t>
            </w:r>
            <w:r w:rsidR="00913D52">
              <w:rPr>
                <w:rFonts w:asciiTheme="minorHAnsi" w:eastAsiaTheme="minorEastAsia" w:hAnsiTheme="minorHAnsi" w:cstheme="minorBidi"/>
                <w:noProof/>
                <w:kern w:val="2"/>
                <w:sz w:val="22"/>
                <w:szCs w:val="22"/>
                <w:lang w:eastAsia="en-GB"/>
                <w14:ligatures w14:val="standardContextual"/>
              </w:rPr>
              <w:tab/>
            </w:r>
            <w:r w:rsidR="00913D52" w:rsidRPr="007248B7">
              <w:rPr>
                <w:rStyle w:val="Hyperlink"/>
                <w:noProof/>
              </w:rPr>
              <w:t>Speaker tags [LOSS OF SEMANTICS]</w:t>
            </w:r>
            <w:r w:rsidR="00913D52">
              <w:rPr>
                <w:noProof/>
                <w:webHidden/>
              </w:rPr>
              <w:tab/>
            </w:r>
            <w:r w:rsidR="00913D52">
              <w:rPr>
                <w:noProof/>
                <w:webHidden/>
              </w:rPr>
              <w:fldChar w:fldCharType="begin"/>
            </w:r>
            <w:r w:rsidR="00913D52">
              <w:rPr>
                <w:noProof/>
                <w:webHidden/>
              </w:rPr>
              <w:instrText xml:space="preserve"> PAGEREF _Toc177034465 \h </w:instrText>
            </w:r>
            <w:r w:rsidR="00913D52">
              <w:rPr>
                <w:noProof/>
                <w:webHidden/>
              </w:rPr>
            </w:r>
            <w:r w:rsidR="00913D52">
              <w:rPr>
                <w:noProof/>
                <w:webHidden/>
              </w:rPr>
              <w:fldChar w:fldCharType="separate"/>
            </w:r>
            <w:r w:rsidR="00913D52">
              <w:rPr>
                <w:noProof/>
                <w:webHidden/>
              </w:rPr>
              <w:t>47</w:t>
            </w:r>
            <w:r w:rsidR="00913D52">
              <w:rPr>
                <w:noProof/>
                <w:webHidden/>
              </w:rPr>
              <w:fldChar w:fldCharType="end"/>
            </w:r>
          </w:hyperlink>
        </w:p>
        <w:p w14:paraId="0F46B976" w14:textId="265FC668" w:rsidR="00913D52"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7034466" w:history="1">
            <w:r w:rsidR="00913D52" w:rsidRPr="007248B7">
              <w:rPr>
                <w:rStyle w:val="Hyperlink"/>
                <w:noProof/>
              </w:rPr>
              <w:t>15.5.2</w:t>
            </w:r>
            <w:r w:rsidR="00913D52">
              <w:rPr>
                <w:rFonts w:asciiTheme="minorHAnsi" w:eastAsiaTheme="minorEastAsia" w:hAnsiTheme="minorHAnsi" w:cstheme="minorBidi"/>
                <w:noProof/>
                <w:kern w:val="2"/>
                <w:sz w:val="22"/>
                <w:szCs w:val="22"/>
                <w:lang w:eastAsia="en-GB"/>
                <w14:ligatures w14:val="standardContextual"/>
              </w:rPr>
              <w:tab/>
            </w:r>
            <w:r w:rsidR="00913D52" w:rsidRPr="007248B7">
              <w:rPr>
                <w:rStyle w:val="Hyperlink"/>
                <w:noProof/>
              </w:rPr>
              <w:t>Acrostic tags [LOSS OF SEMANTICS]</w:t>
            </w:r>
            <w:r w:rsidR="00913D52">
              <w:rPr>
                <w:noProof/>
                <w:webHidden/>
              </w:rPr>
              <w:tab/>
            </w:r>
            <w:r w:rsidR="00913D52">
              <w:rPr>
                <w:noProof/>
                <w:webHidden/>
              </w:rPr>
              <w:fldChar w:fldCharType="begin"/>
            </w:r>
            <w:r w:rsidR="00913D52">
              <w:rPr>
                <w:noProof/>
                <w:webHidden/>
              </w:rPr>
              <w:instrText xml:space="preserve"> PAGEREF _Toc177034466 \h </w:instrText>
            </w:r>
            <w:r w:rsidR="00913D52">
              <w:rPr>
                <w:noProof/>
                <w:webHidden/>
              </w:rPr>
            </w:r>
            <w:r w:rsidR="00913D52">
              <w:rPr>
                <w:noProof/>
                <w:webHidden/>
              </w:rPr>
              <w:fldChar w:fldCharType="separate"/>
            </w:r>
            <w:r w:rsidR="00913D52">
              <w:rPr>
                <w:noProof/>
                <w:webHidden/>
              </w:rPr>
              <w:t>47</w:t>
            </w:r>
            <w:r w:rsidR="00913D52">
              <w:rPr>
                <w:noProof/>
                <w:webHidden/>
              </w:rPr>
              <w:fldChar w:fldCharType="end"/>
            </w:r>
          </w:hyperlink>
        </w:p>
        <w:p w14:paraId="2745A821" w14:textId="19D0D259" w:rsidR="00913D52"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7034467" w:history="1">
            <w:r w:rsidR="00913D52" w:rsidRPr="007248B7">
              <w:rPr>
                <w:rStyle w:val="Hyperlink"/>
                <w:noProof/>
              </w:rPr>
              <w:t>15.5.3</w:t>
            </w:r>
            <w:r w:rsidR="00913D52">
              <w:rPr>
                <w:rFonts w:asciiTheme="minorHAnsi" w:eastAsiaTheme="minorEastAsia" w:hAnsiTheme="minorHAnsi" w:cstheme="minorBidi"/>
                <w:noProof/>
                <w:kern w:val="2"/>
                <w:sz w:val="22"/>
                <w:szCs w:val="22"/>
                <w:lang w:eastAsia="en-GB"/>
                <w14:ligatures w14:val="standardContextual"/>
              </w:rPr>
              <w:tab/>
            </w:r>
            <w:r w:rsidR="00913D52" w:rsidRPr="007248B7">
              <w:rPr>
                <w:rStyle w:val="Hyperlink"/>
                <w:noProof/>
              </w:rPr>
              <w:t>Selah tags [LOSS OF SEMANTICS]</w:t>
            </w:r>
            <w:r w:rsidR="00913D52">
              <w:rPr>
                <w:noProof/>
                <w:webHidden/>
              </w:rPr>
              <w:tab/>
            </w:r>
            <w:r w:rsidR="00913D52">
              <w:rPr>
                <w:noProof/>
                <w:webHidden/>
              </w:rPr>
              <w:fldChar w:fldCharType="begin"/>
            </w:r>
            <w:r w:rsidR="00913D52">
              <w:rPr>
                <w:noProof/>
                <w:webHidden/>
              </w:rPr>
              <w:instrText xml:space="preserve"> PAGEREF _Toc177034467 \h </w:instrText>
            </w:r>
            <w:r w:rsidR="00913D52">
              <w:rPr>
                <w:noProof/>
                <w:webHidden/>
              </w:rPr>
            </w:r>
            <w:r w:rsidR="00913D52">
              <w:rPr>
                <w:noProof/>
                <w:webHidden/>
              </w:rPr>
              <w:fldChar w:fldCharType="separate"/>
            </w:r>
            <w:r w:rsidR="00913D52">
              <w:rPr>
                <w:noProof/>
                <w:webHidden/>
              </w:rPr>
              <w:t>47</w:t>
            </w:r>
            <w:r w:rsidR="00913D52">
              <w:rPr>
                <w:noProof/>
                <w:webHidden/>
              </w:rPr>
              <w:fldChar w:fldCharType="end"/>
            </w:r>
          </w:hyperlink>
        </w:p>
        <w:p w14:paraId="364FBFAC" w14:textId="79444B91" w:rsidR="00913D52"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7034468" w:history="1">
            <w:r w:rsidR="00913D52" w:rsidRPr="007248B7">
              <w:rPr>
                <w:rStyle w:val="Hyperlink"/>
                <w:noProof/>
              </w:rPr>
              <w:t>15.5.4</w:t>
            </w:r>
            <w:r w:rsidR="00913D52">
              <w:rPr>
                <w:rFonts w:asciiTheme="minorHAnsi" w:eastAsiaTheme="minorEastAsia" w:hAnsiTheme="minorHAnsi" w:cstheme="minorBidi"/>
                <w:noProof/>
                <w:kern w:val="2"/>
                <w:sz w:val="22"/>
                <w:szCs w:val="22"/>
                <w:lang w:eastAsia="en-GB"/>
                <w14:ligatures w14:val="standardContextual"/>
              </w:rPr>
              <w:tab/>
            </w:r>
            <w:r w:rsidR="00913D52" w:rsidRPr="007248B7">
              <w:rPr>
                <w:rStyle w:val="Hyperlink"/>
                <w:noProof/>
              </w:rPr>
              <w:t>Canonical titles at the ends of psalms [LOSS OF SEMANTICS]</w:t>
            </w:r>
            <w:r w:rsidR="00913D52">
              <w:rPr>
                <w:noProof/>
                <w:webHidden/>
              </w:rPr>
              <w:tab/>
            </w:r>
            <w:r w:rsidR="00913D52">
              <w:rPr>
                <w:noProof/>
                <w:webHidden/>
              </w:rPr>
              <w:fldChar w:fldCharType="begin"/>
            </w:r>
            <w:r w:rsidR="00913D52">
              <w:rPr>
                <w:noProof/>
                <w:webHidden/>
              </w:rPr>
              <w:instrText xml:space="preserve"> PAGEREF _Toc177034468 \h </w:instrText>
            </w:r>
            <w:r w:rsidR="00913D52">
              <w:rPr>
                <w:noProof/>
                <w:webHidden/>
              </w:rPr>
            </w:r>
            <w:r w:rsidR="00913D52">
              <w:rPr>
                <w:noProof/>
                <w:webHidden/>
              </w:rPr>
              <w:fldChar w:fldCharType="separate"/>
            </w:r>
            <w:r w:rsidR="00913D52">
              <w:rPr>
                <w:noProof/>
                <w:webHidden/>
              </w:rPr>
              <w:t>47</w:t>
            </w:r>
            <w:r w:rsidR="00913D52">
              <w:rPr>
                <w:noProof/>
                <w:webHidden/>
              </w:rPr>
              <w:fldChar w:fldCharType="end"/>
            </w:r>
          </w:hyperlink>
        </w:p>
        <w:p w14:paraId="2C79007A" w14:textId="5FE14708" w:rsidR="00913D52"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7034469" w:history="1">
            <w:r w:rsidR="00913D52" w:rsidRPr="007248B7">
              <w:rPr>
                <w:rStyle w:val="Hyperlink"/>
                <w:noProof/>
              </w:rPr>
              <w:t>15.5.5</w:t>
            </w:r>
            <w:r w:rsidR="00913D52">
              <w:rPr>
                <w:rFonts w:asciiTheme="minorHAnsi" w:eastAsiaTheme="minorEastAsia" w:hAnsiTheme="minorHAnsi" w:cstheme="minorBidi"/>
                <w:noProof/>
                <w:kern w:val="2"/>
                <w:sz w:val="22"/>
                <w:szCs w:val="22"/>
                <w:lang w:eastAsia="en-GB"/>
                <w14:ligatures w14:val="standardContextual"/>
              </w:rPr>
              <w:tab/>
            </w:r>
            <w:r w:rsidR="00913D52" w:rsidRPr="007248B7">
              <w:rPr>
                <w:rStyle w:val="Hyperlink"/>
                <w:noProof/>
              </w:rPr>
              <w:t>Notes and cross-references functionality [LOSS OF SEMANTICS]</w:t>
            </w:r>
            <w:r w:rsidR="00913D52">
              <w:rPr>
                <w:noProof/>
                <w:webHidden/>
              </w:rPr>
              <w:tab/>
            </w:r>
            <w:r w:rsidR="00913D52">
              <w:rPr>
                <w:noProof/>
                <w:webHidden/>
              </w:rPr>
              <w:fldChar w:fldCharType="begin"/>
            </w:r>
            <w:r w:rsidR="00913D52">
              <w:rPr>
                <w:noProof/>
                <w:webHidden/>
              </w:rPr>
              <w:instrText xml:space="preserve"> PAGEREF _Toc177034469 \h </w:instrText>
            </w:r>
            <w:r w:rsidR="00913D52">
              <w:rPr>
                <w:noProof/>
                <w:webHidden/>
              </w:rPr>
            </w:r>
            <w:r w:rsidR="00913D52">
              <w:rPr>
                <w:noProof/>
                <w:webHidden/>
              </w:rPr>
              <w:fldChar w:fldCharType="separate"/>
            </w:r>
            <w:r w:rsidR="00913D52">
              <w:rPr>
                <w:noProof/>
                <w:webHidden/>
              </w:rPr>
              <w:t>47</w:t>
            </w:r>
            <w:r w:rsidR="00913D52">
              <w:rPr>
                <w:noProof/>
                <w:webHidden/>
              </w:rPr>
              <w:fldChar w:fldCharType="end"/>
            </w:r>
          </w:hyperlink>
        </w:p>
        <w:p w14:paraId="39141DBD" w14:textId="45E4D1EF" w:rsidR="00913D52" w:rsidRDefault="00000000">
          <w:pPr>
            <w:pStyle w:val="TOC1"/>
            <w:rPr>
              <w:rFonts w:asciiTheme="minorHAnsi" w:hAnsiTheme="minorHAnsi" w:cstheme="minorBidi"/>
              <w:b w:val="0"/>
              <w:bCs w:val="0"/>
              <w:kern w:val="2"/>
              <w:sz w:val="22"/>
              <w:szCs w:val="22"/>
              <w14:ligatures w14:val="standardContextual"/>
            </w:rPr>
          </w:pPr>
          <w:hyperlink w:anchor="_Toc177034470" w:history="1">
            <w:r w:rsidR="00913D52" w:rsidRPr="007248B7">
              <w:rPr>
                <w:rStyle w:val="Hyperlink"/>
              </w:rPr>
              <w:t>16</w:t>
            </w:r>
            <w:r w:rsidR="00913D52">
              <w:rPr>
                <w:rFonts w:asciiTheme="minorHAnsi" w:hAnsiTheme="minorHAnsi" w:cstheme="minorBidi"/>
                <w:b w:val="0"/>
                <w:bCs w:val="0"/>
                <w:kern w:val="2"/>
                <w:sz w:val="22"/>
                <w:szCs w:val="22"/>
                <w14:ligatures w14:val="standardContextual"/>
              </w:rPr>
              <w:tab/>
            </w:r>
            <w:r w:rsidR="00913D52" w:rsidRPr="007248B7">
              <w:rPr>
                <w:rStyle w:val="Hyperlink"/>
              </w:rPr>
              <w:t>Tables</w:t>
            </w:r>
            <w:r w:rsidR="00913D52">
              <w:rPr>
                <w:webHidden/>
              </w:rPr>
              <w:tab/>
            </w:r>
            <w:r w:rsidR="00913D52">
              <w:rPr>
                <w:webHidden/>
              </w:rPr>
              <w:fldChar w:fldCharType="begin"/>
            </w:r>
            <w:r w:rsidR="00913D52">
              <w:rPr>
                <w:webHidden/>
              </w:rPr>
              <w:instrText xml:space="preserve"> PAGEREF _Toc177034470 \h </w:instrText>
            </w:r>
            <w:r w:rsidR="00913D52">
              <w:rPr>
                <w:webHidden/>
              </w:rPr>
            </w:r>
            <w:r w:rsidR="00913D52">
              <w:rPr>
                <w:webHidden/>
              </w:rPr>
              <w:fldChar w:fldCharType="separate"/>
            </w:r>
            <w:r w:rsidR="00913D52">
              <w:rPr>
                <w:webHidden/>
              </w:rPr>
              <w:t>48</w:t>
            </w:r>
            <w:r w:rsidR="00913D52">
              <w:rPr>
                <w:webHidden/>
              </w:rPr>
              <w:fldChar w:fldCharType="end"/>
            </w:r>
          </w:hyperlink>
        </w:p>
        <w:p w14:paraId="53C5B832" w14:textId="593D57D7" w:rsidR="00913D52" w:rsidRDefault="00000000">
          <w:pPr>
            <w:pStyle w:val="TOC1"/>
            <w:rPr>
              <w:rFonts w:asciiTheme="minorHAnsi" w:hAnsiTheme="minorHAnsi" w:cstheme="minorBidi"/>
              <w:b w:val="0"/>
              <w:bCs w:val="0"/>
              <w:kern w:val="2"/>
              <w:sz w:val="22"/>
              <w:szCs w:val="22"/>
              <w14:ligatures w14:val="standardContextual"/>
            </w:rPr>
          </w:pPr>
          <w:hyperlink w:anchor="_Toc177034471" w:history="1">
            <w:r w:rsidR="00913D52" w:rsidRPr="007248B7">
              <w:rPr>
                <w:rStyle w:val="Hyperlink"/>
              </w:rPr>
              <w:t>17</w:t>
            </w:r>
            <w:r w:rsidR="00913D52">
              <w:rPr>
                <w:rFonts w:asciiTheme="minorHAnsi" w:hAnsiTheme="minorHAnsi" w:cstheme="minorBidi"/>
                <w:b w:val="0"/>
                <w:bCs w:val="0"/>
                <w:kern w:val="2"/>
                <w:sz w:val="22"/>
                <w:szCs w:val="22"/>
                <w14:ligatures w14:val="standardContextual"/>
              </w:rPr>
              <w:tab/>
            </w:r>
            <w:r w:rsidR="00913D52" w:rsidRPr="007248B7">
              <w:rPr>
                <w:rStyle w:val="Hyperlink"/>
              </w:rPr>
              <w:t>Canonical titles at the start of Psalms [POSSIBLE LOSS OF SEMANTICS]</w:t>
            </w:r>
            <w:r w:rsidR="00913D52">
              <w:rPr>
                <w:webHidden/>
              </w:rPr>
              <w:tab/>
            </w:r>
            <w:r w:rsidR="00913D52">
              <w:rPr>
                <w:webHidden/>
              </w:rPr>
              <w:fldChar w:fldCharType="begin"/>
            </w:r>
            <w:r w:rsidR="00913D52">
              <w:rPr>
                <w:webHidden/>
              </w:rPr>
              <w:instrText xml:space="preserve"> PAGEREF _Toc177034471 \h </w:instrText>
            </w:r>
            <w:r w:rsidR="00913D52">
              <w:rPr>
                <w:webHidden/>
              </w:rPr>
            </w:r>
            <w:r w:rsidR="00913D52">
              <w:rPr>
                <w:webHidden/>
              </w:rPr>
              <w:fldChar w:fldCharType="separate"/>
            </w:r>
            <w:r w:rsidR="00913D52">
              <w:rPr>
                <w:webHidden/>
              </w:rPr>
              <w:t>49</w:t>
            </w:r>
            <w:r w:rsidR="00913D52">
              <w:rPr>
                <w:webHidden/>
              </w:rPr>
              <w:fldChar w:fldCharType="end"/>
            </w:r>
          </w:hyperlink>
        </w:p>
        <w:p w14:paraId="63383C84" w14:textId="3A225BA9"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72" w:history="1">
            <w:r w:rsidR="00913D52" w:rsidRPr="007248B7">
              <w:rPr>
                <w:rStyle w:val="Hyperlink"/>
              </w:rPr>
              <w:t>17.1</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General points</w:t>
            </w:r>
            <w:r w:rsidR="00913D52">
              <w:rPr>
                <w:webHidden/>
              </w:rPr>
              <w:tab/>
            </w:r>
            <w:r w:rsidR="00913D52">
              <w:rPr>
                <w:webHidden/>
              </w:rPr>
              <w:fldChar w:fldCharType="begin"/>
            </w:r>
            <w:r w:rsidR="00913D52">
              <w:rPr>
                <w:webHidden/>
              </w:rPr>
              <w:instrText xml:space="preserve"> PAGEREF _Toc177034472 \h </w:instrText>
            </w:r>
            <w:r w:rsidR="00913D52">
              <w:rPr>
                <w:webHidden/>
              </w:rPr>
            </w:r>
            <w:r w:rsidR="00913D52">
              <w:rPr>
                <w:webHidden/>
              </w:rPr>
              <w:fldChar w:fldCharType="separate"/>
            </w:r>
            <w:r w:rsidR="00913D52">
              <w:rPr>
                <w:webHidden/>
              </w:rPr>
              <w:t>49</w:t>
            </w:r>
            <w:r w:rsidR="00913D52">
              <w:rPr>
                <w:webHidden/>
              </w:rPr>
              <w:fldChar w:fldCharType="end"/>
            </w:r>
          </w:hyperlink>
        </w:p>
        <w:p w14:paraId="7F76726F" w14:textId="69EEFEBC" w:rsidR="00913D52"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7034473" w:history="1">
            <w:r w:rsidR="00913D52" w:rsidRPr="007248B7">
              <w:rPr>
                <w:rStyle w:val="Hyperlink"/>
                <w:noProof/>
              </w:rPr>
              <w:t>17.1.1</w:t>
            </w:r>
            <w:r w:rsidR="00913D52">
              <w:rPr>
                <w:rFonts w:asciiTheme="minorHAnsi" w:eastAsiaTheme="minorEastAsia" w:hAnsiTheme="minorHAnsi" w:cstheme="minorBidi"/>
                <w:noProof/>
                <w:kern w:val="2"/>
                <w:sz w:val="22"/>
                <w:szCs w:val="22"/>
                <w:lang w:eastAsia="en-GB"/>
                <w14:ligatures w14:val="standardContextual"/>
              </w:rPr>
              <w:tab/>
            </w:r>
            <w:r w:rsidR="00913D52" w:rsidRPr="007248B7">
              <w:rPr>
                <w:rStyle w:val="Hyperlink"/>
                <w:noProof/>
              </w:rPr>
              <w:t>Replacing psalm:title [LOSS OF SEMANTICS]</w:t>
            </w:r>
            <w:r w:rsidR="00913D52">
              <w:rPr>
                <w:noProof/>
                <w:webHidden/>
              </w:rPr>
              <w:tab/>
            </w:r>
            <w:r w:rsidR="00913D52">
              <w:rPr>
                <w:noProof/>
                <w:webHidden/>
              </w:rPr>
              <w:fldChar w:fldCharType="begin"/>
            </w:r>
            <w:r w:rsidR="00913D52">
              <w:rPr>
                <w:noProof/>
                <w:webHidden/>
              </w:rPr>
              <w:instrText xml:space="preserve"> PAGEREF _Toc177034473 \h </w:instrText>
            </w:r>
            <w:r w:rsidR="00913D52">
              <w:rPr>
                <w:noProof/>
                <w:webHidden/>
              </w:rPr>
            </w:r>
            <w:r w:rsidR="00913D52">
              <w:rPr>
                <w:noProof/>
                <w:webHidden/>
              </w:rPr>
              <w:fldChar w:fldCharType="separate"/>
            </w:r>
            <w:r w:rsidR="00913D52">
              <w:rPr>
                <w:noProof/>
                <w:webHidden/>
              </w:rPr>
              <w:t>49</w:t>
            </w:r>
            <w:r w:rsidR="00913D52">
              <w:rPr>
                <w:noProof/>
                <w:webHidden/>
              </w:rPr>
              <w:fldChar w:fldCharType="end"/>
            </w:r>
          </w:hyperlink>
        </w:p>
        <w:p w14:paraId="7E110E65" w14:textId="752B540F" w:rsidR="00913D52"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7034474" w:history="1">
            <w:r w:rsidR="00913D52" w:rsidRPr="007248B7">
              <w:rPr>
                <w:rStyle w:val="Hyperlink"/>
                <w:noProof/>
              </w:rPr>
              <w:t>17.1.2</w:t>
            </w:r>
            <w:r w:rsidR="00913D52">
              <w:rPr>
                <w:rFonts w:asciiTheme="minorHAnsi" w:eastAsiaTheme="minorEastAsia" w:hAnsiTheme="minorHAnsi" w:cstheme="minorBidi"/>
                <w:noProof/>
                <w:kern w:val="2"/>
                <w:sz w:val="22"/>
                <w:szCs w:val="22"/>
                <w:lang w:eastAsia="en-GB"/>
                <w14:ligatures w14:val="standardContextual"/>
              </w:rPr>
              <w:tab/>
            </w:r>
            <w:r w:rsidR="00913D52" w:rsidRPr="007248B7">
              <w:rPr>
                <w:rStyle w:val="Hyperlink"/>
                <w:noProof/>
              </w:rPr>
              <w:t>Reversification footnotes</w:t>
            </w:r>
            <w:r w:rsidR="00913D52">
              <w:rPr>
                <w:noProof/>
                <w:webHidden/>
              </w:rPr>
              <w:tab/>
            </w:r>
            <w:r w:rsidR="00913D52">
              <w:rPr>
                <w:noProof/>
                <w:webHidden/>
              </w:rPr>
              <w:fldChar w:fldCharType="begin"/>
            </w:r>
            <w:r w:rsidR="00913D52">
              <w:rPr>
                <w:noProof/>
                <w:webHidden/>
              </w:rPr>
              <w:instrText xml:space="preserve"> PAGEREF _Toc177034474 \h </w:instrText>
            </w:r>
            <w:r w:rsidR="00913D52">
              <w:rPr>
                <w:noProof/>
                <w:webHidden/>
              </w:rPr>
            </w:r>
            <w:r w:rsidR="00913D52">
              <w:rPr>
                <w:noProof/>
                <w:webHidden/>
              </w:rPr>
              <w:fldChar w:fldCharType="separate"/>
            </w:r>
            <w:r w:rsidR="00913D52">
              <w:rPr>
                <w:noProof/>
                <w:webHidden/>
              </w:rPr>
              <w:t>49</w:t>
            </w:r>
            <w:r w:rsidR="00913D52">
              <w:rPr>
                <w:noProof/>
                <w:webHidden/>
              </w:rPr>
              <w:fldChar w:fldCharType="end"/>
            </w:r>
          </w:hyperlink>
        </w:p>
        <w:p w14:paraId="6F62457B" w14:textId="38503C53" w:rsidR="00913D52" w:rsidRDefault="00000000">
          <w:pPr>
            <w:pStyle w:val="TOC2"/>
            <w:rPr>
              <w:rFonts w:asciiTheme="minorHAnsi" w:eastAsiaTheme="minorEastAsia" w:hAnsiTheme="minorHAnsi" w:cstheme="minorBidi"/>
              <w:kern w:val="2"/>
              <w:sz w:val="22"/>
              <w:szCs w:val="22"/>
              <w:lang w:eastAsia="en-GB"/>
              <w14:ligatures w14:val="standardContextual"/>
            </w:rPr>
          </w:pPr>
          <w:hyperlink w:anchor="_Toc177034475" w:history="1">
            <w:r w:rsidR="00913D52" w:rsidRPr="007248B7">
              <w:rPr>
                <w:rStyle w:val="Hyperlink"/>
              </w:rPr>
              <w:t>17.2</w:t>
            </w:r>
            <w:r w:rsidR="00913D52">
              <w:rPr>
                <w:rFonts w:asciiTheme="minorHAnsi" w:eastAsiaTheme="minorEastAsia" w:hAnsiTheme="minorHAnsi" w:cstheme="minorBidi"/>
                <w:kern w:val="2"/>
                <w:sz w:val="22"/>
                <w:szCs w:val="22"/>
                <w:lang w:eastAsia="en-GB"/>
                <w14:ligatures w14:val="standardContextual"/>
              </w:rPr>
              <w:tab/>
            </w:r>
            <w:r w:rsidR="00913D52" w:rsidRPr="007248B7">
              <w:rPr>
                <w:rStyle w:val="Hyperlink"/>
              </w:rPr>
              <w:t>Using the Crosswire mode of osis2mod with one of their schemes</w:t>
            </w:r>
            <w:r w:rsidR="00913D52">
              <w:rPr>
                <w:webHidden/>
              </w:rPr>
              <w:tab/>
            </w:r>
            <w:r w:rsidR="00913D52">
              <w:rPr>
                <w:webHidden/>
              </w:rPr>
              <w:fldChar w:fldCharType="begin"/>
            </w:r>
            <w:r w:rsidR="00913D52">
              <w:rPr>
                <w:webHidden/>
              </w:rPr>
              <w:instrText xml:space="preserve"> PAGEREF _Toc177034475 \h </w:instrText>
            </w:r>
            <w:r w:rsidR="00913D52">
              <w:rPr>
                <w:webHidden/>
              </w:rPr>
            </w:r>
            <w:r w:rsidR="00913D52">
              <w:rPr>
                <w:webHidden/>
              </w:rPr>
              <w:fldChar w:fldCharType="separate"/>
            </w:r>
            <w:r w:rsidR="00913D52">
              <w:rPr>
                <w:webHidden/>
              </w:rPr>
              <w:t>50</w:t>
            </w:r>
            <w:r w:rsidR="00913D52">
              <w:rPr>
                <w:webHidden/>
              </w:rPr>
              <w:fldChar w:fldCharType="end"/>
            </w:r>
          </w:hyperlink>
        </w:p>
        <w:p w14:paraId="28106537" w14:textId="272B52C6" w:rsidR="00913D52"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7034476" w:history="1">
            <w:r w:rsidR="00913D52" w:rsidRPr="007248B7">
              <w:rPr>
                <w:rStyle w:val="Hyperlink"/>
                <w:noProof/>
              </w:rPr>
              <w:t>17.2.1</w:t>
            </w:r>
            <w:r w:rsidR="00913D52">
              <w:rPr>
                <w:rFonts w:asciiTheme="minorHAnsi" w:eastAsiaTheme="minorEastAsia" w:hAnsiTheme="minorHAnsi" w:cstheme="minorBidi"/>
                <w:noProof/>
                <w:kern w:val="2"/>
                <w:sz w:val="22"/>
                <w:szCs w:val="22"/>
                <w:lang w:eastAsia="en-GB"/>
                <w14:ligatures w14:val="standardContextual"/>
              </w:rPr>
              <w:tab/>
            </w:r>
            <w:r w:rsidR="00913D52" w:rsidRPr="007248B7">
              <w:rPr>
                <w:rStyle w:val="Hyperlink"/>
                <w:noProof/>
              </w:rPr>
              <w:t>Ps 3</w:t>
            </w:r>
            <w:r w:rsidR="00913D52">
              <w:rPr>
                <w:noProof/>
                <w:webHidden/>
              </w:rPr>
              <w:tab/>
            </w:r>
            <w:r w:rsidR="00913D52">
              <w:rPr>
                <w:noProof/>
                <w:webHidden/>
              </w:rPr>
              <w:fldChar w:fldCharType="begin"/>
            </w:r>
            <w:r w:rsidR="00913D52">
              <w:rPr>
                <w:noProof/>
                <w:webHidden/>
              </w:rPr>
              <w:instrText xml:space="preserve"> PAGEREF _Toc177034476 \h </w:instrText>
            </w:r>
            <w:r w:rsidR="00913D52">
              <w:rPr>
                <w:noProof/>
                <w:webHidden/>
              </w:rPr>
            </w:r>
            <w:r w:rsidR="00913D52">
              <w:rPr>
                <w:noProof/>
                <w:webHidden/>
              </w:rPr>
              <w:fldChar w:fldCharType="separate"/>
            </w:r>
            <w:r w:rsidR="00913D52">
              <w:rPr>
                <w:noProof/>
                <w:webHidden/>
              </w:rPr>
              <w:t>50</w:t>
            </w:r>
            <w:r w:rsidR="00913D52">
              <w:rPr>
                <w:noProof/>
                <w:webHidden/>
              </w:rPr>
              <w:fldChar w:fldCharType="end"/>
            </w:r>
          </w:hyperlink>
        </w:p>
        <w:p w14:paraId="1807A741" w14:textId="6E8B3498" w:rsidR="00913D52"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7034477" w:history="1">
            <w:r w:rsidR="00913D52" w:rsidRPr="007248B7">
              <w:rPr>
                <w:rStyle w:val="Hyperlink"/>
                <w:noProof/>
              </w:rPr>
              <w:t>17.2.2</w:t>
            </w:r>
            <w:r w:rsidR="00913D52">
              <w:rPr>
                <w:rFonts w:asciiTheme="minorHAnsi" w:eastAsiaTheme="minorEastAsia" w:hAnsiTheme="minorHAnsi" w:cstheme="minorBidi"/>
                <w:noProof/>
                <w:kern w:val="2"/>
                <w:sz w:val="22"/>
                <w:szCs w:val="22"/>
                <w:lang w:eastAsia="en-GB"/>
                <w14:ligatures w14:val="standardContextual"/>
              </w:rPr>
              <w:tab/>
            </w:r>
            <w:r w:rsidR="00913D52" w:rsidRPr="007248B7">
              <w:rPr>
                <w:rStyle w:val="Hyperlink"/>
                <w:noProof/>
              </w:rPr>
              <w:t>Ps 11</w:t>
            </w:r>
            <w:r w:rsidR="00913D52">
              <w:rPr>
                <w:noProof/>
                <w:webHidden/>
              </w:rPr>
              <w:tab/>
            </w:r>
            <w:r w:rsidR="00913D52">
              <w:rPr>
                <w:noProof/>
                <w:webHidden/>
              </w:rPr>
              <w:fldChar w:fldCharType="begin"/>
            </w:r>
            <w:r w:rsidR="00913D52">
              <w:rPr>
                <w:noProof/>
                <w:webHidden/>
              </w:rPr>
              <w:instrText xml:space="preserve"> PAGEREF _Toc177034477 \h </w:instrText>
            </w:r>
            <w:r w:rsidR="00913D52">
              <w:rPr>
                <w:noProof/>
                <w:webHidden/>
              </w:rPr>
            </w:r>
            <w:r w:rsidR="00913D52">
              <w:rPr>
                <w:noProof/>
                <w:webHidden/>
              </w:rPr>
              <w:fldChar w:fldCharType="separate"/>
            </w:r>
            <w:r w:rsidR="00913D52">
              <w:rPr>
                <w:noProof/>
                <w:webHidden/>
              </w:rPr>
              <w:t>50</w:t>
            </w:r>
            <w:r w:rsidR="00913D52">
              <w:rPr>
                <w:noProof/>
                <w:webHidden/>
              </w:rPr>
              <w:fldChar w:fldCharType="end"/>
            </w:r>
          </w:hyperlink>
        </w:p>
        <w:p w14:paraId="78A82BE5" w14:textId="4A23CD01" w:rsidR="00913D52"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7034478" w:history="1">
            <w:r w:rsidR="00913D52" w:rsidRPr="007248B7">
              <w:rPr>
                <w:rStyle w:val="Hyperlink"/>
                <w:noProof/>
              </w:rPr>
              <w:t>17.2.3</w:t>
            </w:r>
            <w:r w:rsidR="00913D52">
              <w:rPr>
                <w:rFonts w:asciiTheme="minorHAnsi" w:eastAsiaTheme="minorEastAsia" w:hAnsiTheme="minorHAnsi" w:cstheme="minorBidi"/>
                <w:noProof/>
                <w:kern w:val="2"/>
                <w:sz w:val="22"/>
                <w:szCs w:val="22"/>
                <w:lang w:eastAsia="en-GB"/>
                <w14:ligatures w14:val="standardContextual"/>
              </w:rPr>
              <w:tab/>
            </w:r>
            <w:r w:rsidR="00913D52" w:rsidRPr="007248B7">
              <w:rPr>
                <w:rStyle w:val="Hyperlink"/>
                <w:noProof/>
              </w:rPr>
              <w:t>Ps 51</w:t>
            </w:r>
            <w:r w:rsidR="00913D52">
              <w:rPr>
                <w:noProof/>
                <w:webHidden/>
              </w:rPr>
              <w:tab/>
            </w:r>
            <w:r w:rsidR="00913D52">
              <w:rPr>
                <w:noProof/>
                <w:webHidden/>
              </w:rPr>
              <w:fldChar w:fldCharType="begin"/>
            </w:r>
            <w:r w:rsidR="00913D52">
              <w:rPr>
                <w:noProof/>
                <w:webHidden/>
              </w:rPr>
              <w:instrText xml:space="preserve"> PAGEREF _Toc177034478 \h </w:instrText>
            </w:r>
            <w:r w:rsidR="00913D52">
              <w:rPr>
                <w:noProof/>
                <w:webHidden/>
              </w:rPr>
            </w:r>
            <w:r w:rsidR="00913D52">
              <w:rPr>
                <w:noProof/>
                <w:webHidden/>
              </w:rPr>
              <w:fldChar w:fldCharType="separate"/>
            </w:r>
            <w:r w:rsidR="00913D52">
              <w:rPr>
                <w:noProof/>
                <w:webHidden/>
              </w:rPr>
              <w:t>50</w:t>
            </w:r>
            <w:r w:rsidR="00913D52">
              <w:rPr>
                <w:noProof/>
                <w:webHidden/>
              </w:rPr>
              <w:fldChar w:fldCharType="end"/>
            </w:r>
          </w:hyperlink>
        </w:p>
        <w:p w14:paraId="66A8F4BD" w14:textId="6DC5A2D0" w:rsidR="00913D52" w:rsidRDefault="00000000">
          <w:pPr>
            <w:pStyle w:val="TOC1"/>
            <w:rPr>
              <w:rFonts w:asciiTheme="minorHAnsi" w:hAnsiTheme="minorHAnsi" w:cstheme="minorBidi"/>
              <w:b w:val="0"/>
              <w:bCs w:val="0"/>
              <w:kern w:val="2"/>
              <w:sz w:val="22"/>
              <w:szCs w:val="22"/>
              <w14:ligatures w14:val="standardContextual"/>
            </w:rPr>
          </w:pPr>
          <w:hyperlink w:anchor="_Toc177034479" w:history="1">
            <w:r w:rsidR="00913D52" w:rsidRPr="007248B7">
              <w:rPr>
                <w:rStyle w:val="Hyperlink"/>
              </w:rPr>
              <w:t>18</w:t>
            </w:r>
            <w:r w:rsidR="00913D52">
              <w:rPr>
                <w:rFonts w:asciiTheme="minorHAnsi" w:hAnsiTheme="minorHAnsi" w:cstheme="minorBidi"/>
                <w:b w:val="0"/>
                <w:bCs w:val="0"/>
                <w:kern w:val="2"/>
                <w:sz w:val="22"/>
                <w:szCs w:val="22"/>
                <w14:ligatures w14:val="standardContextual"/>
              </w:rPr>
              <w:tab/>
            </w:r>
            <w:r w:rsidR="00913D52" w:rsidRPr="007248B7">
              <w:rPr>
                <w:rStyle w:val="Hyperlink"/>
              </w:rPr>
              <w:t>Useful places to check output</w:t>
            </w:r>
            <w:r w:rsidR="00913D52">
              <w:rPr>
                <w:webHidden/>
              </w:rPr>
              <w:tab/>
            </w:r>
            <w:r w:rsidR="00913D52">
              <w:rPr>
                <w:webHidden/>
              </w:rPr>
              <w:fldChar w:fldCharType="begin"/>
            </w:r>
            <w:r w:rsidR="00913D52">
              <w:rPr>
                <w:webHidden/>
              </w:rPr>
              <w:instrText xml:space="preserve"> PAGEREF _Toc177034479 \h </w:instrText>
            </w:r>
            <w:r w:rsidR="00913D52">
              <w:rPr>
                <w:webHidden/>
              </w:rPr>
            </w:r>
            <w:r w:rsidR="00913D52">
              <w:rPr>
                <w:webHidden/>
              </w:rPr>
              <w:fldChar w:fldCharType="separate"/>
            </w:r>
            <w:r w:rsidR="00913D52">
              <w:rPr>
                <w:webHidden/>
              </w:rPr>
              <w:t>53</w:t>
            </w:r>
            <w:r w:rsidR="00913D52">
              <w:rPr>
                <w:webHidden/>
              </w:rPr>
              <w:fldChar w:fldCharType="end"/>
            </w:r>
          </w:hyperlink>
        </w:p>
        <w:p w14:paraId="5265B393" w14:textId="7AC1DCEF" w:rsidR="00F20342" w:rsidRPr="0054285E" w:rsidRDefault="00F20342" w:rsidP="00C05E93">
          <w:pPr>
            <w:pStyle w:val="TOC1"/>
            <w:rPr>
              <w:noProof w:val="0"/>
            </w:rPr>
          </w:pPr>
          <w:r w:rsidRPr="0054285E">
            <w:rPr>
              <w:rStyle w:val="Hyperlink"/>
              <w:rFonts w:eastAsia="Times New Roman"/>
              <w:noProof w:val="0"/>
              <w:szCs w:val="20"/>
              <w:lang w:eastAsia="en-US"/>
            </w:rPr>
            <w:fldChar w:fldCharType="end"/>
          </w:r>
        </w:p>
      </w:sdtContent>
    </w:sdt>
    <w:p w14:paraId="55B1C578" w14:textId="77777777" w:rsidR="00F20342" w:rsidRPr="0054285E" w:rsidRDefault="00F20342" w:rsidP="00590066">
      <w:pPr>
        <w:pStyle w:val="Header"/>
      </w:pPr>
    </w:p>
    <w:p w14:paraId="4C51403D" w14:textId="1C610A9D" w:rsidR="00B4463C" w:rsidRPr="0054285E" w:rsidRDefault="005725DA" w:rsidP="00B4463C">
      <w:pPr>
        <w:pStyle w:val="Heading1"/>
      </w:pPr>
      <w:bookmarkStart w:id="0" w:name="_Ref139883805"/>
      <w:bookmarkStart w:id="1" w:name="_Toc177034388"/>
      <w:r w:rsidRPr="0054285E">
        <w:lastRenderedPageBreak/>
        <w:t>Introduction</w:t>
      </w:r>
      <w:bookmarkEnd w:id="0"/>
      <w:bookmarkEnd w:id="1"/>
    </w:p>
    <w:p w14:paraId="1CE1131B" w14:textId="0C3F46C8" w:rsidR="00260D67" w:rsidRPr="0054285E" w:rsidRDefault="00086AB5" w:rsidP="00103AB8">
      <w:pPr>
        <w:pStyle w:val="JNormal"/>
      </w:pPr>
      <w:r w:rsidRPr="0054285E">
        <w:t xml:space="preserve">This document talks about the </w:t>
      </w:r>
      <w:r w:rsidR="0066528D" w:rsidRPr="0054285E">
        <w:t>STEPBible</w:t>
      </w:r>
      <w:r w:rsidRPr="0054285E">
        <w:t xml:space="preserve"> Text Converter.</w:t>
      </w:r>
      <w:r w:rsidR="008B6882" w:rsidRPr="0054285E">
        <w:t xml:space="preserve">  </w:t>
      </w:r>
      <w:r w:rsidR="00260D67" w:rsidRPr="0054285E">
        <w:t xml:space="preserve">It tells you how to use it, and it gives various miscellaneous information which may be </w:t>
      </w:r>
      <w:r w:rsidR="00A9042D" w:rsidRPr="0054285E">
        <w:t>helpful</w:t>
      </w:r>
      <w:r w:rsidR="00260D67" w:rsidRPr="0054285E">
        <w:t xml:space="preserve"> if you are landed with the task of maintaining it.</w:t>
      </w:r>
    </w:p>
    <w:p w14:paraId="20381F8F" w14:textId="1B476457" w:rsidR="00103AB8" w:rsidRPr="0054285E" w:rsidRDefault="002E326C" w:rsidP="00103AB8">
      <w:pPr>
        <w:pStyle w:val="JNormal"/>
      </w:pPr>
      <w:r w:rsidRPr="0054285E">
        <w:t>Here’s a useful schematic</w:t>
      </w:r>
      <w:r w:rsidR="008B6882" w:rsidRPr="0054285E">
        <w:t xml:space="preserve"> showing what it does</w:t>
      </w:r>
      <w:r w:rsidR="00546DF7" w:rsidRPr="0054285E">
        <w:t>, which will help you distinguish it from other lesser forms of software</w:t>
      </w:r>
      <w:r w:rsidRPr="0054285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103AB8" w:rsidRPr="0054285E" w14:paraId="670E30B8" w14:textId="77777777" w:rsidTr="003B762D">
        <w:trPr>
          <w:trHeight w:val="2754"/>
        </w:trPr>
        <w:tc>
          <w:tcPr>
            <w:tcW w:w="9017" w:type="dxa"/>
          </w:tcPr>
          <w:p w14:paraId="241F7D14" w14:textId="77777777" w:rsidR="00103AB8" w:rsidRPr="0054285E" w:rsidRDefault="00103AB8" w:rsidP="003B762D">
            <w:pPr>
              <w:pStyle w:val="JNormal"/>
            </w:pPr>
            <w:r w:rsidRPr="0054285E">
              <w:rPr>
                <w:noProof/>
              </w:rPr>
              <mc:AlternateContent>
                <mc:Choice Requires="wpg">
                  <w:drawing>
                    <wp:anchor distT="0" distB="0" distL="114300" distR="114300" simplePos="0" relativeHeight="251833344" behindDoc="0" locked="0" layoutInCell="1" allowOverlap="1" wp14:anchorId="30296C71" wp14:editId="3CF5BE89">
                      <wp:simplePos x="0" y="0"/>
                      <wp:positionH relativeFrom="margin">
                        <wp:align>center</wp:align>
                      </wp:positionH>
                      <wp:positionV relativeFrom="paragraph">
                        <wp:posOffset>129598</wp:posOffset>
                      </wp:positionV>
                      <wp:extent cx="3749387" cy="1368425"/>
                      <wp:effectExtent l="0" t="19050" r="22860" b="117475"/>
                      <wp:wrapNone/>
                      <wp:docPr id="153688812" name="Group 3"/>
                      <wp:cNvGraphicFramePr/>
                      <a:graphic xmlns:a="http://schemas.openxmlformats.org/drawingml/2006/main">
                        <a:graphicData uri="http://schemas.microsoft.com/office/word/2010/wordprocessingGroup">
                          <wpg:wgp>
                            <wpg:cNvGrpSpPr/>
                            <wpg:grpSpPr>
                              <a:xfrm>
                                <a:off x="0" y="0"/>
                                <a:ext cx="3749387" cy="1368425"/>
                                <a:chOff x="0" y="0"/>
                                <a:chExt cx="3749387" cy="1368425"/>
                              </a:xfrm>
                            </wpg:grpSpPr>
                            <wps:wsp>
                              <wps:cNvPr id="178503721" name="Straight Arrow Connector 2"/>
                              <wps:cNvCnPr/>
                              <wps:spPr>
                                <a:xfrm>
                                  <a:off x="2384714" y="722168"/>
                                  <a:ext cx="37909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0266635" name="Rectangle 1"/>
                              <wps:cNvSpPr/>
                              <wps:spPr>
                                <a:xfrm>
                                  <a:off x="2758787" y="370609"/>
                                  <a:ext cx="990600" cy="700405"/>
                                </a:xfrm>
                                <a:prstGeom prst="rect">
                                  <a:avLst/>
                                </a:prstGeom>
                                <a:solidFill>
                                  <a:schemeClr val="accent6">
                                    <a:lumMod val="40000"/>
                                    <a:lumOff val="60000"/>
                                  </a:schemeClr>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63763B62" w14:textId="316FA763" w:rsidR="00103AB8" w:rsidRPr="0054285E" w:rsidRDefault="00103AB8" w:rsidP="00103AB8">
                                    <w:pPr>
                                      <w:jc w:val="center"/>
                                      <w:rPr>
                                        <w:color w:val="000000" w:themeColor="text1"/>
                                      </w:rPr>
                                    </w:pPr>
                                    <w:r w:rsidRPr="0054285E">
                                      <w:rPr>
                                        <w:color w:val="000000" w:themeColor="text1"/>
                                      </w:rPr>
                                      <w:t xml:space="preserve">Module </w:t>
                                    </w:r>
                                    <w:r w:rsidR="0019505E" w:rsidRPr="0054285E">
                                      <w:rPr>
                                        <w:color w:val="000000" w:themeColor="text1"/>
                                      </w:rPr>
                                      <w:t>and</w:t>
                                    </w:r>
                                    <w:r w:rsidRPr="0054285E">
                                      <w:rPr>
                                        <w:color w:val="000000" w:themeColor="text1"/>
                                      </w:rPr>
                                      <w:br/>
                                      <w:t>repository 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2322734" name="Straight Arrow Connector 2"/>
                              <wps:cNvCnPr/>
                              <wps:spPr>
                                <a:xfrm>
                                  <a:off x="602673" y="706582"/>
                                  <a:ext cx="379318"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87757262" name="Rectangle 1"/>
                              <wps:cNvSpPr/>
                              <wps:spPr>
                                <a:xfrm>
                                  <a:off x="0" y="536863"/>
                                  <a:ext cx="607670" cy="342900"/>
                                </a:xfrm>
                                <a:prstGeom prst="rect">
                                  <a:avLst/>
                                </a:prstGeom>
                                <a:solidFill>
                                  <a:schemeClr val="accent3">
                                    <a:lumMod val="60000"/>
                                    <a:lumOff val="40000"/>
                                  </a:schemeClr>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49D0F91D" w14:textId="77777777" w:rsidR="00103AB8" w:rsidRPr="0054285E" w:rsidRDefault="00103AB8" w:rsidP="00103AB8">
                                    <w:pPr>
                                      <w:jc w:val="center"/>
                                      <w:rPr>
                                        <w:color w:val="000000" w:themeColor="text1"/>
                                      </w:rPr>
                                    </w:pPr>
                                    <w:r w:rsidRPr="0054285E">
                                      <w:rPr>
                                        <w:color w:val="000000" w:themeColor="text1"/>
                                      </w:rPr>
                                      <w:t>VL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2803176" name="Rectangle 1"/>
                              <wps:cNvSpPr/>
                              <wps:spPr>
                                <a:xfrm>
                                  <a:off x="0" y="105641"/>
                                  <a:ext cx="607670" cy="342900"/>
                                </a:xfrm>
                                <a:prstGeom prst="rect">
                                  <a:avLst/>
                                </a:prstGeom>
                                <a:solidFill>
                                  <a:schemeClr val="accent3">
                                    <a:lumMod val="60000"/>
                                    <a:lumOff val="40000"/>
                                  </a:schemeClr>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70F1B78E" w14:textId="77777777" w:rsidR="00103AB8" w:rsidRPr="0054285E" w:rsidRDefault="00103AB8" w:rsidP="00103AB8">
                                    <w:pPr>
                                      <w:jc w:val="center"/>
                                      <w:rPr>
                                        <w:color w:val="000000" w:themeColor="text1"/>
                                      </w:rPr>
                                    </w:pPr>
                                    <w:r w:rsidRPr="0054285E">
                                      <w:rPr>
                                        <w:color w:val="000000" w:themeColor="text1"/>
                                      </w:rPr>
                                      <w:t>USX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328784" name="Straight Arrow Connector 2"/>
                              <wps:cNvCnPr/>
                              <wps:spPr>
                                <a:xfrm>
                                  <a:off x="607868" y="280554"/>
                                  <a:ext cx="379318"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9839802" name="Rectangle 1"/>
                              <wps:cNvSpPr/>
                              <wps:spPr>
                                <a:xfrm>
                                  <a:off x="0" y="962891"/>
                                  <a:ext cx="607060" cy="342900"/>
                                </a:xfrm>
                                <a:prstGeom prst="rect">
                                  <a:avLst/>
                                </a:prstGeom>
                                <a:solidFill>
                                  <a:schemeClr val="accent3">
                                    <a:lumMod val="60000"/>
                                    <a:lumOff val="40000"/>
                                  </a:schemeClr>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041BC39E" w14:textId="77777777" w:rsidR="00103AB8" w:rsidRPr="0054285E" w:rsidRDefault="00103AB8" w:rsidP="00103AB8">
                                    <w:pPr>
                                      <w:jc w:val="center"/>
                                      <w:rPr>
                                        <w:color w:val="000000" w:themeColor="text1"/>
                                      </w:rPr>
                                    </w:pPr>
                                    <w:r w:rsidRPr="0054285E">
                                      <w:rPr>
                                        <w:color w:val="000000" w:themeColor="text1"/>
                                      </w:rPr>
                                      <w:t>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5768794" name="Rectangle 1"/>
                              <wps:cNvSpPr/>
                              <wps:spPr>
                                <a:xfrm>
                                  <a:off x="997527" y="105641"/>
                                  <a:ext cx="1400175" cy="1200150"/>
                                </a:xfrm>
                                <a:prstGeom prst="rect">
                                  <a:avLst/>
                                </a:prstGeom>
                                <a:solidFill>
                                  <a:schemeClr val="accent6">
                                    <a:lumMod val="50000"/>
                                  </a:schemeClr>
                                </a:solidFill>
                                <a:ln w="12700">
                                  <a:solidFill>
                                    <a:schemeClr val="accent1">
                                      <a:shade val="15000"/>
                                    </a:schemeClr>
                                  </a:solidFill>
                                </a:ln>
                                <a:effectLst>
                                  <a:outerShdw blurRad="50800" dist="50800" dir="5400000" algn="ctr" rotWithShape="0">
                                    <a:srgbClr val="000000">
                                      <a:alpha val="99000"/>
                                    </a:srgb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382C2FC8" w14:textId="77777777" w:rsidR="00103AB8" w:rsidRPr="0054285E" w:rsidRDefault="00103AB8" w:rsidP="00103AB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9996825" name="Explosion: 14 Points 3"/>
                              <wps:cNvSpPr/>
                              <wps:spPr>
                                <a:xfrm>
                                  <a:off x="897082" y="0"/>
                                  <a:ext cx="1606550" cy="1368425"/>
                                </a:xfrm>
                                <a:prstGeom prst="irregularSeal2">
                                  <a:avLst/>
                                </a:prstGeom>
                                <a:solidFill>
                                  <a:srgbClr val="FFFF00"/>
                                </a:solidFill>
                                <a:ln w="12700">
                                  <a:solidFill>
                                    <a:schemeClr val="tx1"/>
                                  </a:solidFill>
                                </a:ln>
                                <a:effectLst>
                                  <a:outerShdw blurRad="50800" dist="50800" dir="2700000" algn="ctr" rotWithShape="0">
                                    <a:srgbClr val="000000">
                                      <a:alpha val="99000"/>
                                    </a:srgb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1231EC04" w14:textId="77777777" w:rsidR="00103AB8" w:rsidRPr="0054285E" w:rsidRDefault="00103AB8" w:rsidP="00103AB8">
                                    <w:pPr>
                                      <w:jc w:val="center"/>
                                      <w:rPr>
                                        <w:b/>
                                        <w:bCs/>
                                        <w:color w:val="000000" w:themeColor="text1"/>
                                      </w:rPr>
                                    </w:pPr>
                                    <w:r w:rsidRPr="0054285E">
                                      <w:rPr>
                                        <w:b/>
                                        <w:bCs/>
                                        <w:color w:val="000000" w:themeColor="text1"/>
                                      </w:rPr>
                                      <w:t>Magic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1419936" name="Straight Arrow Connector 2"/>
                              <wps:cNvCnPr/>
                              <wps:spPr>
                                <a:xfrm>
                                  <a:off x="607868" y="1132609"/>
                                  <a:ext cx="379318"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0296C71" id="Group 3" o:spid="_x0000_s1029" style="position:absolute;margin-left:0;margin-top:10.2pt;width:295.25pt;height:107.75pt;z-index:251833344;mso-position-horizontal:center;mso-position-horizontal-relative:margin" coordsize="37493,13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">
                      <v:shapetype id="_x0000_t32" coordsize="21600,21600" o:spt="32" o:oned="t" path="m,l21600,21600e" filled="f">
                        <v:path arrowok="t" fillok="f" o:connecttype="none"/>
                        <o:lock v:ext="edit" shapetype="t"/>
                      </v:shapetype>
                      <v:shape id="Straight Arrow Connector 2" o:spid="_x0000_s1030" type="#_x0000_t32" style="position:absolute;left:23847;top:7221;width:37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" strokecolor="black [3213]" strokeweight="1pt">
                        <v:stroke endarrow="block"/>
                      </v:shape>
                      <v:rect id="Rectangle 1" o:spid="_x0000_s1031" style="position:absolute;left:27587;top:3706;width:9906;height:7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" fillcolor="#fbd4b4 [1305]" strokecolor="#0a121c [484]" strokeweight="1pt">
                        <v:textbox>
                          <w:txbxContent>
                            <w:p w14:paraId="63763B62" w14:textId="316FA763" w:rsidR="00103AB8" w:rsidRPr="0054285E" w:rsidRDefault="00103AB8" w:rsidP="00103AB8">
                              <w:pPr>
                                <w:jc w:val="center"/>
                                <w:rPr>
                                  <w:color w:val="000000" w:themeColor="text1"/>
                                </w:rPr>
                              </w:pPr>
                              <w:r w:rsidRPr="0054285E">
                                <w:rPr>
                                  <w:color w:val="000000" w:themeColor="text1"/>
                                </w:rPr>
                                <w:t xml:space="preserve">Module </w:t>
                              </w:r>
                              <w:r w:rsidR="0019505E" w:rsidRPr="0054285E">
                                <w:rPr>
                                  <w:color w:val="000000" w:themeColor="text1"/>
                                </w:rPr>
                                <w:t>and</w:t>
                              </w:r>
                              <w:r w:rsidRPr="0054285E">
                                <w:rPr>
                                  <w:color w:val="000000" w:themeColor="text1"/>
                                </w:rPr>
                                <w:br/>
                                <w:t>repository package</w:t>
                              </w:r>
                            </w:p>
                          </w:txbxContent>
                        </v:textbox>
                      </v:rect>
                      <v:shape id="Straight Arrow Connector 2" o:spid="_x0000_s1032" type="#_x0000_t32" style="position:absolute;left:6026;top:7065;width:37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" strokecolor="black [3213]" strokeweight="1pt">
                        <v:stroke endarrow="block"/>
                      </v:shape>
                      <v:rect id="Rectangle 1" o:spid="_x0000_s1033" style="position:absolute;top:5368;width:6076;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" fillcolor="#c2d69b [1942]" strokecolor="#0a121c [484]" strokeweight="1pt">
                        <v:textbox>
                          <w:txbxContent>
                            <w:p w14:paraId="49D0F91D" w14:textId="77777777" w:rsidR="00103AB8" w:rsidRPr="0054285E" w:rsidRDefault="00103AB8" w:rsidP="00103AB8">
                              <w:pPr>
                                <w:jc w:val="center"/>
                                <w:rPr>
                                  <w:color w:val="000000" w:themeColor="text1"/>
                                </w:rPr>
                              </w:pPr>
                              <w:r w:rsidRPr="0054285E">
                                <w:rPr>
                                  <w:color w:val="000000" w:themeColor="text1"/>
                                </w:rPr>
                                <w:t>VL</w:t>
                              </w:r>
                            </w:p>
                          </w:txbxContent>
                        </v:textbox>
                      </v:rect>
                      <v:rect id="Rectangle 1" o:spid="_x0000_s1034" style="position:absolute;top:1056;width:6076;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" fillcolor="#c2d69b [1942]" strokecolor="#0a121c [484]" strokeweight="1pt">
                        <v:textbox>
                          <w:txbxContent>
                            <w:p w14:paraId="70F1B78E" w14:textId="77777777" w:rsidR="00103AB8" w:rsidRPr="0054285E" w:rsidRDefault="00103AB8" w:rsidP="00103AB8">
                              <w:pPr>
                                <w:jc w:val="center"/>
                                <w:rPr>
                                  <w:color w:val="000000" w:themeColor="text1"/>
                                </w:rPr>
                              </w:pPr>
                              <w:r w:rsidRPr="0054285E">
                                <w:rPr>
                                  <w:color w:val="000000" w:themeColor="text1"/>
                                </w:rPr>
                                <w:t>USX</w:t>
                              </w:r>
                            </w:p>
                          </w:txbxContent>
                        </v:textbox>
                      </v:rect>
                      <v:shape id="Straight Arrow Connector 2" o:spid="_x0000_s1035" type="#_x0000_t32" style="position:absolute;left:6078;top:2805;width:37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" strokecolor="black [3213]" strokeweight="1pt">
                        <v:stroke endarrow="block"/>
                      </v:shape>
                      <v:rect id="Rectangle 1" o:spid="_x0000_s1036" style="position:absolute;top:9628;width:607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" fillcolor="#c2d69b [1942]" strokecolor="#0a121c [484]" strokeweight="1pt">
                        <v:textbox>
                          <w:txbxContent>
                            <w:p w14:paraId="041BC39E" w14:textId="77777777" w:rsidR="00103AB8" w:rsidRPr="0054285E" w:rsidRDefault="00103AB8" w:rsidP="00103AB8">
                              <w:pPr>
                                <w:jc w:val="center"/>
                                <w:rPr>
                                  <w:color w:val="000000" w:themeColor="text1"/>
                                </w:rPr>
                              </w:pPr>
                              <w:r w:rsidRPr="0054285E">
                                <w:rPr>
                                  <w:color w:val="000000" w:themeColor="text1"/>
                                </w:rPr>
                                <w:t>OSIS</w:t>
                              </w:r>
                            </w:p>
                          </w:txbxContent>
                        </v:textbox>
                      </v:rect>
                      <v:rect id="Rectangle 1" o:spid="_x0000_s1037" style="position:absolute;left:9975;top:1056;width:14002;height:1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" fillcolor="#974706 [1609]" strokecolor="#0a121c [484]" strokeweight="1pt">
                        <v:shadow on="t" color="black" opacity="64880f" offset="0,4pt"/>
                        <v:textbox>
                          <w:txbxContent>
                            <w:p w14:paraId="382C2FC8" w14:textId="77777777" w:rsidR="00103AB8" w:rsidRPr="0054285E" w:rsidRDefault="00103AB8" w:rsidP="00103AB8">
                              <w:pPr>
                                <w:jc w:val="center"/>
                                <w:rPr>
                                  <w:color w:val="000000" w:themeColor="text1"/>
                                </w:rPr>
                              </w:pPr>
                            </w:p>
                          </w:txbxContent>
                        </v:textbox>
                      </v:rect>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Explosion: 14 Points 3" o:spid="_x0000_s1038" type="#_x0000_t72" style="position:absolute;left:8970;width:16066;height:13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" fillcolor="yellow" strokecolor="black [3213]" strokeweight="1pt">
                        <v:shadow on="t" color="black" opacity="64880f" offset=".99781mm,.99781mm"/>
                        <v:textbox>
                          <w:txbxContent>
                            <w:p w14:paraId="1231EC04" w14:textId="77777777" w:rsidR="00103AB8" w:rsidRPr="0054285E" w:rsidRDefault="00103AB8" w:rsidP="00103AB8">
                              <w:pPr>
                                <w:jc w:val="center"/>
                                <w:rPr>
                                  <w:b/>
                                  <w:bCs/>
                                  <w:color w:val="000000" w:themeColor="text1"/>
                                </w:rPr>
                              </w:pPr>
                              <w:r w:rsidRPr="0054285E">
                                <w:rPr>
                                  <w:b/>
                                  <w:bCs/>
                                  <w:color w:val="000000" w:themeColor="text1"/>
                                </w:rPr>
                                <w:t>Magic</w:t>
                              </w:r>
                            </w:p>
                          </w:txbxContent>
                        </v:textbox>
                      </v:shape>
                      <v:shape id="Straight Arrow Connector 2" o:spid="_x0000_s1039" type="#_x0000_t32" style="position:absolute;left:6078;top:11326;width:37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" strokecolor="black [3213]" strokeweight="1pt">
                        <v:stroke endarrow="block"/>
                      </v:shape>
                      <w10:wrap anchorx="margin"/>
                    </v:group>
                  </w:pict>
                </mc:Fallback>
              </mc:AlternateContent>
            </w:r>
          </w:p>
        </w:tc>
      </w:tr>
    </w:tbl>
    <w:p w14:paraId="0F52F2C3" w14:textId="7F020616" w:rsidR="00836DFC" w:rsidRPr="0054285E" w:rsidRDefault="00836DFC" w:rsidP="00B4463C">
      <w:pPr>
        <w:pStyle w:val="JNormal"/>
      </w:pPr>
      <w:r w:rsidRPr="0054285E">
        <w:t xml:space="preserve">In other words, it takes </w:t>
      </w:r>
      <w:r w:rsidR="00DC4CC2" w:rsidRPr="0054285E">
        <w:t xml:space="preserve">a </w:t>
      </w:r>
      <w:r w:rsidR="001C78DB" w:rsidRPr="0054285E">
        <w:t>Bible text</w:t>
      </w:r>
      <w:r w:rsidRPr="0054285E">
        <w:t xml:space="preserve"> in USX, VerseLine (VL) </w:t>
      </w:r>
      <w:r w:rsidR="001C78DB" w:rsidRPr="0054285E">
        <w:t>or</w:t>
      </w:r>
      <w:r w:rsidRPr="0054285E">
        <w:t xml:space="preserve"> OSIS form, and converts </w:t>
      </w:r>
      <w:r w:rsidR="00DC4CC2" w:rsidRPr="0054285E">
        <w:t>it</w:t>
      </w:r>
      <w:r w:rsidRPr="0054285E">
        <w:t xml:space="preserve"> to </w:t>
      </w:r>
      <w:r w:rsidR="00DC4CC2" w:rsidRPr="0054285E">
        <w:t xml:space="preserve">a </w:t>
      </w:r>
      <w:r w:rsidRPr="0054285E">
        <w:t>Sword module</w:t>
      </w:r>
      <w:r w:rsidR="00DC4CC2" w:rsidRPr="0054285E">
        <w:t xml:space="preserve">, which it zips up, along with other information, in a package for storage in </w:t>
      </w:r>
      <w:r w:rsidR="00831A84" w:rsidRPr="0054285E">
        <w:t>the STEPBible repository</w:t>
      </w:r>
      <w:r w:rsidRPr="0054285E">
        <w:t xml:space="preserve">.  These formats are discussed briefly in section </w:t>
      </w:r>
      <w:r w:rsidR="006438A5" w:rsidRPr="0054285E">
        <w:fldChar w:fldCharType="begin"/>
      </w:r>
      <w:r w:rsidR="006438A5" w:rsidRPr="0054285E">
        <w:instrText xml:space="preserve"> REF _Ref159750927 \r \h </w:instrText>
      </w:r>
      <w:r w:rsidR="006438A5" w:rsidRPr="0054285E">
        <w:fldChar w:fldCharType="separate"/>
      </w:r>
      <w:r w:rsidR="00913D52">
        <w:t>1.1</w:t>
      </w:r>
      <w:r w:rsidR="006438A5" w:rsidRPr="0054285E">
        <w:fldChar w:fldCharType="end"/>
      </w:r>
      <w:r w:rsidR="006438A5" w:rsidRPr="0054285E">
        <w:t>.</w:t>
      </w:r>
      <w:r w:rsidR="00A41383" w:rsidRPr="0054285E">
        <w:t xml:space="preserve">  (I’ve also worked with Crosswire IMP</w:t>
      </w:r>
      <w:r w:rsidR="00CB1427" w:rsidRPr="0054285E">
        <w:t xml:space="preserve"> fo</w:t>
      </w:r>
      <w:r w:rsidR="002274BA" w:rsidRPr="0054285E">
        <w:t>rm</w:t>
      </w:r>
      <w:r w:rsidR="00CB1427" w:rsidRPr="0054285E">
        <w:t>at</w:t>
      </w:r>
      <w:r w:rsidR="00A41383" w:rsidRPr="0054285E">
        <w:t>, but support for that is rather ad hoc.)</w:t>
      </w:r>
    </w:p>
    <w:p w14:paraId="5E1D1485" w14:textId="77777777" w:rsidR="00A9042D" w:rsidRPr="0054285E" w:rsidRDefault="00A9042D" w:rsidP="00B4463C">
      <w:pPr>
        <w:pStyle w:val="JNormal"/>
      </w:pPr>
    </w:p>
    <w:tbl>
      <w:tblPr>
        <w:tblStyle w:val="TableGrid"/>
        <w:tblW w:w="0" w:type="auto"/>
        <w:tblCellMar>
          <w:top w:w="120" w:type="dxa"/>
        </w:tblCellMar>
        <w:tblLook w:val="04A0" w:firstRow="1" w:lastRow="0" w:firstColumn="1" w:lastColumn="0" w:noHBand="0" w:noVBand="1"/>
      </w:tblPr>
      <w:tblGrid>
        <w:gridCol w:w="9017"/>
      </w:tblGrid>
      <w:tr w:rsidR="00970245" w:rsidRPr="0054285E" w14:paraId="059124AC" w14:textId="77777777" w:rsidTr="00970245">
        <w:tc>
          <w:tcPr>
            <w:tcW w:w="9017" w:type="dxa"/>
            <w:shd w:val="clear" w:color="auto" w:fill="FF0000"/>
          </w:tcPr>
          <w:p w14:paraId="7E079FFA" w14:textId="520490EC" w:rsidR="00970245" w:rsidRPr="0054285E" w:rsidRDefault="00970245" w:rsidP="00970245">
            <w:pPr>
              <w:pStyle w:val="JNormal"/>
              <w:jc w:val="center"/>
              <w:rPr>
                <w:b/>
                <w:bCs/>
              </w:rPr>
            </w:pPr>
            <w:r w:rsidRPr="0054285E">
              <w:rPr>
                <w:b/>
                <w:bCs/>
                <w:color w:val="FFFF00"/>
              </w:rPr>
              <w:t xml:space="preserve">If your main aim is merely to </w:t>
            </w:r>
            <w:r w:rsidRPr="0054285E">
              <w:rPr>
                <w:b/>
                <w:bCs/>
                <w:i/>
                <w:iCs/>
                <w:color w:val="FFFF00"/>
              </w:rPr>
              <w:t>use</w:t>
            </w:r>
            <w:r w:rsidRPr="0054285E">
              <w:rPr>
                <w:b/>
                <w:bCs/>
                <w:color w:val="FFFF00"/>
              </w:rPr>
              <w:t xml:space="preserve"> the converter, feel free to skip </w:t>
            </w:r>
            <w:r w:rsidR="0066528D" w:rsidRPr="0054285E">
              <w:rPr>
                <w:b/>
                <w:bCs/>
                <w:color w:val="FFFF00"/>
              </w:rPr>
              <w:t xml:space="preserve">now </w:t>
            </w:r>
            <w:r w:rsidRPr="0054285E">
              <w:rPr>
                <w:b/>
                <w:bCs/>
                <w:color w:val="FFFF00"/>
              </w:rPr>
              <w:t xml:space="preserve">to section </w:t>
            </w:r>
            <w:r w:rsidRPr="0054285E">
              <w:rPr>
                <w:b/>
                <w:bCs/>
                <w:color w:val="FFFF00"/>
              </w:rPr>
              <w:fldChar w:fldCharType="begin"/>
            </w:r>
            <w:r w:rsidRPr="0054285E">
              <w:rPr>
                <w:b/>
                <w:bCs/>
                <w:color w:val="FFFF00"/>
              </w:rPr>
              <w:instrText xml:space="preserve"> REF _Ref159750859 \r \h </w:instrText>
            </w:r>
            <w:r w:rsidRPr="0054285E">
              <w:rPr>
                <w:b/>
                <w:bCs/>
                <w:color w:val="FFFF00"/>
              </w:rPr>
            </w:r>
            <w:r w:rsidRPr="0054285E">
              <w:rPr>
                <w:b/>
                <w:bCs/>
                <w:color w:val="FFFF00"/>
              </w:rPr>
              <w:fldChar w:fldCharType="separate"/>
            </w:r>
            <w:r w:rsidR="00913D52">
              <w:rPr>
                <w:b/>
                <w:bCs/>
                <w:color w:val="FFFF00"/>
              </w:rPr>
              <w:t>3</w:t>
            </w:r>
            <w:r w:rsidRPr="0054285E">
              <w:rPr>
                <w:b/>
                <w:bCs/>
                <w:color w:val="FFFF00"/>
              </w:rPr>
              <w:fldChar w:fldCharType="end"/>
            </w:r>
            <w:r w:rsidRPr="0054285E">
              <w:rPr>
                <w:b/>
                <w:bCs/>
                <w:color w:val="FFFF00"/>
              </w:rPr>
              <w:t>.</w:t>
            </w:r>
            <w:r w:rsidRPr="0054285E">
              <w:rPr>
                <w:b/>
                <w:bCs/>
                <w:color w:val="FFFF00"/>
              </w:rPr>
              <w:br/>
              <w:t>If you need to understand or maintain it, read on</w:t>
            </w:r>
            <w:r w:rsidR="002274BA" w:rsidRPr="0054285E">
              <w:rPr>
                <w:b/>
                <w:bCs/>
                <w:color w:val="FFFF00"/>
              </w:rPr>
              <w:t xml:space="preserve"> for an overview of the internals</w:t>
            </w:r>
            <w:r w:rsidRPr="0054285E">
              <w:rPr>
                <w:b/>
                <w:bCs/>
                <w:color w:val="FFFF00"/>
              </w:rPr>
              <w:t>.</w:t>
            </w:r>
          </w:p>
        </w:tc>
      </w:tr>
    </w:tbl>
    <w:p w14:paraId="7738C1A8" w14:textId="4047E931" w:rsidR="001C78DB" w:rsidRPr="0054285E" w:rsidRDefault="001C78DB" w:rsidP="000D203E">
      <w:pPr>
        <w:pStyle w:val="Heading2"/>
        <w:pageBreakBefore/>
        <w:spacing w:before="0"/>
        <w:ind w:left="578" w:hanging="578"/>
      </w:pPr>
      <w:bookmarkStart w:id="2" w:name="_Ref159750927"/>
      <w:bookmarkStart w:id="3" w:name="_Toc177034389"/>
      <w:r w:rsidRPr="0054285E">
        <w:lastRenderedPageBreak/>
        <w:t xml:space="preserve">The </w:t>
      </w:r>
      <w:r w:rsidR="00260D67" w:rsidRPr="0054285E">
        <w:t>data</w:t>
      </w:r>
      <w:r w:rsidRPr="0054285E">
        <w:t xml:space="preserve"> formats</w:t>
      </w:r>
      <w:bookmarkEnd w:id="2"/>
      <w:bookmarkEnd w:id="3"/>
    </w:p>
    <w:tbl>
      <w:tblPr>
        <w:tblStyle w:val="TableGrid"/>
        <w:tblW w:w="0" w:type="auto"/>
        <w:tblBorders>
          <w:top w:val="none" w:sz="0" w:space="0" w:color="auto"/>
          <w:left w:val="none" w:sz="0" w:space="0" w:color="auto"/>
          <w:bottom w:val="none" w:sz="0" w:space="0" w:color="auto"/>
          <w:right w:val="none" w:sz="0" w:space="0" w:color="auto"/>
          <w:insideH w:val="single" w:sz="36" w:space="0" w:color="FFFFFF" w:themeColor="background1"/>
          <w:insideV w:val="single" w:sz="36" w:space="0" w:color="FFFFFF" w:themeColor="background1"/>
        </w:tblBorders>
        <w:shd w:val="clear" w:color="auto" w:fill="D6E3BC" w:themeFill="accent3" w:themeFillTint="66"/>
        <w:tblCellMar>
          <w:top w:w="120" w:type="dxa"/>
        </w:tblCellMar>
        <w:tblLook w:val="04A0" w:firstRow="1" w:lastRow="0" w:firstColumn="1" w:lastColumn="0" w:noHBand="0" w:noVBand="1"/>
      </w:tblPr>
      <w:tblGrid>
        <w:gridCol w:w="9017"/>
      </w:tblGrid>
      <w:tr w:rsidR="000D203E" w:rsidRPr="0054285E" w14:paraId="3AA21C6D" w14:textId="77777777" w:rsidTr="000D203E">
        <w:trPr>
          <w:cantSplit/>
        </w:trPr>
        <w:tc>
          <w:tcPr>
            <w:tcW w:w="9017" w:type="dxa"/>
            <w:shd w:val="clear" w:color="auto" w:fill="D6E3BC" w:themeFill="accent3" w:themeFillTint="66"/>
          </w:tcPr>
          <w:p w14:paraId="4F39D715" w14:textId="77777777" w:rsidR="000D203E" w:rsidRPr="0054285E" w:rsidRDefault="000D203E" w:rsidP="000D203E">
            <w:pPr>
              <w:rPr>
                <w:sz w:val="21"/>
                <w:szCs w:val="21"/>
              </w:rPr>
            </w:pPr>
            <w:r w:rsidRPr="0054285E">
              <w:rPr>
                <w:b/>
                <w:bCs/>
                <w:sz w:val="21"/>
                <w:szCs w:val="21"/>
              </w:rPr>
              <w:t xml:space="preserve">USX </w:t>
            </w:r>
            <w:r w:rsidRPr="0054285E">
              <w:rPr>
                <w:sz w:val="21"/>
                <w:szCs w:val="21"/>
              </w:rPr>
              <w:t>is an XML dialect maintained by UBS, and is still under active development.  It is an XML-</w:t>
            </w:r>
            <w:proofErr w:type="spellStart"/>
            <w:r w:rsidRPr="0054285E">
              <w:rPr>
                <w:sz w:val="21"/>
                <w:szCs w:val="21"/>
              </w:rPr>
              <w:t>ified</w:t>
            </w:r>
            <w:proofErr w:type="spellEnd"/>
            <w:r w:rsidRPr="0054285E">
              <w:rPr>
                <w:sz w:val="21"/>
                <w:szCs w:val="21"/>
              </w:rPr>
              <w:t xml:space="preserve"> version of USFM, which is also controlled by UBS.  We can indirectly accept USFM as an input as well, because the UBS Paratext tool can be used to convert USFM to USX.  The various extant versions of USX differ in some significant ways, and we cannot rely upon all translators using the most recent version.</w:t>
            </w:r>
          </w:p>
          <w:p w14:paraId="2CCC749B" w14:textId="78FD2BC6" w:rsidR="000D203E" w:rsidRPr="0054285E" w:rsidRDefault="000D203E" w:rsidP="000D203E">
            <w:r w:rsidRPr="0054285E">
              <w:rPr>
                <w:sz w:val="21"/>
                <w:szCs w:val="21"/>
              </w:rPr>
              <w:t xml:space="preserve">Most of the texts I have seen have been in USX format.  I’m not sure whether that means that most texts </w:t>
            </w:r>
            <w:r w:rsidRPr="0054285E">
              <w:rPr>
                <w:i/>
                <w:iCs/>
                <w:sz w:val="21"/>
                <w:szCs w:val="21"/>
              </w:rPr>
              <w:t>are</w:t>
            </w:r>
            <w:r w:rsidRPr="0054285E">
              <w:rPr>
                <w:sz w:val="21"/>
                <w:szCs w:val="21"/>
              </w:rPr>
              <w:t xml:space="preserve"> in USX these days, or whether it just means I need to get out more.</w:t>
            </w:r>
          </w:p>
        </w:tc>
      </w:tr>
      <w:tr w:rsidR="000D203E" w:rsidRPr="0054285E" w14:paraId="633BA52A" w14:textId="77777777" w:rsidTr="000D203E">
        <w:trPr>
          <w:cantSplit/>
        </w:trPr>
        <w:tc>
          <w:tcPr>
            <w:tcW w:w="9017" w:type="dxa"/>
            <w:shd w:val="clear" w:color="auto" w:fill="D6E3BC" w:themeFill="accent3" w:themeFillTint="66"/>
          </w:tcPr>
          <w:p w14:paraId="78294B53" w14:textId="45CFED7B" w:rsidR="000D203E" w:rsidRPr="0054285E" w:rsidRDefault="000D203E" w:rsidP="000D203E">
            <w:pPr>
              <w:rPr>
                <w:sz w:val="21"/>
                <w:szCs w:val="21"/>
              </w:rPr>
            </w:pPr>
            <w:r w:rsidRPr="0054285E">
              <w:rPr>
                <w:b/>
                <w:bCs/>
                <w:sz w:val="21"/>
                <w:szCs w:val="21"/>
              </w:rPr>
              <w:t>OSIS</w:t>
            </w:r>
            <w:r w:rsidRPr="0054285E">
              <w:rPr>
                <w:sz w:val="21"/>
                <w:szCs w:val="21"/>
              </w:rPr>
              <w:t xml:space="preserve"> is another XML dialect.  At the time of writing the standard is moribund (ie no one is actively maintaining it and I don’t believe any updates have been applied for a very long time).  It is of interest for three reasons: first, for a few texts OSIS is all we have available by way of input; second, we may need to apply manual tweaks to some texts (eg to add tagging), and OSIS is regarded as the best basis for this;</w:t>
            </w:r>
            <w:r w:rsidRPr="0054285E">
              <w:rPr>
                <w:rStyle w:val="FootnoteReference"/>
                <w:sz w:val="21"/>
                <w:szCs w:val="21"/>
              </w:rPr>
              <w:footnoteReference w:id="1"/>
            </w:r>
            <w:r w:rsidRPr="0054285E">
              <w:rPr>
                <w:sz w:val="21"/>
                <w:szCs w:val="21"/>
              </w:rPr>
              <w:t xml:space="preserve"> and third, we have to generate OSIS in order to use the third party </w:t>
            </w:r>
            <w:r w:rsidRPr="0054285E">
              <w:rPr>
                <w:i/>
                <w:iCs/>
                <w:sz w:val="21"/>
                <w:szCs w:val="21"/>
              </w:rPr>
              <w:t>osis2mod</w:t>
            </w:r>
            <w:r w:rsidRPr="0054285E">
              <w:rPr>
                <w:sz w:val="21"/>
                <w:szCs w:val="21"/>
              </w:rPr>
              <w:t xml:space="preserve"> tool which is our only way of making the Sword modules we need.</w:t>
            </w:r>
          </w:p>
        </w:tc>
      </w:tr>
      <w:tr w:rsidR="000D203E" w:rsidRPr="0054285E" w14:paraId="56A70910" w14:textId="77777777" w:rsidTr="000D203E">
        <w:trPr>
          <w:cantSplit/>
        </w:trPr>
        <w:tc>
          <w:tcPr>
            <w:tcW w:w="9017" w:type="dxa"/>
            <w:shd w:val="clear" w:color="auto" w:fill="D6E3BC" w:themeFill="accent3" w:themeFillTint="66"/>
          </w:tcPr>
          <w:p w14:paraId="023C1966" w14:textId="63E71EBD" w:rsidR="000D203E" w:rsidRPr="0054285E" w:rsidRDefault="000D203E" w:rsidP="000D203E">
            <w:pPr>
              <w:rPr>
                <w:sz w:val="21"/>
                <w:szCs w:val="21"/>
              </w:rPr>
            </w:pPr>
            <w:r w:rsidRPr="0054285E">
              <w:rPr>
                <w:b/>
                <w:bCs/>
                <w:sz w:val="21"/>
                <w:szCs w:val="21"/>
              </w:rPr>
              <w:t>VerseLine</w:t>
            </w:r>
            <w:r w:rsidRPr="0054285E">
              <w:rPr>
                <w:sz w:val="21"/>
                <w:szCs w:val="21"/>
              </w:rPr>
              <w:t xml:space="preserve"> (VL) is a plain-text format in which all of the information for a single verse occupies a single line in the file.  Unfortunately, that’s as far as standardisation goes, every man doing that which is right in his own eyes: no two texts seem to agree upon how to indicate the scripture reference for each verse or what other features should be supported (footnotes, etc), or how these additional features should be represented.  The converter has built-in support for the two forms of VL we have processed most recently, this support being defined using configuration data.  The fact that I have made this configurable holds out some hope that we might be able to support other forms of VL too with just appropriate changes to the configuration data, rather than having to augment the processing.  Just not </w:t>
            </w:r>
            <w:r w:rsidRPr="0054285E">
              <w:rPr>
                <w:i/>
                <w:iCs/>
                <w:sz w:val="21"/>
                <w:szCs w:val="21"/>
              </w:rPr>
              <w:t>much</w:t>
            </w:r>
            <w:r w:rsidRPr="0054285E">
              <w:rPr>
                <w:sz w:val="21"/>
                <w:szCs w:val="21"/>
              </w:rPr>
              <w:t xml:space="preserve"> hope, I suspect.</w:t>
            </w:r>
          </w:p>
        </w:tc>
      </w:tr>
      <w:tr w:rsidR="000D203E" w:rsidRPr="0054285E" w14:paraId="46561203" w14:textId="77777777" w:rsidTr="000D203E">
        <w:trPr>
          <w:cantSplit/>
        </w:trPr>
        <w:tc>
          <w:tcPr>
            <w:tcW w:w="9017" w:type="dxa"/>
            <w:shd w:val="clear" w:color="auto" w:fill="D6E3BC" w:themeFill="accent3" w:themeFillTint="66"/>
          </w:tcPr>
          <w:p w14:paraId="61138EB1" w14:textId="5A30BCE0" w:rsidR="000D203E" w:rsidRPr="0054285E" w:rsidRDefault="000D203E" w:rsidP="000D203E">
            <w:pPr>
              <w:rPr>
                <w:sz w:val="21"/>
                <w:szCs w:val="21"/>
              </w:rPr>
            </w:pPr>
            <w:r w:rsidRPr="0054285E">
              <w:rPr>
                <w:b/>
                <w:bCs/>
                <w:sz w:val="21"/>
                <w:szCs w:val="21"/>
              </w:rPr>
              <w:t>IMP</w:t>
            </w:r>
            <w:r w:rsidRPr="0054285E">
              <w:rPr>
                <w:sz w:val="21"/>
                <w:szCs w:val="21"/>
              </w:rPr>
              <w:t xml:space="preserve"> (which I mentioned in passing previously) is a Crosswire-proprietary text-based format which can be extracted from Sword modules using the Crosswire </w:t>
            </w:r>
            <w:r w:rsidRPr="0054285E">
              <w:rPr>
                <w:i/>
                <w:iCs/>
                <w:sz w:val="21"/>
                <w:szCs w:val="21"/>
              </w:rPr>
              <w:t>mod2imp</w:t>
            </w:r>
            <w:r w:rsidRPr="0054285E">
              <w:rPr>
                <w:sz w:val="21"/>
                <w:szCs w:val="21"/>
              </w:rPr>
              <w:t xml:space="preserve"> utility.  We have successfully worked with this a few times, but it is not really officially supported – a lot of manual tweaking may be involved, because it (so far as I know) undocumented, and we therefore need to change the processing to accommodate things as we find them.</w:t>
            </w:r>
            <w:r w:rsidR="008E2BE3" w:rsidRPr="0054285E">
              <w:rPr>
                <w:sz w:val="21"/>
                <w:szCs w:val="21"/>
              </w:rPr>
              <w:t xml:space="preserve">  It is also worth noting that Crosswire do not recommend reliance upon </w:t>
            </w:r>
            <w:r w:rsidR="008E2BE3" w:rsidRPr="0054285E">
              <w:rPr>
                <w:i/>
                <w:iCs/>
                <w:sz w:val="21"/>
                <w:szCs w:val="21"/>
              </w:rPr>
              <w:t>mod2imp</w:t>
            </w:r>
            <w:r w:rsidR="008E2BE3" w:rsidRPr="0054285E">
              <w:rPr>
                <w:sz w:val="21"/>
                <w:szCs w:val="21"/>
              </w:rPr>
              <w:t>.</w:t>
            </w:r>
          </w:p>
        </w:tc>
      </w:tr>
    </w:tbl>
    <w:p w14:paraId="7F12D0A4" w14:textId="77777777" w:rsidR="000D203E" w:rsidRPr="0054285E" w:rsidRDefault="000D203E" w:rsidP="000D203E"/>
    <w:p w14:paraId="01FA3C0C" w14:textId="7FC5E4C8" w:rsidR="003A19B2" w:rsidRPr="0054285E" w:rsidRDefault="00260D67" w:rsidP="000D203E">
      <w:pPr>
        <w:pStyle w:val="Heading2"/>
        <w:pageBreakBefore/>
        <w:spacing w:before="0"/>
        <w:ind w:left="578" w:hanging="578"/>
      </w:pPr>
      <w:bookmarkStart w:id="4" w:name="_Toc177034390"/>
      <w:r w:rsidRPr="0054285E">
        <w:lastRenderedPageBreak/>
        <w:t>OSIS … and OSIS</w:t>
      </w:r>
      <w:bookmarkEnd w:id="4"/>
    </w:p>
    <w:p w14:paraId="620608FA" w14:textId="453DA893" w:rsidR="00260D67" w:rsidRPr="0054285E" w:rsidRDefault="00260D67" w:rsidP="003A19B2">
      <w:pPr>
        <w:rPr>
          <w:sz w:val="21"/>
          <w:szCs w:val="21"/>
        </w:rPr>
      </w:pPr>
      <w:r w:rsidRPr="0054285E">
        <w:rPr>
          <w:sz w:val="21"/>
          <w:szCs w:val="21"/>
        </w:rPr>
        <w:t xml:space="preserve">It may </w:t>
      </w:r>
      <w:r w:rsidR="00A9042D" w:rsidRPr="0054285E">
        <w:rPr>
          <w:sz w:val="21"/>
          <w:szCs w:val="21"/>
        </w:rPr>
        <w:t>help make sense of later discussions</w:t>
      </w:r>
      <w:r w:rsidRPr="0054285E">
        <w:rPr>
          <w:sz w:val="21"/>
          <w:szCs w:val="21"/>
        </w:rPr>
        <w:t xml:space="preserve"> to know that processing uses / creates two different OSIS files.</w:t>
      </w:r>
    </w:p>
    <w:p w14:paraId="03A79D1B" w14:textId="5A6DC72E" w:rsidR="00260D67" w:rsidRPr="0054285E" w:rsidRDefault="00260D67" w:rsidP="003A19B2">
      <w:pPr>
        <w:rPr>
          <w:sz w:val="21"/>
          <w:szCs w:val="21"/>
        </w:rPr>
      </w:pPr>
      <w:r w:rsidRPr="0054285E">
        <w:rPr>
          <w:sz w:val="21"/>
          <w:szCs w:val="21"/>
        </w:rPr>
        <w:t>There are essentially three different ways in which processing may proceed:</w:t>
      </w:r>
    </w:p>
    <w:p w14:paraId="6775772C" w14:textId="5A86DBB7" w:rsidR="00260D67" w:rsidRPr="0054285E" w:rsidRDefault="0045729B">
      <w:pPr>
        <w:pStyle w:val="ListParagraph"/>
        <w:numPr>
          <w:ilvl w:val="0"/>
          <w:numId w:val="12"/>
        </w:numPr>
        <w:ind w:left="357" w:hanging="357"/>
      </w:pPr>
      <w:r w:rsidRPr="0054285E">
        <w:t xml:space="preserve">The text may have been supplied to us in non-OSIS form (USX, VL, etc), and we may be starting from that.  Here the converter begins by creating an </w:t>
      </w:r>
      <w:r w:rsidR="00525489" w:rsidRPr="0054285E">
        <w:t xml:space="preserve">initial </w:t>
      </w:r>
      <w:r w:rsidRPr="0054285E">
        <w:t>OSIS representation of the data, applying as little processing as possible</w:t>
      </w:r>
      <w:r w:rsidR="00A9042D" w:rsidRPr="0054285E">
        <w:t>,</w:t>
      </w:r>
      <w:r w:rsidRPr="0054285E">
        <w:t xml:space="preserve"> so that the result is as close as possible to the original.  This OSIS representation I refer to here as </w:t>
      </w:r>
      <w:r w:rsidRPr="0054285E">
        <w:rPr>
          <w:i/>
          <w:iCs/>
        </w:rPr>
        <w:t>external-facing</w:t>
      </w:r>
      <w:r w:rsidRPr="0054285E">
        <w:t xml:space="preserve"> OSIS.</w:t>
      </w:r>
      <w:r w:rsidR="00831A84" w:rsidRPr="0054285E">
        <w:t xml:space="preserve">  It is saved on disk in case we need it in future.</w:t>
      </w:r>
    </w:p>
    <w:p w14:paraId="478E3A79" w14:textId="2AB75ACD" w:rsidR="0045729B" w:rsidRPr="0054285E" w:rsidRDefault="0045729B">
      <w:pPr>
        <w:pStyle w:val="ListParagraph"/>
        <w:numPr>
          <w:ilvl w:val="0"/>
          <w:numId w:val="12"/>
        </w:numPr>
        <w:ind w:left="357" w:hanging="357"/>
      </w:pPr>
      <w:r w:rsidRPr="0054285E">
        <w:t xml:space="preserve">We may have only OSIS as a starting point.  In this case, this OSIS </w:t>
      </w:r>
      <w:r w:rsidRPr="0054285E">
        <w:rPr>
          <w:i/>
          <w:iCs/>
        </w:rPr>
        <w:t>is</w:t>
      </w:r>
      <w:r w:rsidRPr="0054285E">
        <w:t xml:space="preserve"> </w:t>
      </w:r>
      <w:r w:rsidR="00525489" w:rsidRPr="0054285E">
        <w:t xml:space="preserve">(more or less) </w:t>
      </w:r>
      <w:r w:rsidRPr="0054285E">
        <w:t>the external-facing OSIS.</w:t>
      </w:r>
    </w:p>
    <w:p w14:paraId="121B49B6" w14:textId="1534CCBC" w:rsidR="0045729B" w:rsidRPr="0054285E" w:rsidRDefault="0045729B">
      <w:pPr>
        <w:pStyle w:val="ListParagraph"/>
        <w:numPr>
          <w:ilvl w:val="0"/>
          <w:numId w:val="12"/>
        </w:numPr>
        <w:spacing w:after="240"/>
        <w:ind w:left="357" w:hanging="357"/>
      </w:pPr>
      <w:r w:rsidRPr="0054285E">
        <w:t xml:space="preserve">We may have started from a non-OSIS input previously, which will have generated external-facing OSIS; but we may now have made </w:t>
      </w:r>
      <w:r w:rsidR="008145CB" w:rsidRPr="0054285E">
        <w:t xml:space="preserve">manual </w:t>
      </w:r>
      <w:r w:rsidRPr="0054285E">
        <w:t>changes to that OSIS (for example to apply tagging), and may want to create a module directly from that.</w:t>
      </w:r>
      <w:r w:rsidR="00525489" w:rsidRPr="0054285E">
        <w:t xml:space="preserve">  In this case, this modified OSIS continues to function as the external-facing OSIS.</w:t>
      </w:r>
    </w:p>
    <w:p w14:paraId="3167B802" w14:textId="5A22C823" w:rsidR="0045729B" w:rsidRPr="0054285E" w:rsidRDefault="0045729B" w:rsidP="003A19B2">
      <w:pPr>
        <w:rPr>
          <w:sz w:val="21"/>
          <w:szCs w:val="21"/>
        </w:rPr>
      </w:pPr>
      <w:r w:rsidRPr="0054285E">
        <w:rPr>
          <w:sz w:val="21"/>
          <w:szCs w:val="21"/>
        </w:rPr>
        <w:t xml:space="preserve">This external-facing OSIS </w:t>
      </w:r>
      <w:r w:rsidR="00A9042D" w:rsidRPr="0054285E">
        <w:rPr>
          <w:sz w:val="21"/>
          <w:szCs w:val="21"/>
        </w:rPr>
        <w:t>is important</w:t>
      </w:r>
      <w:r w:rsidR="004B3FFE" w:rsidRPr="0054285E">
        <w:rPr>
          <w:sz w:val="21"/>
          <w:szCs w:val="21"/>
        </w:rPr>
        <w:t xml:space="preserve"> precisely because it </w:t>
      </w:r>
      <w:r w:rsidR="004B3FFE" w:rsidRPr="0054285E">
        <w:rPr>
          <w:i/>
          <w:iCs/>
          <w:sz w:val="21"/>
          <w:szCs w:val="21"/>
        </w:rPr>
        <w:t>is</w:t>
      </w:r>
      <w:r w:rsidR="004B3FFE" w:rsidRPr="0054285E">
        <w:rPr>
          <w:sz w:val="21"/>
          <w:szCs w:val="21"/>
        </w:rPr>
        <w:t xml:space="preserve"> the form to which we may apply tagging etc.  (It is also suitable to pass to third parties should we wish to do so, although there are some caveats here, because the OSIS we generate isn’t quite compatible with the standard – see section </w:t>
      </w:r>
      <w:r w:rsidR="00A9042D" w:rsidRPr="0054285E">
        <w:rPr>
          <w:sz w:val="21"/>
          <w:szCs w:val="21"/>
        </w:rPr>
        <w:fldChar w:fldCharType="begin"/>
      </w:r>
      <w:r w:rsidR="00A9042D" w:rsidRPr="0054285E">
        <w:rPr>
          <w:sz w:val="21"/>
          <w:szCs w:val="21"/>
        </w:rPr>
        <w:instrText xml:space="preserve"> REF _Ref174985247 \r \h </w:instrText>
      </w:r>
      <w:r w:rsidR="00A9042D" w:rsidRPr="0054285E">
        <w:rPr>
          <w:sz w:val="21"/>
          <w:szCs w:val="21"/>
        </w:rPr>
      </w:r>
      <w:r w:rsidR="00A9042D" w:rsidRPr="0054285E">
        <w:rPr>
          <w:sz w:val="21"/>
          <w:szCs w:val="21"/>
        </w:rPr>
        <w:fldChar w:fldCharType="separate"/>
      </w:r>
      <w:r w:rsidR="00913D52">
        <w:rPr>
          <w:sz w:val="21"/>
          <w:szCs w:val="21"/>
        </w:rPr>
        <w:t>1.3</w:t>
      </w:r>
      <w:r w:rsidR="00A9042D" w:rsidRPr="0054285E">
        <w:rPr>
          <w:sz w:val="21"/>
          <w:szCs w:val="21"/>
        </w:rPr>
        <w:fldChar w:fldCharType="end"/>
      </w:r>
      <w:r w:rsidR="004B3FFE" w:rsidRPr="0054285E">
        <w:rPr>
          <w:sz w:val="21"/>
          <w:szCs w:val="21"/>
        </w:rPr>
        <w:t>.)</w:t>
      </w:r>
    </w:p>
    <w:p w14:paraId="2D31AC73" w14:textId="3446914E" w:rsidR="004B3FFE" w:rsidRPr="0054285E" w:rsidRDefault="004B3FFE" w:rsidP="003A19B2">
      <w:pPr>
        <w:rPr>
          <w:sz w:val="21"/>
          <w:szCs w:val="21"/>
        </w:rPr>
      </w:pPr>
      <w:r w:rsidRPr="0054285E">
        <w:rPr>
          <w:sz w:val="21"/>
          <w:szCs w:val="21"/>
        </w:rPr>
        <w:t xml:space="preserve">And then there is a second form of OSIS, which I generate from the external-facing OSIS, and which I call, with stunning originality, </w:t>
      </w:r>
      <w:r w:rsidRPr="0054285E">
        <w:rPr>
          <w:i/>
          <w:iCs/>
          <w:sz w:val="21"/>
          <w:szCs w:val="21"/>
        </w:rPr>
        <w:t>internal-facing</w:t>
      </w:r>
      <w:r w:rsidRPr="0054285E">
        <w:rPr>
          <w:sz w:val="21"/>
          <w:szCs w:val="21"/>
        </w:rPr>
        <w:t xml:space="preserve"> OSIS.  This is really private to the converter, and I’d rather no one knew about it, but since I may leave it lying around for debugging purposes, I guess I’ll have to come clean.</w:t>
      </w:r>
    </w:p>
    <w:p w14:paraId="35E8D158" w14:textId="77777777" w:rsidR="00831A84" w:rsidRPr="0054285E" w:rsidRDefault="004B3FFE" w:rsidP="004B3FFE">
      <w:pPr>
        <w:rPr>
          <w:sz w:val="21"/>
          <w:szCs w:val="21"/>
        </w:rPr>
      </w:pPr>
      <w:r w:rsidRPr="0054285E">
        <w:rPr>
          <w:sz w:val="21"/>
          <w:szCs w:val="21"/>
        </w:rPr>
        <w:t xml:space="preserve">So the reason for its existence is that </w:t>
      </w:r>
      <w:r w:rsidR="008145CB" w:rsidRPr="0054285E">
        <w:rPr>
          <w:sz w:val="21"/>
          <w:szCs w:val="21"/>
        </w:rPr>
        <w:t>i</w:t>
      </w:r>
      <w:r w:rsidRPr="0054285E">
        <w:rPr>
          <w:sz w:val="21"/>
          <w:szCs w:val="21"/>
        </w:rPr>
        <w:t xml:space="preserve">t is desirable to apply quite a lot of additional processing to the data in order to work around shortcomings in the STEPBible rendering, to perform validation, and to avoid constructs which would get in the way of our other </w:t>
      </w:r>
      <w:r w:rsidR="00831A84" w:rsidRPr="0054285E">
        <w:rPr>
          <w:sz w:val="21"/>
          <w:szCs w:val="21"/>
        </w:rPr>
        <w:t>activities</w:t>
      </w:r>
      <w:r w:rsidRPr="0054285E">
        <w:rPr>
          <w:sz w:val="21"/>
          <w:szCs w:val="21"/>
        </w:rPr>
        <w:t xml:space="preserve"> (such as reversification).  The fact that there is so much of this processing – along with the fact that in some cases it is rather ad hoc – means that its output is not necessarily all that stable: I may need to alter the processing quite frequently to accommodate new texts, and as a result the </w:t>
      </w:r>
      <w:r w:rsidR="00831A84" w:rsidRPr="0054285E">
        <w:rPr>
          <w:sz w:val="21"/>
          <w:szCs w:val="21"/>
        </w:rPr>
        <w:t xml:space="preserve">details of the </w:t>
      </w:r>
      <w:r w:rsidRPr="0054285E">
        <w:rPr>
          <w:sz w:val="21"/>
          <w:szCs w:val="21"/>
        </w:rPr>
        <w:t>internal-facing OSIS may change.</w:t>
      </w:r>
    </w:p>
    <w:p w14:paraId="4445C478" w14:textId="6E4E7363" w:rsidR="00831A84" w:rsidRPr="0054285E" w:rsidRDefault="004B3FFE" w:rsidP="004B3FFE">
      <w:pPr>
        <w:rPr>
          <w:sz w:val="21"/>
          <w:szCs w:val="21"/>
        </w:rPr>
      </w:pPr>
      <w:r w:rsidRPr="0054285E">
        <w:rPr>
          <w:sz w:val="21"/>
          <w:szCs w:val="21"/>
        </w:rPr>
        <w:t xml:space="preserve">A form of OSIS </w:t>
      </w:r>
      <w:r w:rsidR="008145CB" w:rsidRPr="0054285E">
        <w:rPr>
          <w:sz w:val="21"/>
          <w:szCs w:val="21"/>
        </w:rPr>
        <w:t xml:space="preserve">which </w:t>
      </w:r>
      <w:r w:rsidR="00831A84" w:rsidRPr="0054285E">
        <w:rPr>
          <w:sz w:val="21"/>
          <w:szCs w:val="21"/>
        </w:rPr>
        <w:t>is</w:t>
      </w:r>
      <w:r w:rsidR="008145CB" w:rsidRPr="0054285E">
        <w:rPr>
          <w:sz w:val="21"/>
          <w:szCs w:val="21"/>
        </w:rPr>
        <w:t xml:space="preserve"> likely to change quite frequently </w:t>
      </w:r>
      <w:r w:rsidR="00831A84" w:rsidRPr="0054285E">
        <w:rPr>
          <w:sz w:val="21"/>
          <w:szCs w:val="21"/>
        </w:rPr>
        <w:t>does</w:t>
      </w:r>
      <w:r w:rsidRPr="0054285E">
        <w:rPr>
          <w:sz w:val="21"/>
          <w:szCs w:val="21"/>
        </w:rPr>
        <w:t xml:space="preserve"> not seem a particularly good </w:t>
      </w:r>
      <w:r w:rsidR="00627CB8" w:rsidRPr="0054285E">
        <w:rPr>
          <w:sz w:val="21"/>
          <w:szCs w:val="21"/>
        </w:rPr>
        <w:t>candidate</w:t>
      </w:r>
      <w:r w:rsidRPr="0054285E">
        <w:rPr>
          <w:sz w:val="21"/>
          <w:szCs w:val="21"/>
        </w:rPr>
        <w:t xml:space="preserve"> </w:t>
      </w:r>
      <w:r w:rsidR="00831A84" w:rsidRPr="0054285E">
        <w:rPr>
          <w:sz w:val="21"/>
          <w:szCs w:val="21"/>
        </w:rPr>
        <w:t xml:space="preserve">for us to use as a basis for additional modifications such as tagging, because if that activity is automated at all, it may rely upon </w:t>
      </w:r>
      <w:r w:rsidR="00525489" w:rsidRPr="0054285E">
        <w:rPr>
          <w:sz w:val="21"/>
          <w:szCs w:val="21"/>
        </w:rPr>
        <w:t>its input</w:t>
      </w:r>
      <w:r w:rsidR="00831A84" w:rsidRPr="0054285E">
        <w:rPr>
          <w:sz w:val="21"/>
          <w:szCs w:val="21"/>
        </w:rPr>
        <w:t xml:space="preserve"> </w:t>
      </w:r>
      <w:r w:rsidR="00831A84" w:rsidRPr="0054285E">
        <w:rPr>
          <w:i/>
          <w:iCs/>
          <w:sz w:val="21"/>
          <w:szCs w:val="21"/>
        </w:rPr>
        <w:t>not</w:t>
      </w:r>
      <w:r w:rsidR="00831A84" w:rsidRPr="0054285E">
        <w:rPr>
          <w:sz w:val="21"/>
          <w:szCs w:val="21"/>
        </w:rPr>
        <w:t xml:space="preserve"> changing too much.  I therefore retain the external-facing OSIS for that purpose, and then create from it this throw-away internal-facing OSIS for the purpose of actually generating the module.</w:t>
      </w:r>
    </w:p>
    <w:p w14:paraId="4A9866F0" w14:textId="7DF4EA99" w:rsidR="007F2EAB" w:rsidRPr="0054285E" w:rsidRDefault="007F2EAB" w:rsidP="000D203E">
      <w:pPr>
        <w:pStyle w:val="Heading2"/>
        <w:pageBreakBefore/>
        <w:spacing w:before="0"/>
        <w:ind w:left="578" w:hanging="578"/>
      </w:pPr>
      <w:bookmarkStart w:id="5" w:name="_Ref174985247"/>
      <w:bookmarkStart w:id="6" w:name="_Toc177034391"/>
      <w:r w:rsidRPr="0054285E">
        <w:lastRenderedPageBreak/>
        <w:t>Non-compliance</w:t>
      </w:r>
      <w:bookmarkEnd w:id="5"/>
      <w:bookmarkEnd w:id="6"/>
    </w:p>
    <w:p w14:paraId="616A50C3" w14:textId="12BF6823" w:rsidR="004B3FFE" w:rsidRPr="0054285E" w:rsidRDefault="007F2EAB" w:rsidP="004B3FFE">
      <w:pPr>
        <w:rPr>
          <w:sz w:val="21"/>
          <w:szCs w:val="21"/>
        </w:rPr>
      </w:pPr>
      <w:r w:rsidRPr="0054285E">
        <w:rPr>
          <w:sz w:val="21"/>
          <w:szCs w:val="21"/>
        </w:rPr>
        <w:t>I mentioned above that the external-facing OSIS is not quite compliant with the OSIS standard.</w:t>
      </w:r>
    </w:p>
    <w:p w14:paraId="1D780063" w14:textId="4FBF6545" w:rsidR="007D50EF" w:rsidRPr="0054285E" w:rsidRDefault="007D50EF" w:rsidP="003A19B2">
      <w:pPr>
        <w:rPr>
          <w:sz w:val="21"/>
          <w:szCs w:val="21"/>
        </w:rPr>
      </w:pPr>
      <w:r w:rsidRPr="0054285E">
        <w:rPr>
          <w:sz w:val="21"/>
          <w:szCs w:val="21"/>
        </w:rPr>
        <w:t>Poetry lines and list items in OSIS are supposed to reside within enclosing tags equivalent to HTML’s &lt;ul&gt;.  USX (which is the most common form of input at present) does not have these.  It is difficult to add them reliably</w:t>
      </w:r>
      <w:r w:rsidR="00627CB8" w:rsidRPr="0054285E">
        <w:rPr>
          <w:sz w:val="21"/>
          <w:szCs w:val="21"/>
        </w:rPr>
        <w:t xml:space="preserve"> (and indeed with nested lists, difficult to know what they are supposed to look like); adding them</w:t>
      </w:r>
      <w:r w:rsidRPr="0054285E">
        <w:rPr>
          <w:sz w:val="21"/>
          <w:szCs w:val="21"/>
        </w:rPr>
        <w:t xml:space="preserve"> increases the likelihood of hitting cross-boundary markup</w:t>
      </w:r>
      <w:r w:rsidR="00627CB8" w:rsidRPr="0054285E">
        <w:rPr>
          <w:sz w:val="21"/>
          <w:szCs w:val="21"/>
        </w:rPr>
        <w:t xml:space="preserve"> (see section </w:t>
      </w:r>
      <w:r w:rsidR="00627CB8" w:rsidRPr="0054285E">
        <w:rPr>
          <w:sz w:val="21"/>
          <w:szCs w:val="21"/>
        </w:rPr>
        <w:fldChar w:fldCharType="begin"/>
      </w:r>
      <w:r w:rsidR="00627CB8" w:rsidRPr="0054285E">
        <w:rPr>
          <w:sz w:val="21"/>
          <w:szCs w:val="21"/>
        </w:rPr>
        <w:instrText xml:space="preserve"> REF _Ref175032545 \r \h </w:instrText>
      </w:r>
      <w:r w:rsidR="00627CB8" w:rsidRPr="0054285E">
        <w:rPr>
          <w:sz w:val="21"/>
          <w:szCs w:val="21"/>
        </w:rPr>
      </w:r>
      <w:r w:rsidR="00627CB8" w:rsidRPr="0054285E">
        <w:rPr>
          <w:sz w:val="21"/>
          <w:szCs w:val="21"/>
        </w:rPr>
        <w:fldChar w:fldCharType="separate"/>
      </w:r>
      <w:r w:rsidR="00913D52">
        <w:rPr>
          <w:sz w:val="21"/>
          <w:szCs w:val="21"/>
        </w:rPr>
        <w:t>1.4</w:t>
      </w:r>
      <w:r w:rsidR="00627CB8" w:rsidRPr="0054285E">
        <w:rPr>
          <w:sz w:val="21"/>
          <w:szCs w:val="21"/>
        </w:rPr>
        <w:fldChar w:fldCharType="end"/>
      </w:r>
      <w:r w:rsidR="00627CB8" w:rsidRPr="0054285E">
        <w:rPr>
          <w:sz w:val="21"/>
          <w:szCs w:val="21"/>
        </w:rPr>
        <w:t>)</w:t>
      </w:r>
      <w:r w:rsidRPr="0054285E">
        <w:rPr>
          <w:sz w:val="21"/>
          <w:szCs w:val="21"/>
        </w:rPr>
        <w:t xml:space="preserve">; </w:t>
      </w:r>
      <w:r w:rsidR="001C78DB" w:rsidRPr="0054285E">
        <w:rPr>
          <w:sz w:val="21"/>
          <w:szCs w:val="21"/>
        </w:rPr>
        <w:t>if we have them, they</w:t>
      </w:r>
      <w:r w:rsidRPr="0054285E">
        <w:rPr>
          <w:sz w:val="21"/>
          <w:szCs w:val="21"/>
        </w:rPr>
        <w:t xml:space="preserve"> introduce excessive vertical whitespace into the rendered text; and things seem to work perfectly well </w:t>
      </w:r>
      <w:r w:rsidR="00627CB8" w:rsidRPr="0054285E">
        <w:rPr>
          <w:sz w:val="21"/>
          <w:szCs w:val="21"/>
        </w:rPr>
        <w:t xml:space="preserve">(for us, at least) </w:t>
      </w:r>
      <w:r w:rsidRPr="0054285E">
        <w:rPr>
          <w:sz w:val="21"/>
          <w:szCs w:val="21"/>
        </w:rPr>
        <w:t>without them.  In view of all of this, I don’t attempt to generate them.  Which, as I say, means we aren’t quite compliant (</w:t>
      </w:r>
      <w:r w:rsidR="00425581" w:rsidRPr="0054285E">
        <w:rPr>
          <w:sz w:val="21"/>
          <w:szCs w:val="21"/>
        </w:rPr>
        <w:t>and this</w:t>
      </w:r>
      <w:r w:rsidRPr="0054285E">
        <w:rPr>
          <w:sz w:val="21"/>
          <w:szCs w:val="21"/>
        </w:rPr>
        <w:t xml:space="preserve"> unfortunately also means that we cannot supply </w:t>
      </w:r>
      <w:r w:rsidR="00CB1427" w:rsidRPr="0054285E">
        <w:rPr>
          <w:sz w:val="21"/>
          <w:szCs w:val="21"/>
        </w:rPr>
        <w:t>OSIS</w:t>
      </w:r>
      <w:r w:rsidRPr="0054285E">
        <w:rPr>
          <w:sz w:val="21"/>
          <w:szCs w:val="21"/>
        </w:rPr>
        <w:t xml:space="preserve"> to Crosswire, who require full compliance).</w:t>
      </w:r>
    </w:p>
    <w:p w14:paraId="016AA6B2" w14:textId="2490403B" w:rsidR="00627CB8" w:rsidRPr="0054285E" w:rsidRDefault="007D50EF" w:rsidP="003A19B2">
      <w:pPr>
        <w:rPr>
          <w:sz w:val="21"/>
          <w:szCs w:val="21"/>
        </w:rPr>
      </w:pPr>
      <w:r w:rsidRPr="0054285E">
        <w:rPr>
          <w:sz w:val="21"/>
          <w:szCs w:val="21"/>
        </w:rPr>
        <w:t xml:space="preserve">The other issue is metadata.  Of course third-party requirements in this respect are unknown anyway, but I imagine the most likely requirement would be to </w:t>
      </w:r>
      <w:r w:rsidR="00634D72" w:rsidRPr="0054285E">
        <w:rPr>
          <w:sz w:val="21"/>
          <w:szCs w:val="21"/>
        </w:rPr>
        <w:t>provide third parties with our</w:t>
      </w:r>
      <w:r w:rsidRPr="0054285E">
        <w:rPr>
          <w:sz w:val="21"/>
          <w:szCs w:val="21"/>
        </w:rPr>
        <w:t xml:space="preserve"> Sword configuration file.</w:t>
      </w:r>
      <w:r w:rsidR="00627CB8" w:rsidRPr="0054285E">
        <w:rPr>
          <w:sz w:val="21"/>
          <w:szCs w:val="21"/>
        </w:rPr>
        <w:t xml:space="preserve">  Some of the items contained in that file can be quite extensive (for example, the ‘About’ field which describes a text), and when they show up on STEPBible’s copyright page, they are much easier to read if they are in HTML form.</w:t>
      </w:r>
    </w:p>
    <w:p w14:paraId="1409CDD2" w14:textId="691463A0" w:rsidR="007D50EF" w:rsidRPr="0054285E" w:rsidRDefault="00627CB8" w:rsidP="003A19B2">
      <w:pPr>
        <w:rPr>
          <w:sz w:val="21"/>
          <w:szCs w:val="21"/>
        </w:rPr>
      </w:pPr>
      <w:r w:rsidRPr="0054285E">
        <w:rPr>
          <w:sz w:val="21"/>
          <w:szCs w:val="21"/>
        </w:rPr>
        <w:t>We therefore use HTML for quite a number of the configuration parameters.</w:t>
      </w:r>
      <w:r w:rsidRPr="0054285E">
        <w:rPr>
          <w:rStyle w:val="FootnoteReference"/>
          <w:sz w:val="21"/>
          <w:szCs w:val="21"/>
        </w:rPr>
        <w:footnoteReference w:id="2"/>
      </w:r>
      <w:r w:rsidRPr="0054285E">
        <w:rPr>
          <w:sz w:val="21"/>
          <w:szCs w:val="21"/>
        </w:rPr>
        <w:t xml:space="preserve">  Strictly, </w:t>
      </w:r>
      <w:r w:rsidR="00845665" w:rsidRPr="0054285E">
        <w:rPr>
          <w:sz w:val="21"/>
          <w:szCs w:val="21"/>
        </w:rPr>
        <w:t xml:space="preserve">we should not do this.  Crosswire officially accept HTML in only a very few fields, and even there it is a very limited subset of HTML.  In other fields, we are supposed to limit ourselves to using Crosswire’s very restricted markdown language.  </w:t>
      </w:r>
      <w:r w:rsidR="007D50EF" w:rsidRPr="0054285E">
        <w:rPr>
          <w:sz w:val="21"/>
          <w:szCs w:val="21"/>
        </w:rPr>
        <w:t>That, however, is rather restrictive</w:t>
      </w:r>
      <w:r w:rsidR="00634D72" w:rsidRPr="0054285E">
        <w:rPr>
          <w:sz w:val="21"/>
          <w:szCs w:val="21"/>
        </w:rPr>
        <w:t xml:space="preserve">, and since it seems a lot of people ignore these limitations, we do </w:t>
      </w:r>
      <w:r w:rsidR="0001586A" w:rsidRPr="0054285E">
        <w:rPr>
          <w:sz w:val="21"/>
          <w:szCs w:val="21"/>
        </w:rPr>
        <w:t xml:space="preserve">so </w:t>
      </w:r>
      <w:r w:rsidR="00634D72" w:rsidRPr="0054285E">
        <w:rPr>
          <w:sz w:val="21"/>
          <w:szCs w:val="21"/>
        </w:rPr>
        <w:t xml:space="preserve">too. </w:t>
      </w:r>
    </w:p>
    <w:p w14:paraId="0808D684" w14:textId="5BB5095E" w:rsidR="00B348DC" w:rsidRPr="0054285E" w:rsidRDefault="007F2EAB" w:rsidP="000D203E">
      <w:pPr>
        <w:pStyle w:val="Heading2"/>
        <w:pageBreakBefore/>
        <w:spacing w:before="0"/>
        <w:ind w:left="578" w:hanging="578"/>
      </w:pPr>
      <w:bookmarkStart w:id="7" w:name="_Ref175032545"/>
      <w:bookmarkStart w:id="8" w:name="_Toc177034392"/>
      <w:r w:rsidRPr="0054285E">
        <w:lastRenderedPageBreak/>
        <w:t xml:space="preserve">Restructuring: </w:t>
      </w:r>
      <w:r w:rsidR="00B348DC" w:rsidRPr="0054285E">
        <w:t>Cross-boundary markup</w:t>
      </w:r>
      <w:bookmarkEnd w:id="7"/>
      <w:bookmarkEnd w:id="8"/>
    </w:p>
    <w:p w14:paraId="482AAA8D" w14:textId="77777777" w:rsidR="00201134" w:rsidRPr="0054285E" w:rsidRDefault="00B348DC" w:rsidP="00B348DC">
      <w:pPr>
        <w:rPr>
          <w:sz w:val="21"/>
          <w:szCs w:val="21"/>
        </w:rPr>
      </w:pPr>
      <w:r w:rsidRPr="0054285E">
        <w:rPr>
          <w:sz w:val="21"/>
          <w:szCs w:val="21"/>
        </w:rPr>
        <w:t xml:space="preserve">USX and OSIS differ somewhat as regards the manner in which books, chapters and verses are demarcated.  My recollection is slightly hazy, and I can’t be bothered to look things up, but I think that all three </w:t>
      </w:r>
      <w:r w:rsidR="00D13623" w:rsidRPr="0054285E">
        <w:rPr>
          <w:sz w:val="21"/>
          <w:szCs w:val="21"/>
        </w:rPr>
        <w:t>levels</w:t>
      </w:r>
      <w:r w:rsidRPr="0054285E">
        <w:rPr>
          <w:sz w:val="21"/>
          <w:szCs w:val="21"/>
        </w:rPr>
        <w:t xml:space="preserve"> </w:t>
      </w:r>
      <w:r w:rsidR="00D13623" w:rsidRPr="0054285E">
        <w:rPr>
          <w:sz w:val="21"/>
          <w:szCs w:val="21"/>
        </w:rPr>
        <w:t>(</w:t>
      </w:r>
      <w:r w:rsidRPr="0054285E">
        <w:rPr>
          <w:sz w:val="21"/>
          <w:szCs w:val="21"/>
        </w:rPr>
        <w:t>books, chapters, and verses</w:t>
      </w:r>
      <w:r w:rsidR="00D13623" w:rsidRPr="0054285E">
        <w:rPr>
          <w:sz w:val="21"/>
          <w:szCs w:val="21"/>
        </w:rPr>
        <w:t>)</w:t>
      </w:r>
      <w:r w:rsidRPr="0054285E">
        <w:rPr>
          <w:sz w:val="21"/>
          <w:szCs w:val="21"/>
        </w:rPr>
        <w:t xml:space="preserve"> may be marked in USX </w:t>
      </w:r>
      <w:r w:rsidR="00201134" w:rsidRPr="0054285E">
        <w:rPr>
          <w:sz w:val="21"/>
          <w:szCs w:val="21"/>
        </w:rPr>
        <w:t>…</w:t>
      </w:r>
    </w:p>
    <w:p w14:paraId="60182B03" w14:textId="7B7D7226" w:rsidR="00201134" w:rsidRPr="0054285E" w:rsidRDefault="00201134">
      <w:pPr>
        <w:pStyle w:val="ListParagraph"/>
        <w:numPr>
          <w:ilvl w:val="0"/>
          <w:numId w:val="13"/>
        </w:numPr>
        <w:ind w:left="357" w:hanging="357"/>
      </w:pPr>
      <w:r w:rsidRPr="0054285E">
        <w:t>W</w:t>
      </w:r>
      <w:r w:rsidR="00B348DC" w:rsidRPr="0054285E">
        <w:t>ith a milestone marker at the front of the given entity</w:t>
      </w:r>
      <w:r w:rsidRPr="0054285E">
        <w:t xml:space="preserve"> only.</w:t>
      </w:r>
      <w:r w:rsidRPr="0054285E">
        <w:rPr>
          <w:rStyle w:val="FootnoteReference"/>
        </w:rPr>
        <w:footnoteReference w:id="3"/>
      </w:r>
    </w:p>
    <w:p w14:paraId="56C7B98C" w14:textId="77777777" w:rsidR="00201134" w:rsidRPr="0054285E" w:rsidRDefault="00201134">
      <w:pPr>
        <w:pStyle w:val="ListParagraph"/>
        <w:numPr>
          <w:ilvl w:val="0"/>
          <w:numId w:val="13"/>
        </w:numPr>
        <w:ind w:left="357" w:hanging="357"/>
      </w:pPr>
      <w:r w:rsidRPr="0054285E">
        <w:t>O</w:t>
      </w:r>
      <w:r w:rsidR="003E74DC" w:rsidRPr="0054285E">
        <w:t>r (in some versions) with a milestone marker at front and end</w:t>
      </w:r>
      <w:r w:rsidRPr="0054285E">
        <w:t>.</w:t>
      </w:r>
    </w:p>
    <w:p w14:paraId="6F0358CE" w14:textId="1D719C73" w:rsidR="00201134" w:rsidRPr="0054285E" w:rsidRDefault="00201134">
      <w:pPr>
        <w:pStyle w:val="ListParagraph"/>
        <w:numPr>
          <w:ilvl w:val="0"/>
          <w:numId w:val="13"/>
        </w:numPr>
        <w:spacing w:after="240"/>
        <w:ind w:left="357" w:hanging="357"/>
      </w:pPr>
      <w:r w:rsidRPr="0054285E">
        <w:t>O</w:t>
      </w:r>
      <w:r w:rsidR="003E74DC" w:rsidRPr="0054285E">
        <w:t>r with an enclosing marker</w:t>
      </w:r>
      <w:r w:rsidR="00B348DC" w:rsidRPr="0054285E">
        <w:t>.</w:t>
      </w:r>
    </w:p>
    <w:p w14:paraId="2630E5BD" w14:textId="438CBD2E" w:rsidR="00B348DC" w:rsidRPr="0054285E" w:rsidRDefault="00B348DC" w:rsidP="00201134">
      <w:pPr>
        <w:rPr>
          <w:sz w:val="21"/>
          <w:szCs w:val="21"/>
        </w:rPr>
      </w:pPr>
      <w:r w:rsidRPr="0054285E">
        <w:rPr>
          <w:sz w:val="21"/>
          <w:szCs w:val="21"/>
        </w:rPr>
        <w:t xml:space="preserve">OSIS, as I recall, requires that books be enclosing nodes, and allows </w:t>
      </w:r>
      <w:r w:rsidR="001F60C4" w:rsidRPr="0054285E">
        <w:rPr>
          <w:sz w:val="21"/>
          <w:szCs w:val="21"/>
        </w:rPr>
        <w:t>chapters and verses</w:t>
      </w:r>
      <w:r w:rsidRPr="0054285E">
        <w:rPr>
          <w:sz w:val="21"/>
          <w:szCs w:val="21"/>
        </w:rPr>
        <w:t xml:space="preserve"> to be either milestones or enclosing tags, but recommends the former</w:t>
      </w:r>
      <w:r w:rsidR="001F60C4" w:rsidRPr="0054285E">
        <w:rPr>
          <w:sz w:val="21"/>
          <w:szCs w:val="21"/>
        </w:rPr>
        <w:t>, at least for verses</w:t>
      </w:r>
      <w:r w:rsidRPr="0054285E">
        <w:rPr>
          <w:sz w:val="21"/>
          <w:szCs w:val="21"/>
        </w:rPr>
        <w:t>.</w:t>
      </w:r>
      <w:r w:rsidR="00201134" w:rsidRPr="0054285E">
        <w:rPr>
          <w:rStyle w:val="FootnoteReference"/>
          <w:sz w:val="21"/>
          <w:szCs w:val="21"/>
        </w:rPr>
        <w:footnoteReference w:id="4"/>
      </w:r>
    </w:p>
    <w:p w14:paraId="2A8CC964" w14:textId="529D8340" w:rsidR="00B348DC" w:rsidRPr="0054285E" w:rsidRDefault="00B348DC" w:rsidP="00B348DC">
      <w:pPr>
        <w:rPr>
          <w:sz w:val="21"/>
          <w:szCs w:val="21"/>
        </w:rPr>
      </w:pPr>
      <w:r w:rsidRPr="0054285E">
        <w:rPr>
          <w:sz w:val="21"/>
          <w:szCs w:val="21"/>
        </w:rPr>
        <w:t>Books and chapters can easily be swapped from one arrangement to the other because there is normally no cross-boundary markup</w:t>
      </w:r>
      <w:r w:rsidR="001F60C4" w:rsidRPr="0054285E">
        <w:rPr>
          <w:rStyle w:val="FootnoteReference"/>
          <w:sz w:val="21"/>
          <w:szCs w:val="21"/>
        </w:rPr>
        <w:footnoteReference w:id="5"/>
      </w:r>
      <w:r w:rsidRPr="0054285E">
        <w:rPr>
          <w:sz w:val="21"/>
          <w:szCs w:val="21"/>
        </w:rPr>
        <w:t xml:space="preserve">.  But the milestone form </w:t>
      </w:r>
      <w:r w:rsidR="002535D4" w:rsidRPr="0054285E">
        <w:rPr>
          <w:sz w:val="21"/>
          <w:szCs w:val="21"/>
        </w:rPr>
        <w:t xml:space="preserve">of </w:t>
      </w:r>
      <w:r w:rsidRPr="0054285E">
        <w:rPr>
          <w:sz w:val="21"/>
          <w:szCs w:val="21"/>
        </w:rPr>
        <w:t xml:space="preserve">markup for </w:t>
      </w:r>
      <w:r w:rsidRPr="0054285E">
        <w:rPr>
          <w:i/>
          <w:iCs/>
          <w:sz w:val="21"/>
          <w:szCs w:val="21"/>
        </w:rPr>
        <w:t>verses</w:t>
      </w:r>
      <w:r w:rsidRPr="0054285E">
        <w:rPr>
          <w:sz w:val="21"/>
          <w:szCs w:val="21"/>
        </w:rPr>
        <w:t xml:space="preserve"> is more problematical, because it permits, and by implication encourages, semantic and formatting markup to cross verse boundaries.</w:t>
      </w:r>
    </w:p>
    <w:p w14:paraId="18E7998E" w14:textId="5EDB42EC" w:rsidR="00B348DC" w:rsidRPr="0054285E" w:rsidRDefault="00B348DC" w:rsidP="00B348DC">
      <w:pPr>
        <w:rPr>
          <w:sz w:val="21"/>
          <w:szCs w:val="21"/>
        </w:rPr>
      </w:pPr>
      <w:r w:rsidRPr="0054285E">
        <w:rPr>
          <w:sz w:val="21"/>
          <w:szCs w:val="21"/>
        </w:rPr>
        <w:t>This is fine for printed works, which presumably is what it is largely aimed at.  But it is very awkward for electronic texts where</w:t>
      </w:r>
      <w:r w:rsidR="000D203E" w:rsidRPr="0054285E">
        <w:rPr>
          <w:sz w:val="21"/>
          <w:szCs w:val="21"/>
        </w:rPr>
        <w:t xml:space="preserve"> </w:t>
      </w:r>
      <w:r w:rsidRPr="0054285E">
        <w:rPr>
          <w:sz w:val="21"/>
          <w:szCs w:val="21"/>
        </w:rPr>
        <w:t xml:space="preserve">there may be a requirement to access verses individually out of context, because </w:t>
      </w:r>
      <w:r w:rsidR="0047228B" w:rsidRPr="0054285E">
        <w:rPr>
          <w:sz w:val="21"/>
          <w:szCs w:val="21"/>
        </w:rPr>
        <w:t>cross-boundary markup makes it</w:t>
      </w:r>
      <w:r w:rsidRPr="0054285E">
        <w:rPr>
          <w:sz w:val="21"/>
          <w:szCs w:val="21"/>
        </w:rPr>
        <w:t xml:space="preserve"> very difficult to excise them from their </w:t>
      </w:r>
      <w:r w:rsidR="00D13623" w:rsidRPr="0054285E">
        <w:rPr>
          <w:sz w:val="21"/>
          <w:szCs w:val="21"/>
        </w:rPr>
        <w:t>surrounding markup</w:t>
      </w:r>
      <w:r w:rsidRPr="0054285E">
        <w:rPr>
          <w:sz w:val="21"/>
          <w:szCs w:val="21"/>
        </w:rPr>
        <w:t>.</w:t>
      </w:r>
    </w:p>
    <w:p w14:paraId="02FB109D" w14:textId="007687E0" w:rsidR="00D13623" w:rsidRPr="0054285E" w:rsidRDefault="00D13623" w:rsidP="00B348DC">
      <w:pPr>
        <w:rPr>
          <w:sz w:val="21"/>
          <w:szCs w:val="21"/>
        </w:rPr>
      </w:pPr>
      <w:r w:rsidRPr="0054285E">
        <w:rPr>
          <w:sz w:val="21"/>
          <w:szCs w:val="21"/>
        </w:rPr>
        <w:t xml:space="preserve">I do what I can to address this by removing any existing verse-end markers and then attempting to replace them in ‘optimal’ positions to avoid such cross-boundary markup.  Clearly the verse-end for verse </w:t>
      </w:r>
      <w:r w:rsidRPr="0054285E">
        <w:rPr>
          <w:i/>
          <w:iCs/>
          <w:sz w:val="21"/>
          <w:szCs w:val="21"/>
        </w:rPr>
        <w:t>n</w:t>
      </w:r>
      <w:r w:rsidRPr="0054285E">
        <w:rPr>
          <w:sz w:val="21"/>
          <w:szCs w:val="21"/>
        </w:rPr>
        <w:t xml:space="preserve"> must come before the verse-start for verse </w:t>
      </w:r>
      <w:r w:rsidRPr="0054285E">
        <w:rPr>
          <w:i/>
          <w:iCs/>
          <w:sz w:val="21"/>
          <w:szCs w:val="21"/>
        </w:rPr>
        <w:t>n</w:t>
      </w:r>
      <w:r w:rsidRPr="0054285E">
        <w:rPr>
          <w:sz w:val="21"/>
          <w:szCs w:val="21"/>
        </w:rPr>
        <w:t xml:space="preserve"> + 1, but </w:t>
      </w:r>
      <w:r w:rsidR="00201134" w:rsidRPr="0054285E">
        <w:rPr>
          <w:sz w:val="21"/>
          <w:szCs w:val="21"/>
        </w:rPr>
        <w:t>we do have the liberty</w:t>
      </w:r>
      <w:r w:rsidRPr="0054285E">
        <w:rPr>
          <w:sz w:val="21"/>
          <w:szCs w:val="21"/>
        </w:rPr>
        <w:t xml:space="preserve"> to position the verse-end anywhere between the two verse starts, provided only that no canonical text falls outside the verse</w:t>
      </w:r>
      <w:r w:rsidR="0047228B" w:rsidRPr="0054285E">
        <w:rPr>
          <w:sz w:val="21"/>
          <w:szCs w:val="21"/>
        </w:rPr>
        <w:t>, and it is often useful to take advantage of this fact</w:t>
      </w:r>
      <w:r w:rsidRPr="0054285E">
        <w:rPr>
          <w:sz w:val="21"/>
          <w:szCs w:val="21"/>
        </w:rPr>
        <w:t>.</w:t>
      </w:r>
    </w:p>
    <w:p w14:paraId="6E8437DA" w14:textId="6385ABB8" w:rsidR="00D13623" w:rsidRPr="0054285E" w:rsidRDefault="00D13623" w:rsidP="00B348DC">
      <w:pPr>
        <w:rPr>
          <w:sz w:val="21"/>
          <w:szCs w:val="21"/>
        </w:rPr>
      </w:pPr>
      <w:r w:rsidRPr="0054285E">
        <w:rPr>
          <w:sz w:val="21"/>
          <w:szCs w:val="21"/>
        </w:rPr>
        <w:t>Unfortunately there are limits to what can be achieved like this, and I do engage in some slightly more</w:t>
      </w:r>
      <w:r w:rsidR="004D558C" w:rsidRPr="0054285E">
        <w:rPr>
          <w:sz w:val="21"/>
          <w:szCs w:val="21"/>
        </w:rPr>
        <w:t xml:space="preserve"> significant surgery.  In particular, I replace enclosing plain vanilla paragraphs by a</w:t>
      </w:r>
      <w:r w:rsidR="0001586A" w:rsidRPr="0054285E">
        <w:rPr>
          <w:sz w:val="21"/>
          <w:szCs w:val="21"/>
        </w:rPr>
        <w:t>n empty</w:t>
      </w:r>
      <w:r w:rsidR="004D558C" w:rsidRPr="0054285E">
        <w:rPr>
          <w:sz w:val="21"/>
          <w:szCs w:val="21"/>
        </w:rPr>
        <w:t xml:space="preserve"> self-closing paragraph marker at the front of the original paragraph, and do the same with poetry paragraphs</w:t>
      </w:r>
      <w:r w:rsidR="00C15E32" w:rsidRPr="0054285E">
        <w:rPr>
          <w:rStyle w:val="FootnoteReference"/>
          <w:sz w:val="21"/>
          <w:szCs w:val="21"/>
        </w:rPr>
        <w:footnoteReference w:id="6"/>
      </w:r>
      <w:r w:rsidR="004D558C" w:rsidRPr="0054285E">
        <w:rPr>
          <w:sz w:val="21"/>
          <w:szCs w:val="21"/>
        </w:rPr>
        <w:t>; and where tables span multiple verses, I turn the table into a large elision and put the entire text of the table into just one of the verses making up the elision.</w:t>
      </w:r>
    </w:p>
    <w:p w14:paraId="230CB362" w14:textId="16669839" w:rsidR="004D558C" w:rsidRPr="0054285E" w:rsidRDefault="004D558C" w:rsidP="00B348DC">
      <w:pPr>
        <w:rPr>
          <w:sz w:val="21"/>
          <w:szCs w:val="21"/>
        </w:rPr>
      </w:pPr>
      <w:r w:rsidRPr="0054285E">
        <w:rPr>
          <w:sz w:val="21"/>
          <w:szCs w:val="21"/>
        </w:rPr>
        <w:t xml:space="preserve">In fact, even if I didn’t do this, I believe that </w:t>
      </w:r>
      <w:r w:rsidRPr="0054285E">
        <w:rPr>
          <w:i/>
          <w:iCs/>
          <w:sz w:val="21"/>
          <w:szCs w:val="21"/>
        </w:rPr>
        <w:t>osis2mod</w:t>
      </w:r>
      <w:r w:rsidRPr="0054285E">
        <w:rPr>
          <w:sz w:val="21"/>
          <w:szCs w:val="21"/>
        </w:rPr>
        <w:t xml:space="preserve"> does the same itself in respect of plain vanilla and poetry paragraphs (but I think not in respect of tables – I’m not 100% sure not whether it can cope with cross-verse tables</w:t>
      </w:r>
      <w:r w:rsidR="002274BA" w:rsidRPr="0054285E">
        <w:rPr>
          <w:sz w:val="21"/>
          <w:szCs w:val="21"/>
        </w:rPr>
        <w:t xml:space="preserve"> at all</w:t>
      </w:r>
      <w:r w:rsidRPr="0054285E">
        <w:rPr>
          <w:sz w:val="21"/>
          <w:szCs w:val="21"/>
        </w:rPr>
        <w:t xml:space="preserve">).  Given that </w:t>
      </w:r>
      <w:r w:rsidRPr="0054285E">
        <w:rPr>
          <w:i/>
          <w:iCs/>
          <w:sz w:val="21"/>
          <w:szCs w:val="21"/>
        </w:rPr>
        <w:t>osis2mod</w:t>
      </w:r>
      <w:r w:rsidRPr="0054285E">
        <w:rPr>
          <w:sz w:val="21"/>
          <w:szCs w:val="21"/>
        </w:rPr>
        <w:t xml:space="preserve"> does this anyway, it rather begs the question of why I bother to do it myself.  Partly this is because it means we</w:t>
      </w:r>
      <w:r w:rsidR="002535D4" w:rsidRPr="0054285E">
        <w:rPr>
          <w:sz w:val="21"/>
          <w:szCs w:val="21"/>
        </w:rPr>
        <w:t xml:space="preserve">, rather than </w:t>
      </w:r>
      <w:r w:rsidR="002535D4" w:rsidRPr="0054285E">
        <w:rPr>
          <w:i/>
          <w:iCs/>
          <w:sz w:val="21"/>
          <w:szCs w:val="21"/>
        </w:rPr>
        <w:t>osis2mod</w:t>
      </w:r>
      <w:r w:rsidR="002535D4" w:rsidRPr="0054285E">
        <w:rPr>
          <w:sz w:val="21"/>
          <w:szCs w:val="21"/>
        </w:rPr>
        <w:t>,</w:t>
      </w:r>
      <w:r w:rsidRPr="0054285E">
        <w:rPr>
          <w:sz w:val="21"/>
          <w:szCs w:val="21"/>
        </w:rPr>
        <w:t xml:space="preserve"> have control of the process; and partly it is because things like reversification rely upon there being no cross-boundary markup, and reversification runs before we get as far as </w:t>
      </w:r>
      <w:r w:rsidRPr="0054285E">
        <w:rPr>
          <w:i/>
          <w:iCs/>
          <w:sz w:val="21"/>
          <w:szCs w:val="21"/>
        </w:rPr>
        <w:t>osis2mod</w:t>
      </w:r>
      <w:r w:rsidRPr="0054285E">
        <w:rPr>
          <w:sz w:val="21"/>
          <w:szCs w:val="21"/>
        </w:rPr>
        <w:t>.</w:t>
      </w:r>
    </w:p>
    <w:p w14:paraId="1AB00B5A" w14:textId="6A2CD38A" w:rsidR="00B16C09" w:rsidRPr="0054285E" w:rsidRDefault="00B16C09" w:rsidP="000D203E">
      <w:pPr>
        <w:pStyle w:val="Heading2"/>
        <w:pageBreakBefore/>
        <w:spacing w:before="0"/>
        <w:ind w:left="578" w:hanging="578"/>
      </w:pPr>
      <w:bookmarkStart w:id="9" w:name="_Ref157684647"/>
      <w:bookmarkStart w:id="10" w:name="_Toc177034393"/>
      <w:r w:rsidRPr="0054285E">
        <w:lastRenderedPageBreak/>
        <w:t>Reversification</w:t>
      </w:r>
      <w:bookmarkEnd w:id="9"/>
      <w:bookmarkEnd w:id="10"/>
    </w:p>
    <w:p w14:paraId="6EB04C17" w14:textId="2C72DEBD" w:rsidR="00B16C09" w:rsidRPr="0054285E" w:rsidRDefault="00B16C09" w:rsidP="00284310">
      <w:pPr>
        <w:pStyle w:val="JNormal"/>
      </w:pPr>
      <w:r w:rsidRPr="0054285E">
        <w:t>Different Bibles label and organise verses differently.</w:t>
      </w:r>
      <w:r w:rsidR="00284310" w:rsidRPr="0054285E">
        <w:t xml:space="preserve">  The translation of a given chunk of ancient text may be labelled Dan 1:2 in one Bible, and something different in another.  This is a problem for </w:t>
      </w:r>
      <w:r w:rsidR="0066528D" w:rsidRPr="0054285E">
        <w:t>STEPBible</w:t>
      </w:r>
      <w:r w:rsidR="00284310" w:rsidRPr="0054285E">
        <w:t xml:space="preserve">’s added value features.  For instance, the vocabulary </w:t>
      </w:r>
      <w:r w:rsidR="0066528D" w:rsidRPr="0054285E">
        <w:t>STEPBible</w:t>
      </w:r>
      <w:r w:rsidR="00284310" w:rsidRPr="0054285E">
        <w:t xml:space="preserve"> displays for Dan 1:2 is based </w:t>
      </w:r>
      <w:r w:rsidR="002274BA" w:rsidRPr="0054285E">
        <w:t xml:space="preserve">upon </w:t>
      </w:r>
      <w:r w:rsidR="00F07FB5" w:rsidRPr="0054285E">
        <w:t>the mouse hovering over a verse marker which reads ‘</w:t>
      </w:r>
      <w:r w:rsidR="00284310" w:rsidRPr="0054285E">
        <w:t>Dan 1:2</w:t>
      </w:r>
      <w:r w:rsidR="00F07FB5" w:rsidRPr="0054285E">
        <w:t>’</w:t>
      </w:r>
      <w:r w:rsidR="00BA0F9D" w:rsidRPr="0054285E">
        <w:t xml:space="preserve"> and then looking up the vocabulary for Dan 1:2</w:t>
      </w:r>
      <w:r w:rsidR="00284310" w:rsidRPr="0054285E">
        <w:t>.  If Dan 1:2 in different Bibles reflect</w:t>
      </w:r>
      <w:r w:rsidR="00BA0F9D" w:rsidRPr="0054285E">
        <w:t>ed</w:t>
      </w:r>
      <w:r w:rsidR="00284310" w:rsidRPr="0054285E">
        <w:t xml:space="preserve"> different </w:t>
      </w:r>
      <w:r w:rsidR="00C15E32" w:rsidRPr="0054285E">
        <w:t xml:space="preserve">portions of the </w:t>
      </w:r>
      <w:r w:rsidR="00284310" w:rsidRPr="0054285E">
        <w:t xml:space="preserve">underlying ancient text, </w:t>
      </w:r>
      <w:r w:rsidR="00F07FB5" w:rsidRPr="0054285E">
        <w:t>the vocabulary would – without further work – be wrong for some of them</w:t>
      </w:r>
      <w:r w:rsidR="00284310" w:rsidRPr="0054285E">
        <w:t>.</w:t>
      </w:r>
    </w:p>
    <w:p w14:paraId="1B7E5578" w14:textId="48545086" w:rsidR="00284310" w:rsidRPr="0054285E" w:rsidRDefault="006848F0" w:rsidP="00284310">
      <w:pPr>
        <w:pStyle w:val="JNormal"/>
      </w:pPr>
      <w:r>
        <w:t>At one time we supported two different ways to address this</w:t>
      </w:r>
      <w:r w:rsidR="00284310" w:rsidRPr="0054285E">
        <w:t>.</w:t>
      </w:r>
    </w:p>
    <w:p w14:paraId="2D0DDB64" w14:textId="71F86C12" w:rsidR="006848F0" w:rsidRDefault="00284310" w:rsidP="00284310">
      <w:pPr>
        <w:pStyle w:val="JNormal"/>
      </w:pPr>
      <w:r w:rsidRPr="0054285E">
        <w:t>One, which I refer</w:t>
      </w:r>
      <w:r w:rsidR="006848F0">
        <w:t>red</w:t>
      </w:r>
      <w:r w:rsidRPr="0054285E">
        <w:t xml:space="preserve"> to as </w:t>
      </w:r>
      <w:r w:rsidRPr="0054285E">
        <w:rPr>
          <w:i/>
          <w:iCs/>
        </w:rPr>
        <w:t>conversion-time</w:t>
      </w:r>
      <w:r w:rsidRPr="0054285E">
        <w:t xml:space="preserve"> reversification, entail</w:t>
      </w:r>
      <w:r w:rsidR="006848F0">
        <w:t>ed</w:t>
      </w:r>
      <w:r w:rsidRPr="0054285E">
        <w:t xml:space="preserve"> restructuring the text </w:t>
      </w:r>
      <w:r w:rsidR="00F07FB5" w:rsidRPr="0054285E">
        <w:t>during</w:t>
      </w:r>
      <w:r w:rsidRPr="0054285E">
        <w:t xml:space="preserve"> the conversion process</w:t>
      </w:r>
      <w:r w:rsidR="002274BA" w:rsidRPr="0054285E">
        <w:t xml:space="preserve"> – </w:t>
      </w:r>
      <w:r w:rsidRPr="0054285E">
        <w:t xml:space="preserve">moving verses around and relabelling them, so that the generated module </w:t>
      </w:r>
      <w:r w:rsidR="006848F0">
        <w:t>was</w:t>
      </w:r>
      <w:r w:rsidRPr="0054285E">
        <w:t xml:space="preserve"> 100% NRSV(A) compliant (NRSV(A) being our chosen standard).</w:t>
      </w:r>
      <w:r w:rsidR="00F07FB5" w:rsidRPr="0054285E">
        <w:t xml:space="preserve">  In general, licence conditions preclude quite such major surgery, </w:t>
      </w:r>
      <w:r w:rsidR="006848F0">
        <w:t xml:space="preserve">so we never anticipated making much use of this; and at the time of writing we are rather assuming that in fact we will </w:t>
      </w:r>
      <w:r w:rsidR="006848F0" w:rsidRPr="006848F0">
        <w:rPr>
          <w:i/>
          <w:iCs/>
        </w:rPr>
        <w:t>never</w:t>
      </w:r>
      <w:r w:rsidR="006848F0">
        <w:t xml:space="preserve"> use it.  I have retained at least some of the code in the converter, but it is not used – and indeed probably would now require some fairly significant changes before it could be made to work. </w:t>
      </w:r>
    </w:p>
    <w:p w14:paraId="15E2FBB1" w14:textId="7BACF44F" w:rsidR="0047228B" w:rsidRPr="0054285E" w:rsidRDefault="00284310" w:rsidP="004625FD">
      <w:pPr>
        <w:pStyle w:val="JNormal"/>
      </w:pPr>
      <w:r w:rsidRPr="0054285E">
        <w:t xml:space="preserve">The alternative – </w:t>
      </w:r>
      <w:r w:rsidRPr="0054285E">
        <w:rPr>
          <w:i/>
          <w:iCs/>
        </w:rPr>
        <w:t>runtime</w:t>
      </w:r>
      <w:r w:rsidRPr="0054285E">
        <w:t xml:space="preserve"> conversion – </w:t>
      </w:r>
      <w:r w:rsidR="002274BA" w:rsidRPr="0054285E">
        <w:t>leaves</w:t>
      </w:r>
      <w:r w:rsidRPr="0054285E">
        <w:t xml:space="preserve"> the text as-is through the conversion process</w:t>
      </w:r>
      <w:r w:rsidR="00C15E32" w:rsidRPr="0054285E">
        <w:t xml:space="preserve">.  This </w:t>
      </w:r>
      <w:r w:rsidR="0047228B" w:rsidRPr="0054285E">
        <w:t>almost certainly</w:t>
      </w:r>
      <w:r w:rsidR="004625FD" w:rsidRPr="0054285E">
        <w:t xml:space="preserve"> means </w:t>
      </w:r>
      <w:r w:rsidR="00C15E32" w:rsidRPr="0054285E">
        <w:t>the text</w:t>
      </w:r>
      <w:r w:rsidR="004625FD" w:rsidRPr="0054285E">
        <w:t xml:space="preserve"> conforms </w:t>
      </w:r>
      <w:r w:rsidR="002274BA" w:rsidRPr="0054285E">
        <w:t>to none of the</w:t>
      </w:r>
      <w:r w:rsidR="004625FD" w:rsidRPr="0054285E">
        <w:t xml:space="preserve"> schemes built into the Crosswire </w:t>
      </w:r>
      <w:r w:rsidR="004625FD" w:rsidRPr="0054285E">
        <w:rPr>
          <w:i/>
          <w:iCs/>
        </w:rPr>
        <w:t>osis2mod</w:t>
      </w:r>
      <w:r w:rsidR="004625FD" w:rsidRPr="0054285E">
        <w:t xml:space="preserve"> utility</w:t>
      </w:r>
      <w:r w:rsidR="00C15E32" w:rsidRPr="0054285E">
        <w:t xml:space="preserve">.  </w:t>
      </w:r>
      <w:r w:rsidR="00BA0F9D" w:rsidRPr="0054285E">
        <w:t>I</w:t>
      </w:r>
      <w:r w:rsidR="00C15E32" w:rsidRPr="0054285E">
        <w:t>n turn</w:t>
      </w:r>
      <w:r w:rsidR="00BA0F9D" w:rsidRPr="0054285E">
        <w:t>, this</w:t>
      </w:r>
      <w:r w:rsidR="00C15E32" w:rsidRPr="0054285E">
        <w:t xml:space="preserve"> requires that we build the module using </w:t>
      </w:r>
      <w:r w:rsidRPr="0054285E">
        <w:t xml:space="preserve">our own version of </w:t>
      </w:r>
      <w:r w:rsidRPr="0054285E">
        <w:rPr>
          <w:i/>
          <w:iCs/>
        </w:rPr>
        <w:t>osis2mod</w:t>
      </w:r>
      <w:r w:rsidRPr="0054285E">
        <w:t xml:space="preserve"> which can handle texts in this form</w:t>
      </w:r>
      <w:r w:rsidR="00C15E32" w:rsidRPr="0054285E">
        <w:t xml:space="preserve">, and that it be rendered using </w:t>
      </w:r>
      <w:r w:rsidRPr="0054285E">
        <w:t xml:space="preserve">our own version of </w:t>
      </w:r>
      <w:r w:rsidR="008C6061" w:rsidRPr="0054285E">
        <w:t>JSwor</w:t>
      </w:r>
      <w:r w:rsidR="00C15E32" w:rsidRPr="0054285E">
        <w:t>d.</w:t>
      </w:r>
    </w:p>
    <w:p w14:paraId="3D5D0CA7" w14:textId="6238C3F9" w:rsidR="00C15E32" w:rsidRPr="0054285E" w:rsidRDefault="00C15E32" w:rsidP="004625FD">
      <w:pPr>
        <w:pStyle w:val="JNormal"/>
      </w:pPr>
      <w:r w:rsidRPr="0054285E">
        <w:t xml:space="preserve">Modules built using runtime conversion are displayed using exactly the same versification as specified by the translators.  This is a major advantage in that it means we avoid the kind of restructuring which might be precluded by licensing conditions, and also in that users who are familiar with the structure of the original text are not confronted with something which </w:t>
      </w:r>
      <w:r w:rsidR="00D0758C" w:rsidRPr="0054285E">
        <w:t xml:space="preserve">mysteriously </w:t>
      </w:r>
      <w:r w:rsidRPr="0054285E">
        <w:t>deviates from it.</w:t>
      </w:r>
    </w:p>
    <w:p w14:paraId="00778B21" w14:textId="0FE7818C" w:rsidR="00C15E32" w:rsidRPr="0054285E" w:rsidRDefault="00C15E32" w:rsidP="004625FD">
      <w:pPr>
        <w:pStyle w:val="JNormal"/>
      </w:pPr>
      <w:r w:rsidRPr="0054285E">
        <w:t>When using added value features</w:t>
      </w:r>
      <w:r w:rsidR="00BA0F9D" w:rsidRPr="0054285E">
        <w:t xml:space="preserve"> within STEPBible</w:t>
      </w:r>
      <w:r w:rsidRPr="0054285E">
        <w:t>, deviations from our standard NRSV(A) versification scheme are automatically taken into account</w:t>
      </w:r>
      <w:r w:rsidR="00BA0F9D" w:rsidRPr="0054285E">
        <w:t xml:space="preserve"> on the fly</w:t>
      </w:r>
      <w:r w:rsidRPr="0054285E">
        <w:t>.</w:t>
      </w:r>
    </w:p>
    <w:p w14:paraId="782A31FD" w14:textId="10176A4F" w:rsidR="00BE7F39" w:rsidRPr="0054285E" w:rsidRDefault="00BE7F39" w:rsidP="004625FD">
      <w:pPr>
        <w:pStyle w:val="JNormal"/>
      </w:pPr>
      <w:r w:rsidRPr="0054285E">
        <w:t xml:space="preserve">Strictly, there is also a third </w:t>
      </w:r>
      <w:r w:rsidR="00C15E32" w:rsidRPr="0054285E">
        <w:t xml:space="preserve">reversification </w:t>
      </w:r>
      <w:r w:rsidRPr="0054285E">
        <w:t xml:space="preserve">option – that of not reversifying the text at all.  This option </w:t>
      </w:r>
      <w:r w:rsidRPr="0054285E">
        <w:rPr>
          <w:i/>
          <w:iCs/>
        </w:rPr>
        <w:t>must</w:t>
      </w:r>
      <w:r w:rsidRPr="0054285E">
        <w:t xml:space="preserve"> be used when creating public modules, because those </w:t>
      </w:r>
      <w:r w:rsidRPr="0054285E">
        <w:rPr>
          <w:i/>
          <w:iCs/>
        </w:rPr>
        <w:t>have</w:t>
      </w:r>
      <w:r w:rsidRPr="0054285E">
        <w:t xml:space="preserve"> to use Crosswire’s </w:t>
      </w:r>
      <w:r w:rsidRPr="0054285E">
        <w:rPr>
          <w:i/>
          <w:iCs/>
        </w:rPr>
        <w:t>osis2mod</w:t>
      </w:r>
      <w:r w:rsidRPr="0054285E">
        <w:t>.</w:t>
      </w:r>
    </w:p>
    <w:p w14:paraId="40F1D169" w14:textId="062FFB41" w:rsidR="008C6061" w:rsidRPr="0054285E" w:rsidRDefault="00E30D37" w:rsidP="000D203E">
      <w:pPr>
        <w:pStyle w:val="Heading2"/>
        <w:pageBreakBefore/>
        <w:spacing w:before="0"/>
        <w:ind w:left="578" w:hanging="578"/>
      </w:pPr>
      <w:bookmarkStart w:id="11" w:name="_Ref157684650"/>
      <w:bookmarkStart w:id="12" w:name="_Toc177034394"/>
      <w:r w:rsidRPr="0054285E">
        <w:lastRenderedPageBreak/>
        <w:t>o</w:t>
      </w:r>
      <w:r w:rsidR="008C6061" w:rsidRPr="0054285E">
        <w:t>sis2mod</w:t>
      </w:r>
      <w:bookmarkEnd w:id="11"/>
      <w:bookmarkEnd w:id="12"/>
    </w:p>
    <w:p w14:paraId="17FB841C" w14:textId="5C8BE7D1" w:rsidR="008C6061" w:rsidRPr="0054285E" w:rsidRDefault="008C6061" w:rsidP="008C6061">
      <w:pPr>
        <w:pStyle w:val="JNormal"/>
      </w:pPr>
      <w:r w:rsidRPr="0054285E">
        <w:t xml:space="preserve">In order to generate a module we use the tool </w:t>
      </w:r>
      <w:r w:rsidRPr="0054285E">
        <w:rPr>
          <w:i/>
          <w:iCs/>
        </w:rPr>
        <w:t>osis2mod</w:t>
      </w:r>
      <w:r w:rsidRPr="0054285E">
        <w:t>, which requires OSIS as input and converts this into module form.</w:t>
      </w:r>
    </w:p>
    <w:p w14:paraId="23D82544" w14:textId="361A69EF" w:rsidR="00DF693E" w:rsidRDefault="00984B58" w:rsidP="008C6061">
      <w:pPr>
        <w:pStyle w:val="JNormal"/>
      </w:pPr>
      <w:r w:rsidRPr="0054285E">
        <w:rPr>
          <w:i/>
          <w:iCs/>
        </w:rPr>
        <w:t>o</w:t>
      </w:r>
      <w:r w:rsidR="008C6061" w:rsidRPr="0054285E">
        <w:rPr>
          <w:i/>
          <w:iCs/>
        </w:rPr>
        <w:t>sis2mod</w:t>
      </w:r>
      <w:r w:rsidR="008C6061" w:rsidRPr="0054285E">
        <w:t xml:space="preserve"> now exists in two forms.  There is the original Crosswire form, and our own </w:t>
      </w:r>
      <w:r w:rsidR="0066528D" w:rsidRPr="0054285E">
        <w:t>STEPBible</w:t>
      </w:r>
      <w:r w:rsidR="008C6061" w:rsidRPr="0054285E">
        <w:t xml:space="preserve"> form.</w:t>
      </w:r>
    </w:p>
    <w:p w14:paraId="46AF5F80" w14:textId="55A4FD6D" w:rsidR="00DF693E" w:rsidRDefault="00DF693E" w:rsidP="008C6061">
      <w:pPr>
        <w:pStyle w:val="JNormal"/>
      </w:pPr>
      <w:r>
        <w:t>For present purposes, ignore the Crosswire version.  Our own version can function in either of two modes – Crosswire-compatible or STEP-specific – depending upon the arguments supplied to it.</w:t>
      </w:r>
    </w:p>
    <w:p w14:paraId="1CB45374" w14:textId="2F371FD2" w:rsidR="00DF693E" w:rsidRDefault="00DF693E" w:rsidP="008C6061">
      <w:pPr>
        <w:pStyle w:val="JNormal"/>
      </w:pPr>
      <w:r>
        <w:t>We use Crosswire-compatible mode when creating public modules because these need to work with standard libraries like JSword etc.  These do have a downside, however: they have to fit one of the versification schemes supported by Crosswire.  The first issue is that almost no Bible ever does fit any scheme exactly, and the Crosswire processing may therefore restructure the text somewhat.  And the second issue is that if a Bible is not NRSVA-compliant, STEPBible’s added value features won’t work with it correctly.</w:t>
      </w:r>
    </w:p>
    <w:p w14:paraId="71C73893" w14:textId="69FE5B03" w:rsidR="00DF693E" w:rsidRDefault="00DF693E" w:rsidP="008C6061">
      <w:pPr>
        <w:pStyle w:val="JNormal"/>
      </w:pPr>
      <w:r>
        <w:t xml:space="preserve">STEPBible-specific </w:t>
      </w:r>
      <w:r w:rsidR="006455D4">
        <w:t>mode</w:t>
      </w:r>
      <w:r>
        <w:t xml:space="preserve"> gets round these issues – the versification scheme actually used by the Bible is respected, but additional processing ensures NRSVA-compliance when using the added value features.  This, however, also comes at a cost: the resulting module will work only with our own versions of things like JSword.</w:t>
      </w:r>
    </w:p>
    <w:p w14:paraId="23EDDDFF" w14:textId="6CD6C6FA" w:rsidR="00583357" w:rsidRPr="0054285E" w:rsidRDefault="006455D4" w:rsidP="008C6061">
      <w:pPr>
        <w:pStyle w:val="JNormal"/>
      </w:pPr>
      <w:r>
        <w:t>STEPBible-specific mode</w:t>
      </w:r>
      <w:r w:rsidR="00583357" w:rsidRPr="0054285E">
        <w:t xml:space="preserve"> </w:t>
      </w:r>
      <w:r w:rsidR="00583357" w:rsidRPr="0054285E">
        <w:rPr>
          <w:i/>
          <w:iCs/>
        </w:rPr>
        <w:t>must</w:t>
      </w:r>
      <w:r w:rsidR="00583357" w:rsidRPr="0054285E">
        <w:t xml:space="preserve"> be used if we are using run-time reversification or if any verses </w:t>
      </w:r>
      <w:r w:rsidR="00F07FB5" w:rsidRPr="0054285E">
        <w:t xml:space="preserve">or books </w:t>
      </w:r>
      <w:r w:rsidR="00583357" w:rsidRPr="0054285E">
        <w:t>are out of order.</w:t>
      </w:r>
    </w:p>
    <w:p w14:paraId="6D5FEE99" w14:textId="77777777" w:rsidR="00C657D7" w:rsidRPr="0054285E" w:rsidRDefault="00C657D7" w:rsidP="00C657D7">
      <w:pPr>
        <w:pStyle w:val="JNormal"/>
        <w:pageBreakBefore/>
      </w:pPr>
    </w:p>
    <w:p w14:paraId="64F4AE49" w14:textId="49D31198" w:rsidR="00C657D7" w:rsidRPr="0054285E" w:rsidRDefault="00C657D7" w:rsidP="00C657D7">
      <w:pPr>
        <w:pStyle w:val="JNormal"/>
        <w:spacing w:before="3000" w:after="400"/>
        <w:jc w:val="center"/>
        <w:rPr>
          <w:rFonts w:ascii="Arial" w:hAnsi="Arial" w:cs="Arial"/>
          <w:b/>
          <w:bCs/>
          <w:sz w:val="40"/>
          <w:szCs w:val="40"/>
        </w:rPr>
      </w:pPr>
      <w:r w:rsidRPr="0054285E">
        <w:rPr>
          <w:rFonts w:ascii="Arial" w:hAnsi="Arial" w:cs="Arial"/>
          <w:b/>
          <w:bCs/>
          <w:sz w:val="40"/>
          <w:szCs w:val="40"/>
        </w:rPr>
        <w:t>User guide</w:t>
      </w:r>
    </w:p>
    <w:p w14:paraId="6F3EC487" w14:textId="0BB96E5F" w:rsidR="000D203E" w:rsidRPr="0054285E" w:rsidRDefault="000D203E" w:rsidP="000D203E">
      <w:pPr>
        <w:pStyle w:val="Heading1"/>
      </w:pPr>
      <w:bookmarkStart w:id="13" w:name="_Toc177034395"/>
      <w:r w:rsidRPr="0054285E">
        <w:lastRenderedPageBreak/>
        <w:t>Caveats</w:t>
      </w:r>
      <w:bookmarkEnd w:id="13"/>
    </w:p>
    <w:p w14:paraId="305AF017" w14:textId="0E99AEE2" w:rsidR="000D203E" w:rsidRPr="0054285E" w:rsidRDefault="000D203E" w:rsidP="000D203E">
      <w:pPr>
        <w:pStyle w:val="Heading2"/>
        <w:spacing w:before="0"/>
        <w:ind w:left="578" w:hanging="578"/>
      </w:pPr>
      <w:bookmarkStart w:id="14" w:name="_Toc177034396"/>
      <w:r w:rsidRPr="0054285E">
        <w:t>Inputs</w:t>
      </w:r>
      <w:bookmarkEnd w:id="14"/>
    </w:p>
    <w:p w14:paraId="72A04155" w14:textId="068F421D" w:rsidR="000D203E" w:rsidRPr="0054285E" w:rsidRDefault="000D203E" w:rsidP="000D203E">
      <w:pPr>
        <w:pStyle w:val="JNormal"/>
      </w:pPr>
      <w:r w:rsidRPr="0054285E">
        <w:t xml:space="preserve">USX and OSIS are complicated standards.  No two translators seem to agree fully on how to use them.  </w:t>
      </w:r>
      <w:r w:rsidR="00A9037A" w:rsidRPr="0054285E">
        <w:t>In addition, f</w:t>
      </w:r>
      <w:r w:rsidRPr="0054285E">
        <w:t>or all their complexity, they also have limitations</w:t>
      </w:r>
      <w:r w:rsidR="001E1722" w:rsidRPr="0054285E">
        <w:t>, and t</w:t>
      </w:r>
      <w:r w:rsidRPr="0054285E">
        <w:t>ranslators attempt to work around</w:t>
      </w:r>
      <w:r w:rsidR="001E1722" w:rsidRPr="0054285E">
        <w:t xml:space="preserve"> these</w:t>
      </w:r>
      <w:r w:rsidR="00A9037A" w:rsidRPr="0054285E">
        <w:t>,</w:t>
      </w:r>
      <w:r w:rsidRPr="0054285E">
        <w:t xml:space="preserve"> </w:t>
      </w:r>
      <w:r w:rsidR="00A9037A" w:rsidRPr="0054285E">
        <w:t xml:space="preserve">each </w:t>
      </w:r>
      <w:r w:rsidRPr="0054285E">
        <w:t>in their own way</w:t>
      </w:r>
      <w:r w:rsidR="00A9037A" w:rsidRPr="0054285E">
        <w:t>.  This means we often have to cater for situations we have not encountered before.  As a result, the converter may give up on new texts more often than you might want (probably a truism, since you’d rather it didn’t give up at all, presumably …)</w:t>
      </w:r>
    </w:p>
    <w:p w14:paraId="27F992C3" w14:textId="07FB6607" w:rsidR="00A9037A" w:rsidRPr="0054285E" w:rsidRDefault="00A9037A" w:rsidP="000D203E">
      <w:pPr>
        <w:pStyle w:val="JNormal"/>
      </w:pPr>
      <w:r w:rsidRPr="0054285E">
        <w:t xml:space="preserve">Similarly, there are issues with VL, because VL is not actually a standard, and we therefore have no way at all of anticipating what new texts will look like.  I’ve tried to make some provision for this by making aspects of the processing configurable, but there is no guarantee that it is configurable </w:t>
      </w:r>
      <w:r w:rsidRPr="0054285E">
        <w:rPr>
          <w:i/>
          <w:iCs/>
        </w:rPr>
        <w:t>enough</w:t>
      </w:r>
      <w:r w:rsidRPr="0054285E">
        <w:t>.</w:t>
      </w:r>
    </w:p>
    <w:p w14:paraId="4EAD43CE" w14:textId="672E0575" w:rsidR="000D203E" w:rsidRPr="0054285E" w:rsidRDefault="00A9037A" w:rsidP="000D203E">
      <w:pPr>
        <w:pStyle w:val="JNormal"/>
      </w:pPr>
      <w:r w:rsidRPr="0054285E">
        <w:t>Note also that it is only relatively recently that we have been taking OSIS and IMP as inputs, and so we have not exercised this aspect of processing particularly thoroughly at the time of writing (August 2024).</w:t>
      </w:r>
    </w:p>
    <w:p w14:paraId="0584407E" w14:textId="2F772AEB" w:rsidR="00A9037A" w:rsidRPr="0054285E" w:rsidRDefault="00A9037A" w:rsidP="00A9037A">
      <w:pPr>
        <w:pStyle w:val="Heading2"/>
      </w:pPr>
      <w:bookmarkStart w:id="15" w:name="_Toc177034397"/>
      <w:r w:rsidRPr="0054285E">
        <w:t>Flexibility</w:t>
      </w:r>
      <w:bookmarkEnd w:id="15"/>
    </w:p>
    <w:p w14:paraId="54EEE59F" w14:textId="77777777" w:rsidR="00A9037A" w:rsidRPr="0054285E" w:rsidRDefault="00A9037A" w:rsidP="00A9037A">
      <w:pPr>
        <w:pStyle w:val="JNormal"/>
      </w:pPr>
      <w:r w:rsidRPr="0054285E">
        <w:t>The converter has been designed to be very flexible.  This, of course, is because I don’t know what I’m doing.  On that basis, flexibility is useful.  On the other hand, explaining that you could do things this way, or that way, or possibly even the other way, makes for a very complicated user guide.</w:t>
      </w:r>
    </w:p>
    <w:p w14:paraId="74BDDC79" w14:textId="172B35E7" w:rsidR="008C6061" w:rsidRPr="0054285E" w:rsidRDefault="00A9037A" w:rsidP="00A9037A">
      <w:pPr>
        <w:rPr>
          <w:sz w:val="21"/>
          <w:szCs w:val="21"/>
        </w:rPr>
      </w:pPr>
      <w:r w:rsidRPr="0054285E">
        <w:rPr>
          <w:sz w:val="21"/>
          <w:szCs w:val="21"/>
        </w:rPr>
        <w:t xml:space="preserve">I have therefore taken the arbitrary decision that what works for me will also work for you, and that’s the only option I actually describe here.  If by any mischance it </w:t>
      </w:r>
      <w:r w:rsidRPr="0054285E">
        <w:rPr>
          <w:i/>
          <w:iCs/>
          <w:sz w:val="21"/>
          <w:szCs w:val="21"/>
        </w:rPr>
        <w:t>doesn’t</w:t>
      </w:r>
      <w:r w:rsidRPr="0054285E">
        <w:rPr>
          <w:sz w:val="21"/>
          <w:szCs w:val="21"/>
        </w:rPr>
        <w:t xml:space="preserve"> work for you, get back to me.  There are almost certainly alternatives.</w:t>
      </w:r>
    </w:p>
    <w:tbl>
      <w:tblPr>
        <w:tblStyle w:val="TableGrid"/>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shd w:val="clear" w:color="auto" w:fill="FBD4B4" w:themeFill="accent6" w:themeFillTint="66"/>
        <w:tblLook w:val="04A0" w:firstRow="1" w:lastRow="0" w:firstColumn="1" w:lastColumn="0" w:noHBand="0" w:noVBand="1"/>
      </w:tblPr>
      <w:tblGrid>
        <w:gridCol w:w="9017"/>
      </w:tblGrid>
      <w:tr w:rsidR="00831DC6" w:rsidRPr="0054285E" w14:paraId="2EA2EAAD" w14:textId="77777777" w:rsidTr="00C657D7">
        <w:tc>
          <w:tcPr>
            <w:tcW w:w="9017" w:type="dxa"/>
            <w:shd w:val="clear" w:color="auto" w:fill="FBD4B4" w:themeFill="accent6" w:themeFillTint="66"/>
          </w:tcPr>
          <w:p w14:paraId="0257911E" w14:textId="77777777" w:rsidR="00831DC6" w:rsidRPr="0054285E" w:rsidRDefault="00831DC6" w:rsidP="00831DC6">
            <w:pPr>
              <w:pStyle w:val="Heading1"/>
              <w:spacing w:before="160"/>
              <w:ind w:left="431" w:hanging="431"/>
            </w:pPr>
            <w:bookmarkStart w:id="16" w:name="_Toc177034398"/>
            <w:bookmarkStart w:id="17" w:name="_Ref159750859"/>
            <w:r w:rsidRPr="0054285E">
              <w:lastRenderedPageBreak/>
              <w:t>Using the converter – process overview</w:t>
            </w:r>
            <w:bookmarkEnd w:id="16"/>
          </w:p>
          <w:p w14:paraId="7466CDEA" w14:textId="0A0ADBFC" w:rsidR="00831DC6" w:rsidRPr="0054285E" w:rsidRDefault="00831DC6">
            <w:pPr>
              <w:pStyle w:val="JNormal"/>
              <w:numPr>
                <w:ilvl w:val="0"/>
                <w:numId w:val="5"/>
              </w:numPr>
              <w:ind w:left="357" w:hanging="357"/>
            </w:pPr>
            <w:r w:rsidRPr="0054285E">
              <w:t xml:space="preserve">Install the converter and configure its environment.  See section </w:t>
            </w:r>
            <w:r w:rsidRPr="0054285E">
              <w:fldChar w:fldCharType="begin"/>
            </w:r>
            <w:r w:rsidRPr="0054285E">
              <w:instrText xml:space="preserve"> REF _Ref139883565 \r \h </w:instrText>
            </w:r>
            <w:r w:rsidRPr="0054285E">
              <w:fldChar w:fldCharType="separate"/>
            </w:r>
            <w:r w:rsidR="00913D52">
              <w:t>4</w:t>
            </w:r>
            <w:r w:rsidRPr="0054285E">
              <w:fldChar w:fldCharType="end"/>
            </w:r>
            <w:r w:rsidRPr="0054285E">
              <w:t>.  You do this once off (but you may need to repeat portions of the job if the converter is updated).</w:t>
            </w:r>
          </w:p>
          <w:p w14:paraId="26F675AF" w14:textId="3E6CF3D6" w:rsidR="00831DC6" w:rsidRPr="0054285E" w:rsidRDefault="00831DC6">
            <w:pPr>
              <w:pStyle w:val="JNormal"/>
              <w:numPr>
                <w:ilvl w:val="0"/>
                <w:numId w:val="5"/>
              </w:numPr>
              <w:ind w:left="357" w:hanging="357"/>
            </w:pPr>
            <w:r w:rsidRPr="0054285E">
              <w:t xml:space="preserve">Create a folder structure to hold the inputs and outputs for your text.  See section </w:t>
            </w:r>
            <w:bookmarkStart w:id="18" w:name="_Hlk158033536"/>
            <w:r w:rsidRPr="0054285E">
              <w:fldChar w:fldCharType="begin"/>
            </w:r>
            <w:r w:rsidRPr="0054285E">
              <w:instrText xml:space="preserve"> REF _Ref139883610 \r \h </w:instrText>
            </w:r>
            <w:r w:rsidRPr="0054285E">
              <w:fldChar w:fldCharType="separate"/>
            </w:r>
            <w:r w:rsidR="00913D52">
              <w:t>5</w:t>
            </w:r>
            <w:r w:rsidRPr="0054285E">
              <w:fldChar w:fldCharType="end"/>
            </w:r>
            <w:r w:rsidRPr="0054285E">
              <w:t>.</w:t>
            </w:r>
            <w:bookmarkEnd w:id="18"/>
            <w:r w:rsidRPr="0054285E">
              <w:t xml:space="preserve">  You do this once for each text.  If you have many texts which share some characteristic (for example, many from the same text supplier such as Biblica), you may want to make some additional arrangements so that the texts can easily share common configuration information etc.  This is also discussed further in section </w:t>
            </w:r>
            <w:r w:rsidRPr="0054285E">
              <w:fldChar w:fldCharType="begin"/>
            </w:r>
            <w:r w:rsidRPr="0054285E">
              <w:instrText xml:space="preserve"> REF _Ref139883610 \r \h </w:instrText>
            </w:r>
            <w:r w:rsidRPr="0054285E">
              <w:fldChar w:fldCharType="separate"/>
            </w:r>
            <w:r w:rsidR="00913D52">
              <w:t>5</w:t>
            </w:r>
            <w:r w:rsidRPr="0054285E">
              <w:fldChar w:fldCharType="end"/>
            </w:r>
            <w:r w:rsidRPr="0054285E">
              <w:t>.</w:t>
            </w:r>
          </w:p>
          <w:p w14:paraId="580D85BA" w14:textId="66FA5C45" w:rsidR="00831DC6" w:rsidRPr="0054285E" w:rsidRDefault="00831DC6">
            <w:pPr>
              <w:pStyle w:val="JNormal"/>
              <w:numPr>
                <w:ilvl w:val="0"/>
                <w:numId w:val="5"/>
              </w:numPr>
              <w:ind w:left="357" w:hanging="357"/>
            </w:pPr>
            <w:bookmarkStart w:id="19" w:name="_Ref175126255"/>
            <w:r w:rsidRPr="0054285E">
              <w:t xml:space="preserve">Set up configuration information.  See section </w:t>
            </w:r>
            <w:r w:rsidRPr="0054285E">
              <w:fldChar w:fldCharType="begin"/>
            </w:r>
            <w:r w:rsidRPr="0054285E">
              <w:instrText xml:space="preserve"> REF _Ref139898382 \r \h </w:instrText>
            </w:r>
            <w:r w:rsidRPr="0054285E">
              <w:fldChar w:fldCharType="separate"/>
            </w:r>
            <w:r w:rsidR="00913D52">
              <w:t>6</w:t>
            </w:r>
            <w:r w:rsidRPr="0054285E">
              <w:fldChar w:fldCharType="end"/>
            </w:r>
            <w:r w:rsidRPr="0054285E">
              <w:t xml:space="preserve">.  You do this once for each text.  You need to do at least </w:t>
            </w:r>
            <w:r w:rsidRPr="0054285E">
              <w:rPr>
                <w:i/>
                <w:iCs/>
              </w:rPr>
              <w:t>some</w:t>
            </w:r>
            <w:r w:rsidRPr="0054285E">
              <w:t xml:space="preserve"> work for each individual text, but the amount of work is fortunately often quite limited.</w:t>
            </w:r>
            <w:bookmarkEnd w:id="19"/>
          </w:p>
          <w:p w14:paraId="19D01188" w14:textId="3CA6CF00" w:rsidR="00831DC6" w:rsidRPr="0054285E" w:rsidRDefault="00831DC6">
            <w:pPr>
              <w:pStyle w:val="JNormal"/>
              <w:numPr>
                <w:ilvl w:val="0"/>
                <w:numId w:val="5"/>
              </w:numPr>
              <w:ind w:left="357" w:hanging="357"/>
            </w:pPr>
            <w:r w:rsidRPr="0054285E">
              <w:t xml:space="preserve">Consider whether the text needs to be pre-processed and / or whether any OSIS associated with it may need to be prepared manually.  See section </w:t>
            </w:r>
            <w:r w:rsidRPr="0054285E">
              <w:fldChar w:fldCharType="begin"/>
            </w:r>
            <w:r w:rsidRPr="0054285E">
              <w:instrText xml:space="preserve"> REF _Ref139878582 \r \h </w:instrText>
            </w:r>
            <w:r w:rsidRPr="0054285E">
              <w:fldChar w:fldCharType="separate"/>
            </w:r>
            <w:r w:rsidR="00913D52">
              <w:t>7</w:t>
            </w:r>
            <w:r w:rsidRPr="0054285E">
              <w:fldChar w:fldCharType="end"/>
            </w:r>
            <w:r w:rsidRPr="0054285E">
              <w:t>.  Preprocessing is concerned with ironing out the idiosyncrasies of an individual text or a set of related texts.  Actually, the need for preprocessing may become apparent only after you have done a first run of the converter and examined the results.</w:t>
            </w:r>
          </w:p>
          <w:p w14:paraId="7275DCC2" w14:textId="0BEAFC06" w:rsidR="00831DC6" w:rsidRPr="0054285E" w:rsidRDefault="00831DC6">
            <w:pPr>
              <w:pStyle w:val="JNormal"/>
              <w:numPr>
                <w:ilvl w:val="0"/>
                <w:numId w:val="5"/>
              </w:numPr>
              <w:ind w:left="357" w:hanging="357"/>
            </w:pPr>
            <w:r w:rsidRPr="0054285E">
              <w:t xml:space="preserve">Run the tool, check the outputs, make any necessary modifications, and repeat as necessary.  See section </w:t>
            </w:r>
            <w:r w:rsidRPr="0054285E">
              <w:fldChar w:fldCharType="begin"/>
            </w:r>
            <w:r w:rsidRPr="0054285E">
              <w:instrText xml:space="preserve"> REF _Ref66349274 \r \h </w:instrText>
            </w:r>
            <w:r w:rsidRPr="0054285E">
              <w:fldChar w:fldCharType="separate"/>
            </w:r>
            <w:r w:rsidR="00913D52">
              <w:t>8</w:t>
            </w:r>
            <w:r w:rsidRPr="0054285E">
              <w:fldChar w:fldCharType="end"/>
            </w:r>
            <w:r w:rsidRPr="0054285E">
              <w:t>.</w:t>
            </w:r>
          </w:p>
        </w:tc>
      </w:tr>
    </w:tbl>
    <w:p w14:paraId="04E0ADDA" w14:textId="62C9FA40" w:rsidR="00FA24A1" w:rsidRPr="0054285E" w:rsidRDefault="00FA24A1" w:rsidP="00FA24A1">
      <w:pPr>
        <w:pStyle w:val="Heading1"/>
      </w:pPr>
      <w:bookmarkStart w:id="20" w:name="_Ref139883565"/>
      <w:bookmarkStart w:id="21" w:name="_Toc177034399"/>
      <w:bookmarkEnd w:id="17"/>
      <w:r w:rsidRPr="0054285E">
        <w:lastRenderedPageBreak/>
        <w:t>Installing the tool and configuring the environment</w:t>
      </w:r>
      <w:bookmarkEnd w:id="20"/>
      <w:bookmarkEnd w:id="21"/>
    </w:p>
    <w:p w14:paraId="7C976A57" w14:textId="3DAFBD03" w:rsidR="0057747E" w:rsidRPr="0054285E" w:rsidRDefault="0057747E" w:rsidP="0057747E">
      <w:pPr>
        <w:ind w:left="357" w:hanging="357"/>
        <w:jc w:val="center"/>
        <w:rPr>
          <w:b/>
          <w:bCs/>
          <w:i/>
          <w:iCs/>
          <w:color w:val="008000"/>
          <w:sz w:val="26"/>
          <w:szCs w:val="26"/>
        </w:rPr>
      </w:pPr>
      <w:r w:rsidRPr="0054285E">
        <w:rPr>
          <w:b/>
          <w:bCs/>
          <w:i/>
          <w:iCs/>
          <w:color w:val="008000"/>
          <w:sz w:val="26"/>
          <w:szCs w:val="26"/>
        </w:rPr>
        <w:t>You do this just once.</w:t>
      </w:r>
    </w:p>
    <w:p w14:paraId="0AC268A2" w14:textId="14190AE1" w:rsidR="00FF0942" w:rsidRPr="0054285E" w:rsidRDefault="00FF0942" w:rsidP="00FF0942">
      <w:pPr>
        <w:pStyle w:val="Heading2"/>
        <w:spacing w:before="0"/>
        <w:ind w:left="578" w:hanging="578"/>
      </w:pPr>
      <w:bookmarkStart w:id="22" w:name="_Toc177034400"/>
      <w:r w:rsidRPr="0054285E">
        <w:t>Before you start</w:t>
      </w:r>
      <w:bookmarkEnd w:id="22"/>
    </w:p>
    <w:p w14:paraId="4E6AE62C" w14:textId="4611D3D1" w:rsidR="004944B0" w:rsidRPr="0054285E" w:rsidRDefault="004944B0" w:rsidP="00FF0942">
      <w:pPr>
        <w:pStyle w:val="JNormal"/>
      </w:pPr>
      <w:r w:rsidRPr="0054285E">
        <w:t xml:space="preserve">Hopefully you should find that (with suitable </w:t>
      </w:r>
      <w:r w:rsidR="00FF0942" w:rsidRPr="0054285E">
        <w:t>changes to configurable</w:t>
      </w:r>
      <w:r w:rsidRPr="0054285E">
        <w:t xml:space="preserve"> file paths) the converter works on both Windows and Linux, and that the following instructions apply to both.  Note that you should use Linux format for file paths (ie with slashes rather than backslashes as separators within paths) regardless of which platform you use.</w:t>
      </w:r>
    </w:p>
    <w:p w14:paraId="46449904" w14:textId="09759A65" w:rsidR="00FF0942" w:rsidRPr="0054285E" w:rsidRDefault="00FF0942" w:rsidP="00FF0942">
      <w:pPr>
        <w:pStyle w:val="Heading2"/>
      </w:pPr>
      <w:bookmarkStart w:id="23" w:name="_Toc177034401"/>
      <w:r w:rsidRPr="0054285E">
        <w:t>Program environment</w:t>
      </w:r>
      <w:bookmarkEnd w:id="23"/>
    </w:p>
    <w:p w14:paraId="0F3F2FA4" w14:textId="77777777" w:rsidR="00FF0942" w:rsidRPr="0054285E" w:rsidRDefault="00FF0942">
      <w:pPr>
        <w:pStyle w:val="ListParagraph"/>
        <w:numPr>
          <w:ilvl w:val="0"/>
          <w:numId w:val="4"/>
        </w:numPr>
        <w:ind w:left="357" w:hanging="357"/>
      </w:pPr>
      <w:r w:rsidRPr="0054285E">
        <w:t>You need to have Java 18 or later installed.</w:t>
      </w:r>
    </w:p>
    <w:p w14:paraId="06135F3A" w14:textId="158DD710" w:rsidR="00FF0942" w:rsidRPr="0054285E" w:rsidRDefault="00FF0942">
      <w:pPr>
        <w:pStyle w:val="ListParagraph"/>
        <w:numPr>
          <w:ilvl w:val="0"/>
          <w:numId w:val="4"/>
        </w:numPr>
        <w:ind w:left="357" w:hanging="357"/>
      </w:pPr>
      <w:r w:rsidRPr="0054285E">
        <w:t xml:space="preserve">You need </w:t>
      </w:r>
      <w:r w:rsidR="006455D4">
        <w:t>the STEPBible version of the</w:t>
      </w:r>
      <w:r w:rsidRPr="0054285E">
        <w:t xml:space="preserve"> </w:t>
      </w:r>
      <w:r w:rsidRPr="0054285E">
        <w:rPr>
          <w:i/>
          <w:iCs/>
        </w:rPr>
        <w:t>osis2mod</w:t>
      </w:r>
      <w:r w:rsidRPr="0054285E">
        <w:t xml:space="preserve"> program</w:t>
      </w:r>
      <w:r w:rsidR="006455D4">
        <w:t>.</w:t>
      </w:r>
      <w:r w:rsidR="00AB45AE" w:rsidRPr="0054285E">
        <w:t xml:space="preserve"> (To state the blindingly obvious, you will need versions which run on the platform upon which you are working – Windows, Linux, etc.)</w:t>
      </w:r>
    </w:p>
    <w:p w14:paraId="4C782160" w14:textId="77777777" w:rsidR="00FF0942" w:rsidRPr="0054285E" w:rsidRDefault="00FF0942" w:rsidP="00FF0942">
      <w:pPr>
        <w:pStyle w:val="Heading2"/>
      </w:pPr>
      <w:bookmarkStart w:id="24" w:name="_Toc177034402"/>
      <w:r w:rsidRPr="0054285E">
        <w:t>JAR file</w:t>
      </w:r>
      <w:bookmarkEnd w:id="24"/>
    </w:p>
    <w:p w14:paraId="37A54F5E" w14:textId="36C88699" w:rsidR="00FF0942" w:rsidRPr="0054285E" w:rsidRDefault="00FF0942" w:rsidP="00FF0942">
      <w:pPr>
        <w:pStyle w:val="JNormal"/>
      </w:pPr>
      <w:r w:rsidRPr="0054285E">
        <w:t>Store the TextConverter.jar file somewhere convenient.</w:t>
      </w:r>
    </w:p>
    <w:p w14:paraId="5B1909CC" w14:textId="7C8B0241" w:rsidR="00FF0942" w:rsidRPr="0054285E" w:rsidRDefault="00FF0942" w:rsidP="00FF0942">
      <w:pPr>
        <w:pStyle w:val="Heading2"/>
      </w:pPr>
      <w:bookmarkStart w:id="25" w:name="_Toc177034403"/>
      <w:r w:rsidRPr="0054285E">
        <w:t>Folder structure</w:t>
      </w:r>
      <w:bookmarkEnd w:id="25"/>
    </w:p>
    <w:p w14:paraId="15305296" w14:textId="77777777" w:rsidR="00FF0942" w:rsidRPr="0054285E" w:rsidRDefault="00FF0942" w:rsidP="00FF0942">
      <w:pPr>
        <w:pStyle w:val="JNormal"/>
      </w:pPr>
      <w:r w:rsidRPr="0054285E">
        <w:t>Create the following folder structure:</w:t>
      </w:r>
    </w:p>
    <w:p w14:paraId="2BB9D5A1" w14:textId="45F2DAD9" w:rsidR="00FF0942" w:rsidRPr="0054285E" w:rsidRDefault="00FF0942" w:rsidP="00FF0942">
      <w:pPr>
        <w:pStyle w:val="JNormal"/>
        <w:spacing w:after="240" w:line="240" w:lineRule="auto"/>
        <w:ind w:left="720"/>
        <w:rPr>
          <w:rFonts w:ascii="Courier New" w:hAnsi="Courier New" w:cs="Courier New"/>
          <w:sz w:val="16"/>
          <w:szCs w:val="16"/>
        </w:rPr>
      </w:pPr>
      <w:proofErr w:type="spellStart"/>
      <w:r w:rsidRPr="0054285E">
        <w:rPr>
          <w:rFonts w:ascii="Courier New" w:hAnsi="Courier New" w:cs="Courier New"/>
          <w:sz w:val="16"/>
          <w:szCs w:val="16"/>
        </w:rPr>
        <w:t>StepTexts</w:t>
      </w:r>
      <w:proofErr w:type="spellEnd"/>
      <w:r w:rsidRPr="0054285E">
        <w:rPr>
          <w:rFonts w:ascii="Courier New" w:hAnsi="Courier New" w:cs="Courier New"/>
          <w:sz w:val="16"/>
          <w:szCs w:val="16"/>
        </w:rPr>
        <w:br/>
        <w:t>|</w:t>
      </w:r>
      <w:r w:rsidRPr="0054285E">
        <w:rPr>
          <w:rFonts w:ascii="Courier New" w:hAnsi="Courier New" w:cs="Courier New"/>
          <w:sz w:val="16"/>
          <w:szCs w:val="16"/>
        </w:rPr>
        <w:br/>
        <w:t>+-- _</w:t>
      </w:r>
      <w:proofErr w:type="spellStart"/>
      <w:r w:rsidRPr="0054285E">
        <w:rPr>
          <w:rFonts w:ascii="Courier New" w:hAnsi="Courier New" w:cs="Courier New"/>
          <w:sz w:val="16"/>
          <w:szCs w:val="16"/>
        </w:rPr>
        <w:t>DebugOutput</w:t>
      </w:r>
      <w:proofErr w:type="spellEnd"/>
      <w:r w:rsidRPr="0054285E">
        <w:rPr>
          <w:rFonts w:ascii="Courier New" w:hAnsi="Courier New" w:cs="Courier New"/>
          <w:sz w:val="16"/>
          <w:szCs w:val="16"/>
        </w:rPr>
        <w:t>_</w:t>
      </w:r>
      <w:r w:rsidRPr="0054285E">
        <w:rPr>
          <w:rFonts w:ascii="Courier New" w:hAnsi="Courier New" w:cs="Courier New"/>
          <w:sz w:val="16"/>
          <w:szCs w:val="16"/>
        </w:rPr>
        <w:br/>
        <w:t>|</w:t>
      </w:r>
      <w:r w:rsidRPr="0054285E">
        <w:rPr>
          <w:rFonts w:ascii="Courier New" w:hAnsi="Courier New" w:cs="Courier New"/>
          <w:sz w:val="16"/>
          <w:szCs w:val="16"/>
        </w:rPr>
        <w:br/>
        <w:t>+-- _</w:t>
      </w:r>
      <w:proofErr w:type="spellStart"/>
      <w:r w:rsidRPr="0054285E">
        <w:rPr>
          <w:rFonts w:ascii="Courier New" w:hAnsi="Courier New" w:cs="Courier New"/>
          <w:sz w:val="16"/>
          <w:szCs w:val="16"/>
        </w:rPr>
        <w:t>SharedConfig</w:t>
      </w:r>
      <w:proofErr w:type="spellEnd"/>
      <w:r w:rsidRPr="0054285E">
        <w:rPr>
          <w:rFonts w:ascii="Courier New" w:hAnsi="Courier New" w:cs="Courier New"/>
          <w:sz w:val="16"/>
          <w:szCs w:val="16"/>
        </w:rPr>
        <w:t>_</w:t>
      </w:r>
    </w:p>
    <w:p w14:paraId="23873643" w14:textId="0CE1D185" w:rsidR="00FF0942" w:rsidRPr="0054285E" w:rsidRDefault="00FF0942" w:rsidP="00FF0942">
      <w:pPr>
        <w:pStyle w:val="JNormal"/>
      </w:pPr>
      <w:r w:rsidRPr="0054285E">
        <w:t xml:space="preserve">In fact, it doesn’t matter what you call the root folder; I’m going to assume </w:t>
      </w:r>
      <w:proofErr w:type="spellStart"/>
      <w:r w:rsidRPr="0054285E">
        <w:rPr>
          <w:i/>
          <w:iCs/>
        </w:rPr>
        <w:t>StepTexts</w:t>
      </w:r>
      <w:proofErr w:type="spellEnd"/>
      <w:r w:rsidRPr="0054285E">
        <w:t xml:space="preserve"> in what follows, so I haven’t got to keep reminding you that you can do something different if you wish.  And it doesn’t matter where you locate the </w:t>
      </w:r>
      <w:proofErr w:type="spellStart"/>
      <w:r w:rsidRPr="0054285E">
        <w:rPr>
          <w:i/>
          <w:iCs/>
        </w:rPr>
        <w:t>StepTexts</w:t>
      </w:r>
      <w:proofErr w:type="spellEnd"/>
      <w:r w:rsidRPr="0054285E">
        <w:t xml:space="preserve"> folder.</w:t>
      </w:r>
    </w:p>
    <w:p w14:paraId="121E2C91" w14:textId="49FA120F" w:rsidR="00FF0942" w:rsidRPr="0054285E" w:rsidRDefault="00FF0942" w:rsidP="00FF0942">
      <w:pPr>
        <w:pStyle w:val="JNormal"/>
      </w:pPr>
      <w:r w:rsidRPr="0054285E">
        <w:t>Under _</w:t>
      </w:r>
      <w:proofErr w:type="spellStart"/>
      <w:r w:rsidRPr="0054285E">
        <w:rPr>
          <w:i/>
          <w:iCs/>
        </w:rPr>
        <w:t>SharedConfig</w:t>
      </w:r>
      <w:proofErr w:type="spellEnd"/>
      <w:r w:rsidRPr="0054285E">
        <w:t>_, store the initial configuration data you should receive as part of the installation package (if you receive it in zipped form, unzip it).</w:t>
      </w:r>
    </w:p>
    <w:p w14:paraId="5161CEBE" w14:textId="0A978E87" w:rsidR="00FF0942" w:rsidRPr="0054285E" w:rsidRDefault="00FF0942" w:rsidP="00FF0942">
      <w:pPr>
        <w:pStyle w:val="JNormal"/>
      </w:pPr>
      <w:r w:rsidRPr="0054285E">
        <w:t xml:space="preserve">In due course, you will create individual folders for each text you work with.  These will go – directly or indirectly – under </w:t>
      </w:r>
      <w:proofErr w:type="spellStart"/>
      <w:r w:rsidRPr="0054285E">
        <w:rPr>
          <w:i/>
          <w:iCs/>
        </w:rPr>
        <w:t>StepTexts</w:t>
      </w:r>
      <w:proofErr w:type="spellEnd"/>
      <w:r w:rsidRPr="0054285E">
        <w:t>.</w:t>
      </w:r>
    </w:p>
    <w:p w14:paraId="07E5D040" w14:textId="63E32630" w:rsidR="00A62599" w:rsidRPr="0054285E" w:rsidRDefault="00A62599" w:rsidP="00A62599">
      <w:pPr>
        <w:pStyle w:val="Heading2"/>
      </w:pPr>
      <w:bookmarkStart w:id="26" w:name="_Toc177034404"/>
      <w:r w:rsidRPr="0054285E">
        <w:t>Environment variable</w:t>
      </w:r>
      <w:bookmarkEnd w:id="26"/>
    </w:p>
    <w:p w14:paraId="5895C809" w14:textId="77777777" w:rsidR="00A62599" w:rsidRPr="0054285E" w:rsidRDefault="00A62599" w:rsidP="00A62599">
      <w:pPr>
        <w:pStyle w:val="JNormal"/>
        <w:rPr>
          <w:i/>
          <w:iCs/>
        </w:rPr>
      </w:pPr>
      <w:r w:rsidRPr="0054285E">
        <w:t xml:space="preserve">Create </w:t>
      </w:r>
      <w:r w:rsidR="00BC5098" w:rsidRPr="0054285E">
        <w:t xml:space="preserve">an environment variable called </w:t>
      </w:r>
      <w:proofErr w:type="spellStart"/>
      <w:r w:rsidR="00B105EB" w:rsidRPr="0054285E">
        <w:rPr>
          <w:i/>
          <w:iCs/>
        </w:rPr>
        <w:t>StepTextConverterParameters</w:t>
      </w:r>
      <w:proofErr w:type="spellEnd"/>
      <w:r w:rsidR="00896C07" w:rsidRPr="0054285E">
        <w:rPr>
          <w:i/>
          <w:iCs/>
        </w:rPr>
        <w:t>.</w:t>
      </w:r>
    </w:p>
    <w:p w14:paraId="65698EB4" w14:textId="20BFD765" w:rsidR="00A62599" w:rsidRPr="0054285E" w:rsidRDefault="00A62599" w:rsidP="00A62599">
      <w:pPr>
        <w:pStyle w:val="JNormal"/>
      </w:pPr>
      <w:r w:rsidRPr="0054285E">
        <w:t>The content of this should be of the form:</w:t>
      </w:r>
    </w:p>
    <w:p w14:paraId="5942F9CA" w14:textId="6EEED88D" w:rsidR="00A62599" w:rsidRPr="0054285E" w:rsidRDefault="00A62599" w:rsidP="00A62599">
      <w:pPr>
        <w:pStyle w:val="JNormal"/>
        <w:ind w:left="720"/>
        <w:rPr>
          <w:rFonts w:ascii="Courier New" w:hAnsi="Courier New" w:cs="Courier New"/>
          <w:sz w:val="16"/>
          <w:szCs w:val="16"/>
        </w:rPr>
      </w:pPr>
      <w:proofErr w:type="spellStart"/>
      <w:r w:rsidRPr="0054285E">
        <w:rPr>
          <w:rFonts w:ascii="Courier New" w:hAnsi="Courier New" w:cs="Courier New"/>
          <w:sz w:val="16"/>
          <w:szCs w:val="16"/>
        </w:rPr>
        <w:t>nameA</w:t>
      </w:r>
      <w:proofErr w:type="spellEnd"/>
      <w:r w:rsidRPr="0054285E">
        <w:rPr>
          <w:rFonts w:ascii="Courier New" w:hAnsi="Courier New" w:cs="Courier New"/>
          <w:sz w:val="16"/>
          <w:szCs w:val="16"/>
        </w:rPr>
        <w:t>=</w:t>
      </w:r>
      <w:proofErr w:type="spellStart"/>
      <w:r w:rsidRPr="0054285E">
        <w:rPr>
          <w:rFonts w:ascii="Courier New" w:hAnsi="Courier New" w:cs="Courier New"/>
          <w:sz w:val="16"/>
          <w:szCs w:val="16"/>
        </w:rPr>
        <w:t>valueA</w:t>
      </w:r>
      <w:proofErr w:type="spellEnd"/>
      <w:r w:rsidRPr="0054285E">
        <w:rPr>
          <w:rFonts w:ascii="Courier New" w:hAnsi="Courier New" w:cs="Courier New"/>
          <w:sz w:val="16"/>
          <w:szCs w:val="16"/>
        </w:rPr>
        <w:t xml:space="preserve">; </w:t>
      </w:r>
      <w:proofErr w:type="spellStart"/>
      <w:r w:rsidRPr="0054285E">
        <w:rPr>
          <w:rFonts w:ascii="Courier New" w:hAnsi="Courier New" w:cs="Courier New"/>
          <w:sz w:val="16"/>
          <w:szCs w:val="16"/>
        </w:rPr>
        <w:t>nameB</w:t>
      </w:r>
      <w:proofErr w:type="spellEnd"/>
      <w:r w:rsidRPr="0054285E">
        <w:rPr>
          <w:rFonts w:ascii="Courier New" w:hAnsi="Courier New" w:cs="Courier New"/>
          <w:sz w:val="16"/>
          <w:szCs w:val="16"/>
        </w:rPr>
        <w:t>=</w:t>
      </w:r>
      <w:proofErr w:type="spellStart"/>
      <w:r w:rsidRPr="0054285E">
        <w:rPr>
          <w:rFonts w:ascii="Courier New" w:hAnsi="Courier New" w:cs="Courier New"/>
          <w:sz w:val="16"/>
          <w:szCs w:val="16"/>
        </w:rPr>
        <w:t>valueB</w:t>
      </w:r>
      <w:proofErr w:type="spellEnd"/>
      <w:r w:rsidRPr="0054285E">
        <w:rPr>
          <w:rFonts w:ascii="Courier New" w:hAnsi="Courier New" w:cs="Courier New"/>
          <w:sz w:val="16"/>
          <w:szCs w:val="16"/>
        </w:rPr>
        <w:t>; …</w:t>
      </w:r>
    </w:p>
    <w:p w14:paraId="71B02E44" w14:textId="19CC999A" w:rsidR="00896C07" w:rsidRPr="0054285E" w:rsidRDefault="00A62599" w:rsidP="00A62599">
      <w:pPr>
        <w:pStyle w:val="JNormal"/>
      </w:pPr>
      <w:r w:rsidRPr="0054285E">
        <w:t>It should contain at leas</w:t>
      </w:r>
      <w:r w:rsidR="003523E4" w:rsidRPr="0054285E">
        <w:t>t</w:t>
      </w:r>
      <w:r w:rsidRPr="0054285E">
        <w:t xml:space="preserve"> the following settings</w:t>
      </w:r>
      <w:r w:rsidR="003523E4" w:rsidRPr="0054285E">
        <w:t xml:space="preserve"> (y</w:t>
      </w:r>
      <w:r w:rsidRPr="0054285E">
        <w:t>ou can add more if you wish</w:t>
      </w:r>
      <w:r w:rsidR="003523E4" w:rsidRPr="0054285E">
        <w:t>):</w:t>
      </w:r>
    </w:p>
    <w:tbl>
      <w:tblPr>
        <w:tblStyle w:val="TableGrid"/>
        <w:tblW w:w="0" w:type="auto"/>
        <w:tblBorders>
          <w:top w:val="none" w:sz="0" w:space="0" w:color="auto"/>
          <w:left w:val="none" w:sz="0" w:space="0" w:color="auto"/>
          <w:bottom w:val="none" w:sz="0" w:space="0" w:color="auto"/>
          <w:right w:val="none" w:sz="0" w:space="0" w:color="auto"/>
          <w:insideH w:val="single" w:sz="24" w:space="0" w:color="FFFFFF" w:themeColor="background1"/>
          <w:insideV w:val="single" w:sz="24" w:space="0" w:color="FFFFFF" w:themeColor="background1"/>
        </w:tblBorders>
        <w:shd w:val="clear" w:color="auto" w:fill="D6E3BC" w:themeFill="accent3" w:themeFillTint="66"/>
        <w:tblLook w:val="04A0" w:firstRow="1" w:lastRow="0" w:firstColumn="1" w:lastColumn="0" w:noHBand="0" w:noVBand="1"/>
      </w:tblPr>
      <w:tblGrid>
        <w:gridCol w:w="8670"/>
      </w:tblGrid>
      <w:tr w:rsidR="00896C07" w:rsidRPr="0054285E" w14:paraId="2CF44C59" w14:textId="77777777" w:rsidTr="00A62599">
        <w:tc>
          <w:tcPr>
            <w:tcW w:w="8670" w:type="dxa"/>
            <w:shd w:val="clear" w:color="auto" w:fill="D6E3BC" w:themeFill="accent3" w:themeFillTint="66"/>
          </w:tcPr>
          <w:p w14:paraId="2FB7455F" w14:textId="0E097D71" w:rsidR="00896C07" w:rsidRPr="0054285E" w:rsidRDefault="00600F77" w:rsidP="00896C07">
            <w:pPr>
              <w:rPr>
                <w:rFonts w:ascii="Courier New" w:hAnsi="Courier New" w:cs="Courier New"/>
                <w:b/>
                <w:bCs/>
                <w:sz w:val="16"/>
                <w:szCs w:val="16"/>
              </w:rPr>
            </w:pPr>
            <w:proofErr w:type="spellStart"/>
            <w:r w:rsidRPr="0054285E">
              <w:rPr>
                <w:rFonts w:ascii="Courier New" w:hAnsi="Courier New" w:cs="Courier New"/>
                <w:b/>
                <w:bCs/>
                <w:sz w:val="16"/>
                <w:szCs w:val="16"/>
              </w:rPr>
              <w:lastRenderedPageBreak/>
              <w:t>stepTextConverterOverallDataRoot</w:t>
            </w:r>
            <w:proofErr w:type="spellEnd"/>
            <w:r w:rsidR="00896C07" w:rsidRPr="0054285E">
              <w:rPr>
                <w:rFonts w:ascii="Courier New" w:hAnsi="Courier New" w:cs="Courier New"/>
                <w:b/>
                <w:bCs/>
                <w:sz w:val="16"/>
                <w:szCs w:val="16"/>
              </w:rPr>
              <w:t>=</w:t>
            </w:r>
            <w:r w:rsidR="00A62599" w:rsidRPr="0054285E">
              <w:rPr>
                <w:rFonts w:ascii="Courier New" w:hAnsi="Courier New" w:cs="Courier New"/>
                <w:b/>
                <w:bCs/>
                <w:sz w:val="16"/>
                <w:szCs w:val="16"/>
              </w:rPr>
              <w:t xml:space="preserve">&lt;path for </w:t>
            </w:r>
            <w:proofErr w:type="spellStart"/>
            <w:r w:rsidR="00A62599" w:rsidRPr="0054285E">
              <w:rPr>
                <w:rFonts w:ascii="Courier New" w:hAnsi="Courier New" w:cs="Courier New"/>
                <w:b/>
                <w:bCs/>
                <w:sz w:val="16"/>
                <w:szCs w:val="16"/>
              </w:rPr>
              <w:t>StepText</w:t>
            </w:r>
            <w:r w:rsidR="00FC7B86" w:rsidRPr="0054285E">
              <w:rPr>
                <w:rFonts w:ascii="Courier New" w:hAnsi="Courier New" w:cs="Courier New"/>
                <w:b/>
                <w:bCs/>
                <w:sz w:val="16"/>
                <w:szCs w:val="16"/>
              </w:rPr>
              <w:t>s</w:t>
            </w:r>
            <w:proofErr w:type="spellEnd"/>
            <w:r w:rsidR="00A62599" w:rsidRPr="0054285E">
              <w:rPr>
                <w:rFonts w:ascii="Courier New" w:hAnsi="Courier New" w:cs="Courier New"/>
                <w:b/>
                <w:bCs/>
                <w:sz w:val="16"/>
                <w:szCs w:val="16"/>
              </w:rPr>
              <w:t>&gt;</w:t>
            </w:r>
          </w:p>
          <w:p w14:paraId="762568D8" w14:textId="239CB0E3" w:rsidR="003523E4" w:rsidRPr="0054285E" w:rsidRDefault="00A62599" w:rsidP="00896C07">
            <w:pPr>
              <w:pStyle w:val="ListParagraph"/>
              <w:numPr>
                <w:ilvl w:val="0"/>
                <w:numId w:val="0"/>
              </w:numPr>
              <w:rPr>
                <w:rFonts w:ascii="Courier New" w:hAnsi="Courier New" w:cs="Courier New"/>
                <w:b/>
                <w:bCs/>
                <w:sz w:val="16"/>
                <w:szCs w:val="16"/>
              </w:rPr>
            </w:pPr>
            <w:r w:rsidRPr="0054285E">
              <w:t xml:space="preserve">eg </w:t>
            </w:r>
            <w:proofErr w:type="spellStart"/>
            <w:r w:rsidR="00600F77" w:rsidRPr="0054285E">
              <w:rPr>
                <w:rFonts w:ascii="Courier New" w:hAnsi="Courier New" w:cs="Courier New"/>
                <w:b/>
                <w:bCs/>
                <w:sz w:val="16"/>
                <w:szCs w:val="16"/>
              </w:rPr>
              <w:t>stepTextConverterOverallDataRoot</w:t>
            </w:r>
            <w:proofErr w:type="spellEnd"/>
            <w:r w:rsidR="003523E4" w:rsidRPr="0054285E">
              <w:rPr>
                <w:rFonts w:ascii="Courier New" w:hAnsi="Courier New" w:cs="Courier New"/>
                <w:b/>
                <w:bCs/>
                <w:sz w:val="16"/>
                <w:szCs w:val="16"/>
              </w:rPr>
              <w:t>=~/</w:t>
            </w:r>
            <w:proofErr w:type="spellStart"/>
            <w:r w:rsidR="003523E4" w:rsidRPr="0054285E">
              <w:rPr>
                <w:rFonts w:ascii="Courier New" w:hAnsi="Courier New" w:cs="Courier New"/>
                <w:b/>
                <w:bCs/>
                <w:sz w:val="16"/>
                <w:szCs w:val="16"/>
              </w:rPr>
              <w:t>StepText</w:t>
            </w:r>
            <w:r w:rsidR="0054285E">
              <w:rPr>
                <w:rFonts w:ascii="Courier New" w:hAnsi="Courier New" w:cs="Courier New"/>
                <w:b/>
                <w:bCs/>
                <w:sz w:val="16"/>
                <w:szCs w:val="16"/>
              </w:rPr>
              <w:t>s</w:t>
            </w:r>
            <w:proofErr w:type="spellEnd"/>
            <w:r w:rsidR="003523E4" w:rsidRPr="0054285E">
              <w:rPr>
                <w:rFonts w:ascii="Courier New" w:hAnsi="Courier New" w:cs="Courier New"/>
                <w:b/>
                <w:bCs/>
                <w:sz w:val="16"/>
                <w:szCs w:val="16"/>
              </w:rPr>
              <w:t xml:space="preserve"> </w:t>
            </w:r>
            <w:r w:rsidR="003523E4" w:rsidRPr="0054285E">
              <w:t>on Linux</w:t>
            </w:r>
          </w:p>
          <w:p w14:paraId="517D7952" w14:textId="2B99D277" w:rsidR="00A62599" w:rsidRPr="0054285E" w:rsidRDefault="003523E4" w:rsidP="00896C07">
            <w:pPr>
              <w:pStyle w:val="ListParagraph"/>
              <w:numPr>
                <w:ilvl w:val="0"/>
                <w:numId w:val="0"/>
              </w:numPr>
            </w:pPr>
            <w:proofErr w:type="spellStart"/>
            <w:r w:rsidRPr="0054285E">
              <w:rPr>
                <w:rFonts w:ascii="Courier New" w:hAnsi="Courier New" w:cs="Courier New"/>
                <w:b/>
                <w:bCs/>
                <w:sz w:val="16"/>
                <w:szCs w:val="16"/>
              </w:rPr>
              <w:t>stepTextConvterDataRoot</w:t>
            </w:r>
            <w:proofErr w:type="spellEnd"/>
            <w:r w:rsidRPr="0054285E">
              <w:rPr>
                <w:rFonts w:ascii="Courier New" w:hAnsi="Courier New" w:cs="Courier New"/>
                <w:b/>
                <w:bCs/>
                <w:sz w:val="16"/>
                <w:szCs w:val="16"/>
              </w:rPr>
              <w:t xml:space="preserve">=C:/Users/Jamie/Documents/StepText </w:t>
            </w:r>
            <w:r w:rsidRPr="0054285E">
              <w:t>on Windows.</w:t>
            </w:r>
            <w:r w:rsidRPr="0054285E">
              <w:rPr>
                <w:rFonts w:ascii="Courier New" w:hAnsi="Courier New" w:cs="Courier New"/>
                <w:b/>
                <w:bCs/>
                <w:sz w:val="16"/>
                <w:szCs w:val="16"/>
              </w:rPr>
              <w:t xml:space="preserve">   </w:t>
            </w:r>
          </w:p>
          <w:p w14:paraId="06E8D306" w14:textId="7EA55BFE" w:rsidR="0056185F" w:rsidRPr="0054285E" w:rsidRDefault="003523E4" w:rsidP="00896C07">
            <w:pPr>
              <w:pStyle w:val="ListParagraph"/>
              <w:numPr>
                <w:ilvl w:val="0"/>
                <w:numId w:val="0"/>
              </w:numPr>
            </w:pPr>
            <w:r w:rsidRPr="0054285E">
              <w:t xml:space="preserve">These </w:t>
            </w:r>
            <w:r w:rsidRPr="0054285E">
              <w:rPr>
                <w:i/>
                <w:iCs/>
              </w:rPr>
              <w:t>are</w:t>
            </w:r>
            <w:r w:rsidRPr="0054285E">
              <w:t xml:space="preserve"> only examples – as I said above, you can store the folder anywhere you like.</w:t>
            </w:r>
          </w:p>
        </w:tc>
      </w:tr>
      <w:tr w:rsidR="00896C07" w:rsidRPr="0054285E" w14:paraId="4CC3ED6B" w14:textId="77777777" w:rsidTr="00A62599">
        <w:tc>
          <w:tcPr>
            <w:tcW w:w="8670" w:type="dxa"/>
            <w:shd w:val="clear" w:color="auto" w:fill="D6E3BC" w:themeFill="accent3" w:themeFillTint="66"/>
          </w:tcPr>
          <w:p w14:paraId="20932769" w14:textId="2E01274E" w:rsidR="00896C07" w:rsidRPr="0054285E" w:rsidRDefault="00DF355D" w:rsidP="00DF355D">
            <w:pPr>
              <w:rPr>
                <w:rFonts w:ascii="Courier New" w:hAnsi="Courier New" w:cs="Courier New"/>
                <w:b/>
                <w:bCs/>
                <w:sz w:val="16"/>
                <w:szCs w:val="16"/>
              </w:rPr>
            </w:pPr>
            <w:r w:rsidRPr="0054285E">
              <w:rPr>
                <w:rFonts w:ascii="Courier New" w:hAnsi="Courier New" w:cs="Courier New"/>
                <w:b/>
                <w:bCs/>
                <w:sz w:val="16"/>
                <w:szCs w:val="16"/>
              </w:rPr>
              <w:t>step</w:t>
            </w:r>
            <w:r w:rsidR="006E41E9">
              <w:rPr>
                <w:rFonts w:ascii="Courier New" w:hAnsi="Courier New" w:cs="Courier New"/>
                <w:b/>
                <w:bCs/>
                <w:sz w:val="16"/>
                <w:szCs w:val="16"/>
              </w:rPr>
              <w:t>Osis2modFilePath</w:t>
            </w:r>
            <w:r w:rsidRPr="0054285E">
              <w:rPr>
                <w:rFonts w:ascii="Courier New" w:hAnsi="Courier New" w:cs="Courier New"/>
                <w:b/>
                <w:bCs/>
                <w:sz w:val="16"/>
                <w:szCs w:val="16"/>
              </w:rPr>
              <w:t>=</w:t>
            </w:r>
            <w:proofErr w:type="spellStart"/>
            <w:r w:rsidRPr="0054285E">
              <w:rPr>
                <w:rFonts w:ascii="Courier New" w:hAnsi="Courier New" w:cs="Courier New"/>
                <w:b/>
                <w:bCs/>
                <w:sz w:val="16"/>
                <w:szCs w:val="16"/>
              </w:rPr>
              <w:t>somePathOrOther</w:t>
            </w:r>
            <w:proofErr w:type="spellEnd"/>
          </w:p>
          <w:p w14:paraId="366E9E84" w14:textId="233B55F8" w:rsidR="0056185F" w:rsidRPr="0054285E" w:rsidRDefault="00DF355D" w:rsidP="00896C07">
            <w:pPr>
              <w:pStyle w:val="ListParagraph"/>
              <w:numPr>
                <w:ilvl w:val="0"/>
                <w:numId w:val="0"/>
              </w:numPr>
            </w:pPr>
            <w:r w:rsidRPr="0054285E">
              <w:t xml:space="preserve">The path to </w:t>
            </w:r>
            <w:r w:rsidR="006455D4">
              <w:t>the STEPBible</w:t>
            </w:r>
            <w:r w:rsidRPr="0054285E">
              <w:t xml:space="preserve"> version of </w:t>
            </w:r>
            <w:r w:rsidRPr="0054285E">
              <w:rPr>
                <w:i/>
                <w:iCs/>
              </w:rPr>
              <w:t>osis2mod</w:t>
            </w:r>
            <w:r w:rsidRPr="0054285E">
              <w:t>.</w:t>
            </w:r>
          </w:p>
        </w:tc>
      </w:tr>
    </w:tbl>
    <w:p w14:paraId="79EB62A2" w14:textId="77777777" w:rsidR="00AB45AE" w:rsidRPr="0054285E" w:rsidRDefault="00AB45AE"/>
    <w:p w14:paraId="686F60B5" w14:textId="0D107A8C" w:rsidR="00FA24A1" w:rsidRPr="0054285E" w:rsidRDefault="00FA24A1" w:rsidP="00FA24A1">
      <w:pPr>
        <w:pStyle w:val="Heading1"/>
      </w:pPr>
      <w:bookmarkStart w:id="27" w:name="_Ref139883610"/>
      <w:bookmarkStart w:id="28" w:name="_Toc177034405"/>
      <w:r w:rsidRPr="0054285E">
        <w:lastRenderedPageBreak/>
        <w:t xml:space="preserve">Creating a </w:t>
      </w:r>
      <w:r w:rsidR="00FC7B86" w:rsidRPr="0054285E">
        <w:t xml:space="preserve">per-text </w:t>
      </w:r>
      <w:r w:rsidRPr="0054285E">
        <w:t>folder structure</w:t>
      </w:r>
      <w:bookmarkEnd w:id="27"/>
      <w:bookmarkEnd w:id="28"/>
    </w:p>
    <w:p w14:paraId="264ADB15" w14:textId="6147D23C" w:rsidR="00797DA9" w:rsidRPr="0054285E" w:rsidRDefault="00797DA9" w:rsidP="00797DA9">
      <w:pPr>
        <w:ind w:left="357" w:hanging="357"/>
        <w:jc w:val="center"/>
        <w:rPr>
          <w:b/>
          <w:bCs/>
          <w:i/>
          <w:iCs/>
          <w:color w:val="008000"/>
          <w:sz w:val="26"/>
          <w:szCs w:val="26"/>
        </w:rPr>
      </w:pPr>
      <w:r w:rsidRPr="0054285E">
        <w:rPr>
          <w:b/>
          <w:bCs/>
          <w:i/>
          <w:iCs/>
          <w:color w:val="008000"/>
          <w:sz w:val="26"/>
          <w:szCs w:val="26"/>
        </w:rPr>
        <w:t>You set this up once for each text.</w:t>
      </w:r>
    </w:p>
    <w:p w14:paraId="13DDFD43" w14:textId="42C55315" w:rsidR="00FA24A1" w:rsidRPr="0054285E" w:rsidRDefault="00FA24A1" w:rsidP="009662D0">
      <w:pPr>
        <w:pStyle w:val="Heading2"/>
        <w:spacing w:before="400"/>
        <w:ind w:left="578" w:hanging="578"/>
      </w:pPr>
      <w:bookmarkStart w:id="29" w:name="_Ref151403361"/>
      <w:bookmarkStart w:id="30" w:name="_Toc177034406"/>
      <w:r w:rsidRPr="0054285E">
        <w:t>The per-text root folder</w:t>
      </w:r>
      <w:bookmarkEnd w:id="29"/>
      <w:r w:rsidR="00FC7B86" w:rsidRPr="0054285E">
        <w:t xml:space="preserve"> – location</w:t>
      </w:r>
      <w:bookmarkEnd w:id="30"/>
    </w:p>
    <w:p w14:paraId="4649B055" w14:textId="77777777" w:rsidR="00FA24A1" w:rsidRPr="0054285E" w:rsidRDefault="00FA24A1" w:rsidP="00FC7B86">
      <w:pPr>
        <w:pStyle w:val="JNormal"/>
      </w:pPr>
      <w:r w:rsidRPr="0054285E">
        <w:t>You need to create a separate root folder for each text.</w:t>
      </w:r>
    </w:p>
    <w:p w14:paraId="2391C7E3" w14:textId="1D8F7089" w:rsidR="00FC7B86" w:rsidRPr="0054285E" w:rsidRDefault="00FC7B86" w:rsidP="00FC7B86">
      <w:pPr>
        <w:pStyle w:val="JNormal"/>
      </w:pPr>
      <w:r w:rsidRPr="0054285E">
        <w:t xml:space="preserve">These should go under </w:t>
      </w:r>
      <w:proofErr w:type="spellStart"/>
      <w:r w:rsidRPr="0054285E">
        <w:rPr>
          <w:i/>
          <w:iCs/>
        </w:rPr>
        <w:t>StepTexts</w:t>
      </w:r>
      <w:proofErr w:type="spellEnd"/>
      <w:r w:rsidRPr="0054285E">
        <w:t xml:space="preserve"> – either directly or under some substructure of your own devising.  You may, for instance, find it convenient to group together all texts having some common provenance in some subfolder – all texts supplied from DBL, for example.</w:t>
      </w:r>
    </w:p>
    <w:p w14:paraId="0FF334BB" w14:textId="13534B53" w:rsidR="00FC7B86" w:rsidRPr="0054285E" w:rsidRDefault="00FC7B86" w:rsidP="00FC7B86">
      <w:pPr>
        <w:pStyle w:val="Heading2"/>
      </w:pPr>
      <w:bookmarkStart w:id="31" w:name="_Toc177034407"/>
      <w:r w:rsidRPr="0054285E">
        <w:t>The per-text root folder – name</w:t>
      </w:r>
      <w:bookmarkEnd w:id="31"/>
    </w:p>
    <w:tbl>
      <w:tblPr>
        <w:tblStyle w:val="TableGrid"/>
        <w:tblW w:w="0" w:type="auto"/>
        <w:shd w:val="clear" w:color="auto" w:fill="D6E3BC" w:themeFill="accent3" w:themeFillTint="66"/>
        <w:tblLook w:val="04A0" w:firstRow="1" w:lastRow="0" w:firstColumn="1" w:lastColumn="0" w:noHBand="0" w:noVBand="1"/>
      </w:tblPr>
      <w:tblGrid>
        <w:gridCol w:w="9017"/>
      </w:tblGrid>
      <w:tr w:rsidR="00FC7B86" w:rsidRPr="0054285E" w14:paraId="43A8913B" w14:textId="77777777" w:rsidTr="00FC7B86">
        <w:tc>
          <w:tcPr>
            <w:tcW w:w="9017" w:type="dxa"/>
            <w:shd w:val="clear" w:color="auto" w:fill="D6E3BC" w:themeFill="accent3" w:themeFillTint="66"/>
          </w:tcPr>
          <w:p w14:paraId="2AA5C944" w14:textId="79C129CA" w:rsidR="00FC7B86" w:rsidRPr="0054285E" w:rsidRDefault="00FC7B86" w:rsidP="00FC7B86">
            <w:pPr>
              <w:pStyle w:val="JNormal"/>
              <w:jc w:val="center"/>
              <w:rPr>
                <w:b/>
                <w:bCs/>
                <w:i/>
                <w:iCs/>
              </w:rPr>
            </w:pPr>
            <w:r w:rsidRPr="0054285E">
              <w:rPr>
                <w:b/>
                <w:bCs/>
                <w:i/>
                <w:iCs/>
              </w:rPr>
              <w:t>All per-text root folder names should look like one or other of:</w:t>
            </w:r>
          </w:p>
          <w:p w14:paraId="1E1240B8" w14:textId="1AF10050" w:rsidR="00FC7B86" w:rsidRPr="0054285E" w:rsidRDefault="00FC7B86" w:rsidP="00FC7B86">
            <w:pPr>
              <w:pStyle w:val="JNormal"/>
              <w:jc w:val="center"/>
              <w:rPr>
                <w:b/>
                <w:bCs/>
                <w:i/>
                <w:iCs/>
              </w:rPr>
            </w:pPr>
            <w:proofErr w:type="spellStart"/>
            <w:r w:rsidRPr="0054285E">
              <w:rPr>
                <w:b/>
                <w:bCs/>
                <w:i/>
                <w:iCs/>
              </w:rPr>
              <w:t>Text_</w:t>
            </w:r>
            <w:r w:rsidRPr="0054285E">
              <w:rPr>
                <w:b/>
                <w:bCs/>
                <w:i/>
                <w:iCs/>
                <w:color w:val="FF0000"/>
              </w:rPr>
              <w:t>eng</w:t>
            </w:r>
            <w:r w:rsidRPr="0054285E">
              <w:rPr>
                <w:b/>
                <w:bCs/>
                <w:i/>
                <w:iCs/>
              </w:rPr>
              <w:t>_</w:t>
            </w:r>
            <w:r w:rsidRPr="0054285E">
              <w:rPr>
                <w:b/>
                <w:bCs/>
                <w:i/>
                <w:iCs/>
                <w:color w:val="008000"/>
              </w:rPr>
              <w:t>XYZ</w:t>
            </w:r>
            <w:r w:rsidRPr="0054285E">
              <w:rPr>
                <w:b/>
                <w:bCs/>
                <w:i/>
                <w:iCs/>
              </w:rPr>
              <w:t>_</w:t>
            </w:r>
            <w:r w:rsidRPr="0054285E">
              <w:rPr>
                <w:b/>
                <w:bCs/>
                <w:i/>
                <w:iCs/>
                <w:color w:val="0033CC"/>
              </w:rPr>
              <w:t>xxx</w:t>
            </w:r>
            <w:proofErr w:type="spellEnd"/>
          </w:p>
          <w:p w14:paraId="1EE7F4D7" w14:textId="437EB683" w:rsidR="00FC7B86" w:rsidRPr="0054285E" w:rsidRDefault="00FC7B86" w:rsidP="00FC7B86">
            <w:pPr>
              <w:pStyle w:val="JNormal"/>
              <w:jc w:val="center"/>
              <w:rPr>
                <w:i/>
                <w:iCs/>
              </w:rPr>
            </w:pPr>
            <w:proofErr w:type="spellStart"/>
            <w:r w:rsidRPr="0054285E">
              <w:rPr>
                <w:b/>
                <w:bCs/>
                <w:i/>
                <w:iCs/>
              </w:rPr>
              <w:t>Text_</w:t>
            </w:r>
            <w:r w:rsidRPr="0054285E">
              <w:rPr>
                <w:b/>
                <w:bCs/>
                <w:i/>
                <w:iCs/>
                <w:color w:val="FF0000"/>
              </w:rPr>
              <w:t>eng</w:t>
            </w:r>
            <w:r w:rsidRPr="0054285E">
              <w:rPr>
                <w:b/>
                <w:bCs/>
                <w:i/>
                <w:iCs/>
              </w:rPr>
              <w:t>_</w:t>
            </w:r>
            <w:r w:rsidRPr="0054285E">
              <w:rPr>
                <w:b/>
                <w:bCs/>
                <w:i/>
                <w:iCs/>
                <w:color w:val="008000"/>
              </w:rPr>
              <w:t>XYZ</w:t>
            </w:r>
            <w:r w:rsidRPr="0054285E">
              <w:rPr>
                <w:b/>
                <w:bCs/>
                <w:i/>
                <w:iCs/>
              </w:rPr>
              <w:t>_</w:t>
            </w:r>
            <w:r w:rsidRPr="0054285E">
              <w:rPr>
                <w:b/>
                <w:bCs/>
                <w:i/>
                <w:iCs/>
                <w:color w:val="7030A0"/>
              </w:rPr>
              <w:t>th</w:t>
            </w:r>
            <w:r w:rsidRPr="0054285E">
              <w:rPr>
                <w:b/>
                <w:bCs/>
                <w:i/>
                <w:iCs/>
              </w:rPr>
              <w:t>_</w:t>
            </w:r>
            <w:r w:rsidRPr="0054285E">
              <w:rPr>
                <w:b/>
                <w:bCs/>
                <w:i/>
                <w:iCs/>
                <w:color w:val="0033CC"/>
              </w:rPr>
              <w:t>xxx</w:t>
            </w:r>
            <w:proofErr w:type="spellEnd"/>
          </w:p>
        </w:tc>
      </w:tr>
    </w:tbl>
    <w:p w14:paraId="3B0D6C68" w14:textId="77777777" w:rsidR="00FC7B86" w:rsidRPr="0054285E" w:rsidRDefault="00FC7B86" w:rsidP="00FC7B86">
      <w:pPr>
        <w:pStyle w:val="JNormal"/>
      </w:pPr>
    </w:p>
    <w:p w14:paraId="034F604F" w14:textId="06D5A6F3" w:rsidR="00FC7B86" w:rsidRPr="0054285E" w:rsidRDefault="00FC7B86" w:rsidP="00FC7B86">
      <w:pPr>
        <w:pStyle w:val="JNormal"/>
      </w:pPr>
      <w:r w:rsidRPr="0054285E">
        <w:t xml:space="preserve">All names should start with </w:t>
      </w:r>
      <w:r w:rsidRPr="0054285E">
        <w:rPr>
          <w:i/>
          <w:iCs/>
        </w:rPr>
        <w:t>Text</w:t>
      </w:r>
      <w:r w:rsidRPr="0054285E">
        <w:t>, followed by additional portions separated by underscores</w:t>
      </w:r>
      <w:r w:rsidR="00137F09" w:rsidRPr="0054285E">
        <w:t xml:space="preserve"> as shown</w:t>
      </w:r>
      <w:r w:rsidRPr="0054285E">
        <w:t>.</w:t>
      </w:r>
    </w:p>
    <w:p w14:paraId="35CB8324" w14:textId="67CC0F5A" w:rsidR="00FC7B86" w:rsidRPr="0054285E" w:rsidRDefault="00FC7B86" w:rsidP="00FC7B86">
      <w:pPr>
        <w:pStyle w:val="JNormal"/>
      </w:pPr>
      <w:r w:rsidRPr="0054285E">
        <w:t xml:space="preserve">The </w:t>
      </w:r>
      <w:r w:rsidRPr="0054285E">
        <w:rPr>
          <w:b/>
          <w:bCs/>
          <w:color w:val="FF0000"/>
        </w:rPr>
        <w:t>red</w:t>
      </w:r>
      <w:r w:rsidRPr="0054285E">
        <w:rPr>
          <w:color w:val="FF0000"/>
        </w:rPr>
        <w:t xml:space="preserve"> </w:t>
      </w:r>
      <w:r w:rsidRPr="0054285E">
        <w:t xml:space="preserve">portion is the 3-character </w:t>
      </w:r>
      <w:r w:rsidR="00137F09" w:rsidRPr="0054285E">
        <w:t xml:space="preserve">ISO </w:t>
      </w:r>
      <w:r w:rsidRPr="0054285E">
        <w:t>language code</w:t>
      </w:r>
      <w:r w:rsidR="00137F09" w:rsidRPr="0054285E">
        <w:t xml:space="preserve"> in lower case</w:t>
      </w:r>
      <w:r w:rsidRPr="0054285E">
        <w:t>.</w:t>
      </w:r>
      <w:r w:rsidRPr="0054285E">
        <w:rPr>
          <w:rStyle w:val="FootnoteReference"/>
        </w:rPr>
        <w:footnoteReference w:id="7"/>
      </w:r>
      <w:r w:rsidR="00137F09" w:rsidRPr="0054285E">
        <w:rPr>
          <w:vertAlign w:val="superscript"/>
        </w:rPr>
        <w:t>,</w:t>
      </w:r>
      <w:r w:rsidR="00137F09" w:rsidRPr="0054285E">
        <w:rPr>
          <w:rStyle w:val="FootnoteReference"/>
        </w:rPr>
        <w:footnoteReference w:id="8"/>
      </w:r>
    </w:p>
    <w:p w14:paraId="139902BD" w14:textId="3322C025" w:rsidR="00137F09" w:rsidRPr="0054285E" w:rsidRDefault="00137F09" w:rsidP="00FC7B86">
      <w:pPr>
        <w:pStyle w:val="JNormal"/>
      </w:pPr>
      <w:r w:rsidRPr="0054285E">
        <w:t xml:space="preserve">The </w:t>
      </w:r>
      <w:r w:rsidRPr="0054285E">
        <w:rPr>
          <w:b/>
          <w:bCs/>
          <w:color w:val="008000"/>
        </w:rPr>
        <w:t>green</w:t>
      </w:r>
      <w:r w:rsidRPr="0054285E">
        <w:rPr>
          <w:color w:val="008000"/>
        </w:rPr>
        <w:t xml:space="preserve"> </w:t>
      </w:r>
      <w:r w:rsidRPr="0054285E">
        <w:t>portion is the abbreviated name of the Bible (eg KJV), following whatever capitalisation is normal for the text.</w:t>
      </w:r>
    </w:p>
    <w:p w14:paraId="60EABF82" w14:textId="66018924" w:rsidR="00137F09" w:rsidRPr="0054285E" w:rsidRDefault="00137F09" w:rsidP="00FC7B86">
      <w:pPr>
        <w:pStyle w:val="JNormal"/>
      </w:pPr>
      <w:r w:rsidRPr="0054285E">
        <w:t xml:space="preserve">The </w:t>
      </w:r>
      <w:r w:rsidRPr="0054285E">
        <w:rPr>
          <w:b/>
          <w:bCs/>
          <w:color w:val="7030A0"/>
        </w:rPr>
        <w:t>purple</w:t>
      </w:r>
      <w:r w:rsidRPr="0054285E">
        <w:rPr>
          <w:color w:val="7030A0"/>
        </w:rPr>
        <w:t xml:space="preserve"> </w:t>
      </w:r>
      <w:r w:rsidRPr="0054285E">
        <w:t xml:space="preserve">portion is an optional suffix (often </w:t>
      </w:r>
      <w:proofErr w:type="spellStart"/>
      <w:r w:rsidRPr="0054285E">
        <w:rPr>
          <w:i/>
          <w:iCs/>
        </w:rPr>
        <w:t>th</w:t>
      </w:r>
      <w:proofErr w:type="spellEnd"/>
      <w:r w:rsidRPr="0054285E">
        <w:t xml:space="preserve">, which is why I’ve shown </w:t>
      </w:r>
      <w:r w:rsidR="005323BA" w:rsidRPr="0054285E">
        <w:t xml:space="preserve">it as </w:t>
      </w:r>
      <w:r w:rsidRPr="0054285E">
        <w:t>this above).  A suffix was added occasionally in the past to show that we (or Tyndale House) had made significant changes to the text.  Where this was the case, we normally retain the suffix.  We never add this suffix on new texts, however.</w:t>
      </w:r>
    </w:p>
    <w:p w14:paraId="080D77E4" w14:textId="45E4DB01" w:rsidR="00137F09" w:rsidRPr="0054285E" w:rsidRDefault="00137F09" w:rsidP="00FC7B86">
      <w:pPr>
        <w:pStyle w:val="JNormal"/>
      </w:pPr>
      <w:r w:rsidRPr="0054285E">
        <w:t xml:space="preserve">The </w:t>
      </w:r>
      <w:r w:rsidRPr="0054285E">
        <w:rPr>
          <w:b/>
          <w:bCs/>
          <w:color w:val="0033CC"/>
        </w:rPr>
        <w:t>blue</w:t>
      </w:r>
      <w:r w:rsidRPr="0054285E">
        <w:rPr>
          <w:color w:val="0033CC"/>
        </w:rPr>
        <w:t xml:space="preserve"> </w:t>
      </w:r>
      <w:r w:rsidRPr="0054285E">
        <w:t xml:space="preserve">portion indicates how this text should be handled.  </w:t>
      </w:r>
      <w:r w:rsidRPr="0054285E">
        <w:rPr>
          <w:i/>
          <w:iCs/>
        </w:rPr>
        <w:t>step</w:t>
      </w:r>
      <w:r w:rsidRPr="0054285E">
        <w:t xml:space="preserve"> indicates that we will generate an STEPBible module only from the text.  </w:t>
      </w:r>
      <w:r w:rsidRPr="0054285E">
        <w:rPr>
          <w:i/>
          <w:iCs/>
        </w:rPr>
        <w:t>public</w:t>
      </w:r>
      <w:r w:rsidRPr="0054285E">
        <w:t xml:space="preserve"> indicates we will generate only a publicly available text.  </w:t>
      </w:r>
      <w:proofErr w:type="spellStart"/>
      <w:r w:rsidRPr="0054285E">
        <w:rPr>
          <w:i/>
          <w:iCs/>
        </w:rPr>
        <w:t>stepPublic</w:t>
      </w:r>
      <w:proofErr w:type="spellEnd"/>
      <w:r w:rsidRPr="0054285E">
        <w:t xml:space="preserve"> (or </w:t>
      </w:r>
      <w:proofErr w:type="spellStart"/>
      <w:r w:rsidRPr="0054285E">
        <w:rPr>
          <w:i/>
          <w:iCs/>
        </w:rPr>
        <w:t>publicStep</w:t>
      </w:r>
      <w:proofErr w:type="spellEnd"/>
      <w:r w:rsidRPr="0054285E">
        <w:t xml:space="preserve">) indicates that we will generate both.  This portion is not case-sensitive.  If omitted, </w:t>
      </w:r>
      <w:r w:rsidRPr="0054285E">
        <w:rPr>
          <w:i/>
          <w:iCs/>
        </w:rPr>
        <w:t>step</w:t>
      </w:r>
      <w:r w:rsidRPr="0054285E">
        <w:t xml:space="preserve"> is assumed.  This is mainly for backward compatibility.  On new texts, I recommend always including this portion for the sake of clarity.</w:t>
      </w:r>
    </w:p>
    <w:p w14:paraId="2A442BEB" w14:textId="49FD1F93" w:rsidR="00137F09" w:rsidRPr="0054285E" w:rsidRDefault="00137F09" w:rsidP="005323BA">
      <w:pPr>
        <w:pStyle w:val="Heading2"/>
      </w:pPr>
      <w:bookmarkStart w:id="32" w:name="_Toc177034408"/>
      <w:r w:rsidRPr="0054285E">
        <w:t>The abbreviated Bible name</w:t>
      </w:r>
      <w:bookmarkEnd w:id="32"/>
    </w:p>
    <w:p w14:paraId="55DB6A25" w14:textId="28194709" w:rsidR="00371C05" w:rsidRPr="0054285E" w:rsidRDefault="00371C05" w:rsidP="005323BA">
      <w:pPr>
        <w:pStyle w:val="JNormal"/>
        <w:keepNext/>
      </w:pPr>
      <w:r w:rsidRPr="0054285E">
        <w:t xml:space="preserve">The abbreviated </w:t>
      </w:r>
      <w:r w:rsidR="005323BA" w:rsidRPr="0054285E">
        <w:t xml:space="preserve">Bible </w:t>
      </w:r>
      <w:r w:rsidRPr="0054285E">
        <w:t xml:space="preserve">name </w:t>
      </w:r>
      <w:r w:rsidR="005323BA" w:rsidRPr="0054285E">
        <w:t>(the green portion mentioned in the previous section) is complicated.</w:t>
      </w:r>
    </w:p>
    <w:p w14:paraId="0932EBE6" w14:textId="63FA59D1" w:rsidR="005D6E5E" w:rsidRPr="0054285E" w:rsidRDefault="005D6E5E" w:rsidP="00371C05">
      <w:pPr>
        <w:rPr>
          <w:sz w:val="21"/>
          <w:szCs w:val="21"/>
        </w:rPr>
      </w:pPr>
      <w:r w:rsidRPr="0054285E">
        <w:rPr>
          <w:sz w:val="21"/>
          <w:szCs w:val="21"/>
        </w:rPr>
        <w:t>Very often the translators will have provided an abbreviated name for you.</w:t>
      </w:r>
      <w:r w:rsidR="00AF4C1A" w:rsidRPr="0054285E">
        <w:rPr>
          <w:sz w:val="21"/>
          <w:szCs w:val="21"/>
        </w:rPr>
        <w:t xml:space="preserve"> </w:t>
      </w:r>
      <w:r w:rsidR="003B245A" w:rsidRPr="0054285E">
        <w:rPr>
          <w:sz w:val="21"/>
          <w:szCs w:val="21"/>
        </w:rPr>
        <w:t xml:space="preserve"> Where this is the case, if you have both an English and a vernacular </w:t>
      </w:r>
      <w:r w:rsidR="005323BA" w:rsidRPr="0054285E">
        <w:rPr>
          <w:sz w:val="21"/>
          <w:szCs w:val="21"/>
        </w:rPr>
        <w:t>form</w:t>
      </w:r>
      <w:r w:rsidR="003B245A" w:rsidRPr="0054285E">
        <w:rPr>
          <w:sz w:val="21"/>
          <w:szCs w:val="21"/>
        </w:rPr>
        <w:t xml:space="preserve">, use the </w:t>
      </w:r>
      <w:r w:rsidR="00EA79D8" w:rsidRPr="0054285E">
        <w:rPr>
          <w:sz w:val="21"/>
          <w:szCs w:val="21"/>
        </w:rPr>
        <w:t xml:space="preserve">vernacular </w:t>
      </w:r>
      <w:r w:rsidR="005323BA" w:rsidRPr="0054285E">
        <w:rPr>
          <w:sz w:val="21"/>
          <w:szCs w:val="21"/>
        </w:rPr>
        <w:t xml:space="preserve">latter if available and </w:t>
      </w:r>
      <w:r w:rsidR="003B245A" w:rsidRPr="0054285E">
        <w:rPr>
          <w:sz w:val="21"/>
          <w:szCs w:val="21"/>
        </w:rPr>
        <w:t>in Roman characters</w:t>
      </w:r>
      <w:r w:rsidR="00EA79D8" w:rsidRPr="0054285E">
        <w:rPr>
          <w:sz w:val="21"/>
          <w:szCs w:val="21"/>
        </w:rPr>
        <w:t xml:space="preserve">, </w:t>
      </w:r>
      <w:r w:rsidR="00EA79D8" w:rsidRPr="0054285E">
        <w:rPr>
          <w:sz w:val="21"/>
          <w:szCs w:val="21"/>
        </w:rPr>
        <w:lastRenderedPageBreak/>
        <w:t>otherwise the English form</w:t>
      </w:r>
      <w:r w:rsidR="003B245A" w:rsidRPr="0054285E">
        <w:rPr>
          <w:sz w:val="21"/>
          <w:szCs w:val="21"/>
        </w:rPr>
        <w:t xml:space="preserve">.  If none is supplied, </w:t>
      </w:r>
      <w:r w:rsidRPr="0054285E">
        <w:rPr>
          <w:sz w:val="21"/>
          <w:szCs w:val="21"/>
        </w:rPr>
        <w:t>you will have to make one up.</w:t>
      </w:r>
      <w:r w:rsidR="00AF4C1A" w:rsidRPr="0054285E">
        <w:rPr>
          <w:sz w:val="21"/>
          <w:szCs w:val="21"/>
        </w:rPr>
        <w:t xml:space="preserve">  It needs to be uniqu</w:t>
      </w:r>
      <w:r w:rsidR="00C34AAA" w:rsidRPr="0054285E">
        <w:rPr>
          <w:sz w:val="21"/>
          <w:szCs w:val="21"/>
        </w:rPr>
        <w:t xml:space="preserve">e.  </w:t>
      </w:r>
      <w:r w:rsidR="00012881" w:rsidRPr="0054285E">
        <w:rPr>
          <w:sz w:val="21"/>
          <w:szCs w:val="21"/>
        </w:rPr>
        <w:t xml:space="preserve">There is no limit on the length of the abbreviation, but you should try to keep it short, because it is used in </w:t>
      </w:r>
      <w:r w:rsidR="006719BD" w:rsidRPr="0054285E">
        <w:rPr>
          <w:sz w:val="21"/>
          <w:szCs w:val="21"/>
        </w:rPr>
        <w:t xml:space="preserve">module names, and these appear in </w:t>
      </w:r>
      <w:r w:rsidRPr="0054285E">
        <w:rPr>
          <w:sz w:val="21"/>
          <w:szCs w:val="21"/>
        </w:rPr>
        <w:t>places where screen real-estate is at a premium</w:t>
      </w:r>
      <w:r w:rsidR="00012881" w:rsidRPr="0054285E">
        <w:rPr>
          <w:sz w:val="21"/>
          <w:szCs w:val="21"/>
        </w:rPr>
        <w:t>.</w:t>
      </w:r>
    </w:p>
    <w:p w14:paraId="06B3F657" w14:textId="62A1765F" w:rsidR="00E521AA" w:rsidRPr="0054285E" w:rsidRDefault="00E521AA" w:rsidP="00371C05">
      <w:pPr>
        <w:rPr>
          <w:sz w:val="21"/>
          <w:szCs w:val="21"/>
        </w:rPr>
      </w:pPr>
      <w:r w:rsidRPr="0054285E">
        <w:rPr>
          <w:sz w:val="21"/>
          <w:szCs w:val="21"/>
        </w:rPr>
        <w:t>However …</w:t>
      </w:r>
    </w:p>
    <w:p w14:paraId="2C350309" w14:textId="3E88D4F9" w:rsidR="00E521AA" w:rsidRPr="0054285E" w:rsidRDefault="00E521AA">
      <w:pPr>
        <w:pStyle w:val="ListParagraph"/>
        <w:numPr>
          <w:ilvl w:val="0"/>
          <w:numId w:val="4"/>
        </w:numPr>
        <w:ind w:left="357" w:hanging="357"/>
      </w:pPr>
      <w:r w:rsidRPr="0054285E">
        <w:t xml:space="preserve">In some cases, the abbreviated name </w:t>
      </w:r>
      <w:r w:rsidR="005323BA" w:rsidRPr="0054285E">
        <w:t xml:space="preserve">as supplied </w:t>
      </w:r>
      <w:r w:rsidRPr="0054285E">
        <w:t xml:space="preserve">is simply a copy of the language code.  Where this is the case, we tend not to use the supplied </w:t>
      </w:r>
      <w:r w:rsidR="005323BA" w:rsidRPr="0054285E">
        <w:t>abbreviation</w:t>
      </w:r>
      <w:r w:rsidRPr="0054285E">
        <w:t xml:space="preserve">.  </w:t>
      </w:r>
      <w:proofErr w:type="spellStart"/>
      <w:r w:rsidR="005323BA" w:rsidRPr="0054285E">
        <w:t>SeedCompany</w:t>
      </w:r>
      <w:proofErr w:type="spellEnd"/>
      <w:r w:rsidR="005323BA" w:rsidRPr="0054285E">
        <w:t xml:space="preserve"> and </w:t>
      </w:r>
      <w:proofErr w:type="spellStart"/>
      <w:r w:rsidR="005323BA" w:rsidRPr="0054285E">
        <w:t>UnlimitedBible</w:t>
      </w:r>
      <w:proofErr w:type="spellEnd"/>
      <w:r w:rsidR="005323BA" w:rsidRPr="0054285E">
        <w:t xml:space="preserve"> texts often do this, for instance.  </w:t>
      </w:r>
      <w:r w:rsidRPr="0054285E">
        <w:t xml:space="preserve">For </w:t>
      </w:r>
      <w:proofErr w:type="spellStart"/>
      <w:r w:rsidRPr="0054285E">
        <w:t>SeedCompany</w:t>
      </w:r>
      <w:proofErr w:type="spellEnd"/>
      <w:r w:rsidRPr="0054285E">
        <w:t xml:space="preserve"> texts, we use ‘SC’ as the abbreviation.  For </w:t>
      </w:r>
      <w:proofErr w:type="spellStart"/>
      <w:r w:rsidRPr="0054285E">
        <w:t>UnlimitedBible</w:t>
      </w:r>
      <w:proofErr w:type="spellEnd"/>
      <w:r w:rsidRPr="0054285E">
        <w:t>, we use ‘ULB’.</w:t>
      </w:r>
      <w:r w:rsidRPr="0054285E">
        <w:rPr>
          <w:rStyle w:val="FootnoteReference"/>
        </w:rPr>
        <w:footnoteReference w:id="9"/>
      </w:r>
      <w:r w:rsidR="005323BA" w:rsidRPr="0054285E">
        <w:t xml:space="preserve">  We will have to cater for other examples as we come across them.</w:t>
      </w:r>
    </w:p>
    <w:p w14:paraId="317E2315" w14:textId="4D53A586" w:rsidR="00E521AA" w:rsidRPr="0054285E" w:rsidRDefault="00E521AA">
      <w:pPr>
        <w:pStyle w:val="ListParagraph"/>
        <w:numPr>
          <w:ilvl w:val="0"/>
          <w:numId w:val="4"/>
        </w:numPr>
        <w:ind w:left="357" w:hanging="357"/>
      </w:pPr>
      <w:r w:rsidRPr="0054285E">
        <w:t xml:space="preserve">For Biblica open access texts, if the text has a copyright </w:t>
      </w:r>
      <w:r w:rsidR="00AA637E" w:rsidRPr="0054285E">
        <w:t>version</w:t>
      </w:r>
      <w:r w:rsidRPr="0054285E">
        <w:t xml:space="preserve"> which we already support, we use the abbreviation from that.  (Typically the open access texts have names and abbreviations which add the word ‘open’ to the name, or a single-letter representation of ‘open’ to the abbreviation.  Our aim is to drop that.)</w:t>
      </w:r>
    </w:p>
    <w:p w14:paraId="396E7F1B" w14:textId="4F02E845" w:rsidR="00E521AA" w:rsidRPr="0054285E" w:rsidRDefault="00E521AA">
      <w:pPr>
        <w:pStyle w:val="ListParagraph"/>
        <w:numPr>
          <w:ilvl w:val="0"/>
          <w:numId w:val="4"/>
        </w:numPr>
        <w:ind w:left="357" w:hanging="357"/>
      </w:pPr>
      <w:r w:rsidRPr="0054285E">
        <w:t>We don’t include in either the name or the abbreviation anything which might indicate that this is a partial text, on the grounds that more of the text may be translated in the future, and we don’t want to have to change the name.</w:t>
      </w:r>
    </w:p>
    <w:p w14:paraId="65411E18" w14:textId="226F4B14" w:rsidR="005323BA" w:rsidRPr="0054285E" w:rsidRDefault="00E521AA">
      <w:pPr>
        <w:pStyle w:val="ListParagraph"/>
        <w:numPr>
          <w:ilvl w:val="0"/>
          <w:numId w:val="4"/>
        </w:numPr>
        <w:ind w:left="357" w:hanging="357"/>
      </w:pPr>
      <w:r w:rsidRPr="0054285E">
        <w:t xml:space="preserve">We try to align names with common forms available </w:t>
      </w:r>
      <w:r w:rsidR="005323BA" w:rsidRPr="0054285E">
        <w:t>from</w:t>
      </w:r>
      <w:r w:rsidRPr="0054285E">
        <w:t xml:space="preserve"> the internet.</w:t>
      </w:r>
    </w:p>
    <w:p w14:paraId="5F9AF482" w14:textId="553FC85D" w:rsidR="00012881" w:rsidRPr="0054285E" w:rsidRDefault="00012881" w:rsidP="00012881">
      <w:pPr>
        <w:pStyle w:val="Heading2"/>
      </w:pPr>
      <w:bookmarkStart w:id="33" w:name="_Toc177034409"/>
      <w:r w:rsidRPr="0054285E">
        <w:t>The content of the per-text root folder</w:t>
      </w:r>
      <w:bookmarkEnd w:id="33"/>
    </w:p>
    <w:p w14:paraId="16A5B35C" w14:textId="2FA44682" w:rsidR="005323BA" w:rsidRPr="0054285E" w:rsidRDefault="005323BA" w:rsidP="005323BA">
      <w:pPr>
        <w:spacing w:after="240"/>
        <w:rPr>
          <w:sz w:val="21"/>
          <w:szCs w:val="21"/>
        </w:rPr>
      </w:pPr>
      <w:r w:rsidRPr="0054285E">
        <w:rPr>
          <w:sz w:val="21"/>
          <w:szCs w:val="21"/>
        </w:rPr>
        <w:t>A typical per-text root folder needs to look like this before any processing occurs:</w:t>
      </w:r>
    </w:p>
    <w:p w14:paraId="0E250E2E" w14:textId="2949DE57" w:rsidR="005323BA" w:rsidRPr="0054285E" w:rsidRDefault="005323BA" w:rsidP="005323BA">
      <w:pPr>
        <w:pStyle w:val="JNormal"/>
        <w:spacing w:after="240" w:line="240" w:lineRule="auto"/>
        <w:ind w:left="720"/>
        <w:rPr>
          <w:rFonts w:ascii="Courier New" w:hAnsi="Courier New" w:cs="Courier New"/>
          <w:sz w:val="16"/>
          <w:szCs w:val="16"/>
        </w:rPr>
      </w:pPr>
      <w:proofErr w:type="spellStart"/>
      <w:r w:rsidRPr="0054285E">
        <w:rPr>
          <w:rFonts w:ascii="Courier New" w:hAnsi="Courier New" w:cs="Courier New"/>
          <w:sz w:val="16"/>
          <w:szCs w:val="16"/>
        </w:rPr>
        <w:t>Text_eng_KJVA_step</w:t>
      </w:r>
      <w:proofErr w:type="spellEnd"/>
      <w:r w:rsidRPr="0054285E">
        <w:rPr>
          <w:rFonts w:ascii="Courier New" w:hAnsi="Courier New" w:cs="Courier New"/>
          <w:sz w:val="16"/>
          <w:szCs w:val="16"/>
        </w:rPr>
        <w:br/>
        <w:t>|</w:t>
      </w:r>
      <w:r w:rsidRPr="0054285E">
        <w:rPr>
          <w:rFonts w:ascii="Courier New" w:hAnsi="Courier New" w:cs="Courier New"/>
          <w:sz w:val="16"/>
          <w:szCs w:val="16"/>
        </w:rPr>
        <w:br/>
        <w:t xml:space="preserve">+-- </w:t>
      </w:r>
      <w:proofErr w:type="spellStart"/>
      <w:r w:rsidRPr="0054285E">
        <w:rPr>
          <w:rFonts w:ascii="Courier New" w:hAnsi="Courier New" w:cs="Courier New"/>
          <w:sz w:val="16"/>
          <w:szCs w:val="16"/>
        </w:rPr>
        <w:t>InputUsx</w:t>
      </w:r>
      <w:proofErr w:type="spellEnd"/>
      <w:r w:rsidR="007117A4" w:rsidRPr="0054285E">
        <w:rPr>
          <w:rFonts w:ascii="Courier New" w:hAnsi="Courier New" w:cs="Courier New"/>
          <w:sz w:val="16"/>
          <w:szCs w:val="16"/>
        </w:rPr>
        <w:t xml:space="preserve"> (or whatever)</w:t>
      </w:r>
      <w:r w:rsidRPr="0054285E">
        <w:rPr>
          <w:rFonts w:ascii="Courier New" w:hAnsi="Courier New" w:cs="Courier New"/>
          <w:sz w:val="16"/>
          <w:szCs w:val="16"/>
        </w:rPr>
        <w:br/>
        <w:t>|</w:t>
      </w:r>
      <w:r w:rsidRPr="0054285E">
        <w:rPr>
          <w:rFonts w:ascii="Courier New" w:hAnsi="Courier New" w:cs="Courier New"/>
          <w:sz w:val="16"/>
          <w:szCs w:val="16"/>
        </w:rPr>
        <w:br/>
        <w:t>+-- Metadata</w:t>
      </w:r>
    </w:p>
    <w:p w14:paraId="7527AD02" w14:textId="2873DFE3" w:rsidR="005323BA" w:rsidRPr="0054285E" w:rsidRDefault="005323BA" w:rsidP="00EA79D8">
      <w:pPr>
        <w:rPr>
          <w:sz w:val="21"/>
          <w:szCs w:val="21"/>
        </w:rPr>
      </w:pPr>
      <w:r w:rsidRPr="0054285E">
        <w:rPr>
          <w:sz w:val="21"/>
          <w:szCs w:val="21"/>
        </w:rPr>
        <w:t xml:space="preserve">In the </w:t>
      </w:r>
      <w:r w:rsidRPr="0054285E">
        <w:rPr>
          <w:i/>
          <w:iCs/>
          <w:sz w:val="21"/>
          <w:szCs w:val="21"/>
        </w:rPr>
        <w:t>Metadata</w:t>
      </w:r>
      <w:r w:rsidRPr="0054285E">
        <w:rPr>
          <w:sz w:val="21"/>
          <w:szCs w:val="21"/>
        </w:rPr>
        <w:t xml:space="preserve"> folder, you need, at the very least, a file called </w:t>
      </w:r>
      <w:proofErr w:type="spellStart"/>
      <w:r w:rsidRPr="0054285E">
        <w:rPr>
          <w:sz w:val="21"/>
          <w:szCs w:val="21"/>
        </w:rPr>
        <w:t>step.conf</w:t>
      </w:r>
      <w:proofErr w:type="spellEnd"/>
      <w:r w:rsidRPr="0054285E">
        <w:rPr>
          <w:sz w:val="21"/>
          <w:szCs w:val="21"/>
        </w:rPr>
        <w:t xml:space="preserve">, containing configuration information.  We look at configuration information in more detail in section </w:t>
      </w:r>
      <w:r w:rsidR="00B41638" w:rsidRPr="0054285E">
        <w:rPr>
          <w:sz w:val="21"/>
          <w:szCs w:val="21"/>
        </w:rPr>
        <w:fldChar w:fldCharType="begin"/>
      </w:r>
      <w:r w:rsidR="00B41638" w:rsidRPr="0054285E">
        <w:rPr>
          <w:sz w:val="21"/>
          <w:szCs w:val="21"/>
        </w:rPr>
        <w:instrText xml:space="preserve"> REF _Ref66346348 \r \h </w:instrText>
      </w:r>
      <w:r w:rsidR="00B41638" w:rsidRPr="0054285E">
        <w:rPr>
          <w:sz w:val="21"/>
          <w:szCs w:val="21"/>
        </w:rPr>
      </w:r>
      <w:r w:rsidR="00B41638" w:rsidRPr="0054285E">
        <w:rPr>
          <w:sz w:val="21"/>
          <w:szCs w:val="21"/>
        </w:rPr>
        <w:fldChar w:fldCharType="separate"/>
      </w:r>
      <w:r w:rsidR="00913D52">
        <w:rPr>
          <w:sz w:val="21"/>
          <w:szCs w:val="21"/>
        </w:rPr>
        <w:t>6</w:t>
      </w:r>
      <w:r w:rsidR="00B41638" w:rsidRPr="0054285E">
        <w:rPr>
          <w:sz w:val="21"/>
          <w:szCs w:val="21"/>
        </w:rPr>
        <w:fldChar w:fldCharType="end"/>
      </w:r>
      <w:r w:rsidR="00B41638" w:rsidRPr="0054285E">
        <w:rPr>
          <w:sz w:val="21"/>
          <w:szCs w:val="21"/>
        </w:rPr>
        <w:t>.</w:t>
      </w:r>
    </w:p>
    <w:p w14:paraId="7CCD978F" w14:textId="60F96128" w:rsidR="00B41638" w:rsidRPr="0054285E" w:rsidRDefault="00B41638" w:rsidP="00EA79D8">
      <w:pPr>
        <w:rPr>
          <w:sz w:val="21"/>
          <w:szCs w:val="21"/>
        </w:rPr>
      </w:pPr>
      <w:r w:rsidRPr="0054285E">
        <w:rPr>
          <w:sz w:val="21"/>
          <w:szCs w:val="21"/>
        </w:rPr>
        <w:t>And you then need a folder to hold the input data</w:t>
      </w:r>
      <w:r w:rsidR="007117A4" w:rsidRPr="0054285E">
        <w:rPr>
          <w:sz w:val="21"/>
          <w:szCs w:val="21"/>
        </w:rPr>
        <w:t>.  You can use any names for the input files.</w:t>
      </w:r>
    </w:p>
    <w:tbl>
      <w:tblPr>
        <w:tblStyle w:val="TableGrid"/>
        <w:tblW w:w="0" w:type="auto"/>
        <w:tblBorders>
          <w:top w:val="none" w:sz="0" w:space="0" w:color="auto"/>
          <w:left w:val="none" w:sz="0" w:space="0" w:color="auto"/>
          <w:bottom w:val="none" w:sz="0" w:space="0" w:color="auto"/>
          <w:right w:val="none" w:sz="0" w:space="0" w:color="auto"/>
          <w:insideH w:val="single" w:sz="24" w:space="0" w:color="FFFFFF" w:themeColor="background1"/>
          <w:insideV w:val="single" w:sz="24" w:space="0" w:color="FFFFFF" w:themeColor="background1"/>
        </w:tblBorders>
        <w:shd w:val="clear" w:color="auto" w:fill="D6E3BC" w:themeFill="accent3" w:themeFillTint="66"/>
        <w:tblLook w:val="04A0" w:firstRow="1" w:lastRow="0" w:firstColumn="1" w:lastColumn="0" w:noHBand="0" w:noVBand="1"/>
      </w:tblPr>
      <w:tblGrid>
        <w:gridCol w:w="765"/>
        <w:gridCol w:w="8198"/>
      </w:tblGrid>
      <w:tr w:rsidR="007117A4" w:rsidRPr="0054285E" w14:paraId="727433A4" w14:textId="77777777" w:rsidTr="007117A4">
        <w:tc>
          <w:tcPr>
            <w:tcW w:w="707" w:type="dxa"/>
            <w:shd w:val="clear" w:color="auto" w:fill="D6E3BC" w:themeFill="accent3" w:themeFillTint="66"/>
            <w:vAlign w:val="center"/>
          </w:tcPr>
          <w:p w14:paraId="2BAE9D2C" w14:textId="2FF7E2B0" w:rsidR="007117A4" w:rsidRPr="0054285E" w:rsidRDefault="007117A4" w:rsidP="007117A4">
            <w:pPr>
              <w:pStyle w:val="ListParagraph"/>
              <w:numPr>
                <w:ilvl w:val="0"/>
                <w:numId w:val="0"/>
              </w:numPr>
              <w:jc w:val="right"/>
              <w:rPr>
                <w:rFonts w:ascii="Courier New" w:hAnsi="Courier New" w:cs="Courier New"/>
                <w:b/>
                <w:bCs/>
                <w:sz w:val="16"/>
                <w:szCs w:val="16"/>
              </w:rPr>
            </w:pPr>
            <w:r w:rsidRPr="0054285E">
              <w:rPr>
                <w:b/>
                <w:bCs/>
              </w:rPr>
              <w:t>USX:</w:t>
            </w:r>
          </w:p>
        </w:tc>
        <w:tc>
          <w:tcPr>
            <w:tcW w:w="8198" w:type="dxa"/>
            <w:shd w:val="clear" w:color="auto" w:fill="D6E3BC" w:themeFill="accent3" w:themeFillTint="66"/>
          </w:tcPr>
          <w:p w14:paraId="343BBAA6" w14:textId="49AD6D97" w:rsidR="007117A4" w:rsidRPr="0054285E" w:rsidRDefault="007117A4" w:rsidP="007117A4">
            <w:pPr>
              <w:pStyle w:val="ListParagraph"/>
              <w:numPr>
                <w:ilvl w:val="0"/>
                <w:numId w:val="0"/>
              </w:numPr>
            </w:pPr>
            <w:r w:rsidRPr="0054285E">
              <w:t xml:space="preserve">The folder should be called </w:t>
            </w:r>
            <w:proofErr w:type="spellStart"/>
            <w:r w:rsidRPr="0054285E">
              <w:rPr>
                <w:i/>
                <w:iCs/>
              </w:rPr>
              <w:t>InputUsx</w:t>
            </w:r>
            <w:proofErr w:type="spellEnd"/>
            <w:r w:rsidRPr="0054285E">
              <w:t xml:space="preserve">.  There should be one file per Bible book, and each file should have an extension </w:t>
            </w:r>
            <w:proofErr w:type="gramStart"/>
            <w:r w:rsidRPr="0054285E">
              <w:t>of .</w:t>
            </w:r>
            <w:proofErr w:type="spellStart"/>
            <w:r w:rsidRPr="0054285E">
              <w:rPr>
                <w:i/>
                <w:iCs/>
              </w:rPr>
              <w:t>usx</w:t>
            </w:r>
            <w:proofErr w:type="spellEnd"/>
            <w:proofErr w:type="gramEnd"/>
            <w:r w:rsidRPr="0054285E">
              <w:t>.</w:t>
            </w:r>
          </w:p>
        </w:tc>
      </w:tr>
      <w:tr w:rsidR="007117A4" w:rsidRPr="0054285E" w14:paraId="16C0B955" w14:textId="77777777" w:rsidTr="007117A4">
        <w:tc>
          <w:tcPr>
            <w:tcW w:w="707" w:type="dxa"/>
            <w:shd w:val="clear" w:color="auto" w:fill="D6E3BC" w:themeFill="accent3" w:themeFillTint="66"/>
            <w:vAlign w:val="center"/>
          </w:tcPr>
          <w:p w14:paraId="57716238" w14:textId="5F33104B" w:rsidR="007117A4" w:rsidRPr="0054285E" w:rsidRDefault="007117A4" w:rsidP="007117A4">
            <w:pPr>
              <w:pStyle w:val="ListParagraph"/>
              <w:numPr>
                <w:ilvl w:val="0"/>
                <w:numId w:val="0"/>
              </w:numPr>
              <w:jc w:val="right"/>
              <w:rPr>
                <w:b/>
                <w:bCs/>
              </w:rPr>
            </w:pPr>
            <w:r w:rsidRPr="0054285E">
              <w:rPr>
                <w:b/>
                <w:bCs/>
              </w:rPr>
              <w:t>VL:</w:t>
            </w:r>
          </w:p>
        </w:tc>
        <w:tc>
          <w:tcPr>
            <w:tcW w:w="8198" w:type="dxa"/>
            <w:shd w:val="clear" w:color="auto" w:fill="D6E3BC" w:themeFill="accent3" w:themeFillTint="66"/>
          </w:tcPr>
          <w:p w14:paraId="33D1E812" w14:textId="1BEECEC7" w:rsidR="007117A4" w:rsidRPr="0054285E" w:rsidRDefault="007117A4" w:rsidP="007117A4">
            <w:pPr>
              <w:pStyle w:val="ListParagraph"/>
              <w:numPr>
                <w:ilvl w:val="0"/>
                <w:numId w:val="0"/>
              </w:numPr>
            </w:pPr>
            <w:r w:rsidRPr="0054285E">
              <w:t xml:space="preserve">The folder should be called </w:t>
            </w:r>
            <w:proofErr w:type="spellStart"/>
            <w:r w:rsidRPr="0054285E">
              <w:rPr>
                <w:i/>
                <w:iCs/>
              </w:rPr>
              <w:t>InputVl</w:t>
            </w:r>
            <w:proofErr w:type="spellEnd"/>
            <w:r w:rsidRPr="0054285E">
              <w:t>.  There should be a single file, with an extension of .</w:t>
            </w:r>
            <w:r w:rsidRPr="0054285E">
              <w:rPr>
                <w:i/>
                <w:iCs/>
              </w:rPr>
              <w:t>txt</w:t>
            </w:r>
            <w:r w:rsidRPr="0054285E">
              <w:t>.</w:t>
            </w:r>
          </w:p>
        </w:tc>
      </w:tr>
      <w:tr w:rsidR="007117A4" w:rsidRPr="0054285E" w14:paraId="29434A57" w14:textId="77777777" w:rsidTr="007117A4">
        <w:tc>
          <w:tcPr>
            <w:tcW w:w="707" w:type="dxa"/>
            <w:shd w:val="clear" w:color="auto" w:fill="D6E3BC" w:themeFill="accent3" w:themeFillTint="66"/>
            <w:vAlign w:val="center"/>
          </w:tcPr>
          <w:p w14:paraId="505EB521" w14:textId="33EB909C" w:rsidR="007117A4" w:rsidRPr="0054285E" w:rsidRDefault="007117A4" w:rsidP="007117A4">
            <w:pPr>
              <w:pStyle w:val="ListParagraph"/>
              <w:numPr>
                <w:ilvl w:val="0"/>
                <w:numId w:val="0"/>
              </w:numPr>
              <w:jc w:val="right"/>
              <w:rPr>
                <w:b/>
                <w:bCs/>
              </w:rPr>
            </w:pPr>
            <w:r w:rsidRPr="0054285E">
              <w:rPr>
                <w:b/>
                <w:bCs/>
              </w:rPr>
              <w:t>IMP:</w:t>
            </w:r>
          </w:p>
        </w:tc>
        <w:tc>
          <w:tcPr>
            <w:tcW w:w="8198" w:type="dxa"/>
            <w:shd w:val="clear" w:color="auto" w:fill="D6E3BC" w:themeFill="accent3" w:themeFillTint="66"/>
          </w:tcPr>
          <w:p w14:paraId="5C57A434" w14:textId="11378DA9" w:rsidR="007117A4" w:rsidRPr="0054285E" w:rsidRDefault="007117A4" w:rsidP="007117A4">
            <w:pPr>
              <w:pStyle w:val="ListParagraph"/>
              <w:numPr>
                <w:ilvl w:val="0"/>
                <w:numId w:val="0"/>
              </w:numPr>
            </w:pPr>
            <w:r w:rsidRPr="0054285E">
              <w:t xml:space="preserve">The folder should be called </w:t>
            </w:r>
            <w:proofErr w:type="spellStart"/>
            <w:r w:rsidRPr="0054285E">
              <w:rPr>
                <w:i/>
                <w:iCs/>
              </w:rPr>
              <w:t>InputImp</w:t>
            </w:r>
            <w:proofErr w:type="spellEnd"/>
            <w:r w:rsidRPr="0054285E">
              <w:t xml:space="preserve">.  There should be a single file, with an extension </w:t>
            </w:r>
            <w:proofErr w:type="gramStart"/>
            <w:r w:rsidRPr="0054285E">
              <w:t>of .</w:t>
            </w:r>
            <w:r w:rsidRPr="0054285E">
              <w:rPr>
                <w:i/>
                <w:iCs/>
              </w:rPr>
              <w:t>imp</w:t>
            </w:r>
            <w:proofErr w:type="gramEnd"/>
            <w:r w:rsidRPr="0054285E">
              <w:t>.</w:t>
            </w:r>
          </w:p>
        </w:tc>
      </w:tr>
      <w:tr w:rsidR="007117A4" w:rsidRPr="0054285E" w14:paraId="0A0D75F2" w14:textId="77777777" w:rsidTr="007117A4">
        <w:tc>
          <w:tcPr>
            <w:tcW w:w="707" w:type="dxa"/>
            <w:shd w:val="clear" w:color="auto" w:fill="D6E3BC" w:themeFill="accent3" w:themeFillTint="66"/>
            <w:vAlign w:val="center"/>
          </w:tcPr>
          <w:p w14:paraId="0F09E1D3" w14:textId="682DC8EC" w:rsidR="007117A4" w:rsidRPr="0054285E" w:rsidRDefault="007117A4" w:rsidP="007117A4">
            <w:pPr>
              <w:pStyle w:val="ListParagraph"/>
              <w:numPr>
                <w:ilvl w:val="0"/>
                <w:numId w:val="0"/>
              </w:numPr>
              <w:jc w:val="right"/>
              <w:rPr>
                <w:b/>
                <w:bCs/>
              </w:rPr>
            </w:pPr>
            <w:r w:rsidRPr="0054285E">
              <w:rPr>
                <w:b/>
                <w:bCs/>
              </w:rPr>
              <w:t>OSIS:</w:t>
            </w:r>
          </w:p>
        </w:tc>
        <w:tc>
          <w:tcPr>
            <w:tcW w:w="8198" w:type="dxa"/>
            <w:shd w:val="clear" w:color="auto" w:fill="D6E3BC" w:themeFill="accent3" w:themeFillTint="66"/>
          </w:tcPr>
          <w:p w14:paraId="09292217" w14:textId="7EAC543F" w:rsidR="007117A4" w:rsidRPr="0054285E" w:rsidRDefault="007117A4" w:rsidP="007117A4">
            <w:pPr>
              <w:pStyle w:val="ListParagraph"/>
              <w:numPr>
                <w:ilvl w:val="0"/>
                <w:numId w:val="0"/>
              </w:numPr>
            </w:pPr>
            <w:r w:rsidRPr="0054285E">
              <w:t xml:space="preserve">The folder should be called </w:t>
            </w:r>
            <w:r w:rsidRPr="0054285E">
              <w:rPr>
                <w:i/>
                <w:iCs/>
              </w:rPr>
              <w:t>InputOsis</w:t>
            </w:r>
            <w:r w:rsidRPr="0054285E">
              <w:t>.  There should be a single file, with an extension of .</w:t>
            </w:r>
            <w:r w:rsidRPr="0054285E">
              <w:rPr>
                <w:i/>
                <w:iCs/>
              </w:rPr>
              <w:t>xml.</w:t>
            </w:r>
          </w:p>
        </w:tc>
      </w:tr>
    </w:tbl>
    <w:p w14:paraId="5103B6FD" w14:textId="138930F1" w:rsidR="007117A4" w:rsidRPr="0054285E" w:rsidRDefault="007117A4" w:rsidP="007117A4">
      <w:pPr>
        <w:pStyle w:val="JNormal"/>
      </w:pPr>
    </w:p>
    <w:p w14:paraId="66CE8438" w14:textId="22953DC2" w:rsidR="00E521AA" w:rsidRPr="0054285E" w:rsidRDefault="007117A4" w:rsidP="007117A4">
      <w:pPr>
        <w:pStyle w:val="JNormal"/>
      </w:pPr>
      <w:r w:rsidRPr="0054285E">
        <w:t>Don’t put any other files into the input folders or it may confuse the processing.  If you need to co-locate other things with the input files, create a subfolder within the input folder, and put things there.</w:t>
      </w:r>
    </w:p>
    <w:p w14:paraId="45DC1E36" w14:textId="77777777" w:rsidR="00DF62CB" w:rsidRPr="0054285E" w:rsidRDefault="00DF62CB" w:rsidP="00DF62CB">
      <w:pPr>
        <w:pStyle w:val="Heading1"/>
      </w:pPr>
      <w:bookmarkStart w:id="34" w:name="_Ref66346348"/>
      <w:bookmarkStart w:id="35" w:name="_Ref139898382"/>
      <w:bookmarkStart w:id="36" w:name="_Toc177034410"/>
      <w:r w:rsidRPr="0054285E">
        <w:lastRenderedPageBreak/>
        <w:t>Configuration and metadata</w:t>
      </w:r>
      <w:bookmarkEnd w:id="34"/>
      <w:bookmarkEnd w:id="35"/>
      <w:bookmarkEnd w:id="36"/>
    </w:p>
    <w:p w14:paraId="287FD164" w14:textId="223C2220" w:rsidR="00DF62CB" w:rsidRPr="0054285E" w:rsidRDefault="00DF62CB" w:rsidP="00DF62CB">
      <w:pPr>
        <w:ind w:left="357" w:hanging="357"/>
        <w:jc w:val="center"/>
        <w:rPr>
          <w:b/>
          <w:bCs/>
          <w:i/>
          <w:iCs/>
          <w:color w:val="008000"/>
          <w:sz w:val="26"/>
          <w:szCs w:val="26"/>
        </w:rPr>
      </w:pPr>
      <w:r w:rsidRPr="0054285E">
        <w:rPr>
          <w:b/>
          <w:bCs/>
          <w:i/>
          <w:iCs/>
          <w:color w:val="008000"/>
          <w:sz w:val="26"/>
          <w:szCs w:val="26"/>
        </w:rPr>
        <w:t>You set this up once for each text.</w:t>
      </w:r>
    </w:p>
    <w:p w14:paraId="4A909FA7" w14:textId="644EEDDF" w:rsidR="00DF62CB" w:rsidRPr="0054285E" w:rsidRDefault="00DF62CB" w:rsidP="009707F9">
      <w:pPr>
        <w:pStyle w:val="Heading2"/>
        <w:spacing w:before="400"/>
        <w:ind w:left="578" w:hanging="578"/>
      </w:pPr>
      <w:bookmarkStart w:id="37" w:name="_Ref158099407"/>
      <w:bookmarkStart w:id="38" w:name="_Toc177034411"/>
      <w:r w:rsidRPr="0054285E">
        <w:t>Overview</w:t>
      </w:r>
      <w:bookmarkEnd w:id="37"/>
      <w:bookmarkEnd w:id="38"/>
    </w:p>
    <w:p w14:paraId="29499798" w14:textId="77777777" w:rsidR="00DF62CB" w:rsidRPr="0054285E" w:rsidRDefault="00DF62CB" w:rsidP="00DF62CB">
      <w:pPr>
        <w:pStyle w:val="JNormal"/>
      </w:pPr>
      <w:r w:rsidRPr="0054285E">
        <w:t xml:space="preserve">The system is very highly configurable.  In part, this is because it </w:t>
      </w:r>
      <w:r w:rsidRPr="0054285E">
        <w:rPr>
          <w:i/>
          <w:iCs/>
        </w:rPr>
        <w:t>has</w:t>
      </w:r>
      <w:r w:rsidRPr="0054285E">
        <w:t xml:space="preserve"> to be – you need to be able to say different things about different texts, and you need to be able to apply different processing to them.  And in part it’s because frankly we don’t really know what’s going to hit us (or certainly we </w:t>
      </w:r>
      <w:r w:rsidRPr="0054285E">
        <w:rPr>
          <w:i/>
          <w:iCs/>
        </w:rPr>
        <w:t>didn’t</w:t>
      </w:r>
      <w:r w:rsidRPr="0054285E">
        <w:t xml:space="preserve"> know – and each text still seems to bring surprises).</w:t>
      </w:r>
    </w:p>
    <w:p w14:paraId="07497877" w14:textId="0278710E" w:rsidR="00DF62CB" w:rsidRPr="0054285E" w:rsidRDefault="00DF62CB" w:rsidP="00DF62CB">
      <w:pPr>
        <w:pStyle w:val="JNormal"/>
      </w:pPr>
      <w:r w:rsidRPr="0054285E">
        <w:t>Among other things, the metadata has to cater for</w:t>
      </w:r>
      <w:r w:rsidR="00224CDA" w:rsidRPr="0054285E">
        <w:t>:</w:t>
      </w:r>
    </w:p>
    <w:p w14:paraId="289F2355" w14:textId="77777777" w:rsidR="00DF62CB" w:rsidRPr="0054285E" w:rsidRDefault="00DF62CB" w:rsidP="00DF62CB">
      <w:pPr>
        <w:pStyle w:val="ListBullet"/>
      </w:pPr>
      <w:r w:rsidRPr="0054285E">
        <w:t>Controlling the conversion process.</w:t>
      </w:r>
    </w:p>
    <w:p w14:paraId="7C1B2CE5" w14:textId="77777777" w:rsidR="00DF62CB" w:rsidRPr="0054285E" w:rsidRDefault="00DF62CB" w:rsidP="00DF62CB">
      <w:pPr>
        <w:pStyle w:val="ListBullet"/>
      </w:pPr>
      <w:r w:rsidRPr="0054285E">
        <w:t>Describing the text and its copyright and provenance.</w:t>
      </w:r>
    </w:p>
    <w:p w14:paraId="39965629" w14:textId="03671A06" w:rsidR="00DF62CB" w:rsidRPr="0054285E" w:rsidRDefault="00DF62CB" w:rsidP="00DF62CB">
      <w:pPr>
        <w:pStyle w:val="ListBullet"/>
      </w:pPr>
      <w:r w:rsidRPr="0054285E">
        <w:t xml:space="preserve">Determining </w:t>
      </w:r>
      <w:r w:rsidR="00194075" w:rsidRPr="0054285E">
        <w:t xml:space="preserve">eg </w:t>
      </w:r>
      <w:r w:rsidRPr="0054285E">
        <w:t>how USX tags are to be converted to OSIS.</w:t>
      </w:r>
    </w:p>
    <w:p w14:paraId="57743E3B" w14:textId="77777777" w:rsidR="00DF62CB" w:rsidRPr="0054285E" w:rsidRDefault="00DF62CB" w:rsidP="00DF62CB">
      <w:pPr>
        <w:pStyle w:val="ListBullet"/>
      </w:pPr>
      <w:r w:rsidRPr="0054285E">
        <w:t>Dealing with vernacular translations of certain English information.</w:t>
      </w:r>
    </w:p>
    <w:p w14:paraId="21844762" w14:textId="77777777" w:rsidR="00DF62CB" w:rsidRPr="0054285E" w:rsidRDefault="00DF62CB" w:rsidP="00DF62CB">
      <w:pPr>
        <w:pStyle w:val="ListBullet"/>
        <w:spacing w:after="240"/>
        <w:ind w:left="357" w:hanging="357"/>
      </w:pPr>
      <w:r w:rsidRPr="0054285E">
        <w:t>Recording how references are formatted.</w:t>
      </w:r>
    </w:p>
    <w:p w14:paraId="3FA93B1A" w14:textId="1E295099" w:rsidR="004A4530" w:rsidRPr="0054285E" w:rsidRDefault="00DF62CB" w:rsidP="00DF62CB">
      <w:pPr>
        <w:pStyle w:val="JNormal"/>
      </w:pPr>
      <w:r w:rsidRPr="0054285E">
        <w:t>This implies a very large amount of configuration data</w:t>
      </w:r>
      <w:r w:rsidR="004A4530" w:rsidRPr="0054285E">
        <w:t xml:space="preserve">.  Fortunately there are sensible defaults for most of the parameters which the system relies upon, so in general you don’t need to create huge amounts of configuration data for each new text.  Plus the system does contain processing to pick up configuration data from DBL’s metadata.xml and license.xml files where you are working with DBL-originated material (provided you trust what they provide: we don’t always, but I give more details in section </w:t>
      </w:r>
      <w:r w:rsidR="00997F52" w:rsidRPr="0054285E">
        <w:fldChar w:fldCharType="begin"/>
      </w:r>
      <w:r w:rsidR="00997F52" w:rsidRPr="0054285E">
        <w:instrText xml:space="preserve"> REF _Ref175735538 \r \h </w:instrText>
      </w:r>
      <w:r w:rsidR="00997F52" w:rsidRPr="0054285E">
        <w:fldChar w:fldCharType="separate"/>
      </w:r>
      <w:r w:rsidR="00913D52">
        <w:t>6.3</w:t>
      </w:r>
      <w:r w:rsidR="00997F52" w:rsidRPr="0054285E">
        <w:fldChar w:fldCharType="end"/>
      </w:r>
      <w:r w:rsidR="004A4530" w:rsidRPr="0054285E">
        <w:t>).</w:t>
      </w:r>
    </w:p>
    <w:p w14:paraId="2F38D6C6" w14:textId="0E6AE260" w:rsidR="004A4530" w:rsidRPr="0054285E" w:rsidRDefault="004A4530" w:rsidP="004A4530">
      <w:pPr>
        <w:pStyle w:val="Heading2"/>
      </w:pPr>
      <w:bookmarkStart w:id="39" w:name="_Toc177034412"/>
      <w:r w:rsidRPr="0054285E">
        <w:t>Configuration data – an outline</w:t>
      </w:r>
      <w:bookmarkEnd w:id="39"/>
    </w:p>
    <w:p w14:paraId="20AC2EE5" w14:textId="77777777" w:rsidR="002068E9" w:rsidRPr="0054285E" w:rsidRDefault="004A4530" w:rsidP="00DF62CB">
      <w:pPr>
        <w:pStyle w:val="JNormal"/>
        <w:rPr>
          <w:color w:val="FF0000"/>
        </w:rPr>
      </w:pPr>
      <w:r w:rsidRPr="0054285E">
        <w:rPr>
          <w:color w:val="FF0000"/>
        </w:rPr>
        <w:t xml:space="preserve">You must create a file called </w:t>
      </w:r>
      <w:proofErr w:type="spellStart"/>
      <w:r w:rsidRPr="0054285E">
        <w:rPr>
          <w:i/>
          <w:iCs/>
          <w:color w:val="FF0000"/>
        </w:rPr>
        <w:t>step.conf</w:t>
      </w:r>
      <w:proofErr w:type="spellEnd"/>
      <w:r w:rsidRPr="0054285E">
        <w:rPr>
          <w:color w:val="FF0000"/>
        </w:rPr>
        <w:t xml:space="preserve"> and store it in the Metadata folder for the text.</w:t>
      </w:r>
    </w:p>
    <w:p w14:paraId="51D1103E" w14:textId="451A6547" w:rsidR="004A4530" w:rsidRPr="0054285E" w:rsidRDefault="004A4530" w:rsidP="00DF62CB">
      <w:pPr>
        <w:pStyle w:val="JNormal"/>
      </w:pPr>
      <w:r w:rsidRPr="0054285E">
        <w:t>This file will normally contain certain definitions of its own, and point out to other files for common definitions or defaults.  If such a file already exists for a text similar to the one you are working with</w:t>
      </w:r>
      <w:r w:rsidRPr="0054285E">
        <w:rPr>
          <w:rStyle w:val="FootnoteReference"/>
        </w:rPr>
        <w:footnoteReference w:id="10"/>
      </w:r>
      <w:r w:rsidRPr="0054285E">
        <w:t xml:space="preserve">, probably the easiest approach is to take the </w:t>
      </w:r>
      <w:proofErr w:type="spellStart"/>
      <w:r w:rsidRPr="0054285E">
        <w:rPr>
          <w:i/>
          <w:iCs/>
        </w:rPr>
        <w:t>step.conf</w:t>
      </w:r>
      <w:proofErr w:type="spellEnd"/>
      <w:r w:rsidRPr="0054285E">
        <w:t xml:space="preserve"> from that text and modify it.</w:t>
      </w:r>
    </w:p>
    <w:p w14:paraId="43CED8A6" w14:textId="22D604F0" w:rsidR="00997F52" w:rsidRPr="0054285E" w:rsidRDefault="00997F52" w:rsidP="00DF62CB">
      <w:pPr>
        <w:pStyle w:val="JNormal"/>
      </w:pPr>
      <w:r w:rsidRPr="0054285E">
        <w:t xml:space="preserve">You may find the command-line parameter </w:t>
      </w:r>
      <w:r w:rsidR="0054285E">
        <w:t xml:space="preserve">  </w:t>
      </w:r>
      <w:r w:rsidRPr="0054285E">
        <w:rPr>
          <w:rFonts w:ascii="Courier New" w:hAnsi="Courier New" w:cs="Courier New"/>
          <w:sz w:val="16"/>
          <w:szCs w:val="16"/>
        </w:rPr>
        <w:t>–</w:t>
      </w:r>
      <w:proofErr w:type="spellStart"/>
      <w:r w:rsidRPr="0054285E">
        <w:rPr>
          <w:rFonts w:ascii="Courier New" w:hAnsi="Courier New" w:cs="Courier New"/>
          <w:sz w:val="16"/>
          <w:szCs w:val="16"/>
        </w:rPr>
        <w:t>dbgConfigData</w:t>
      </w:r>
      <w:proofErr w:type="spellEnd"/>
      <w:r w:rsidRPr="0054285E">
        <w:rPr>
          <w:rFonts w:ascii="Courier New" w:hAnsi="Courier New" w:cs="Courier New"/>
          <w:sz w:val="16"/>
          <w:szCs w:val="16"/>
        </w:rPr>
        <w:t xml:space="preserve"> </w:t>
      </w:r>
      <w:proofErr w:type="spellStart"/>
      <w:proofErr w:type="gramStart"/>
      <w:r w:rsidRPr="0054285E">
        <w:rPr>
          <w:rFonts w:ascii="Courier New" w:hAnsi="Courier New" w:cs="Courier New"/>
          <w:sz w:val="16"/>
          <w:szCs w:val="16"/>
        </w:rPr>
        <w:t>generateStepConfig</w:t>
      </w:r>
      <w:proofErr w:type="spellEnd"/>
      <w:r w:rsidRPr="0054285E">
        <w:rPr>
          <w:rFonts w:ascii="Courier New" w:hAnsi="Courier New" w:cs="Courier New"/>
          <w:sz w:val="16"/>
          <w:szCs w:val="16"/>
        </w:rPr>
        <w:t>[</w:t>
      </w:r>
      <w:proofErr w:type="gramEnd"/>
      <w:r w:rsidRPr="0054285E">
        <w:rPr>
          <w:rFonts w:ascii="Courier New" w:hAnsi="Courier New" w:cs="Courier New"/>
          <w:sz w:val="16"/>
          <w:szCs w:val="16"/>
        </w:rPr>
        <w:t>All]</w:t>
      </w:r>
      <w:r w:rsidRPr="0054285E">
        <w:t xml:space="preserve"> </w:t>
      </w:r>
      <w:r w:rsidR="0054285E">
        <w:t xml:space="preserve">  </w:t>
      </w:r>
      <w:r w:rsidRPr="0054285E">
        <w:t xml:space="preserve">useful here – it will generate a template file for you.  See the discussion in section </w:t>
      </w:r>
      <w:r w:rsidRPr="0054285E">
        <w:fldChar w:fldCharType="begin"/>
      </w:r>
      <w:r w:rsidRPr="0054285E">
        <w:instrText xml:space="preserve"> REF _Ref175735639 \r \h </w:instrText>
      </w:r>
      <w:r w:rsidRPr="0054285E">
        <w:fldChar w:fldCharType="separate"/>
      </w:r>
      <w:r w:rsidR="00913D52">
        <w:t>8.2</w:t>
      </w:r>
      <w:r w:rsidRPr="0054285E">
        <w:fldChar w:fldCharType="end"/>
      </w:r>
      <w:r w:rsidRPr="0054285E">
        <w:t>.</w:t>
      </w:r>
    </w:p>
    <w:p w14:paraId="19F7BDAD" w14:textId="7D53B88B" w:rsidR="002068E9" w:rsidRPr="0054285E" w:rsidRDefault="002068E9" w:rsidP="00DF62CB">
      <w:pPr>
        <w:pStyle w:val="JNormal"/>
      </w:pPr>
      <w:r w:rsidRPr="0054285E">
        <w:t xml:space="preserve">A detailed discussion of the way configuration data works appears in </w:t>
      </w:r>
      <w:r w:rsidRPr="0054285E">
        <w:rPr>
          <w:i/>
          <w:iCs/>
        </w:rPr>
        <w:t>_READ_ME_.txt</w:t>
      </w:r>
      <w:r w:rsidRPr="0054285E">
        <w:t xml:space="preserve"> in the </w:t>
      </w:r>
      <w:r w:rsidRPr="0054285E">
        <w:rPr>
          <w:i/>
          <w:iCs/>
        </w:rPr>
        <w:t>Resources</w:t>
      </w:r>
      <w:r w:rsidRPr="0054285E">
        <w:t xml:space="preserve"> section of the converter JAR file</w:t>
      </w:r>
      <w:r w:rsidRPr="0054285E">
        <w:rPr>
          <w:rStyle w:val="FootnoteReference"/>
        </w:rPr>
        <w:footnoteReference w:id="11"/>
      </w:r>
      <w:r w:rsidRPr="0054285E">
        <w:t>, so I won’t duplicate that in full detail here.  It may help to have an outline of what’s involved, though:</w:t>
      </w:r>
    </w:p>
    <w:p w14:paraId="4E8E167C" w14:textId="7529C17B" w:rsidR="002068E9" w:rsidRPr="0054285E" w:rsidRDefault="002068E9" w:rsidP="002068E9">
      <w:pPr>
        <w:pStyle w:val="ListBullet"/>
      </w:pPr>
      <w:r w:rsidRPr="0054285E">
        <w:t xml:space="preserve">Configuration data comes from the command line used to invoke the converter, from the environment variable </w:t>
      </w:r>
      <w:proofErr w:type="spellStart"/>
      <w:r w:rsidRPr="0054285E">
        <w:rPr>
          <w:i/>
          <w:iCs/>
        </w:rPr>
        <w:t>StepTextConverterParameters</w:t>
      </w:r>
      <w:proofErr w:type="spellEnd"/>
      <w:r w:rsidRPr="0054285E">
        <w:t xml:space="preserve">, from configuration files which you set up yourself, and from the </w:t>
      </w:r>
      <w:r w:rsidRPr="0054285E">
        <w:rPr>
          <w:i/>
          <w:iCs/>
        </w:rPr>
        <w:t>Resources</w:t>
      </w:r>
      <w:r w:rsidRPr="0054285E">
        <w:t xml:space="preserve"> section of the JAR file (this last containing all of the default settings).</w:t>
      </w:r>
    </w:p>
    <w:p w14:paraId="6CF49AA9" w14:textId="66E7573C" w:rsidR="002068E9" w:rsidRPr="0054285E" w:rsidRDefault="002068E9" w:rsidP="002068E9">
      <w:pPr>
        <w:pStyle w:val="ListBullet"/>
      </w:pPr>
      <w:r w:rsidRPr="0054285E">
        <w:lastRenderedPageBreak/>
        <w:t>Configuration files may contain directives which include other configuration files.</w:t>
      </w:r>
    </w:p>
    <w:p w14:paraId="33BC5C45" w14:textId="0F0CA1C5" w:rsidR="002068E9" w:rsidRPr="0054285E" w:rsidRDefault="002068E9" w:rsidP="002068E9">
      <w:pPr>
        <w:pStyle w:val="ListBullet"/>
      </w:pPr>
      <w:r w:rsidRPr="0054285E">
        <w:t xml:space="preserve">The main element within a configuration file is the ‘definition directive’, which looks something like </w:t>
      </w:r>
      <w:proofErr w:type="spellStart"/>
      <w:r w:rsidRPr="0054285E">
        <w:rPr>
          <w:rFonts w:ascii="Courier New" w:hAnsi="Courier New" w:cs="Courier New"/>
          <w:sz w:val="16"/>
          <w:szCs w:val="16"/>
        </w:rPr>
        <w:t>stepPreferredIceCream</w:t>
      </w:r>
      <w:proofErr w:type="spellEnd"/>
      <w:r w:rsidRPr="0054285E">
        <w:rPr>
          <w:rFonts w:ascii="Courier New" w:hAnsi="Courier New" w:cs="Courier New"/>
          <w:sz w:val="16"/>
          <w:szCs w:val="16"/>
        </w:rPr>
        <w:t>=Pistachio</w:t>
      </w:r>
      <w:r w:rsidRPr="0054285E">
        <w:t xml:space="preserve">.  This associates the value </w:t>
      </w:r>
      <w:r w:rsidRPr="0054285E">
        <w:rPr>
          <w:i/>
          <w:iCs/>
        </w:rPr>
        <w:t>Pistachio</w:t>
      </w:r>
      <w:r w:rsidRPr="0054285E">
        <w:t xml:space="preserve"> with the name </w:t>
      </w:r>
      <w:proofErr w:type="spellStart"/>
      <w:r w:rsidRPr="0054285E">
        <w:rPr>
          <w:i/>
          <w:iCs/>
        </w:rPr>
        <w:t>stepPreferredIceCream</w:t>
      </w:r>
      <w:proofErr w:type="spellEnd"/>
      <w:r w:rsidRPr="0054285E">
        <w:t>.</w:t>
      </w:r>
      <w:r w:rsidRPr="0054285E">
        <w:rPr>
          <w:rStyle w:val="FootnoteReference"/>
        </w:rPr>
        <w:footnoteReference w:id="12"/>
      </w:r>
    </w:p>
    <w:p w14:paraId="31594840" w14:textId="77777777" w:rsidR="002068E9" w:rsidRPr="0054285E" w:rsidRDefault="002068E9" w:rsidP="002068E9">
      <w:pPr>
        <w:pStyle w:val="ListBullet"/>
      </w:pPr>
      <w:r w:rsidRPr="0054285E">
        <w:t>Definitions can also make use of other definitions, so that, for instance, you can build a complex value out of a number of simpler ones.</w:t>
      </w:r>
    </w:p>
    <w:p w14:paraId="715130FB" w14:textId="48195632" w:rsidR="002068E9" w:rsidRPr="0054285E" w:rsidRDefault="002068E9" w:rsidP="008E6C52">
      <w:pPr>
        <w:pStyle w:val="ListBullet"/>
        <w:spacing w:after="240"/>
        <w:ind w:left="357" w:hanging="357"/>
      </w:pPr>
      <w:r w:rsidRPr="0054285E">
        <w:t>It is possible to have multiple definitions for the same item.  The configuration processing defines rules for priority in such cases</w:t>
      </w:r>
    </w:p>
    <w:p w14:paraId="6E65831B" w14:textId="77777777" w:rsidR="008E6C52" w:rsidRPr="0054285E" w:rsidRDefault="008E6C52" w:rsidP="00DF62CB">
      <w:pPr>
        <w:pStyle w:val="JNormal"/>
      </w:pPr>
      <w:r w:rsidRPr="0054285E">
        <w:t xml:space="preserve">Just to give a feel for what a </w:t>
      </w:r>
      <w:proofErr w:type="spellStart"/>
      <w:r w:rsidRPr="0054285E">
        <w:rPr>
          <w:i/>
          <w:iCs/>
        </w:rPr>
        <w:t>step.conf</w:t>
      </w:r>
      <w:proofErr w:type="spellEnd"/>
      <w:r w:rsidRPr="0054285E">
        <w:t xml:space="preserve"> might look like, a simple example appears below.  Do not take this as a basis of any of your own work, however, because the configuration requirements change from time to time, and I probably won’t remember to keep the details here up to date.</w:t>
      </w:r>
    </w:p>
    <w:p w14:paraId="786C0CFB" w14:textId="334E1703" w:rsidR="002068E9" w:rsidRPr="0054285E" w:rsidRDefault="008E6C52" w:rsidP="00DF62CB">
      <w:pPr>
        <w:pStyle w:val="JNormal"/>
      </w:pPr>
      <w:r w:rsidRPr="0054285E">
        <w:t>Lines starting #! are comment lines.  The History information at the end of the file is kept up to date automatically by the converter – you won’t normally change it yourself.</w:t>
      </w:r>
    </w:p>
    <w:p w14:paraId="7FFCEE1D" w14:textId="79DFC3B8" w:rsidR="008E6C52" w:rsidRPr="0054285E" w:rsidRDefault="008E6C52" w:rsidP="00DF62CB">
      <w:pPr>
        <w:pStyle w:val="JNormal"/>
      </w:pPr>
      <w:r w:rsidRPr="0054285E">
        <w:t xml:space="preserve">This is a particularly simple file because the text </w:t>
      </w:r>
      <w:r w:rsidR="00982928" w:rsidRPr="0054285E">
        <w:t xml:space="preserve">to which it applies </w:t>
      </w:r>
      <w:r w:rsidRPr="0054285E">
        <w:t xml:space="preserve">comes from </w:t>
      </w:r>
      <w:r w:rsidR="00982928" w:rsidRPr="0054285E">
        <w:t xml:space="preserve">Biblica, and therefore a lot of the configuration information is common to all Biblica texts, and is included from a common file via the $include statement.  The </w:t>
      </w:r>
      <w:proofErr w:type="gramStart"/>
      <w:r w:rsidR="00982928" w:rsidRPr="0054285E">
        <w:rPr>
          <w:i/>
          <w:iCs/>
        </w:rPr>
        <w:t>@(</w:t>
      </w:r>
      <w:proofErr w:type="gramEnd"/>
      <w:r w:rsidR="00982928" w:rsidRPr="0054285E">
        <w:rPr>
          <w:i/>
          <w:iCs/>
        </w:rPr>
        <w:t>…)</w:t>
      </w:r>
      <w:r w:rsidR="00982928" w:rsidRPr="0054285E">
        <w:t xml:space="preserve"> portion of this, incidentally, is an example of the facility mentioned above, whereby a value previously associated with a configuration parameter can be used later within the configuration processing.</w:t>
      </w:r>
    </w:p>
    <w:tbl>
      <w:tblPr>
        <w:tblStyle w:val="TableGrid"/>
        <w:tblW w:w="0" w:type="auto"/>
        <w:shd w:val="clear" w:color="auto" w:fill="D6E3BC" w:themeFill="accent3" w:themeFillTint="66"/>
        <w:tblCellMar>
          <w:top w:w="120" w:type="dxa"/>
        </w:tblCellMar>
        <w:tblLook w:val="04A0" w:firstRow="1" w:lastRow="0" w:firstColumn="1" w:lastColumn="0" w:noHBand="0" w:noVBand="1"/>
      </w:tblPr>
      <w:tblGrid>
        <w:gridCol w:w="9017"/>
      </w:tblGrid>
      <w:tr w:rsidR="008E6C52" w:rsidRPr="0054285E" w14:paraId="75EAE4E5" w14:textId="77777777" w:rsidTr="00982928">
        <w:tc>
          <w:tcPr>
            <w:tcW w:w="9017" w:type="dxa"/>
            <w:shd w:val="clear" w:color="auto" w:fill="D6E3BC" w:themeFill="accent3" w:themeFillTint="66"/>
          </w:tcPr>
          <w:p w14:paraId="7F971A49" w14:textId="77777777" w:rsidR="008E6C52" w:rsidRPr="0054285E" w:rsidRDefault="008E6C52" w:rsidP="008E6C52">
            <w:pPr>
              <w:pStyle w:val="JNormal"/>
              <w:spacing w:line="240" w:lineRule="auto"/>
              <w:rPr>
                <w:rFonts w:ascii="Courier New" w:hAnsi="Courier New" w:cs="Courier New"/>
                <w:noProof/>
                <w:sz w:val="12"/>
                <w:szCs w:val="12"/>
              </w:rPr>
            </w:pPr>
            <w:r w:rsidRPr="0054285E">
              <w:rPr>
                <w:rFonts w:ascii="Courier New" w:hAnsi="Courier New" w:cs="Courier New"/>
                <w:noProof/>
                <w:sz w:val="12"/>
                <w:szCs w:val="12"/>
              </w:rPr>
              <w:t>#!!!!!!!!!!!!!!!!!!!!!!!!!!!!!!!!!!!!!!!!!!!!!!!!!!!!!!!!!!!!!!!!!!!!!!!!!!!!!!!</w:t>
            </w:r>
          </w:p>
          <w:p w14:paraId="7C8D3EB7" w14:textId="77777777" w:rsidR="008E6C52" w:rsidRPr="0054285E" w:rsidRDefault="008E6C52" w:rsidP="008E6C52">
            <w:pPr>
              <w:pStyle w:val="JNormal"/>
              <w:spacing w:line="240" w:lineRule="auto"/>
              <w:rPr>
                <w:rFonts w:ascii="Courier New" w:hAnsi="Courier New" w:cs="Courier New"/>
                <w:noProof/>
                <w:sz w:val="12"/>
                <w:szCs w:val="12"/>
              </w:rPr>
            </w:pPr>
            <w:r w:rsidRPr="0054285E">
              <w:rPr>
                <w:rFonts w:ascii="Courier New" w:hAnsi="Courier New" w:cs="Courier New"/>
                <w:noProof/>
                <w:sz w:val="12"/>
                <w:szCs w:val="12"/>
              </w:rPr>
              <w:t>stepBibleNameVernacular#=</w:t>
            </w:r>
            <w:r w:rsidRPr="0054285E">
              <w:rPr>
                <w:rFonts w:ascii="Nirmala UI" w:hAnsi="Nirmala UI" w:cs="Nirmala UI"/>
                <w:noProof/>
                <w:sz w:val="12"/>
                <w:szCs w:val="12"/>
              </w:rPr>
              <w:t>মুক্তভাবে</w:t>
            </w:r>
            <w:r w:rsidRPr="0054285E">
              <w:rPr>
                <w:rFonts w:ascii="Courier New" w:hAnsi="Courier New" w:cs="Courier New"/>
                <w:noProof/>
                <w:sz w:val="12"/>
                <w:szCs w:val="12"/>
              </w:rPr>
              <w:t xml:space="preserve"> </w:t>
            </w:r>
            <w:r w:rsidRPr="0054285E">
              <w:rPr>
                <w:rFonts w:ascii="Nirmala UI" w:hAnsi="Nirmala UI" w:cs="Nirmala UI"/>
                <w:noProof/>
                <w:sz w:val="12"/>
                <w:szCs w:val="12"/>
              </w:rPr>
              <w:t>বাংলা</w:t>
            </w:r>
            <w:r w:rsidRPr="0054285E">
              <w:rPr>
                <w:rFonts w:ascii="Courier New" w:hAnsi="Courier New" w:cs="Courier New"/>
                <w:noProof/>
                <w:sz w:val="12"/>
                <w:szCs w:val="12"/>
              </w:rPr>
              <w:t xml:space="preserve"> </w:t>
            </w:r>
            <w:r w:rsidRPr="0054285E">
              <w:rPr>
                <w:rFonts w:ascii="Nirmala UI" w:hAnsi="Nirmala UI" w:cs="Nirmala UI"/>
                <w:noProof/>
                <w:sz w:val="12"/>
                <w:szCs w:val="12"/>
              </w:rPr>
              <w:t>সমকালীন</w:t>
            </w:r>
            <w:r w:rsidRPr="0054285E">
              <w:rPr>
                <w:rFonts w:ascii="Courier New" w:hAnsi="Courier New" w:cs="Courier New"/>
                <w:noProof/>
                <w:sz w:val="12"/>
                <w:szCs w:val="12"/>
              </w:rPr>
              <w:t xml:space="preserve"> </w:t>
            </w:r>
            <w:r w:rsidRPr="0054285E">
              <w:rPr>
                <w:rFonts w:ascii="Nirmala UI" w:hAnsi="Nirmala UI" w:cs="Nirmala UI"/>
                <w:noProof/>
                <w:sz w:val="12"/>
                <w:szCs w:val="12"/>
              </w:rPr>
              <w:t>সংস্করণের</w:t>
            </w:r>
          </w:p>
          <w:p w14:paraId="5CFFF3FF" w14:textId="77777777" w:rsidR="008E6C52" w:rsidRPr="0054285E" w:rsidRDefault="008E6C52" w:rsidP="008E6C52">
            <w:pPr>
              <w:pStyle w:val="JNormal"/>
              <w:spacing w:line="240" w:lineRule="auto"/>
              <w:rPr>
                <w:rFonts w:ascii="Courier New" w:hAnsi="Courier New" w:cs="Courier New"/>
                <w:noProof/>
                <w:sz w:val="12"/>
                <w:szCs w:val="12"/>
              </w:rPr>
            </w:pPr>
            <w:r w:rsidRPr="0054285E">
              <w:rPr>
                <w:rFonts w:ascii="Courier New" w:hAnsi="Courier New" w:cs="Courier New"/>
                <w:noProof/>
                <w:sz w:val="12"/>
                <w:szCs w:val="12"/>
              </w:rPr>
              <w:t>stepVersificationScheme=NRSV</w:t>
            </w:r>
          </w:p>
          <w:p w14:paraId="5459FB28" w14:textId="1EE2F2B0" w:rsidR="008E6C52" w:rsidRPr="0054285E" w:rsidRDefault="008E6C52" w:rsidP="008E6C52">
            <w:pPr>
              <w:pStyle w:val="JNormal"/>
              <w:spacing w:line="240" w:lineRule="auto"/>
              <w:rPr>
                <w:rFonts w:ascii="Courier New" w:hAnsi="Courier New" w:cs="Courier New"/>
                <w:noProof/>
                <w:sz w:val="12"/>
                <w:szCs w:val="12"/>
              </w:rPr>
            </w:pPr>
            <w:r w:rsidRPr="0054285E">
              <w:rPr>
                <w:rFonts w:ascii="Courier New" w:hAnsi="Courier New" w:cs="Courier New"/>
                <w:noProof/>
                <w:sz w:val="12"/>
                <w:szCs w:val="12"/>
              </w:rPr>
              <w:t>$include $find/Biblica/biblicaCommonConfig_@(stepTargetAudience).conf</w:t>
            </w:r>
          </w:p>
          <w:p w14:paraId="6C7ADA48" w14:textId="77777777" w:rsidR="008E6C52" w:rsidRPr="0054285E" w:rsidRDefault="008E6C52" w:rsidP="008E6C52">
            <w:pPr>
              <w:pStyle w:val="JNormal"/>
              <w:spacing w:line="240" w:lineRule="auto"/>
              <w:rPr>
                <w:rFonts w:ascii="Courier New" w:hAnsi="Courier New" w:cs="Courier New"/>
                <w:noProof/>
                <w:sz w:val="12"/>
                <w:szCs w:val="12"/>
              </w:rPr>
            </w:pPr>
          </w:p>
          <w:p w14:paraId="2E7151AC" w14:textId="77777777" w:rsidR="008E6C52" w:rsidRPr="0054285E" w:rsidRDefault="008E6C52" w:rsidP="008E6C52">
            <w:pPr>
              <w:pStyle w:val="JNormal"/>
              <w:spacing w:line="240" w:lineRule="auto"/>
              <w:rPr>
                <w:rFonts w:ascii="Courier New" w:hAnsi="Courier New" w:cs="Courier New"/>
                <w:noProof/>
                <w:sz w:val="12"/>
                <w:szCs w:val="12"/>
              </w:rPr>
            </w:pPr>
          </w:p>
          <w:p w14:paraId="4790DCFE" w14:textId="6DEA660D" w:rsidR="008E6C52" w:rsidRPr="0054285E" w:rsidRDefault="008E6C52" w:rsidP="008E6C52">
            <w:pPr>
              <w:pStyle w:val="JNormal"/>
              <w:spacing w:line="240" w:lineRule="auto"/>
              <w:rPr>
                <w:rFonts w:ascii="Courier New" w:hAnsi="Courier New" w:cs="Courier New"/>
                <w:noProof/>
                <w:sz w:val="12"/>
                <w:szCs w:val="12"/>
              </w:rPr>
            </w:pPr>
            <w:r w:rsidRPr="0054285E">
              <w:rPr>
                <w:rFonts w:ascii="Courier New" w:hAnsi="Courier New" w:cs="Courier New"/>
                <w:noProof/>
                <w:sz w:val="12"/>
                <w:szCs w:val="12"/>
              </w:rPr>
              <w:t>#!!!!!!!!!!!!!!!!!!!!!!!!!!!!!!!!!!!!!!!!!!!!!!!!!!!!!!!!!!!!!!!!!!!!!!!!!!!!!!!</w:t>
            </w:r>
          </w:p>
          <w:p w14:paraId="686E98DA" w14:textId="54457A6D" w:rsidR="008E6C52" w:rsidRPr="0054285E" w:rsidRDefault="008E6C52" w:rsidP="008E6C52">
            <w:pPr>
              <w:pStyle w:val="JNormal"/>
              <w:spacing w:line="240" w:lineRule="auto"/>
            </w:pPr>
            <w:r w:rsidRPr="0054285E">
              <w:rPr>
                <w:rFonts w:ascii="Courier New" w:hAnsi="Courier New" w:cs="Courier New"/>
                <w:noProof/>
                <w:sz w:val="12"/>
                <w:szCs w:val="12"/>
              </w:rPr>
              <w:t>History_1.0=2024-08-12 [SupplierVersion: DBL:7] SupplierReason: Remove checkboxes; StepReason: OpenAccess first release.</w:t>
            </w:r>
          </w:p>
        </w:tc>
      </w:tr>
    </w:tbl>
    <w:p w14:paraId="1F912338" w14:textId="070B6270" w:rsidR="004A4530" w:rsidRPr="0054285E" w:rsidRDefault="00E703D9" w:rsidP="00982928">
      <w:pPr>
        <w:pStyle w:val="Heading2"/>
      </w:pPr>
      <w:bookmarkStart w:id="40" w:name="_Ref175735538"/>
      <w:bookmarkStart w:id="41" w:name="_Toc177034413"/>
      <w:r w:rsidRPr="0054285E">
        <w:t>Externally-supplied configuration data</w:t>
      </w:r>
      <w:bookmarkEnd w:id="40"/>
      <w:bookmarkEnd w:id="41"/>
    </w:p>
    <w:p w14:paraId="5FC939F7" w14:textId="267A161D" w:rsidR="00E703D9" w:rsidRPr="0054285E" w:rsidRDefault="00E703D9" w:rsidP="00E703D9">
      <w:pPr>
        <w:pStyle w:val="JNormal"/>
      </w:pPr>
      <w:r w:rsidRPr="0054285E">
        <w:t>In some cases, we may be given configuration data by the text supplier in a form which is relatively easy to process.  In such cases, it may be possible to include within the converter processing which will automatically extract the data from that file, so removing the need to transcribe it.</w:t>
      </w:r>
    </w:p>
    <w:p w14:paraId="3EC8D118" w14:textId="6AC083F5" w:rsidR="00E703D9" w:rsidRPr="0054285E" w:rsidRDefault="00E703D9" w:rsidP="00E703D9">
      <w:pPr>
        <w:pStyle w:val="JNormal"/>
      </w:pPr>
      <w:r w:rsidRPr="0054285E">
        <w:t xml:space="preserve">At the time of writing, we </w:t>
      </w:r>
      <w:r w:rsidR="00407608" w:rsidRPr="0054285E">
        <w:t>support</w:t>
      </w:r>
      <w:r w:rsidRPr="0054285E">
        <w:t xml:space="preserve"> this only for texts supplied by DBL, where we are able to take data from their metadata.xml and license.xml files (the latter purely for administrative purposes).</w:t>
      </w:r>
    </w:p>
    <w:p w14:paraId="71E18564" w14:textId="53C7F1B3" w:rsidR="00600F77" w:rsidRPr="0054285E" w:rsidRDefault="00600F77" w:rsidP="00E703D9">
      <w:pPr>
        <w:pStyle w:val="JNormal"/>
      </w:pPr>
      <w:r w:rsidRPr="0054285E">
        <w:rPr>
          <w:i/>
          <w:iCs/>
        </w:rPr>
        <w:t>_READ_ME_.txt</w:t>
      </w:r>
      <w:r w:rsidRPr="0054285E">
        <w:t xml:space="preserve"> in the </w:t>
      </w:r>
      <w:r w:rsidRPr="0054285E">
        <w:rPr>
          <w:i/>
          <w:iCs/>
        </w:rPr>
        <w:t>Resources</w:t>
      </w:r>
      <w:r w:rsidRPr="0054285E">
        <w:t xml:space="preserve"> area of the JAR explains how to take advantage of this (or points to where you can find the information).</w:t>
      </w:r>
    </w:p>
    <w:p w14:paraId="0C3A7848" w14:textId="2B458480" w:rsidR="00407608" w:rsidRDefault="00600F77" w:rsidP="00E703D9">
      <w:pPr>
        <w:pStyle w:val="JNormal"/>
      </w:pPr>
      <w:r w:rsidRPr="0054285E">
        <w:t>Note, though, that latterly we have tended to be rather less prepared simply to accept this data as-is.</w:t>
      </w:r>
    </w:p>
    <w:p w14:paraId="0158DD14" w14:textId="1AA2CD48" w:rsidR="001C1FF0" w:rsidRDefault="001C1FF0" w:rsidP="001C1FF0">
      <w:pPr>
        <w:pStyle w:val="Heading2"/>
      </w:pPr>
      <w:bookmarkStart w:id="42" w:name="_Toc177034414"/>
      <w:r>
        <w:lastRenderedPageBreak/>
        <w:t>Obsoletes</w:t>
      </w:r>
      <w:bookmarkEnd w:id="42"/>
    </w:p>
    <w:p w14:paraId="4F75B09E" w14:textId="77777777" w:rsidR="001C1FF0" w:rsidRPr="0054285E" w:rsidRDefault="001C1FF0" w:rsidP="001C1FF0">
      <w:pPr>
        <w:pStyle w:val="JNormal"/>
      </w:pPr>
      <w:r w:rsidRPr="0054285E">
        <w:t xml:space="preserve">It is up to you to maintain </w:t>
      </w:r>
      <w:r w:rsidRPr="0054285E">
        <w:rPr>
          <w:i/>
          <w:iCs/>
        </w:rPr>
        <w:t>Obsoletes</w:t>
      </w:r>
      <w:r w:rsidRPr="0054285E">
        <w:t xml:space="preserve"> information manually in </w:t>
      </w:r>
      <w:proofErr w:type="spellStart"/>
      <w:r w:rsidRPr="001C1FF0">
        <w:rPr>
          <w:i/>
          <w:iCs/>
        </w:rPr>
        <w:t>step.conf</w:t>
      </w:r>
      <w:proofErr w:type="spellEnd"/>
      <w:r w:rsidRPr="0054285E">
        <w:t xml:space="preserve"> in this form:</w:t>
      </w:r>
    </w:p>
    <w:p w14:paraId="71058339" w14:textId="77777777" w:rsidR="001C1FF0" w:rsidRPr="0054285E" w:rsidRDefault="001C1FF0" w:rsidP="001C1FF0">
      <w:pPr>
        <w:pStyle w:val="JNormal"/>
        <w:ind w:left="720"/>
      </w:pPr>
      <w:proofErr w:type="spellStart"/>
      <w:r w:rsidRPr="0054285E">
        <w:rPr>
          <w:b/>
          <w:bCs/>
        </w:rPr>
        <w:t>copyAsIs</w:t>
      </w:r>
      <w:proofErr w:type="spellEnd"/>
      <w:r w:rsidRPr="0054285E">
        <w:rPr>
          <w:b/>
          <w:bCs/>
        </w:rPr>
        <w:t>=Obsoletes=</w:t>
      </w:r>
      <w:proofErr w:type="spellStart"/>
      <w:r w:rsidRPr="0054285E">
        <w:t>abcXYZ</w:t>
      </w:r>
      <w:proofErr w:type="spellEnd"/>
    </w:p>
    <w:p w14:paraId="7B881C23" w14:textId="77777777" w:rsidR="001C1FF0" w:rsidRPr="0054285E" w:rsidRDefault="001C1FF0" w:rsidP="001C1FF0">
      <w:pPr>
        <w:pStyle w:val="JNormal"/>
      </w:pPr>
      <w:r w:rsidRPr="0054285E">
        <w:t xml:space="preserve">The stuff in boldface should always appear exactly as it appears here, and at the end you should give the module name of any existing module which this one replaces.  You don’t </w:t>
      </w:r>
      <w:r w:rsidRPr="0054285E">
        <w:rPr>
          <w:i/>
          <w:iCs/>
        </w:rPr>
        <w:t>have</w:t>
      </w:r>
      <w:r w:rsidRPr="0054285E">
        <w:t xml:space="preserve"> to have any of these lines; but if you do, you can have as many as you like, to cater for the possibility that a new module obsoletes a number of existing ones.  There is no need to include a line for the module itself: if you are constructing, say, </w:t>
      </w:r>
      <w:proofErr w:type="spellStart"/>
      <w:r w:rsidRPr="0054285E">
        <w:t>deuHFA</w:t>
      </w:r>
      <w:proofErr w:type="spellEnd"/>
      <w:r w:rsidRPr="0054285E">
        <w:t>, it is automatically assumed that this will be replacing any previous copy of this module.</w:t>
      </w:r>
    </w:p>
    <w:p w14:paraId="00A6725B" w14:textId="77777777" w:rsidR="001C1FF0" w:rsidRPr="0054285E" w:rsidRDefault="001C1FF0" w:rsidP="00E703D9">
      <w:pPr>
        <w:pStyle w:val="JNormal"/>
      </w:pPr>
    </w:p>
    <w:p w14:paraId="25EEA5FE" w14:textId="3B2D3603" w:rsidR="00012881" w:rsidRPr="0054285E" w:rsidRDefault="00BA3B2D" w:rsidP="00012881">
      <w:pPr>
        <w:pStyle w:val="Heading1"/>
      </w:pPr>
      <w:bookmarkStart w:id="43" w:name="_Ref139878582"/>
      <w:bookmarkStart w:id="44" w:name="_Ref139964046"/>
      <w:bookmarkStart w:id="45" w:name="_Toc177034415"/>
      <w:r w:rsidRPr="0054285E">
        <w:lastRenderedPageBreak/>
        <w:t>Do you need to pre-process the text?</w:t>
      </w:r>
      <w:bookmarkEnd w:id="43"/>
      <w:bookmarkEnd w:id="44"/>
      <w:bookmarkEnd w:id="45"/>
    </w:p>
    <w:p w14:paraId="09B02077" w14:textId="21931992" w:rsidR="00797DA9" w:rsidRPr="0054285E" w:rsidRDefault="00797DA9" w:rsidP="00BA2DEB">
      <w:pPr>
        <w:spacing w:after="40"/>
        <w:ind w:left="357" w:hanging="357"/>
        <w:jc w:val="center"/>
        <w:rPr>
          <w:b/>
          <w:bCs/>
          <w:i/>
          <w:iCs/>
          <w:color w:val="008000"/>
          <w:sz w:val="26"/>
          <w:szCs w:val="26"/>
        </w:rPr>
      </w:pPr>
      <w:r w:rsidRPr="0054285E">
        <w:rPr>
          <w:b/>
          <w:bCs/>
          <w:i/>
          <w:iCs/>
          <w:color w:val="008000"/>
          <w:sz w:val="26"/>
          <w:szCs w:val="26"/>
        </w:rPr>
        <w:t xml:space="preserve">You set </w:t>
      </w:r>
      <w:r w:rsidR="0045591A" w:rsidRPr="0054285E">
        <w:rPr>
          <w:b/>
          <w:bCs/>
          <w:i/>
          <w:iCs/>
          <w:color w:val="008000"/>
          <w:sz w:val="26"/>
          <w:szCs w:val="26"/>
        </w:rPr>
        <w:t>this</w:t>
      </w:r>
      <w:r w:rsidRPr="0054285E">
        <w:rPr>
          <w:b/>
          <w:bCs/>
          <w:i/>
          <w:iCs/>
          <w:color w:val="008000"/>
          <w:sz w:val="26"/>
          <w:szCs w:val="26"/>
        </w:rPr>
        <w:t xml:space="preserve"> up once for each text which needs it.</w:t>
      </w:r>
      <w:r w:rsidR="007F2702" w:rsidRPr="0054285E">
        <w:rPr>
          <w:b/>
          <w:bCs/>
          <w:i/>
          <w:iCs/>
          <w:color w:val="008000"/>
          <w:sz w:val="26"/>
          <w:szCs w:val="26"/>
        </w:rPr>
        <w:t xml:space="preserve">  </w:t>
      </w:r>
      <w:r w:rsidR="00600F77" w:rsidRPr="0054285E">
        <w:rPr>
          <w:b/>
          <w:bCs/>
          <w:i/>
          <w:iCs/>
          <w:color w:val="008000"/>
          <w:sz w:val="26"/>
          <w:szCs w:val="26"/>
        </w:rPr>
        <w:t xml:space="preserve">The </w:t>
      </w:r>
      <w:r w:rsidR="007F2702" w:rsidRPr="0054285E">
        <w:rPr>
          <w:b/>
          <w:bCs/>
          <w:i/>
          <w:iCs/>
          <w:color w:val="008000"/>
          <w:sz w:val="26"/>
          <w:szCs w:val="26"/>
        </w:rPr>
        <w:t>processing</w:t>
      </w:r>
    </w:p>
    <w:p w14:paraId="35C1901B" w14:textId="04A2DF3A" w:rsidR="00797DA9" w:rsidRPr="0054285E" w:rsidRDefault="00600F77" w:rsidP="00797DA9">
      <w:pPr>
        <w:ind w:left="357" w:hanging="357"/>
        <w:jc w:val="center"/>
        <w:rPr>
          <w:b/>
          <w:bCs/>
          <w:i/>
          <w:iCs/>
          <w:color w:val="008000"/>
          <w:sz w:val="26"/>
          <w:szCs w:val="26"/>
        </w:rPr>
      </w:pPr>
      <w:r w:rsidRPr="0054285E">
        <w:rPr>
          <w:b/>
          <w:bCs/>
          <w:i/>
          <w:iCs/>
          <w:color w:val="008000"/>
          <w:sz w:val="26"/>
          <w:szCs w:val="26"/>
        </w:rPr>
        <w:t>described here</w:t>
      </w:r>
      <w:r w:rsidR="00797DA9" w:rsidRPr="0054285E">
        <w:rPr>
          <w:b/>
          <w:bCs/>
          <w:i/>
          <w:iCs/>
          <w:color w:val="008000"/>
          <w:sz w:val="26"/>
          <w:szCs w:val="26"/>
        </w:rPr>
        <w:t xml:space="preserve"> is run automatically every time the converter runs.</w:t>
      </w:r>
    </w:p>
    <w:p w14:paraId="406EA11B" w14:textId="7C8CB9C3" w:rsidR="00C44003" w:rsidRPr="0054285E" w:rsidRDefault="00C44003" w:rsidP="00C44003">
      <w:pPr>
        <w:rPr>
          <w:sz w:val="21"/>
          <w:szCs w:val="21"/>
        </w:rPr>
      </w:pPr>
      <w:r w:rsidRPr="0054285E">
        <w:rPr>
          <w:sz w:val="21"/>
          <w:szCs w:val="21"/>
        </w:rPr>
        <w:t>The input formats we cater for are complicated, and people get them wrong.  Even if they get them right, the data isn’t always what we want.</w:t>
      </w:r>
    </w:p>
    <w:p w14:paraId="6F27687D" w14:textId="3DBF6593" w:rsidR="00C44003" w:rsidRPr="0054285E" w:rsidRDefault="00C44003" w:rsidP="00C44003">
      <w:pPr>
        <w:rPr>
          <w:sz w:val="21"/>
          <w:szCs w:val="21"/>
        </w:rPr>
      </w:pPr>
      <w:r w:rsidRPr="0054285E">
        <w:rPr>
          <w:sz w:val="21"/>
          <w:szCs w:val="21"/>
        </w:rPr>
        <w:t xml:space="preserve">In fact, certain </w:t>
      </w:r>
      <w:r w:rsidRPr="0054285E">
        <w:rPr>
          <w:i/>
          <w:iCs/>
          <w:sz w:val="21"/>
          <w:szCs w:val="21"/>
        </w:rPr>
        <w:t>very</w:t>
      </w:r>
      <w:r w:rsidRPr="0054285E">
        <w:rPr>
          <w:sz w:val="21"/>
          <w:szCs w:val="21"/>
        </w:rPr>
        <w:t xml:space="preserve"> common issues are corrected within the converter itself.  In general, however, the converter doesn’t sort out the text because each text is likely to have its own unique issues.</w:t>
      </w:r>
    </w:p>
    <w:p w14:paraId="55E081E3" w14:textId="4A202564" w:rsidR="00C44003" w:rsidRPr="0054285E" w:rsidRDefault="00C44003" w:rsidP="00C44003">
      <w:pPr>
        <w:rPr>
          <w:sz w:val="21"/>
          <w:szCs w:val="21"/>
        </w:rPr>
      </w:pPr>
      <w:r w:rsidRPr="0054285E">
        <w:rPr>
          <w:sz w:val="21"/>
          <w:szCs w:val="21"/>
        </w:rPr>
        <w:t>There are a number of options for addressing the shortfall.</w:t>
      </w:r>
      <w:r w:rsidR="006C19EB" w:rsidRPr="0054285E">
        <w:rPr>
          <w:sz w:val="21"/>
          <w:szCs w:val="21"/>
        </w:rPr>
        <w:t xml:space="preserve">  (You may not become aware of the need for these, though, until you have carried out an initial run without them and discovered that there are issues in the output.)</w:t>
      </w:r>
    </w:p>
    <w:p w14:paraId="7762E220" w14:textId="1CACFEA2" w:rsidR="00C44003" w:rsidRPr="0054285E" w:rsidRDefault="00C44003" w:rsidP="00C44003">
      <w:pPr>
        <w:pStyle w:val="Heading2"/>
      </w:pPr>
      <w:bookmarkStart w:id="46" w:name="_Toc177034416"/>
      <w:r w:rsidRPr="0054285E">
        <w:t>DIY</w:t>
      </w:r>
      <w:bookmarkEnd w:id="46"/>
    </w:p>
    <w:p w14:paraId="3400310A" w14:textId="7B9E057E" w:rsidR="00C44003" w:rsidRPr="0054285E" w:rsidRDefault="00C44003" w:rsidP="00C44003">
      <w:pPr>
        <w:pStyle w:val="JNormal"/>
      </w:pPr>
      <w:r w:rsidRPr="0054285E">
        <w:t>You can, if you wish, simply modify the text yourself before you provide it to the converter.  This gives the ultimate in flexibility.  However, if you ever receive a revised version of the text, you need to remember to apply the processing again (assuming the revised version does not, itself, fix the issues).</w:t>
      </w:r>
    </w:p>
    <w:p w14:paraId="24493A12" w14:textId="0D9A2514" w:rsidR="00C44003" w:rsidRPr="0054285E" w:rsidRDefault="00C44003" w:rsidP="00C44003">
      <w:pPr>
        <w:pStyle w:val="JNormal"/>
      </w:pPr>
      <w:r w:rsidRPr="0054285E">
        <w:t>The alternative is to rely upon one of the automated processes described below.  These, too, come with drawbacks, though.  Automated processing relies upon recognising relevant patterns in the data, and if you receive a revised version of the text, those patterns may not still apply.</w:t>
      </w:r>
    </w:p>
    <w:p w14:paraId="5CA66A6A" w14:textId="691277E7" w:rsidR="00C44003" w:rsidRPr="0054285E" w:rsidRDefault="00C44003" w:rsidP="00C44003">
      <w:pPr>
        <w:pStyle w:val="Heading2"/>
      </w:pPr>
      <w:bookmarkStart w:id="47" w:name="_Toc177034417"/>
      <w:r w:rsidRPr="0054285E">
        <w:t>Regex processing</w:t>
      </w:r>
      <w:bookmarkEnd w:id="47"/>
    </w:p>
    <w:p w14:paraId="74AB48C5" w14:textId="3683DF5E" w:rsidR="00C44003" w:rsidRPr="0054285E" w:rsidRDefault="00C44003" w:rsidP="00BA3B87">
      <w:pPr>
        <w:pStyle w:val="JNormal"/>
      </w:pPr>
      <w:r w:rsidRPr="0054285E">
        <w:t>This can be applied to all forms of input.</w:t>
      </w:r>
    </w:p>
    <w:p w14:paraId="7B32E1A4" w14:textId="52DCC1CE" w:rsidR="00C44003" w:rsidRPr="0054285E" w:rsidRDefault="00BA3B87" w:rsidP="00BA3B87">
      <w:pPr>
        <w:pStyle w:val="JNormal"/>
      </w:pPr>
      <w:r w:rsidRPr="0054285E">
        <w:t xml:space="preserve">You supply one or more lines starting </w:t>
      </w:r>
      <w:proofErr w:type="spellStart"/>
      <w:r w:rsidRPr="0054285E">
        <w:rPr>
          <w:i/>
          <w:iCs/>
        </w:rPr>
        <w:t>stepOsisRegex</w:t>
      </w:r>
      <w:proofErr w:type="spellEnd"/>
      <w:r w:rsidRPr="0054285E">
        <w:t xml:space="preserve"> and / or one or more starting </w:t>
      </w:r>
      <w:proofErr w:type="spellStart"/>
      <w:r w:rsidRPr="0054285E">
        <w:rPr>
          <w:i/>
          <w:iCs/>
        </w:rPr>
        <w:t>stepNonOsisRegex</w:t>
      </w:r>
      <w:proofErr w:type="spellEnd"/>
      <w:r w:rsidRPr="0054285E">
        <w:t>.</w:t>
      </w:r>
    </w:p>
    <w:p w14:paraId="7B263F93" w14:textId="01B45FDE" w:rsidR="00BA3B87" w:rsidRPr="0054285E" w:rsidRDefault="00BA3B87" w:rsidP="00BA3B87">
      <w:pPr>
        <w:pStyle w:val="JNormal"/>
      </w:pPr>
      <w:r w:rsidRPr="0054285E">
        <w:t>An individual line looks like:</w:t>
      </w:r>
    </w:p>
    <w:p w14:paraId="30AF3CC8" w14:textId="018BE784" w:rsidR="00BA3B87" w:rsidRPr="0054285E" w:rsidRDefault="00BA3B87" w:rsidP="00BA3B87">
      <w:pPr>
        <w:pStyle w:val="JNormal"/>
        <w:ind w:left="720"/>
        <w:rPr>
          <w:rFonts w:ascii="Courier New" w:hAnsi="Courier New" w:cs="Courier New"/>
          <w:sz w:val="16"/>
          <w:szCs w:val="16"/>
        </w:rPr>
      </w:pPr>
      <w:proofErr w:type="spellStart"/>
      <w:r w:rsidRPr="0054285E">
        <w:rPr>
          <w:rFonts w:ascii="Courier New" w:hAnsi="Courier New" w:cs="Courier New"/>
          <w:sz w:val="16"/>
          <w:szCs w:val="16"/>
        </w:rPr>
        <w:t>stepOsisRegex</w:t>
      </w:r>
      <w:proofErr w:type="spellEnd"/>
      <w:r w:rsidRPr="0054285E">
        <w:rPr>
          <w:rFonts w:ascii="Courier New" w:hAnsi="Courier New" w:cs="Courier New"/>
          <w:sz w:val="16"/>
          <w:szCs w:val="16"/>
        </w:rPr>
        <w:t>=</w:t>
      </w:r>
      <w:proofErr w:type="gramStart"/>
      <w:r w:rsidRPr="0054285E">
        <w:rPr>
          <w:rFonts w:ascii="Courier New" w:hAnsi="Courier New" w:cs="Courier New"/>
          <w:sz w:val="16"/>
          <w:szCs w:val="16"/>
        </w:rPr>
        <w:t>A(</w:t>
      </w:r>
      <w:proofErr w:type="gramEnd"/>
      <w:r w:rsidRPr="0054285E">
        <w:rPr>
          <w:rFonts w:ascii="Courier New" w:hAnsi="Courier New" w:cs="Courier New"/>
          <w:sz w:val="16"/>
          <w:szCs w:val="16"/>
        </w:rPr>
        <w:t>.+)B =&gt; AB</w:t>
      </w:r>
    </w:p>
    <w:p w14:paraId="02CF8101" w14:textId="597DB2B9" w:rsidR="00BA3B87" w:rsidRPr="0054285E" w:rsidRDefault="00BA3B87" w:rsidP="00BA3B87">
      <w:pPr>
        <w:pStyle w:val="JNormal"/>
      </w:pPr>
      <w:r w:rsidRPr="0054285E">
        <w:t>The definition portion gives a regular expression, followed by ‘=&gt;’ (optionally set off by spaces before and after), and then optionally a replacement value.  (If the replacement value is absent, then matches are deleted.)</w:t>
      </w:r>
    </w:p>
    <w:p w14:paraId="5D42C0D2" w14:textId="54110910" w:rsidR="00BA3B87" w:rsidRPr="0054285E" w:rsidRDefault="00BA3B87" w:rsidP="00BA3B87">
      <w:pPr>
        <w:pStyle w:val="JNormal"/>
      </w:pPr>
      <w:r w:rsidRPr="0054285E">
        <w:t xml:space="preserve">The left- and right- hand sides of the =&gt; can be anything acceptable as arguments to the Kotlin </w:t>
      </w:r>
      <w:r w:rsidRPr="0054285E">
        <w:rPr>
          <w:i/>
          <w:iCs/>
        </w:rPr>
        <w:t>replace</w:t>
      </w:r>
      <w:r w:rsidRPr="0054285E">
        <w:t xml:space="preserve"> statement.</w:t>
      </w:r>
    </w:p>
    <w:p w14:paraId="00146093" w14:textId="6197424E" w:rsidR="00BA3B87" w:rsidRPr="0054285E" w:rsidRDefault="00BA3B87" w:rsidP="00BA3B87">
      <w:pPr>
        <w:pStyle w:val="JNormal"/>
      </w:pPr>
      <w:r w:rsidRPr="0054285E">
        <w:t xml:space="preserve">You can have multiple </w:t>
      </w:r>
      <w:proofErr w:type="spellStart"/>
      <w:r w:rsidRPr="0054285E">
        <w:rPr>
          <w:i/>
          <w:iCs/>
        </w:rPr>
        <w:t>stepOsisRegex</w:t>
      </w:r>
      <w:proofErr w:type="spellEnd"/>
      <w:r w:rsidRPr="0054285E">
        <w:t xml:space="preserve"> lines and or multiple </w:t>
      </w:r>
      <w:proofErr w:type="spellStart"/>
      <w:r w:rsidRPr="0054285E">
        <w:rPr>
          <w:i/>
          <w:iCs/>
        </w:rPr>
        <w:t>stepNonOsisRegex</w:t>
      </w:r>
      <w:proofErr w:type="spellEnd"/>
      <w:r w:rsidRPr="0054285E">
        <w:t xml:space="preserve"> lines.  They are applied to the raw text in the order specified before they it is passed on for further processing.</w:t>
      </w:r>
    </w:p>
    <w:p w14:paraId="62131905" w14:textId="762C7F51" w:rsidR="00BA3B87" w:rsidRPr="0054285E" w:rsidRDefault="00BA3B87" w:rsidP="00BA3B87">
      <w:pPr>
        <w:pStyle w:val="JNormal"/>
      </w:pPr>
      <w:r w:rsidRPr="0054285E">
        <w:t>Separating OSIS and non-OSIS definitions gives the opportunity to apply both during a given processing run, although</w:t>
      </w:r>
      <w:r w:rsidR="0013024A" w:rsidRPr="0054285E">
        <w:t xml:space="preserve"> in most cases I’d recommend </w:t>
      </w:r>
      <w:r w:rsidR="0013024A" w:rsidRPr="0054285E">
        <w:rPr>
          <w:i/>
          <w:iCs/>
        </w:rPr>
        <w:t>either</w:t>
      </w:r>
      <w:r w:rsidR="0013024A" w:rsidRPr="0054285E">
        <w:t xml:space="preserve"> the one </w:t>
      </w:r>
      <w:r w:rsidR="0013024A" w:rsidRPr="0054285E">
        <w:rPr>
          <w:i/>
          <w:iCs/>
        </w:rPr>
        <w:t>or</w:t>
      </w:r>
      <w:r w:rsidR="0013024A" w:rsidRPr="0054285E">
        <w:t xml:space="preserve"> the other.</w:t>
      </w:r>
    </w:p>
    <w:p w14:paraId="1B5462B8" w14:textId="4E5181F2" w:rsidR="0013024A" w:rsidRPr="0054285E" w:rsidRDefault="0013024A" w:rsidP="00BA3B87">
      <w:pPr>
        <w:pStyle w:val="JNormal"/>
      </w:pPr>
      <w:r w:rsidRPr="0054285E">
        <w:t>You can, if you wish, use regex pre-processing in combination with any of the other forms of pre-processing.</w:t>
      </w:r>
    </w:p>
    <w:p w14:paraId="224F7481" w14:textId="732E647A" w:rsidR="00BA3B87" w:rsidRPr="0054285E" w:rsidRDefault="00BA3B87" w:rsidP="00BA3B87">
      <w:pPr>
        <w:pStyle w:val="Heading2"/>
      </w:pPr>
      <w:bookmarkStart w:id="48" w:name="_Toc177034418"/>
      <w:r w:rsidRPr="0054285E">
        <w:lastRenderedPageBreak/>
        <w:t>VL-specific pre-processing</w:t>
      </w:r>
      <w:bookmarkEnd w:id="48"/>
    </w:p>
    <w:p w14:paraId="4CAE9A61" w14:textId="7DA8A046" w:rsidR="0045591A" w:rsidRPr="0054285E" w:rsidRDefault="00C44003" w:rsidP="00C44003">
      <w:pPr>
        <w:rPr>
          <w:sz w:val="21"/>
          <w:szCs w:val="21"/>
        </w:rPr>
      </w:pPr>
      <w:r w:rsidRPr="0054285E">
        <w:rPr>
          <w:sz w:val="21"/>
          <w:szCs w:val="21"/>
        </w:rPr>
        <w:t xml:space="preserve">I’m not exactly clear whether this counts as pre-processing, but because VerseLine is not standardised, you need to inform the converter ahead of time how to parse the VerseLine data.  You do this via configuration </w:t>
      </w:r>
      <w:r w:rsidR="0045591A" w:rsidRPr="0054285E">
        <w:rPr>
          <w:sz w:val="21"/>
          <w:szCs w:val="21"/>
        </w:rPr>
        <w:t>parameters, which you need to set up:</w:t>
      </w:r>
    </w:p>
    <w:p w14:paraId="1995107A" w14:textId="03032469" w:rsidR="0045591A" w:rsidRPr="0054285E" w:rsidRDefault="0045591A">
      <w:pPr>
        <w:pStyle w:val="ListParagraph"/>
        <w:numPr>
          <w:ilvl w:val="0"/>
          <w:numId w:val="6"/>
        </w:numPr>
        <w:ind w:left="357" w:hanging="357"/>
      </w:pPr>
      <w:proofErr w:type="spellStart"/>
      <w:r w:rsidRPr="0054285E">
        <w:rPr>
          <w:b/>
          <w:bCs/>
        </w:rPr>
        <w:t>stepVlCommentMarker</w:t>
      </w:r>
      <w:proofErr w:type="spellEnd"/>
      <w:r w:rsidRPr="0054285E">
        <w:t>: Defines anything used as a comment marker in the text.  Blank lines and lines starting with this marker are ignored.  You may leave this undefined if there are no comment lines.</w:t>
      </w:r>
      <w:r w:rsidR="007F2702" w:rsidRPr="0054285E">
        <w:t xml:space="preserve">  That’s a lower-case ‘L’ after the ‘V’ in the name – </w:t>
      </w:r>
      <w:proofErr w:type="spellStart"/>
      <w:r w:rsidR="007F2702" w:rsidRPr="0054285E">
        <w:rPr>
          <w:i/>
          <w:iCs/>
        </w:rPr>
        <w:t>Vl</w:t>
      </w:r>
      <w:proofErr w:type="spellEnd"/>
      <w:r w:rsidR="007F2702" w:rsidRPr="0054285E">
        <w:t xml:space="preserve"> for Verse</w:t>
      </w:r>
      <w:r w:rsidR="007B7EB8" w:rsidRPr="0054285E">
        <w:t>L</w:t>
      </w:r>
      <w:r w:rsidR="007F2702" w:rsidRPr="0054285E">
        <w:t>ine.</w:t>
      </w:r>
    </w:p>
    <w:p w14:paraId="5F56E621" w14:textId="1D5862C6" w:rsidR="0045591A" w:rsidRPr="0054285E" w:rsidRDefault="0045591A">
      <w:pPr>
        <w:pStyle w:val="ListParagraph"/>
        <w:numPr>
          <w:ilvl w:val="0"/>
          <w:numId w:val="6"/>
        </w:numPr>
        <w:ind w:left="357" w:hanging="357"/>
      </w:pPr>
      <w:proofErr w:type="spellStart"/>
      <w:r w:rsidRPr="0054285E">
        <w:rPr>
          <w:b/>
          <w:bCs/>
        </w:rPr>
        <w:t>stepVlLineFormat</w:t>
      </w:r>
      <w:proofErr w:type="spellEnd"/>
      <w:r w:rsidRPr="0054285E">
        <w:rPr>
          <w:b/>
          <w:bCs/>
        </w:rPr>
        <w:t xml:space="preserve"> </w:t>
      </w:r>
      <w:r w:rsidR="00C522A1" w:rsidRPr="0054285E">
        <w:t>–</w:t>
      </w:r>
      <w:r w:rsidRPr="0054285E">
        <w:t xml:space="preserve"> </w:t>
      </w:r>
      <w:proofErr w:type="gramStart"/>
      <w:r w:rsidRPr="0054285E">
        <w:t>eg ?</w:t>
      </w:r>
      <w:proofErr w:type="gramEnd"/>
      <w:r w:rsidRPr="0054285E">
        <w:t>&lt;</w:t>
      </w:r>
      <w:proofErr w:type="spellStart"/>
      <w:r w:rsidRPr="0054285E">
        <w:rPr>
          <w:b/>
          <w:bCs/>
          <w:color w:val="FF0000"/>
        </w:rPr>
        <w:t>bookAbbrev</w:t>
      </w:r>
      <w:proofErr w:type="spellEnd"/>
      <w:r w:rsidRPr="0054285E">
        <w:t>&gt;.*?)\.(?&lt;</w:t>
      </w:r>
      <w:r w:rsidRPr="0054285E">
        <w:rPr>
          <w:b/>
          <w:bCs/>
          <w:color w:val="FF0000"/>
        </w:rPr>
        <w:t>chapter</w:t>
      </w:r>
      <w:r w:rsidRPr="0054285E">
        <w:t>&gt;\d+)\.(?&lt;</w:t>
      </w:r>
      <w:r w:rsidRPr="0054285E">
        <w:rPr>
          <w:b/>
          <w:bCs/>
          <w:color w:val="FF0000"/>
        </w:rPr>
        <w:t>verse</w:t>
      </w:r>
      <w:r w:rsidRPr="0054285E">
        <w:t>&gt;\d+)\t(?&lt;</w:t>
      </w:r>
      <w:r w:rsidRPr="0054285E">
        <w:rPr>
          <w:b/>
          <w:bCs/>
          <w:color w:val="FF0000"/>
        </w:rPr>
        <w:t>text</w:t>
      </w:r>
      <w:r w:rsidRPr="0054285E">
        <w:t>&gt;.*)</w:t>
      </w:r>
      <w:r w:rsidRPr="0054285E">
        <w:br/>
        <w:t>A regular expression which makes it possible to extract the various parts of each line.  You must define the named fields listed above (highlighted in red).</w:t>
      </w:r>
      <w:r w:rsidR="00C522A1" w:rsidRPr="0054285E">
        <w:t xml:space="preserve">  </w:t>
      </w:r>
    </w:p>
    <w:p w14:paraId="1687DA11" w14:textId="020A9CA5" w:rsidR="0045591A" w:rsidRPr="0054285E" w:rsidRDefault="0045591A">
      <w:pPr>
        <w:pStyle w:val="ListParagraph"/>
        <w:numPr>
          <w:ilvl w:val="0"/>
          <w:numId w:val="6"/>
        </w:numPr>
        <w:spacing w:after="240"/>
        <w:ind w:left="357" w:hanging="357"/>
      </w:pPr>
      <w:r w:rsidRPr="0054285E">
        <w:t xml:space="preserve">You may also need to define </w:t>
      </w:r>
      <w:r w:rsidRPr="0054285E">
        <w:rPr>
          <w:b/>
          <w:bCs/>
        </w:rPr>
        <w:t>#VernacularBookDetails</w:t>
      </w:r>
      <w:r w:rsidRPr="0054285E">
        <w:t xml:space="preserve"> – for example</w:t>
      </w:r>
      <w:r w:rsidR="001804BB" w:rsidRPr="0054285E">
        <w:br/>
      </w:r>
      <w:r w:rsidRPr="0054285E">
        <w:br/>
        <w:t xml:space="preserve">   #VernacularBookDetails </w:t>
      </w:r>
      <w:r w:rsidRPr="0054285E">
        <w:rPr>
          <w:b/>
          <w:bCs/>
          <w:color w:val="FF0000"/>
        </w:rPr>
        <w:t>GEN</w:t>
      </w:r>
      <w:r w:rsidRPr="0054285E">
        <w:t xml:space="preserve">: </w:t>
      </w:r>
      <w:proofErr w:type="spellStart"/>
      <w:r w:rsidRPr="0054285E">
        <w:t>Abbr</w:t>
      </w:r>
      <w:proofErr w:type="spellEnd"/>
      <w:r w:rsidRPr="0054285E">
        <w:t xml:space="preserve">: </w:t>
      </w:r>
      <w:r w:rsidRPr="0054285E">
        <w:rPr>
          <w:b/>
          <w:bCs/>
          <w:color w:val="008000"/>
        </w:rPr>
        <w:t>Gn</w:t>
      </w:r>
      <w:r w:rsidRPr="0054285E">
        <w:t>.</w:t>
      </w:r>
      <w:r w:rsidR="001804BB" w:rsidRPr="0054285E">
        <w:br/>
      </w:r>
      <w:r w:rsidRPr="0054285E">
        <w:br/>
        <w:t>#VernacularBookDetails is used</w:t>
      </w:r>
      <w:r w:rsidR="001804BB" w:rsidRPr="0054285E">
        <w:t xml:space="preserve"> </w:t>
      </w:r>
      <w:r w:rsidRPr="0054285E">
        <w:t>throughout the system to relate long / short / abbreviated vernacular</w:t>
      </w:r>
      <w:r w:rsidR="001804BB" w:rsidRPr="0054285E">
        <w:t xml:space="preserve"> </w:t>
      </w:r>
      <w:r w:rsidRPr="0054285E">
        <w:t>names to the corresponding USX abbreviation</w:t>
      </w:r>
      <w:r w:rsidR="007B7EB8" w:rsidRPr="0054285E">
        <w:t xml:space="preserve"> (ie it is also used for things other than VerseLine</w:t>
      </w:r>
      <w:r w:rsidRPr="0054285E">
        <w:t xml:space="preserve">.  </w:t>
      </w:r>
      <w:r w:rsidR="00C522A1" w:rsidRPr="0054285E">
        <w:t>The red above is the UBS book abbreviation for the text, and the green is the name as it appears in references in the Verse</w:t>
      </w:r>
      <w:r w:rsidR="007B7EB8" w:rsidRPr="0054285E">
        <w:t>L</w:t>
      </w:r>
      <w:r w:rsidR="00C522A1" w:rsidRPr="0054285E">
        <w:t xml:space="preserve">ine data.  </w:t>
      </w:r>
      <w:r w:rsidRPr="0054285E">
        <w:t>You need one entry for each</w:t>
      </w:r>
      <w:r w:rsidR="001804BB" w:rsidRPr="0054285E">
        <w:t xml:space="preserve"> </w:t>
      </w:r>
      <w:r w:rsidRPr="0054285E">
        <w:t>book which appears in the VL data (or which may be created as a result of</w:t>
      </w:r>
      <w:r w:rsidR="001804BB" w:rsidRPr="0054285E">
        <w:t xml:space="preserve"> </w:t>
      </w:r>
      <w:r w:rsidRPr="0054285E">
        <w:t xml:space="preserve">reversification).  This </w:t>
      </w:r>
      <w:r w:rsidR="00EA22B2" w:rsidRPr="0054285E">
        <w:t xml:space="preserve">data </w:t>
      </w:r>
      <w:r w:rsidRPr="0054285E">
        <w:t>may be omitted if the names which appear in the</w:t>
      </w:r>
      <w:r w:rsidR="001804BB" w:rsidRPr="0054285E">
        <w:t xml:space="preserve"> </w:t>
      </w:r>
      <w:r w:rsidRPr="0054285E">
        <w:t xml:space="preserve">VL are in fact </w:t>
      </w:r>
      <w:r w:rsidR="00C522A1" w:rsidRPr="0054285E">
        <w:t xml:space="preserve">already </w:t>
      </w:r>
      <w:r w:rsidRPr="0054285E">
        <w:t>standard USX abbreviations.</w:t>
      </w:r>
    </w:p>
    <w:p w14:paraId="4DD65DB9" w14:textId="725F675D" w:rsidR="001804BB" w:rsidRPr="0054285E" w:rsidRDefault="001804BB" w:rsidP="00670E12">
      <w:pPr>
        <w:rPr>
          <w:sz w:val="21"/>
          <w:szCs w:val="21"/>
        </w:rPr>
      </w:pPr>
      <w:r w:rsidRPr="0054285E">
        <w:rPr>
          <w:sz w:val="21"/>
          <w:szCs w:val="21"/>
        </w:rPr>
        <w:t xml:space="preserve">Be aware that </w:t>
      </w:r>
      <w:r w:rsidR="007F2702" w:rsidRPr="0054285E">
        <w:rPr>
          <w:sz w:val="21"/>
          <w:szCs w:val="21"/>
        </w:rPr>
        <w:t xml:space="preserve">because there is no standard for VL, </w:t>
      </w:r>
      <w:r w:rsidRPr="0054285E">
        <w:rPr>
          <w:sz w:val="21"/>
          <w:szCs w:val="21"/>
        </w:rPr>
        <w:t xml:space="preserve">there is no guarantee that the existing processing will work with future VL texts.  It is perfectly possible that </w:t>
      </w:r>
      <w:r w:rsidR="007B7EB8" w:rsidRPr="0054285E">
        <w:rPr>
          <w:sz w:val="21"/>
          <w:szCs w:val="21"/>
        </w:rPr>
        <w:t xml:space="preserve">the configuration details given above may not be enough for future texts, and changes to the processing will be required. </w:t>
      </w:r>
    </w:p>
    <w:p w14:paraId="21E2361B" w14:textId="7B65930B" w:rsidR="008C0BA2" w:rsidRPr="0054285E" w:rsidRDefault="00C44003" w:rsidP="008C0BA2">
      <w:pPr>
        <w:pStyle w:val="Heading2"/>
      </w:pPr>
      <w:bookmarkStart w:id="49" w:name="_Toc177034419"/>
      <w:r w:rsidRPr="0054285E">
        <w:t xml:space="preserve">Applicable to </w:t>
      </w:r>
      <w:r w:rsidR="0013024A" w:rsidRPr="0054285E">
        <w:t>XML-based formats</w:t>
      </w:r>
      <w:bookmarkEnd w:id="49"/>
    </w:p>
    <w:p w14:paraId="3BCA8F63" w14:textId="6CFF09CB" w:rsidR="003F67A1" w:rsidRPr="0054285E" w:rsidRDefault="0013024A" w:rsidP="00670E12">
      <w:pPr>
        <w:rPr>
          <w:sz w:val="21"/>
          <w:szCs w:val="21"/>
        </w:rPr>
      </w:pPr>
      <w:r w:rsidRPr="0054285E">
        <w:rPr>
          <w:sz w:val="21"/>
          <w:szCs w:val="21"/>
        </w:rPr>
        <w:t>At the time of writing, this is applicable to USX and OSIS data.</w:t>
      </w:r>
    </w:p>
    <w:p w14:paraId="13188AD7" w14:textId="77777777" w:rsidR="00EE7EFA" w:rsidRDefault="0013024A" w:rsidP="00EE7EFA">
      <w:pPr>
        <w:rPr>
          <w:sz w:val="21"/>
          <w:szCs w:val="21"/>
        </w:rPr>
      </w:pPr>
      <w:r w:rsidRPr="0054285E">
        <w:rPr>
          <w:sz w:val="21"/>
          <w:szCs w:val="21"/>
        </w:rPr>
        <w:t>Y</w:t>
      </w:r>
      <w:r w:rsidR="00BE251B" w:rsidRPr="0054285E">
        <w:rPr>
          <w:sz w:val="21"/>
          <w:szCs w:val="21"/>
        </w:rPr>
        <w:t xml:space="preserve">ou can supply fragments of XSLT via configuration parameters </w:t>
      </w:r>
      <w:bookmarkStart w:id="50" w:name="_Hlk157675416"/>
      <w:proofErr w:type="spellStart"/>
      <w:r w:rsidR="00EE7EFA" w:rsidRPr="00EE7EFA">
        <w:rPr>
          <w:i/>
          <w:iCs/>
          <w:sz w:val="21"/>
          <w:szCs w:val="21"/>
        </w:rPr>
        <w:t>stepXsltStylesheetForGeneralInputPreprocessing</w:t>
      </w:r>
      <w:proofErr w:type="spellEnd"/>
      <w:r w:rsidR="00EE7EFA">
        <w:rPr>
          <w:i/>
          <w:iCs/>
          <w:sz w:val="21"/>
          <w:szCs w:val="21"/>
        </w:rPr>
        <w:t xml:space="preserve"> </w:t>
      </w:r>
      <w:r w:rsidRPr="0054285E">
        <w:rPr>
          <w:sz w:val="21"/>
          <w:szCs w:val="21"/>
        </w:rPr>
        <w:t xml:space="preserve">and </w:t>
      </w:r>
      <w:bookmarkEnd w:id="50"/>
      <w:proofErr w:type="spellStart"/>
      <w:r w:rsidR="00EE7EFA" w:rsidRPr="00EE7EFA">
        <w:rPr>
          <w:i/>
          <w:iCs/>
          <w:sz w:val="21"/>
          <w:szCs w:val="21"/>
        </w:rPr>
        <w:t>stepXsltStylesheetForForcedOsisPreprocessing</w:t>
      </w:r>
      <w:proofErr w:type="spellEnd"/>
      <w:r w:rsidR="006C19EB" w:rsidRPr="0054285E">
        <w:rPr>
          <w:sz w:val="21"/>
          <w:szCs w:val="21"/>
        </w:rPr>
        <w:t>.</w:t>
      </w:r>
    </w:p>
    <w:p w14:paraId="3ECC6481" w14:textId="627F7700" w:rsidR="004E231B" w:rsidRDefault="004E231B" w:rsidP="00EE7EFA">
      <w:pPr>
        <w:rPr>
          <w:sz w:val="21"/>
          <w:szCs w:val="21"/>
        </w:rPr>
      </w:pPr>
      <w:r>
        <w:rPr>
          <w:sz w:val="21"/>
          <w:szCs w:val="21"/>
        </w:rPr>
        <w:t>Recall that you can start a run from whatever input you happen to have available, or (where you have done a previous run which created OSIS and perhaps have modified that OSIS), you can force the OSIS to be used as input instead.</w:t>
      </w:r>
    </w:p>
    <w:p w14:paraId="2DCEE0FA" w14:textId="50444DE7" w:rsidR="00BE251B" w:rsidRPr="0054285E" w:rsidRDefault="004E231B" w:rsidP="00EE7EFA">
      <w:pPr>
        <w:rPr>
          <w:sz w:val="21"/>
          <w:szCs w:val="21"/>
        </w:rPr>
      </w:pPr>
      <w:r>
        <w:rPr>
          <w:sz w:val="21"/>
          <w:szCs w:val="21"/>
        </w:rPr>
        <w:t xml:space="preserve">If you have forced the issue, </w:t>
      </w:r>
      <w:proofErr w:type="spellStart"/>
      <w:r w:rsidR="00EE7EFA" w:rsidRPr="00EE7EFA">
        <w:rPr>
          <w:i/>
          <w:iCs/>
          <w:sz w:val="21"/>
          <w:szCs w:val="21"/>
        </w:rPr>
        <w:t>stepXsltStylesheetForForcedOsisPreprocessing</w:t>
      </w:r>
      <w:proofErr w:type="spellEnd"/>
      <w:r w:rsidR="00EE7EFA">
        <w:rPr>
          <w:i/>
          <w:iCs/>
          <w:sz w:val="21"/>
          <w:szCs w:val="21"/>
        </w:rPr>
        <w:t xml:space="preserve"> </w:t>
      </w:r>
      <w:r w:rsidR="00EE7EFA" w:rsidRPr="00EE7EFA">
        <w:rPr>
          <w:sz w:val="21"/>
          <w:szCs w:val="21"/>
        </w:rPr>
        <w:t>is applied</w:t>
      </w:r>
      <w:r>
        <w:rPr>
          <w:sz w:val="21"/>
          <w:szCs w:val="21"/>
        </w:rPr>
        <w:t xml:space="preserve">.  Otherwise, </w:t>
      </w:r>
      <w:proofErr w:type="spellStart"/>
      <w:r w:rsidR="00EE7EFA" w:rsidRPr="00EE7EFA">
        <w:rPr>
          <w:i/>
          <w:iCs/>
          <w:sz w:val="21"/>
          <w:szCs w:val="21"/>
        </w:rPr>
        <w:t>stepXsltStylesheetForGeneralInputPreprocessing</w:t>
      </w:r>
      <w:proofErr w:type="spellEnd"/>
      <w:r>
        <w:rPr>
          <w:i/>
          <w:iCs/>
          <w:sz w:val="21"/>
          <w:szCs w:val="21"/>
        </w:rPr>
        <w:t xml:space="preserve"> </w:t>
      </w:r>
      <w:r>
        <w:t>is applied</w:t>
      </w:r>
      <w:r w:rsidR="00BE251B" w:rsidRPr="0054285E">
        <w:rPr>
          <w:sz w:val="21"/>
          <w:szCs w:val="21"/>
        </w:rPr>
        <w:t>.</w:t>
      </w:r>
    </w:p>
    <w:p w14:paraId="6837A19F" w14:textId="2B053946" w:rsidR="00652873" w:rsidRPr="0054285E" w:rsidRDefault="009E6237" w:rsidP="006C19EB">
      <w:pPr>
        <w:keepNext/>
        <w:keepLines/>
        <w:rPr>
          <w:sz w:val="21"/>
          <w:szCs w:val="21"/>
        </w:rPr>
      </w:pPr>
      <w:r w:rsidRPr="0054285E">
        <w:rPr>
          <w:sz w:val="21"/>
          <w:szCs w:val="21"/>
        </w:rPr>
        <w:lastRenderedPageBreak/>
        <w:t xml:space="preserve">The value assigned to these parameters can be either a complete XSLT stylesheet or a collection of </w:t>
      </w:r>
      <w:proofErr w:type="spellStart"/>
      <w:proofErr w:type="gramStart"/>
      <w:r w:rsidRPr="0054285E">
        <w:rPr>
          <w:i/>
          <w:iCs/>
          <w:sz w:val="21"/>
          <w:szCs w:val="21"/>
        </w:rPr>
        <w:t>xsl:template</w:t>
      </w:r>
      <w:proofErr w:type="spellEnd"/>
      <w:proofErr w:type="gramEnd"/>
      <w:r w:rsidRPr="0054285E">
        <w:rPr>
          <w:sz w:val="21"/>
          <w:szCs w:val="21"/>
        </w:rPr>
        <w:t xml:space="preserve"> chunks.  </w:t>
      </w:r>
      <w:r w:rsidR="007F2702" w:rsidRPr="0054285E">
        <w:rPr>
          <w:sz w:val="21"/>
          <w:szCs w:val="21"/>
        </w:rPr>
        <w:t>I’d recommend the latter, because the processing will then automatically take care of namespace-related issues for you.</w:t>
      </w:r>
      <w:r w:rsidRPr="0054285E">
        <w:rPr>
          <w:sz w:val="21"/>
          <w:szCs w:val="21"/>
        </w:rPr>
        <w:t xml:space="preserve">  Thus something like the following is perfectly acceptable:</w:t>
      </w:r>
      <w:r w:rsidR="00652873" w:rsidRPr="0054285E">
        <w:rPr>
          <w:rStyle w:val="FootnoteReference"/>
          <w:sz w:val="21"/>
          <w:szCs w:val="21"/>
        </w:rPr>
        <w:footnoteReference w:id="13"/>
      </w:r>
    </w:p>
    <w:p w14:paraId="28970D57" w14:textId="0E8FA85A" w:rsidR="009E6237" w:rsidRPr="0054285E" w:rsidRDefault="009E6237" w:rsidP="006C19EB">
      <w:pPr>
        <w:keepNext/>
        <w:keepLines/>
        <w:spacing w:after="40" w:line="240" w:lineRule="auto"/>
        <w:ind w:left="720"/>
        <w:rPr>
          <w:rFonts w:ascii="Courier New" w:hAnsi="Courier New" w:cs="Courier New"/>
          <w:noProof/>
          <w:sz w:val="15"/>
          <w:szCs w:val="15"/>
        </w:rPr>
      </w:pPr>
      <w:r w:rsidRPr="0054285E">
        <w:rPr>
          <w:rFonts w:ascii="Courier New" w:hAnsi="Courier New" w:cs="Courier New"/>
          <w:noProof/>
          <w:sz w:val="15"/>
          <w:szCs w:val="15"/>
        </w:rPr>
        <w:t xml:space="preserve">stepXsltStylesheet#= </w:t>
      </w:r>
      <w:r w:rsidR="00EE7EFA">
        <w:rPr>
          <w:rFonts w:ascii="Courier New" w:hAnsi="Courier New" w:cs="Courier New"/>
          <w:noProof/>
          <w:sz w:val="15"/>
          <w:szCs w:val="15"/>
        </w:rPr>
        <w:t xml:space="preserve"> </w:t>
      </w:r>
      <w:r w:rsidRPr="0054285E">
        <w:rPr>
          <w:rFonts w:ascii="Courier New" w:hAnsi="Courier New" w:cs="Courier New"/>
          <w:noProof/>
          <w:sz w:val="15"/>
          <w:szCs w:val="15"/>
        </w:rPr>
        <w:t xml:space="preserve"> </w:t>
      </w:r>
      <w:r w:rsidR="00EE7EFA">
        <w:rPr>
          <w:rFonts w:ascii="Courier New" w:hAnsi="Courier New" w:cs="Courier New"/>
          <w:noProof/>
          <w:sz w:val="15"/>
          <w:szCs w:val="15"/>
        </w:rPr>
        <w:t xml:space="preserve">   </w:t>
      </w:r>
      <w:r w:rsidRPr="0054285E">
        <w:rPr>
          <w:rFonts w:ascii="Courier New" w:hAnsi="Courier New" w:cs="Courier New"/>
          <w:noProof/>
          <w:sz w:val="15"/>
          <w:szCs w:val="15"/>
        </w:rPr>
        <w:t xml:space="preserve">                                                   \</w:t>
      </w:r>
    </w:p>
    <w:p w14:paraId="45E77854" w14:textId="52DF24CF" w:rsidR="009E6237" w:rsidRPr="0054285E" w:rsidRDefault="009E6237" w:rsidP="006C19EB">
      <w:pPr>
        <w:keepNext/>
        <w:keepLines/>
        <w:spacing w:after="40" w:line="240" w:lineRule="auto"/>
        <w:ind w:left="720"/>
        <w:rPr>
          <w:rFonts w:ascii="Courier New" w:hAnsi="Courier New" w:cs="Courier New"/>
          <w:noProof/>
          <w:sz w:val="15"/>
          <w:szCs w:val="15"/>
        </w:rPr>
      </w:pPr>
      <w:r w:rsidRPr="0054285E">
        <w:rPr>
          <w:rFonts w:ascii="Courier New" w:hAnsi="Courier New" w:cs="Courier New"/>
          <w:noProof/>
          <w:sz w:val="15"/>
          <w:szCs w:val="15"/>
        </w:rPr>
        <w:t xml:space="preserve">  &lt;xsl:template match=</w:t>
      </w:r>
      <w:r w:rsidR="00260D67" w:rsidRPr="0054285E">
        <w:rPr>
          <w:rFonts w:ascii="Courier New" w:hAnsi="Courier New" w:cs="Courier New"/>
          <w:noProof/>
          <w:sz w:val="15"/>
          <w:szCs w:val="15"/>
        </w:rPr>
        <w:t>”</w:t>
      </w:r>
      <w:r w:rsidRPr="0054285E">
        <w:rPr>
          <w:rFonts w:ascii="Courier New" w:hAnsi="Courier New" w:cs="Courier New"/>
          <w:noProof/>
          <w:sz w:val="15"/>
          <w:szCs w:val="15"/>
        </w:rPr>
        <w:t xml:space="preserve">para[@style = </w:t>
      </w:r>
      <w:r w:rsidR="00260D67" w:rsidRPr="0054285E">
        <w:rPr>
          <w:rFonts w:ascii="Courier New" w:hAnsi="Courier New" w:cs="Courier New"/>
          <w:noProof/>
          <w:sz w:val="15"/>
          <w:szCs w:val="15"/>
        </w:rPr>
        <w:t>‘</w:t>
      </w:r>
      <w:r w:rsidRPr="0054285E">
        <w:rPr>
          <w:rFonts w:ascii="Courier New" w:hAnsi="Courier New" w:cs="Courier New"/>
          <w:noProof/>
          <w:sz w:val="15"/>
          <w:szCs w:val="15"/>
        </w:rPr>
        <w:t>qd</w:t>
      </w:r>
      <w:r w:rsidR="00260D67" w:rsidRPr="0054285E">
        <w:rPr>
          <w:rFonts w:ascii="Courier New" w:hAnsi="Courier New" w:cs="Courier New"/>
          <w:noProof/>
          <w:sz w:val="15"/>
          <w:szCs w:val="15"/>
        </w:rPr>
        <w:t>’</w:t>
      </w:r>
      <w:r w:rsidRPr="0054285E">
        <w:rPr>
          <w:rFonts w:ascii="Courier New" w:hAnsi="Courier New" w:cs="Courier New"/>
          <w:noProof/>
          <w:sz w:val="15"/>
          <w:szCs w:val="15"/>
        </w:rPr>
        <w:t>]</w:t>
      </w:r>
      <w:r w:rsidR="00260D67" w:rsidRPr="0054285E">
        <w:rPr>
          <w:rFonts w:ascii="Courier New" w:hAnsi="Courier New" w:cs="Courier New"/>
          <w:noProof/>
          <w:sz w:val="15"/>
          <w:szCs w:val="15"/>
        </w:rPr>
        <w:t>”</w:t>
      </w:r>
      <w:r w:rsidRPr="0054285E">
        <w:rPr>
          <w:rFonts w:ascii="Courier New" w:hAnsi="Courier New" w:cs="Courier New"/>
          <w:noProof/>
          <w:sz w:val="15"/>
          <w:szCs w:val="15"/>
        </w:rPr>
        <w:t>&gt;                                 \</w:t>
      </w:r>
    </w:p>
    <w:p w14:paraId="5C00116B" w14:textId="77777777" w:rsidR="009E6237" w:rsidRPr="0054285E" w:rsidRDefault="009E6237" w:rsidP="006C19EB">
      <w:pPr>
        <w:keepNext/>
        <w:keepLines/>
        <w:spacing w:after="40" w:line="240" w:lineRule="auto"/>
        <w:ind w:left="720"/>
        <w:rPr>
          <w:rFonts w:ascii="Courier New" w:hAnsi="Courier New" w:cs="Courier New"/>
          <w:noProof/>
          <w:sz w:val="15"/>
          <w:szCs w:val="15"/>
        </w:rPr>
      </w:pPr>
      <w:r w:rsidRPr="0054285E">
        <w:rPr>
          <w:rFonts w:ascii="Courier New" w:hAnsi="Courier New" w:cs="Courier New"/>
          <w:noProof/>
          <w:sz w:val="15"/>
          <w:szCs w:val="15"/>
        </w:rPr>
        <w:t xml:space="preserve">    &lt;xsl:copy&gt;                                                               \</w:t>
      </w:r>
    </w:p>
    <w:p w14:paraId="09A92D16" w14:textId="4AB8D149" w:rsidR="009E6237" w:rsidRPr="0054285E" w:rsidRDefault="009E6237" w:rsidP="006C19EB">
      <w:pPr>
        <w:keepNext/>
        <w:keepLines/>
        <w:spacing w:after="40" w:line="240" w:lineRule="auto"/>
        <w:ind w:left="720"/>
        <w:rPr>
          <w:rFonts w:ascii="Courier New" w:hAnsi="Courier New" w:cs="Courier New"/>
          <w:noProof/>
          <w:sz w:val="15"/>
          <w:szCs w:val="15"/>
        </w:rPr>
      </w:pPr>
      <w:r w:rsidRPr="0054285E">
        <w:rPr>
          <w:rFonts w:ascii="Courier New" w:hAnsi="Courier New" w:cs="Courier New"/>
          <w:noProof/>
          <w:sz w:val="15"/>
          <w:szCs w:val="15"/>
        </w:rPr>
        <w:t xml:space="preserve">      &lt;xsl:attribute name=</w:t>
      </w:r>
      <w:r w:rsidR="00260D67" w:rsidRPr="0054285E">
        <w:rPr>
          <w:rFonts w:ascii="Courier New" w:hAnsi="Courier New" w:cs="Courier New"/>
          <w:noProof/>
          <w:sz w:val="15"/>
          <w:szCs w:val="15"/>
        </w:rPr>
        <w:t>”</w:t>
      </w:r>
      <w:r w:rsidRPr="0054285E">
        <w:rPr>
          <w:rFonts w:ascii="Courier New" w:hAnsi="Courier New" w:cs="Courier New"/>
          <w:noProof/>
          <w:sz w:val="15"/>
          <w:szCs w:val="15"/>
        </w:rPr>
        <w:t>style</w:t>
      </w:r>
      <w:r w:rsidR="00260D67" w:rsidRPr="0054285E">
        <w:rPr>
          <w:rFonts w:ascii="Courier New" w:hAnsi="Courier New" w:cs="Courier New"/>
          <w:noProof/>
          <w:sz w:val="15"/>
          <w:szCs w:val="15"/>
        </w:rPr>
        <w:t>”</w:t>
      </w:r>
      <w:r w:rsidRPr="0054285E">
        <w:rPr>
          <w:rFonts w:ascii="Courier New" w:hAnsi="Courier New" w:cs="Courier New"/>
          <w:noProof/>
          <w:sz w:val="15"/>
          <w:szCs w:val="15"/>
        </w:rPr>
        <w:t>&gt;d&lt;/xsl:attribute&gt;                          \</w:t>
      </w:r>
    </w:p>
    <w:p w14:paraId="3A335818" w14:textId="0808D0C5" w:rsidR="009E6237" w:rsidRPr="0054285E" w:rsidRDefault="009E6237" w:rsidP="006C19EB">
      <w:pPr>
        <w:keepNext/>
        <w:keepLines/>
        <w:spacing w:after="40" w:line="240" w:lineRule="auto"/>
        <w:ind w:left="720"/>
        <w:rPr>
          <w:rFonts w:ascii="Courier New" w:hAnsi="Courier New" w:cs="Courier New"/>
          <w:noProof/>
          <w:sz w:val="15"/>
          <w:szCs w:val="15"/>
        </w:rPr>
      </w:pPr>
      <w:r w:rsidRPr="0054285E">
        <w:rPr>
          <w:rFonts w:ascii="Courier New" w:hAnsi="Courier New" w:cs="Courier New"/>
          <w:noProof/>
          <w:sz w:val="15"/>
          <w:szCs w:val="15"/>
        </w:rPr>
        <w:t xml:space="preserve">      &lt;xsl:attribute name=</w:t>
      </w:r>
      <w:r w:rsidR="00260D67" w:rsidRPr="0054285E">
        <w:rPr>
          <w:rFonts w:ascii="Courier New" w:hAnsi="Courier New" w:cs="Courier New"/>
          <w:noProof/>
          <w:sz w:val="15"/>
          <w:szCs w:val="15"/>
        </w:rPr>
        <w:t>”</w:t>
      </w:r>
      <w:r w:rsidRPr="0054285E">
        <w:rPr>
          <w:rFonts w:ascii="Courier New" w:hAnsi="Courier New" w:cs="Courier New"/>
          <w:noProof/>
          <w:sz w:val="15"/>
          <w:szCs w:val="15"/>
        </w:rPr>
        <w:t>_X_suppressValidation</w:t>
      </w:r>
      <w:r w:rsidR="00260D67" w:rsidRPr="0054285E">
        <w:rPr>
          <w:rFonts w:ascii="Courier New" w:hAnsi="Courier New" w:cs="Courier New"/>
          <w:noProof/>
          <w:sz w:val="15"/>
          <w:szCs w:val="15"/>
        </w:rPr>
        <w:t>”</w:t>
      </w:r>
      <w:r w:rsidRPr="0054285E">
        <w:rPr>
          <w:rFonts w:ascii="Courier New" w:hAnsi="Courier New" w:cs="Courier New"/>
          <w:noProof/>
          <w:sz w:val="15"/>
          <w:szCs w:val="15"/>
        </w:rPr>
        <w:t>&gt;y&lt;/xsl:attribute&gt;          \</w:t>
      </w:r>
    </w:p>
    <w:p w14:paraId="5EC765E9" w14:textId="2813DA28" w:rsidR="009E6237" w:rsidRPr="0054285E" w:rsidRDefault="009E6237" w:rsidP="006C19EB">
      <w:pPr>
        <w:keepNext/>
        <w:keepLines/>
        <w:spacing w:after="40" w:line="240" w:lineRule="auto"/>
        <w:ind w:left="720"/>
        <w:rPr>
          <w:rFonts w:ascii="Courier New" w:hAnsi="Courier New" w:cs="Courier New"/>
          <w:noProof/>
          <w:sz w:val="15"/>
          <w:szCs w:val="15"/>
        </w:rPr>
      </w:pPr>
      <w:r w:rsidRPr="0054285E">
        <w:rPr>
          <w:rFonts w:ascii="Courier New" w:hAnsi="Courier New" w:cs="Courier New"/>
          <w:noProof/>
          <w:sz w:val="15"/>
          <w:szCs w:val="15"/>
        </w:rPr>
        <w:t xml:space="preserve">        &lt;xsl:apply-templates select=</w:t>
      </w:r>
      <w:r w:rsidR="00260D67" w:rsidRPr="0054285E">
        <w:rPr>
          <w:rFonts w:ascii="Courier New" w:hAnsi="Courier New" w:cs="Courier New"/>
          <w:noProof/>
          <w:sz w:val="15"/>
          <w:szCs w:val="15"/>
        </w:rPr>
        <w:t>”</w:t>
      </w:r>
      <w:r w:rsidRPr="0054285E">
        <w:rPr>
          <w:rFonts w:ascii="Courier New" w:hAnsi="Courier New" w:cs="Courier New"/>
          <w:noProof/>
          <w:sz w:val="15"/>
          <w:szCs w:val="15"/>
        </w:rPr>
        <w:t>@*[not(local-name()=</w:t>
      </w:r>
      <w:r w:rsidR="00260D67" w:rsidRPr="0054285E">
        <w:rPr>
          <w:rFonts w:ascii="Courier New" w:hAnsi="Courier New" w:cs="Courier New"/>
          <w:noProof/>
          <w:sz w:val="15"/>
          <w:szCs w:val="15"/>
        </w:rPr>
        <w:t>’</w:t>
      </w:r>
      <w:r w:rsidRPr="0054285E">
        <w:rPr>
          <w:rFonts w:ascii="Courier New" w:hAnsi="Courier New" w:cs="Courier New"/>
          <w:noProof/>
          <w:sz w:val="15"/>
          <w:szCs w:val="15"/>
        </w:rPr>
        <w:t>style</w:t>
      </w:r>
      <w:r w:rsidR="00260D67" w:rsidRPr="0054285E">
        <w:rPr>
          <w:rFonts w:ascii="Courier New" w:hAnsi="Courier New" w:cs="Courier New"/>
          <w:noProof/>
          <w:sz w:val="15"/>
          <w:szCs w:val="15"/>
        </w:rPr>
        <w:t>’</w:t>
      </w:r>
      <w:r w:rsidRPr="0054285E">
        <w:rPr>
          <w:rFonts w:ascii="Courier New" w:hAnsi="Courier New" w:cs="Courier New"/>
          <w:noProof/>
          <w:sz w:val="15"/>
          <w:szCs w:val="15"/>
        </w:rPr>
        <w:t>)]|node()</w:t>
      </w:r>
      <w:r w:rsidR="00260D67" w:rsidRPr="0054285E">
        <w:rPr>
          <w:rFonts w:ascii="Courier New" w:hAnsi="Courier New" w:cs="Courier New"/>
          <w:noProof/>
          <w:sz w:val="15"/>
          <w:szCs w:val="15"/>
        </w:rPr>
        <w:t>”</w:t>
      </w:r>
      <w:r w:rsidRPr="0054285E">
        <w:rPr>
          <w:rFonts w:ascii="Courier New" w:hAnsi="Courier New" w:cs="Courier New"/>
          <w:noProof/>
          <w:sz w:val="15"/>
          <w:szCs w:val="15"/>
        </w:rPr>
        <w:t>/&gt; \</w:t>
      </w:r>
    </w:p>
    <w:p w14:paraId="229D89A4" w14:textId="77777777" w:rsidR="009E6237" w:rsidRPr="0054285E" w:rsidRDefault="009E6237" w:rsidP="006C19EB">
      <w:pPr>
        <w:keepNext/>
        <w:keepLines/>
        <w:spacing w:after="40" w:line="240" w:lineRule="auto"/>
        <w:ind w:left="720"/>
        <w:rPr>
          <w:rFonts w:ascii="Courier New" w:hAnsi="Courier New" w:cs="Courier New"/>
          <w:noProof/>
          <w:sz w:val="15"/>
          <w:szCs w:val="15"/>
        </w:rPr>
      </w:pPr>
      <w:r w:rsidRPr="0054285E">
        <w:rPr>
          <w:rFonts w:ascii="Courier New" w:hAnsi="Courier New" w:cs="Courier New"/>
          <w:noProof/>
          <w:sz w:val="15"/>
          <w:szCs w:val="15"/>
        </w:rPr>
        <w:t xml:space="preserve">    &lt;/xsl:copy&gt;                                                              \</w:t>
      </w:r>
    </w:p>
    <w:p w14:paraId="10B624EF" w14:textId="77777777" w:rsidR="009E6237" w:rsidRPr="0054285E" w:rsidRDefault="009E6237" w:rsidP="006C19EB">
      <w:pPr>
        <w:keepLines/>
        <w:spacing w:after="240" w:line="240" w:lineRule="auto"/>
        <w:ind w:left="720"/>
        <w:rPr>
          <w:rFonts w:ascii="Courier New" w:hAnsi="Courier New" w:cs="Courier New"/>
          <w:noProof/>
          <w:sz w:val="15"/>
          <w:szCs w:val="15"/>
        </w:rPr>
      </w:pPr>
      <w:r w:rsidRPr="0054285E">
        <w:rPr>
          <w:rFonts w:ascii="Courier New" w:hAnsi="Courier New" w:cs="Courier New"/>
          <w:noProof/>
          <w:sz w:val="15"/>
          <w:szCs w:val="15"/>
        </w:rPr>
        <w:t xml:space="preserve">  &lt;/xsl:template&gt;</w:t>
      </w:r>
    </w:p>
    <w:p w14:paraId="29F96321" w14:textId="3166B07B" w:rsidR="006C19EB" w:rsidRPr="0054285E" w:rsidRDefault="006C19EB" w:rsidP="006C19EB">
      <w:pPr>
        <w:pStyle w:val="JNormal"/>
      </w:pPr>
      <w:r w:rsidRPr="0054285E">
        <w:t>You can, if you wish, use XSLT pre-processing in combination with any of the other forms of pre-processing.</w:t>
      </w:r>
    </w:p>
    <w:p w14:paraId="2FCEAD1B" w14:textId="7CB5C959" w:rsidR="003863D2" w:rsidRPr="0054285E" w:rsidRDefault="003863D2" w:rsidP="003863D2">
      <w:pPr>
        <w:pStyle w:val="Heading1"/>
      </w:pPr>
      <w:bookmarkStart w:id="51" w:name="_Ref66349274"/>
      <w:bookmarkStart w:id="52" w:name="_Toc177034420"/>
      <w:r w:rsidRPr="0054285E">
        <w:lastRenderedPageBreak/>
        <w:t>Running the converter</w:t>
      </w:r>
      <w:bookmarkEnd w:id="51"/>
      <w:r w:rsidR="00C260F2" w:rsidRPr="0054285E">
        <w:t xml:space="preserve"> from the command line</w:t>
      </w:r>
      <w:bookmarkEnd w:id="52"/>
    </w:p>
    <w:p w14:paraId="64A2C0A8" w14:textId="30138A65" w:rsidR="00797DA9" w:rsidRPr="0054285E" w:rsidRDefault="00797DA9" w:rsidP="00797DA9">
      <w:pPr>
        <w:ind w:left="357" w:hanging="357"/>
        <w:jc w:val="center"/>
        <w:rPr>
          <w:b/>
          <w:bCs/>
          <w:i/>
          <w:iCs/>
          <w:color w:val="008000"/>
          <w:sz w:val="26"/>
          <w:szCs w:val="26"/>
        </w:rPr>
      </w:pPr>
      <w:r w:rsidRPr="0054285E">
        <w:rPr>
          <w:b/>
          <w:bCs/>
          <w:i/>
          <w:iCs/>
          <w:color w:val="008000"/>
          <w:sz w:val="26"/>
          <w:szCs w:val="26"/>
        </w:rPr>
        <w:t>You may need to do this a number of times for each text</w:t>
      </w:r>
      <w:r w:rsidRPr="0054285E">
        <w:rPr>
          <w:b/>
          <w:bCs/>
          <w:i/>
          <w:iCs/>
          <w:color w:val="008000"/>
          <w:sz w:val="26"/>
          <w:szCs w:val="26"/>
        </w:rPr>
        <w:br/>
        <w:t>if issues are reported and you need to fix them.</w:t>
      </w:r>
    </w:p>
    <w:p w14:paraId="0E327837" w14:textId="00A59948" w:rsidR="007F2702" w:rsidRPr="0054285E" w:rsidRDefault="007F2702" w:rsidP="009E6237">
      <w:pPr>
        <w:pStyle w:val="JNormal"/>
      </w:pPr>
      <w:bookmarkStart w:id="53" w:name="_Ref149990832"/>
      <w:r w:rsidRPr="0054285E">
        <w:t>At the time of writing, t</w:t>
      </w:r>
      <w:r w:rsidR="009E6237" w:rsidRPr="0054285E">
        <w:t xml:space="preserve">he converter </w:t>
      </w:r>
      <w:r w:rsidRPr="0054285E">
        <w:t xml:space="preserve">can actually be used for </w:t>
      </w:r>
      <w:r w:rsidR="00113C9E" w:rsidRPr="0054285E">
        <w:t>several</w:t>
      </w:r>
      <w:r w:rsidRPr="0054285E">
        <w:t xml:space="preserve"> entirely separate purposes.</w:t>
      </w:r>
    </w:p>
    <w:p w14:paraId="45152C0D" w14:textId="57F8520A" w:rsidR="006C19EB" w:rsidRPr="0054285E" w:rsidRDefault="007F2702" w:rsidP="009E6237">
      <w:pPr>
        <w:pStyle w:val="JNormal"/>
      </w:pPr>
      <w:r w:rsidRPr="0054285E">
        <w:t xml:space="preserve">The main one, naturally, is to generate a module and </w:t>
      </w:r>
      <w:r w:rsidR="006C19EB" w:rsidRPr="0054285E">
        <w:t>its containing</w:t>
      </w:r>
      <w:r w:rsidRPr="0054285E">
        <w:t xml:space="preserve"> repository package from the various inputs.  </w:t>
      </w:r>
      <w:r w:rsidR="006C19EB" w:rsidRPr="0054285E">
        <w:t>But you can also use to perform various checks and / or to generate various kinds of supporting information.  These uses are discussed in subsequent sections.</w:t>
      </w:r>
    </w:p>
    <w:p w14:paraId="1D2247B6" w14:textId="7B715FE0" w:rsidR="009E6237" w:rsidRPr="0054285E" w:rsidRDefault="007E4778" w:rsidP="009E6237">
      <w:pPr>
        <w:pStyle w:val="JNormal"/>
      </w:pPr>
      <w:r w:rsidRPr="0054285E">
        <w:t>Limitations in the library I am using to parse command line parameters make it difficult to tailor the list of parameters according to which of these you wish to run.  I therefore always accept everything, and ignore any parameters not relevant to a particular run</w:t>
      </w:r>
      <w:r w:rsidR="00C73D9D" w:rsidRPr="0054285E">
        <w:t>.</w:t>
      </w:r>
    </w:p>
    <w:p w14:paraId="323961F4" w14:textId="454E6285" w:rsidR="00C260F2" w:rsidRPr="0054285E" w:rsidRDefault="006C19EB" w:rsidP="000755A8">
      <w:pPr>
        <w:pStyle w:val="Heading2"/>
        <w:spacing w:before="400"/>
        <w:ind w:left="578" w:hanging="578"/>
      </w:pPr>
      <w:bookmarkStart w:id="54" w:name="_Toc177034421"/>
      <w:bookmarkEnd w:id="53"/>
      <w:r w:rsidRPr="0054285E">
        <w:t>The command line</w:t>
      </w:r>
      <w:bookmarkEnd w:id="54"/>
    </w:p>
    <w:p w14:paraId="70A272D8" w14:textId="2AEDD4CE" w:rsidR="006C19EB" w:rsidRPr="0054285E" w:rsidRDefault="006C19EB" w:rsidP="006C19EB">
      <w:pPr>
        <w:pStyle w:val="JNormal"/>
      </w:pPr>
      <w:r w:rsidRPr="0054285E">
        <w:t>The converter is run from the command line as below:</w:t>
      </w:r>
    </w:p>
    <w:p w14:paraId="2981CFC8" w14:textId="52CF2A9C" w:rsidR="006C19EB" w:rsidRPr="0054285E" w:rsidRDefault="00C260F2" w:rsidP="006C19EB">
      <w:pPr>
        <w:pStyle w:val="JNormal"/>
        <w:ind w:left="576"/>
        <w:rPr>
          <w:rFonts w:ascii="Courier New" w:hAnsi="Courier New" w:cs="Courier New"/>
          <w:sz w:val="16"/>
          <w:szCs w:val="16"/>
        </w:rPr>
      </w:pPr>
      <w:r w:rsidRPr="0054285E">
        <w:rPr>
          <w:rFonts w:ascii="Courier New" w:hAnsi="Courier New" w:cs="Courier New"/>
          <w:sz w:val="16"/>
          <w:szCs w:val="16"/>
        </w:rPr>
        <w:t xml:space="preserve">java -jar </w:t>
      </w:r>
      <w:proofErr w:type="spellStart"/>
      <w:r w:rsidRPr="0054285E">
        <w:rPr>
          <w:rFonts w:ascii="Courier New" w:hAnsi="Courier New" w:cs="Courier New"/>
          <w:sz w:val="16"/>
          <w:szCs w:val="16"/>
        </w:rPr>
        <w:t>PathToJarFile</w:t>
      </w:r>
      <w:proofErr w:type="spellEnd"/>
      <w:r w:rsidRPr="0054285E">
        <w:rPr>
          <w:rFonts w:ascii="Courier New" w:hAnsi="Courier New" w:cs="Courier New"/>
          <w:sz w:val="16"/>
          <w:szCs w:val="16"/>
        </w:rPr>
        <w:t>\</w:t>
      </w:r>
      <w:r w:rsidR="00534518" w:rsidRPr="0054285E">
        <w:rPr>
          <w:rFonts w:ascii="Courier New" w:hAnsi="Courier New" w:cs="Courier New"/>
          <w:sz w:val="16"/>
          <w:szCs w:val="16"/>
        </w:rPr>
        <w:t>Text</w:t>
      </w:r>
      <w:r w:rsidRPr="0054285E">
        <w:rPr>
          <w:rFonts w:ascii="Courier New" w:hAnsi="Courier New" w:cs="Courier New"/>
          <w:sz w:val="16"/>
          <w:szCs w:val="16"/>
        </w:rPr>
        <w:t>Converter.jar</w:t>
      </w:r>
      <w:r w:rsidR="006C19EB" w:rsidRPr="0054285E">
        <w:rPr>
          <w:rFonts w:ascii="Courier New" w:hAnsi="Courier New" w:cs="Courier New"/>
          <w:sz w:val="16"/>
          <w:szCs w:val="16"/>
        </w:rPr>
        <w:t xml:space="preserve"> [options]</w:t>
      </w:r>
    </w:p>
    <w:p w14:paraId="2A1279F1" w14:textId="77777777" w:rsidR="006C19EB" w:rsidRPr="0054285E" w:rsidRDefault="006C19EB" w:rsidP="006C19EB">
      <w:pPr>
        <w:pStyle w:val="Heading2"/>
      </w:pPr>
      <w:bookmarkStart w:id="55" w:name="_Ref175735639"/>
      <w:bookmarkStart w:id="56" w:name="_Toc177034422"/>
      <w:r w:rsidRPr="0054285E">
        <w:t>Command-line options</w:t>
      </w:r>
      <w:bookmarkEnd w:id="55"/>
      <w:bookmarkEnd w:id="56"/>
    </w:p>
    <w:p w14:paraId="519369AD" w14:textId="49449952" w:rsidR="006C19EB" w:rsidRPr="0054285E" w:rsidRDefault="006C19EB" w:rsidP="006C19EB">
      <w:pPr>
        <w:pStyle w:val="JNormal"/>
      </w:pPr>
      <w:r w:rsidRPr="0054285E">
        <w:t>Some options can only be applied from the command line.  Others can alternatively be supplied from within configuration files</w:t>
      </w:r>
      <w:r w:rsidR="001D1808" w:rsidRPr="0054285E">
        <w:t>.</w:t>
      </w:r>
    </w:p>
    <w:p w14:paraId="354EDC3C" w14:textId="51AAA9F5" w:rsidR="001D1808" w:rsidRDefault="001D1808" w:rsidP="006C19EB">
      <w:pPr>
        <w:pStyle w:val="JNormal"/>
      </w:pPr>
      <w:r w:rsidRPr="0054285E">
        <w:t xml:space="preserve">All of these are converted, for the benefit of the processing, to configuration parameters.  As such, they have step pre-prepended to their names.  Thus </w:t>
      </w:r>
      <w:proofErr w:type="spellStart"/>
      <w:r w:rsidRPr="0054285E">
        <w:rPr>
          <w:i/>
          <w:iCs/>
        </w:rPr>
        <w:t>rootFolder</w:t>
      </w:r>
      <w:proofErr w:type="spellEnd"/>
      <w:r w:rsidRPr="0054285E">
        <w:t xml:space="preserve"> becomes </w:t>
      </w:r>
      <w:proofErr w:type="spellStart"/>
      <w:r w:rsidRPr="0054285E">
        <w:rPr>
          <w:i/>
          <w:iCs/>
        </w:rPr>
        <w:t>stepRootFolder</w:t>
      </w:r>
      <w:proofErr w:type="spellEnd"/>
      <w:r w:rsidRPr="0054285E">
        <w:t>.  Bear this in mind if you opt to store any of the data below in configuration files rather than supplying it via the command line – you will need to include the initial ‘</w:t>
      </w:r>
      <w:r w:rsidRPr="0054285E">
        <w:rPr>
          <w:i/>
          <w:iCs/>
        </w:rPr>
        <w:t>step</w:t>
      </w:r>
      <w:r w:rsidRPr="0054285E">
        <w:t>’ yourself.</w:t>
      </w:r>
    </w:p>
    <w:p w14:paraId="44C2DBC6" w14:textId="39698516" w:rsidR="005220AB" w:rsidRPr="0054285E" w:rsidRDefault="005220AB" w:rsidP="006C19EB">
      <w:pPr>
        <w:pStyle w:val="JNormal"/>
      </w:pPr>
      <w:r>
        <w:t>Parameters in pink below are mandatory.</w:t>
      </w:r>
    </w:p>
    <w:tbl>
      <w:tblPr>
        <w:tblStyle w:val="TableGrid"/>
        <w:tblW w:w="9955" w:type="dxa"/>
        <w:tblBorders>
          <w:top w:val="none" w:sz="0" w:space="0" w:color="auto"/>
          <w:left w:val="none" w:sz="0" w:space="0" w:color="auto"/>
          <w:bottom w:val="none" w:sz="0" w:space="0" w:color="auto"/>
          <w:right w:val="none" w:sz="0" w:space="0" w:color="auto"/>
          <w:insideH w:val="single" w:sz="36" w:space="0" w:color="FFFFFF" w:themeColor="background1"/>
          <w:insideV w:val="none" w:sz="0" w:space="0" w:color="auto"/>
        </w:tblBorders>
        <w:shd w:val="clear" w:color="auto" w:fill="FFCCCC"/>
        <w:tblCellMar>
          <w:top w:w="120" w:type="dxa"/>
        </w:tblCellMar>
        <w:tblLook w:val="04A0" w:firstRow="1" w:lastRow="0" w:firstColumn="1" w:lastColumn="0" w:noHBand="0" w:noVBand="1"/>
      </w:tblPr>
      <w:tblGrid>
        <w:gridCol w:w="3525"/>
        <w:gridCol w:w="6430"/>
      </w:tblGrid>
      <w:tr w:rsidR="006C19EB" w:rsidRPr="0054285E" w14:paraId="4DFA2CFD" w14:textId="77777777" w:rsidTr="00390ADD">
        <w:trPr>
          <w:cantSplit/>
        </w:trPr>
        <w:tc>
          <w:tcPr>
            <w:tcW w:w="3525" w:type="dxa"/>
            <w:tcBorders>
              <w:bottom w:val="single" w:sz="36" w:space="0" w:color="FFFFFF" w:themeColor="background1"/>
            </w:tcBorders>
            <w:shd w:val="clear" w:color="auto" w:fill="FFCCCC"/>
            <w:vAlign w:val="center"/>
          </w:tcPr>
          <w:p w14:paraId="4D268DA6" w14:textId="25376211" w:rsidR="006C19EB" w:rsidRPr="0054285E" w:rsidRDefault="001D1808" w:rsidP="001D1808">
            <w:pPr>
              <w:pStyle w:val="JNormal"/>
              <w:rPr>
                <w:rFonts w:ascii="Courier New" w:hAnsi="Courier New" w:cs="Courier New"/>
                <w:sz w:val="16"/>
                <w:szCs w:val="16"/>
              </w:rPr>
            </w:pPr>
            <w:r w:rsidRPr="0054285E">
              <w:rPr>
                <w:rFonts w:ascii="Courier New" w:hAnsi="Courier New" w:cs="Courier New"/>
                <w:sz w:val="16"/>
                <w:szCs w:val="16"/>
              </w:rPr>
              <w:t>-</w:t>
            </w:r>
            <w:proofErr w:type="spellStart"/>
            <w:r w:rsidRPr="0054285E">
              <w:rPr>
                <w:rFonts w:ascii="Courier New" w:hAnsi="Courier New" w:cs="Courier New"/>
                <w:sz w:val="16"/>
                <w:szCs w:val="16"/>
              </w:rPr>
              <w:t>rootFolder</w:t>
            </w:r>
            <w:proofErr w:type="spellEnd"/>
            <w:r w:rsidRPr="0054285E">
              <w:rPr>
                <w:rFonts w:ascii="Courier New" w:hAnsi="Courier New" w:cs="Courier New"/>
                <w:sz w:val="16"/>
                <w:szCs w:val="16"/>
              </w:rPr>
              <w:t xml:space="preserve"> &lt;path&gt;</w:t>
            </w:r>
          </w:p>
        </w:tc>
        <w:tc>
          <w:tcPr>
            <w:tcW w:w="6430" w:type="dxa"/>
            <w:tcBorders>
              <w:bottom w:val="single" w:sz="36" w:space="0" w:color="FFFFFF" w:themeColor="background1"/>
            </w:tcBorders>
            <w:shd w:val="clear" w:color="auto" w:fill="FFCCCC"/>
          </w:tcPr>
          <w:p w14:paraId="5B14F4A4" w14:textId="0C81A6D9" w:rsidR="006C19EB" w:rsidRPr="0054285E" w:rsidRDefault="001D1808" w:rsidP="006C19EB">
            <w:pPr>
              <w:pStyle w:val="JNormal"/>
            </w:pPr>
            <w:r w:rsidRPr="0054285E">
              <w:rPr>
                <w:b/>
                <w:bCs/>
                <w:color w:val="FF0000"/>
              </w:rPr>
              <w:t xml:space="preserve">Mandatory -- on command line.  </w:t>
            </w:r>
            <w:r w:rsidRPr="0054285E">
              <w:t>The root folder for the text being processed.  This must be supplied on the command line.</w:t>
            </w:r>
          </w:p>
        </w:tc>
      </w:tr>
      <w:tr w:rsidR="001D1808" w:rsidRPr="0054285E" w14:paraId="2ACB0E5B" w14:textId="77777777" w:rsidTr="00390ADD">
        <w:trPr>
          <w:cantSplit/>
        </w:trPr>
        <w:tc>
          <w:tcPr>
            <w:tcW w:w="3525" w:type="dxa"/>
            <w:tcBorders>
              <w:top w:val="single" w:sz="36" w:space="0" w:color="FFFFFF" w:themeColor="background1"/>
              <w:bottom w:val="single" w:sz="36" w:space="0" w:color="FFFFFF" w:themeColor="background1"/>
            </w:tcBorders>
            <w:shd w:val="clear" w:color="auto" w:fill="FFCCCC"/>
            <w:vAlign w:val="center"/>
          </w:tcPr>
          <w:p w14:paraId="754B04C2" w14:textId="557591DF" w:rsidR="001D1808" w:rsidRPr="0054285E" w:rsidRDefault="001D1808" w:rsidP="001D1808">
            <w:pPr>
              <w:pStyle w:val="JNormal"/>
              <w:rPr>
                <w:rFonts w:ascii="Courier New" w:hAnsi="Courier New" w:cs="Courier New"/>
                <w:sz w:val="16"/>
                <w:szCs w:val="16"/>
              </w:rPr>
            </w:pPr>
            <w:r w:rsidRPr="0054285E">
              <w:rPr>
                <w:rFonts w:ascii="Courier New" w:hAnsi="Courier New" w:cs="Courier New"/>
                <w:sz w:val="16"/>
                <w:szCs w:val="16"/>
              </w:rPr>
              <w:t>-</w:t>
            </w:r>
            <w:proofErr w:type="spellStart"/>
            <w:r w:rsidRPr="0054285E">
              <w:rPr>
                <w:rFonts w:ascii="Courier New" w:hAnsi="Courier New" w:cs="Courier New"/>
                <w:sz w:val="16"/>
                <w:szCs w:val="16"/>
              </w:rPr>
              <w:t>releaseType</w:t>
            </w:r>
            <w:proofErr w:type="spellEnd"/>
            <w:r w:rsidRPr="0054285E">
              <w:rPr>
                <w:rFonts w:ascii="Courier New" w:hAnsi="Courier New" w:cs="Courier New"/>
                <w:sz w:val="16"/>
                <w:szCs w:val="16"/>
              </w:rPr>
              <w:t xml:space="preserve"> &lt;type&gt;</w:t>
            </w:r>
          </w:p>
        </w:tc>
        <w:tc>
          <w:tcPr>
            <w:tcW w:w="6430" w:type="dxa"/>
            <w:tcBorders>
              <w:top w:val="single" w:sz="36" w:space="0" w:color="FFFFFF" w:themeColor="background1"/>
              <w:bottom w:val="single" w:sz="36" w:space="0" w:color="FFFFFF" w:themeColor="background1"/>
            </w:tcBorders>
            <w:shd w:val="clear" w:color="auto" w:fill="FFCCCC"/>
          </w:tcPr>
          <w:p w14:paraId="5A02718D" w14:textId="537DE402" w:rsidR="001D1808" w:rsidRPr="0054285E" w:rsidRDefault="001D1808" w:rsidP="006C19EB">
            <w:pPr>
              <w:pStyle w:val="JNormal"/>
            </w:pPr>
            <w:r w:rsidRPr="0054285E">
              <w:rPr>
                <w:b/>
                <w:bCs/>
                <w:color w:val="FF0000"/>
              </w:rPr>
              <w:t xml:space="preserve">Mandatory – command line or config file.  </w:t>
            </w:r>
            <w:r w:rsidRPr="0054285E">
              <w:t>Options are Major or Minor, indicating the type of release covered by this module.  A major release gives rise to a full increment in the version number.  A minor release gives rise to a dot increment.</w:t>
            </w:r>
            <w:r w:rsidR="00111A24" w:rsidRPr="0054285E">
              <w:t xml:space="preserve">  Typically we’d regard a release based upon new material from the supplier as major (although there may be circumstances where minor is more appropriate).  Where the release reflects a </w:t>
            </w:r>
            <w:proofErr w:type="gramStart"/>
            <w:r w:rsidR="00111A24" w:rsidRPr="0054285E">
              <w:t>change</w:t>
            </w:r>
            <w:proofErr w:type="gramEnd"/>
            <w:r w:rsidR="00111A24" w:rsidRPr="0054285E">
              <w:t xml:space="preserve"> we’ve made ourselves, we need to consider how significant that change was.</w:t>
            </w:r>
          </w:p>
        </w:tc>
      </w:tr>
      <w:tr w:rsidR="001D1808" w:rsidRPr="0054285E" w14:paraId="48D95244" w14:textId="77777777" w:rsidTr="00390ADD">
        <w:trPr>
          <w:cantSplit/>
        </w:trPr>
        <w:tc>
          <w:tcPr>
            <w:tcW w:w="3525" w:type="dxa"/>
            <w:tcBorders>
              <w:top w:val="single" w:sz="36" w:space="0" w:color="FFFFFF" w:themeColor="background1"/>
              <w:bottom w:val="single" w:sz="36" w:space="0" w:color="FFFFFF" w:themeColor="background1"/>
            </w:tcBorders>
            <w:shd w:val="clear" w:color="auto" w:fill="FFCCCC"/>
            <w:vAlign w:val="center"/>
          </w:tcPr>
          <w:p w14:paraId="7752E54B" w14:textId="1EE1E9F1" w:rsidR="001D1808" w:rsidRPr="0054285E" w:rsidRDefault="00111A24" w:rsidP="001D1808">
            <w:pPr>
              <w:pStyle w:val="JNormal"/>
              <w:rPr>
                <w:rFonts w:ascii="Courier New" w:hAnsi="Courier New" w:cs="Courier New"/>
                <w:sz w:val="16"/>
                <w:szCs w:val="16"/>
              </w:rPr>
            </w:pPr>
            <w:r w:rsidRPr="0054285E">
              <w:rPr>
                <w:rFonts w:ascii="Courier New" w:hAnsi="Courier New" w:cs="Courier New"/>
                <w:sz w:val="16"/>
                <w:szCs w:val="16"/>
              </w:rPr>
              <w:t>-</w:t>
            </w:r>
            <w:proofErr w:type="spellStart"/>
            <w:r w:rsidRPr="0054285E">
              <w:rPr>
                <w:rFonts w:ascii="Courier New" w:hAnsi="Courier New" w:cs="Courier New"/>
                <w:sz w:val="16"/>
                <w:szCs w:val="16"/>
              </w:rPr>
              <w:t>supplierUpdateReason</w:t>
            </w:r>
            <w:proofErr w:type="spellEnd"/>
            <w:r w:rsidRPr="0054285E">
              <w:rPr>
                <w:rFonts w:ascii="Courier New" w:hAnsi="Courier New" w:cs="Courier New"/>
                <w:sz w:val="16"/>
                <w:szCs w:val="16"/>
              </w:rPr>
              <w:t xml:space="preserve"> &lt;text&gt;</w:t>
            </w:r>
            <w:r w:rsidRPr="0054285E">
              <w:rPr>
                <w:rFonts w:ascii="Courier New" w:hAnsi="Courier New" w:cs="Courier New"/>
                <w:sz w:val="16"/>
                <w:szCs w:val="16"/>
              </w:rPr>
              <w:br/>
              <w:t>-</w:t>
            </w:r>
            <w:proofErr w:type="spellStart"/>
            <w:r w:rsidRPr="0054285E">
              <w:rPr>
                <w:rFonts w:ascii="Courier New" w:hAnsi="Courier New" w:cs="Courier New"/>
                <w:sz w:val="16"/>
                <w:szCs w:val="16"/>
              </w:rPr>
              <w:t>stepUpdateReason</w:t>
            </w:r>
            <w:proofErr w:type="spellEnd"/>
            <w:r w:rsidRPr="0054285E">
              <w:rPr>
                <w:rFonts w:ascii="Courier New" w:hAnsi="Courier New" w:cs="Courier New"/>
                <w:sz w:val="16"/>
                <w:szCs w:val="16"/>
              </w:rPr>
              <w:t xml:space="preserve"> &lt;text&gt;</w:t>
            </w:r>
          </w:p>
        </w:tc>
        <w:tc>
          <w:tcPr>
            <w:tcW w:w="6430" w:type="dxa"/>
            <w:tcBorders>
              <w:top w:val="single" w:sz="36" w:space="0" w:color="FFFFFF" w:themeColor="background1"/>
              <w:bottom w:val="single" w:sz="36" w:space="0" w:color="FFFFFF" w:themeColor="background1"/>
            </w:tcBorders>
            <w:shd w:val="clear" w:color="auto" w:fill="FFCCCC"/>
          </w:tcPr>
          <w:p w14:paraId="423365E8" w14:textId="5D316A0A" w:rsidR="001D1808" w:rsidRPr="0054285E" w:rsidRDefault="00111A24" w:rsidP="006C19EB">
            <w:pPr>
              <w:pStyle w:val="JNormal"/>
              <w:rPr>
                <w:b/>
                <w:bCs/>
                <w:color w:val="FF0000"/>
              </w:rPr>
            </w:pPr>
            <w:r w:rsidRPr="0054285E">
              <w:rPr>
                <w:b/>
                <w:bCs/>
                <w:color w:val="FF0000"/>
              </w:rPr>
              <w:t>Mandatory – command line or config file</w:t>
            </w:r>
            <w:r w:rsidR="00DF066D" w:rsidRPr="0054285E">
              <w:rPr>
                <w:b/>
                <w:bCs/>
                <w:color w:val="FF0000"/>
              </w:rPr>
              <w:t xml:space="preserve"> (probably best on command line)</w:t>
            </w:r>
            <w:r w:rsidRPr="0054285E">
              <w:rPr>
                <w:b/>
                <w:bCs/>
                <w:color w:val="FF0000"/>
              </w:rPr>
              <w:t xml:space="preserve">.  </w:t>
            </w:r>
            <w:r w:rsidR="00DF066D" w:rsidRPr="0054285E">
              <w:t>The reason the supplier provided revised text, or, where we have changed the module ourselves, the reason for doing so.</w:t>
            </w:r>
            <w:r w:rsidR="00DF066D" w:rsidRPr="0054285E">
              <w:rPr>
                <w:b/>
                <w:bCs/>
                <w:color w:val="FF0000"/>
              </w:rPr>
              <w:t xml:space="preserve">  </w:t>
            </w:r>
            <w:r w:rsidRPr="0054285E">
              <w:t>You must supply at least one of these, and may supply both.  They appear on the History line to explain why the module was generated.</w:t>
            </w:r>
          </w:p>
        </w:tc>
      </w:tr>
      <w:tr w:rsidR="00390ADD" w:rsidRPr="0054285E" w14:paraId="75FDBE53"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416525DF" w14:textId="7530761C" w:rsidR="00390ADD" w:rsidRPr="0054285E" w:rsidRDefault="00390ADD" w:rsidP="001D1808">
            <w:pPr>
              <w:pStyle w:val="JNormal"/>
              <w:rPr>
                <w:rFonts w:ascii="Courier New" w:hAnsi="Courier New" w:cs="Courier New"/>
                <w:sz w:val="16"/>
                <w:szCs w:val="16"/>
              </w:rPr>
            </w:pPr>
            <w:r w:rsidRPr="0054285E">
              <w:rPr>
                <w:rFonts w:ascii="Courier New" w:hAnsi="Courier New" w:cs="Courier New"/>
                <w:sz w:val="16"/>
                <w:szCs w:val="16"/>
              </w:rPr>
              <w:lastRenderedPageBreak/>
              <w:t>-</w:t>
            </w:r>
            <w:proofErr w:type="spellStart"/>
            <w:r w:rsidRPr="0054285E">
              <w:rPr>
                <w:rFonts w:ascii="Courier New" w:hAnsi="Courier New" w:cs="Courier New"/>
                <w:sz w:val="16"/>
                <w:szCs w:val="16"/>
              </w:rPr>
              <w:t>conversionTimeReversification</w:t>
            </w:r>
            <w:proofErr w:type="spellEnd"/>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3D2E540B" w14:textId="75080A80" w:rsidR="006848F0" w:rsidRPr="006848F0" w:rsidRDefault="006848F0" w:rsidP="006C19EB">
            <w:pPr>
              <w:pStyle w:val="JNormal"/>
              <w:rPr>
                <w:b/>
                <w:bCs/>
                <w:color w:val="FF0000"/>
              </w:rPr>
            </w:pPr>
            <w:r w:rsidRPr="006848F0">
              <w:rPr>
                <w:b/>
                <w:bCs/>
                <w:color w:val="FF0000"/>
              </w:rPr>
              <w:t>Not supported at present – we no longer think this will be used.  I have retained some of the handles needed to access the relevant code, but at present it is almost certainly not even working.</w:t>
            </w:r>
          </w:p>
          <w:p w14:paraId="750E3901" w14:textId="6256F628" w:rsidR="00390ADD" w:rsidRPr="0054285E" w:rsidRDefault="00390ADD" w:rsidP="006C19EB">
            <w:pPr>
              <w:pStyle w:val="JNormal"/>
            </w:pPr>
            <w:r w:rsidRPr="0054285E">
              <w:rPr>
                <w:b/>
                <w:bCs/>
                <w:color w:val="008000"/>
              </w:rPr>
              <w:t xml:space="preserve">Optional – probably best in a config file.  </w:t>
            </w:r>
            <w:r w:rsidRPr="0054285E">
              <w:t>If we produce a public-facing module, we do not apply reversification.  If we produce a STEPBible-internal one, normally we use runtime reversification.  For a few modules (modules aimed mainly at an academic audience and not subject to restrictive licence conditions), we may opt to physically restructure the module during the conversion process.  This flag lets us force that.</w:t>
            </w:r>
          </w:p>
          <w:p w14:paraId="606AA30B" w14:textId="58A80923" w:rsidR="00390ADD" w:rsidRPr="0054285E" w:rsidRDefault="00390ADD" w:rsidP="006C19EB">
            <w:pPr>
              <w:pStyle w:val="JNormal"/>
              <w:rPr>
                <w:b/>
                <w:bCs/>
                <w:color w:val="008000"/>
              </w:rPr>
            </w:pPr>
            <w:r w:rsidRPr="0054285E">
              <w:rPr>
                <w:b/>
                <w:bCs/>
                <w:color w:val="008000"/>
              </w:rPr>
              <w:t>*** Note that this option has not been exercised for a long time. ***</w:t>
            </w:r>
          </w:p>
        </w:tc>
      </w:tr>
      <w:tr w:rsidR="00390ADD" w:rsidRPr="0054285E" w14:paraId="1691FD80"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45461635" w14:textId="58EAE32E" w:rsidR="00390ADD" w:rsidRPr="0054285E" w:rsidRDefault="0054285E" w:rsidP="001D1808">
            <w:pPr>
              <w:pStyle w:val="JNormal"/>
              <w:rPr>
                <w:rFonts w:ascii="Courier New" w:hAnsi="Courier New" w:cs="Courier New"/>
                <w:sz w:val="16"/>
                <w:szCs w:val="16"/>
              </w:rPr>
            </w:pPr>
            <w:r w:rsidRPr="0054285E">
              <w:rPr>
                <w:rFonts w:ascii="Courier New" w:hAnsi="Courier New" w:cs="Courier New"/>
                <w:sz w:val="16"/>
                <w:szCs w:val="16"/>
              </w:rPr>
              <w:t>-</w:t>
            </w:r>
            <w:proofErr w:type="spellStart"/>
            <w:r w:rsidRPr="0054285E">
              <w:rPr>
                <w:rFonts w:ascii="Courier New" w:hAnsi="Courier New" w:cs="Courier New"/>
                <w:sz w:val="16"/>
                <w:szCs w:val="16"/>
              </w:rPr>
              <w:t>targetAudience</w:t>
            </w:r>
            <w:proofErr w:type="spellEnd"/>
            <w:r w:rsidRPr="0054285E">
              <w:rPr>
                <w:rFonts w:ascii="Courier New" w:hAnsi="Courier New" w:cs="Courier New"/>
                <w:sz w:val="16"/>
                <w:szCs w:val="16"/>
              </w:rPr>
              <w:t xml:space="preserve"> &lt;type&gt;</w:t>
            </w:r>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2CCEDA1B" w14:textId="3D2A877E" w:rsidR="00390ADD" w:rsidRPr="0054285E" w:rsidRDefault="0054285E" w:rsidP="006C19EB">
            <w:pPr>
              <w:pStyle w:val="JNormal"/>
              <w:rPr>
                <w:b/>
                <w:bCs/>
                <w:color w:val="008000"/>
              </w:rPr>
            </w:pPr>
            <w:r w:rsidRPr="0054285E">
              <w:rPr>
                <w:b/>
                <w:bCs/>
                <w:color w:val="008000"/>
              </w:rPr>
              <w:t xml:space="preserve">Optional – probably best </w:t>
            </w:r>
            <w:r>
              <w:rPr>
                <w:b/>
                <w:bCs/>
                <w:color w:val="008000"/>
              </w:rPr>
              <w:t>on the command line</w:t>
            </w:r>
            <w:r w:rsidRPr="0054285E">
              <w:rPr>
                <w:b/>
                <w:bCs/>
                <w:color w:val="008000"/>
              </w:rPr>
              <w:t xml:space="preserve">.  </w:t>
            </w:r>
            <w:r w:rsidRPr="0054285E">
              <w:t>If</w:t>
            </w:r>
            <w:r w:rsidRPr="0054285E">
              <w:rPr>
                <w:b/>
                <w:bCs/>
                <w:color w:val="008000"/>
              </w:rPr>
              <w:t xml:space="preserve"> </w:t>
            </w:r>
            <w:r w:rsidRPr="0054285E">
              <w:t>we are processing a text under a root folder (</w:t>
            </w:r>
            <w:r w:rsidRPr="0054285E">
              <w:rPr>
                <w:i/>
                <w:iCs/>
              </w:rPr>
              <w:t>Text_..._step</w:t>
            </w:r>
            <w:r w:rsidRPr="0054285E">
              <w:t xml:space="preserve">) ends in </w:t>
            </w:r>
            <w:r w:rsidRPr="0054285E">
              <w:rPr>
                <w:i/>
                <w:iCs/>
              </w:rPr>
              <w:t>step</w:t>
            </w:r>
            <w:r w:rsidRPr="0054285E">
              <w:t xml:space="preserve">, we know that the target audience is STEPBible.  If it ends in </w:t>
            </w:r>
            <w:r w:rsidRPr="0054285E">
              <w:rPr>
                <w:i/>
                <w:iCs/>
              </w:rPr>
              <w:t>public</w:t>
            </w:r>
            <w:r w:rsidRPr="0054285E">
              <w:t xml:space="preserve">, we know we are building a public module.  If it has no distinguishing suffix, it is as though it ended with </w:t>
            </w:r>
            <w:r w:rsidRPr="0054285E">
              <w:rPr>
                <w:i/>
                <w:iCs/>
              </w:rPr>
              <w:t>step</w:t>
            </w:r>
            <w:r w:rsidRPr="0054285E">
              <w:t>.</w:t>
            </w:r>
            <w:r>
              <w:t xml:space="preserve">  If it ends with </w:t>
            </w:r>
            <w:proofErr w:type="spellStart"/>
            <w:r w:rsidRPr="0054285E">
              <w:rPr>
                <w:i/>
                <w:iCs/>
              </w:rPr>
              <w:t>stepPublic</w:t>
            </w:r>
            <w:proofErr w:type="spellEnd"/>
            <w:r>
              <w:t xml:space="preserve"> or </w:t>
            </w:r>
            <w:proofErr w:type="spellStart"/>
            <w:r w:rsidRPr="0054285E">
              <w:rPr>
                <w:i/>
                <w:iCs/>
              </w:rPr>
              <w:t>publicStep</w:t>
            </w:r>
            <w:proofErr w:type="spellEnd"/>
            <w:r>
              <w:t xml:space="preserve">, however, we could be building either, and in this case this parameter is needed to indicate which (‘type’ is either </w:t>
            </w:r>
            <w:r w:rsidRPr="0054285E">
              <w:rPr>
                <w:i/>
                <w:iCs/>
              </w:rPr>
              <w:t>step</w:t>
            </w:r>
            <w:r>
              <w:t xml:space="preserve"> or </w:t>
            </w:r>
            <w:r w:rsidRPr="0054285E">
              <w:rPr>
                <w:i/>
                <w:iCs/>
              </w:rPr>
              <w:t>public</w:t>
            </w:r>
            <w:r>
              <w:t>).  Two runs will be needed for such modules, one for each setting.</w:t>
            </w:r>
          </w:p>
        </w:tc>
      </w:tr>
      <w:tr w:rsidR="00DF066D" w:rsidRPr="0054285E" w14:paraId="6620E3C0"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42149DAA" w14:textId="0F204502" w:rsidR="00DF066D" w:rsidRPr="0054285E" w:rsidRDefault="00DF066D" w:rsidP="001D1808">
            <w:pPr>
              <w:pStyle w:val="JNormal"/>
              <w:rPr>
                <w:rFonts w:ascii="Courier New" w:hAnsi="Courier New" w:cs="Courier New"/>
                <w:sz w:val="16"/>
                <w:szCs w:val="16"/>
              </w:rPr>
            </w:pPr>
            <w:r w:rsidRPr="0054285E">
              <w:rPr>
                <w:rFonts w:ascii="Courier New" w:hAnsi="Courier New" w:cs="Courier New"/>
                <w:sz w:val="16"/>
                <w:szCs w:val="16"/>
              </w:rPr>
              <w:t>-</w:t>
            </w:r>
            <w:proofErr w:type="spellStart"/>
            <w:r w:rsidRPr="0054285E">
              <w:rPr>
                <w:rFonts w:ascii="Courier New" w:hAnsi="Courier New" w:cs="Courier New"/>
                <w:sz w:val="16"/>
                <w:szCs w:val="16"/>
              </w:rPr>
              <w:t>forceUpIssue</w:t>
            </w:r>
            <w:proofErr w:type="spellEnd"/>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2BF160F2" w14:textId="3F23A939" w:rsidR="00DF066D" w:rsidRPr="0054285E" w:rsidRDefault="00DF066D" w:rsidP="006C19EB">
            <w:pPr>
              <w:pStyle w:val="JNormal"/>
              <w:rPr>
                <w:b/>
                <w:bCs/>
                <w:color w:val="008000"/>
              </w:rPr>
            </w:pPr>
            <w:r w:rsidRPr="0054285E">
              <w:rPr>
                <w:b/>
                <w:bCs/>
                <w:color w:val="008000"/>
              </w:rPr>
              <w:t xml:space="preserve">Optional – probably best on command line.  </w:t>
            </w:r>
            <w:r w:rsidRPr="0054285E">
              <w:t xml:space="preserve">I’m not sure about the wisdom </w:t>
            </w:r>
            <w:r w:rsidRPr="0054285E">
              <w:rPr>
                <w:i/>
                <w:iCs/>
              </w:rPr>
              <w:t>of</w:t>
            </w:r>
            <w:r w:rsidRPr="0054285E">
              <w:t xml:space="preserve"> this one …  Past experience is that we normally need to carry out several runs on a given text before we get it right.  When we did that, the converter was up-issuing things each time, which was a pain, because the intermediate attempts were meaningless.  I therefore changed the processing so that if the ‘reason’ details didn’t change from one run to the next, I didn’t up-issue.  But this then meant I needed some way to force an up-issue where the reason didn’t change but I still needed a new version number.</w:t>
            </w:r>
            <w:r w:rsidRPr="0054285E">
              <w:rPr>
                <w:b/>
                <w:bCs/>
                <w:color w:val="008000"/>
              </w:rPr>
              <w:t xml:space="preserve"> </w:t>
            </w:r>
          </w:p>
        </w:tc>
      </w:tr>
      <w:tr w:rsidR="00C94413" w:rsidRPr="0054285E" w14:paraId="25F9DED3"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30CFD549" w14:textId="49B886C0" w:rsidR="00C94413" w:rsidRPr="0054285E" w:rsidRDefault="00C94413" w:rsidP="001D1808">
            <w:pPr>
              <w:pStyle w:val="JNormal"/>
              <w:rPr>
                <w:rFonts w:ascii="Courier New" w:hAnsi="Courier New" w:cs="Courier New"/>
                <w:sz w:val="16"/>
                <w:szCs w:val="16"/>
              </w:rPr>
            </w:pPr>
            <w:r w:rsidRPr="0054285E">
              <w:rPr>
                <w:rFonts w:ascii="Courier New" w:hAnsi="Courier New" w:cs="Courier New"/>
                <w:sz w:val="16"/>
                <w:szCs w:val="16"/>
              </w:rPr>
              <w:t>-manualOsis2mod</w:t>
            </w:r>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30361615" w14:textId="427981F8" w:rsidR="00C94413" w:rsidRPr="0054285E" w:rsidRDefault="00C94413" w:rsidP="006C19EB">
            <w:pPr>
              <w:pStyle w:val="JNormal"/>
              <w:rPr>
                <w:b/>
                <w:bCs/>
                <w:color w:val="008000"/>
              </w:rPr>
            </w:pPr>
            <w:r w:rsidRPr="0054285E">
              <w:rPr>
                <w:b/>
                <w:bCs/>
                <w:color w:val="008000"/>
              </w:rPr>
              <w:t xml:space="preserve">Optional – command line or config file.  </w:t>
            </w:r>
            <w:r w:rsidRPr="0054285E">
              <w:t xml:space="preserve">I always attempt to run </w:t>
            </w:r>
            <w:r w:rsidRPr="0054285E">
              <w:rPr>
                <w:i/>
                <w:iCs/>
              </w:rPr>
              <w:t>osis2mod</w:t>
            </w:r>
            <w:r w:rsidRPr="0054285E">
              <w:t xml:space="preserve"> directly under control of the converter, so that the entire job can be completed without further intervention.  Occasionally, however, </w:t>
            </w:r>
            <w:r w:rsidRPr="0054285E">
              <w:rPr>
                <w:i/>
                <w:iCs/>
              </w:rPr>
              <w:t>osis2mod</w:t>
            </w:r>
            <w:r w:rsidRPr="0054285E">
              <w:t xml:space="preserve"> seems to stall under such circumstances.  If you supply this parameter, the processing will copy to the clipboard the command you need so you can run </w:t>
            </w:r>
            <w:r w:rsidRPr="0054285E">
              <w:rPr>
                <w:i/>
                <w:iCs/>
              </w:rPr>
              <w:t>osis2mod</w:t>
            </w:r>
            <w:r w:rsidRPr="0054285E">
              <w:t xml:space="preserve"> manually, and will then wait until you inform it </w:t>
            </w:r>
            <w:r w:rsidRPr="0054285E">
              <w:rPr>
                <w:i/>
                <w:iCs/>
              </w:rPr>
              <w:t>osis2mod</w:t>
            </w:r>
            <w:r w:rsidRPr="0054285E">
              <w:t xml:space="preserve"> has completed.</w:t>
            </w:r>
          </w:p>
        </w:tc>
      </w:tr>
      <w:tr w:rsidR="00DF066D" w:rsidRPr="0054285E" w14:paraId="27B25443"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61E8F960" w14:textId="1DC267F7" w:rsidR="00DF066D" w:rsidRPr="0054285E" w:rsidRDefault="00DF066D" w:rsidP="001D1808">
            <w:pPr>
              <w:pStyle w:val="JNormal"/>
              <w:rPr>
                <w:rFonts w:ascii="Courier New" w:hAnsi="Courier New" w:cs="Courier New"/>
                <w:sz w:val="16"/>
                <w:szCs w:val="16"/>
              </w:rPr>
            </w:pPr>
            <w:r w:rsidRPr="0054285E">
              <w:rPr>
                <w:rFonts w:ascii="Courier New" w:hAnsi="Courier New" w:cs="Courier New"/>
                <w:sz w:val="16"/>
                <w:szCs w:val="16"/>
              </w:rPr>
              <w:t>-</w:t>
            </w:r>
            <w:r w:rsidR="001573DF">
              <w:rPr>
                <w:rFonts w:ascii="Courier New" w:hAnsi="Courier New" w:cs="Courier New"/>
                <w:sz w:val="16"/>
                <w:szCs w:val="16"/>
              </w:rPr>
              <w:t>useExistingOsis</w:t>
            </w:r>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41B3BEFA" w14:textId="4B94DAEF" w:rsidR="00DF066D" w:rsidRPr="0054285E" w:rsidRDefault="00DF066D" w:rsidP="006C19EB">
            <w:pPr>
              <w:pStyle w:val="JNormal"/>
              <w:rPr>
                <w:b/>
                <w:bCs/>
                <w:color w:val="008000"/>
              </w:rPr>
            </w:pPr>
            <w:r w:rsidRPr="0054285E">
              <w:rPr>
                <w:b/>
                <w:bCs/>
                <w:color w:val="008000"/>
              </w:rPr>
              <w:t xml:space="preserve">Optional – command line or config file.  </w:t>
            </w:r>
            <w:r w:rsidRPr="0054285E">
              <w:t xml:space="preserve">Most texts are supplied to us as USX, VL, etc.  Where this is the case, the converter generates OSIS during the conversion process and saves it.  Sometimes we may wish to take previous OSIS as the starting point and ignore the existence of the USX or whatever (for example when we have applied tagging to the OSIS). </w:t>
            </w:r>
            <w:r w:rsidR="001573DF">
              <w:t xml:space="preserve"> Options are </w:t>
            </w:r>
            <w:r w:rsidR="001573DF" w:rsidRPr="001573DF">
              <w:rPr>
                <w:i/>
                <w:iCs/>
              </w:rPr>
              <w:t>AsInput</w:t>
            </w:r>
            <w:r w:rsidR="001573DF">
              <w:t xml:space="preserve"> (use the existing OSIS, but apply to it any changes deemed necessary) or </w:t>
            </w:r>
            <w:r w:rsidR="003B3732">
              <w:rPr>
                <w:i/>
                <w:iCs/>
              </w:rPr>
              <w:t>AsOutput</w:t>
            </w:r>
            <w:r w:rsidR="001573DF">
              <w:t xml:space="preserve"> (use the existing OSIS as-is).  The latter option was introduced for ESV, where we believed what we had was already correct, and didn’t want to risk it being changed.</w:t>
            </w:r>
          </w:p>
        </w:tc>
      </w:tr>
      <w:tr w:rsidR="00111A24" w:rsidRPr="0054285E" w14:paraId="1E800EFD"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60AE79BE" w14:textId="4C39B137" w:rsidR="00111A24" w:rsidRPr="0054285E" w:rsidRDefault="00111A24" w:rsidP="001D1808">
            <w:pPr>
              <w:pStyle w:val="JNormal"/>
              <w:rPr>
                <w:rFonts w:ascii="Courier New" w:hAnsi="Courier New" w:cs="Courier New"/>
                <w:sz w:val="16"/>
                <w:szCs w:val="16"/>
              </w:rPr>
            </w:pPr>
            <w:r w:rsidRPr="0054285E">
              <w:rPr>
                <w:rFonts w:ascii="Courier New" w:hAnsi="Courier New" w:cs="Courier New"/>
                <w:sz w:val="16"/>
                <w:szCs w:val="16"/>
              </w:rPr>
              <w:lastRenderedPageBreak/>
              <w:t>-help</w:t>
            </w:r>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20816157" w14:textId="3EFB36B8" w:rsidR="00111A24" w:rsidRPr="0054285E" w:rsidRDefault="00111A24" w:rsidP="006C19EB">
            <w:pPr>
              <w:pStyle w:val="JNormal"/>
              <w:rPr>
                <w:b/>
                <w:bCs/>
                <w:color w:val="008000"/>
              </w:rPr>
            </w:pPr>
            <w:r w:rsidRPr="0054285E">
              <w:rPr>
                <w:b/>
                <w:bCs/>
                <w:color w:val="008000"/>
              </w:rPr>
              <w:t>Optional</w:t>
            </w:r>
            <w:r w:rsidR="00C94413" w:rsidRPr="0054285E">
              <w:rPr>
                <w:b/>
                <w:bCs/>
                <w:color w:val="008000"/>
              </w:rPr>
              <w:t xml:space="preserve"> – command line</w:t>
            </w:r>
            <w:r w:rsidRPr="0054285E">
              <w:rPr>
                <w:b/>
                <w:bCs/>
                <w:color w:val="008000"/>
              </w:rPr>
              <w:t xml:space="preserve">.  </w:t>
            </w:r>
            <w:r w:rsidRPr="0054285E">
              <w:t>Outputs help information.  (Help information is also output if you run the converter with no arguments or with invalid arguments.)</w:t>
            </w:r>
            <w:r w:rsidR="00390ADD" w:rsidRPr="0054285E">
              <w:t xml:space="preserve">  The run does not generate a module, and does not affect any existing data.</w:t>
            </w:r>
          </w:p>
        </w:tc>
      </w:tr>
      <w:tr w:rsidR="00111A24" w:rsidRPr="0054285E" w14:paraId="2340A95E"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141B0310" w14:textId="4B614949" w:rsidR="00111A24" w:rsidRPr="0054285E" w:rsidRDefault="00111A24" w:rsidP="001D1808">
            <w:pPr>
              <w:pStyle w:val="JNormal"/>
              <w:rPr>
                <w:rFonts w:ascii="Courier New" w:hAnsi="Courier New" w:cs="Courier New"/>
                <w:sz w:val="16"/>
                <w:szCs w:val="16"/>
              </w:rPr>
            </w:pPr>
            <w:r w:rsidRPr="0054285E">
              <w:rPr>
                <w:rFonts w:ascii="Courier New" w:hAnsi="Courier New" w:cs="Courier New"/>
                <w:sz w:val="16"/>
                <w:szCs w:val="16"/>
              </w:rPr>
              <w:t>-version</w:t>
            </w:r>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6B51268C" w14:textId="2361C2C1" w:rsidR="00111A24" w:rsidRPr="0054285E" w:rsidRDefault="00111A24" w:rsidP="006C19EB">
            <w:pPr>
              <w:pStyle w:val="JNormal"/>
              <w:rPr>
                <w:b/>
                <w:bCs/>
                <w:color w:val="008000"/>
              </w:rPr>
            </w:pPr>
            <w:r w:rsidRPr="0054285E">
              <w:rPr>
                <w:b/>
                <w:bCs/>
                <w:color w:val="008000"/>
              </w:rPr>
              <w:t>Optional</w:t>
            </w:r>
            <w:r w:rsidR="00C94413" w:rsidRPr="0054285E">
              <w:rPr>
                <w:b/>
                <w:bCs/>
                <w:color w:val="008000"/>
              </w:rPr>
              <w:t xml:space="preserve"> – command line</w:t>
            </w:r>
            <w:r w:rsidRPr="0054285E">
              <w:rPr>
                <w:b/>
                <w:bCs/>
                <w:color w:val="008000"/>
              </w:rPr>
              <w:t xml:space="preserve">.  </w:t>
            </w:r>
            <w:r w:rsidRPr="0054285E">
              <w:t>Outputs the version number of the converter JAR file.</w:t>
            </w:r>
            <w:r w:rsidR="00390ADD" w:rsidRPr="0054285E">
              <w:t xml:space="preserve">  The run does not generate a module, and does not affect any existing data.</w:t>
            </w:r>
          </w:p>
        </w:tc>
      </w:tr>
      <w:tr w:rsidR="00390ADD" w:rsidRPr="0054285E" w14:paraId="1067D18D"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5F44D9FD" w14:textId="58BAB501" w:rsidR="00390ADD" w:rsidRPr="0054285E" w:rsidRDefault="00390ADD" w:rsidP="00695706">
            <w:pPr>
              <w:pStyle w:val="JNormal"/>
              <w:rPr>
                <w:rFonts w:ascii="Courier New" w:hAnsi="Courier New" w:cs="Courier New"/>
                <w:sz w:val="16"/>
                <w:szCs w:val="16"/>
              </w:rPr>
            </w:pPr>
            <w:r w:rsidRPr="0054285E">
              <w:rPr>
                <w:rFonts w:ascii="Courier New" w:hAnsi="Courier New" w:cs="Courier New"/>
                <w:sz w:val="16"/>
                <w:szCs w:val="16"/>
              </w:rPr>
              <w:t>-</w:t>
            </w:r>
            <w:proofErr w:type="spellStart"/>
            <w:r w:rsidRPr="0054285E">
              <w:rPr>
                <w:rFonts w:ascii="Courier New" w:hAnsi="Courier New" w:cs="Courier New"/>
                <w:sz w:val="16"/>
                <w:szCs w:val="16"/>
              </w:rPr>
              <w:t>checkInputsAgainstPreviousModule</w:t>
            </w:r>
            <w:proofErr w:type="spellEnd"/>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6F6BAA0E" w14:textId="267DDAA1" w:rsidR="00390ADD" w:rsidRPr="0054285E" w:rsidRDefault="00390ADD" w:rsidP="00390ADD">
            <w:pPr>
              <w:pStyle w:val="JNormal"/>
              <w:rPr>
                <w:b/>
                <w:bCs/>
                <w:color w:val="008000"/>
              </w:rPr>
            </w:pPr>
            <w:r w:rsidRPr="0054285E">
              <w:rPr>
                <w:b/>
                <w:bCs/>
                <w:color w:val="008000"/>
              </w:rPr>
              <w:t xml:space="preserve">Optional – command line.  </w:t>
            </w:r>
            <w:r w:rsidRPr="0054285E">
              <w:t>Checks the SHA256 digests for the inputs against the digests used on the most recent previous build of this module and reports any differences.  The run does not generate a module, and does not affect any existing data.</w:t>
            </w:r>
          </w:p>
        </w:tc>
      </w:tr>
      <w:tr w:rsidR="00390ADD" w:rsidRPr="0054285E" w14:paraId="4BE26ACE"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05892E87" w14:textId="7DE069CA" w:rsidR="00390ADD" w:rsidRPr="0054285E" w:rsidRDefault="00390ADD" w:rsidP="00695706">
            <w:pPr>
              <w:pStyle w:val="JNormal"/>
              <w:rPr>
                <w:rFonts w:ascii="Courier New" w:hAnsi="Courier New" w:cs="Courier New"/>
                <w:sz w:val="16"/>
                <w:szCs w:val="16"/>
              </w:rPr>
            </w:pPr>
            <w:r w:rsidRPr="0054285E">
              <w:rPr>
                <w:rFonts w:ascii="Courier New" w:hAnsi="Courier New" w:cs="Courier New"/>
                <w:sz w:val="16"/>
                <w:szCs w:val="16"/>
              </w:rPr>
              <w:t>-</w:t>
            </w:r>
            <w:proofErr w:type="spellStart"/>
            <w:r w:rsidRPr="0054285E">
              <w:rPr>
                <w:rFonts w:ascii="Courier New" w:hAnsi="Courier New" w:cs="Courier New"/>
                <w:sz w:val="16"/>
                <w:szCs w:val="16"/>
              </w:rPr>
              <w:t>evaluateSchemesOnly</w:t>
            </w:r>
            <w:proofErr w:type="spellEnd"/>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7ACAA9D6" w14:textId="3BD5E8AB" w:rsidR="00390ADD" w:rsidRPr="0054285E" w:rsidRDefault="00390ADD" w:rsidP="00390ADD">
            <w:pPr>
              <w:pStyle w:val="JNormal"/>
              <w:rPr>
                <w:b/>
                <w:bCs/>
                <w:color w:val="008000"/>
              </w:rPr>
            </w:pPr>
            <w:r w:rsidRPr="0054285E">
              <w:rPr>
                <w:b/>
                <w:bCs/>
                <w:color w:val="008000"/>
              </w:rPr>
              <w:t xml:space="preserve">Optional – command line.  </w:t>
            </w:r>
            <w:r w:rsidRPr="0054285E">
              <w:t xml:space="preserve">Compares the versification structure of the text with the various versification schemes supported by Crosswire and gives a goodness-of-fit score for each.  Useful where you intend to generate a public-facing module, because these have to be processed using the Crosswire </w:t>
            </w:r>
            <w:r w:rsidR="006455D4">
              <w:t>mode</w:t>
            </w:r>
            <w:r w:rsidRPr="0054285E">
              <w:t xml:space="preserve"> of </w:t>
            </w:r>
            <w:r w:rsidRPr="0054285E">
              <w:rPr>
                <w:i/>
                <w:iCs/>
              </w:rPr>
              <w:t>osis2mod</w:t>
            </w:r>
            <w:r w:rsidRPr="0054285E">
              <w:t>, and we therefore have to select a versification scheme for them.  The run does not generate a module, and does not affect any existing data.</w:t>
            </w:r>
          </w:p>
        </w:tc>
      </w:tr>
      <w:tr w:rsidR="00390ADD" w:rsidRPr="0054285E" w14:paraId="52B00262" w14:textId="77777777" w:rsidTr="00231B0A">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7EFB6193" w14:textId="77777777" w:rsidR="00390ADD" w:rsidRPr="0054285E" w:rsidRDefault="00390ADD" w:rsidP="00231B0A">
            <w:pPr>
              <w:pStyle w:val="JNormal"/>
              <w:rPr>
                <w:rFonts w:ascii="Courier New" w:hAnsi="Courier New" w:cs="Courier New"/>
                <w:sz w:val="16"/>
                <w:szCs w:val="16"/>
              </w:rPr>
            </w:pPr>
            <w:r w:rsidRPr="0054285E">
              <w:rPr>
                <w:rFonts w:ascii="Courier New" w:hAnsi="Courier New" w:cs="Courier New"/>
                <w:sz w:val="16"/>
                <w:szCs w:val="16"/>
              </w:rPr>
              <w:t>-</w:t>
            </w:r>
            <w:proofErr w:type="spellStart"/>
            <w:r w:rsidRPr="0054285E">
              <w:rPr>
                <w:rFonts w:ascii="Courier New" w:hAnsi="Courier New" w:cs="Courier New"/>
                <w:sz w:val="16"/>
                <w:szCs w:val="16"/>
              </w:rPr>
              <w:t>dbgConfigData</w:t>
            </w:r>
            <w:proofErr w:type="spellEnd"/>
            <w:r w:rsidRPr="0054285E">
              <w:rPr>
                <w:rFonts w:ascii="Courier New" w:hAnsi="Courier New" w:cs="Courier New"/>
                <w:sz w:val="16"/>
                <w:szCs w:val="16"/>
              </w:rPr>
              <w:t xml:space="preserve"> &lt;details&gt;</w:t>
            </w:r>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0CDB4342" w14:textId="77777777" w:rsidR="00390ADD" w:rsidRPr="0054285E" w:rsidRDefault="00390ADD" w:rsidP="00231B0A">
            <w:pPr>
              <w:pStyle w:val="JNormal"/>
              <w:rPr>
                <w:b/>
                <w:bCs/>
                <w:color w:val="008000"/>
              </w:rPr>
            </w:pPr>
            <w:r w:rsidRPr="0054285E">
              <w:rPr>
                <w:b/>
                <w:bCs/>
                <w:color w:val="008000"/>
              </w:rPr>
              <w:t xml:space="preserve">Optional – command line.  </w:t>
            </w:r>
            <w:r w:rsidRPr="0054285E">
              <w:t xml:space="preserve">Options for ‘details’ are some combination of </w:t>
            </w:r>
            <w:proofErr w:type="spellStart"/>
            <w:r w:rsidRPr="0054285E">
              <w:rPr>
                <w:i/>
                <w:iCs/>
              </w:rPr>
              <w:t>reportSet</w:t>
            </w:r>
            <w:proofErr w:type="spellEnd"/>
            <w:r w:rsidRPr="0054285E">
              <w:t xml:space="preserve"> (reports on </w:t>
            </w:r>
            <w:proofErr w:type="spellStart"/>
            <w:r w:rsidRPr="0054285E">
              <w:t>stdout</w:t>
            </w:r>
            <w:proofErr w:type="spellEnd"/>
            <w:r w:rsidRPr="0054285E">
              <w:t xml:space="preserve"> details of which configuration parameters are set and how they are set); </w:t>
            </w:r>
            <w:proofErr w:type="spellStart"/>
            <w:r w:rsidRPr="0054285E">
              <w:rPr>
                <w:i/>
                <w:iCs/>
              </w:rPr>
              <w:t>reportMissingDebugInfo</w:t>
            </w:r>
            <w:proofErr w:type="spellEnd"/>
            <w:r w:rsidRPr="0054285E">
              <w:t xml:space="preserve"> (reports details of configuration parameters for which I have no descriptive information in </w:t>
            </w:r>
            <w:r w:rsidRPr="0054285E">
              <w:rPr>
                <w:i/>
                <w:iCs/>
              </w:rPr>
              <w:t>Resources/</w:t>
            </w:r>
            <w:proofErr w:type="spellStart"/>
            <w:r w:rsidRPr="0054285E">
              <w:rPr>
                <w:i/>
                <w:iCs/>
              </w:rPr>
              <w:t>configDataDescriptors.tsv</w:t>
            </w:r>
            <w:proofErr w:type="spellEnd"/>
            <w:r w:rsidRPr="0054285E">
              <w:t xml:space="preserve">); </w:t>
            </w:r>
            <w:proofErr w:type="spellStart"/>
            <w:r w:rsidRPr="0054285E">
              <w:rPr>
                <w:i/>
                <w:iCs/>
              </w:rPr>
              <w:t>generateStepConfig</w:t>
            </w:r>
            <w:proofErr w:type="spellEnd"/>
            <w:r w:rsidRPr="0054285E">
              <w:t xml:space="preserve"> or </w:t>
            </w:r>
            <w:proofErr w:type="spellStart"/>
            <w:r w:rsidRPr="0054285E">
              <w:rPr>
                <w:i/>
                <w:iCs/>
              </w:rPr>
              <w:t>generateStepConfigAll</w:t>
            </w:r>
            <w:proofErr w:type="spellEnd"/>
            <w:r w:rsidRPr="0054285E">
              <w:t xml:space="preserve"> (generates on </w:t>
            </w:r>
            <w:proofErr w:type="spellStart"/>
            <w:r w:rsidRPr="0054285E">
              <w:t>stdout</w:t>
            </w:r>
            <w:proofErr w:type="spellEnd"/>
            <w:r w:rsidRPr="0054285E">
              <w:t xml:space="preserve"> a template </w:t>
            </w:r>
            <w:proofErr w:type="spellStart"/>
            <w:r w:rsidRPr="0054285E">
              <w:rPr>
                <w:i/>
                <w:iCs/>
              </w:rPr>
              <w:t>step.conf</w:t>
            </w:r>
            <w:proofErr w:type="spellEnd"/>
            <w:r w:rsidRPr="0054285E">
              <w:t xml:space="preserve"> file: with ‘All’ that file contains pretty much all of the parameters you might ever normally want to change; without ‘All’ it contains only the more common ones.</w:t>
            </w:r>
          </w:p>
        </w:tc>
      </w:tr>
      <w:tr w:rsidR="00695706" w:rsidRPr="0054285E" w14:paraId="21C1E131"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1B138E07" w14:textId="18EB66F7" w:rsidR="00695706" w:rsidRPr="0054285E" w:rsidRDefault="00695706" w:rsidP="00695706">
            <w:pPr>
              <w:pStyle w:val="JNormal"/>
              <w:rPr>
                <w:rFonts w:ascii="Courier New" w:hAnsi="Courier New" w:cs="Courier New"/>
                <w:sz w:val="16"/>
                <w:szCs w:val="16"/>
              </w:rPr>
            </w:pPr>
            <w:r w:rsidRPr="0054285E">
              <w:rPr>
                <w:rFonts w:ascii="Courier New" w:hAnsi="Courier New" w:cs="Courier New"/>
                <w:sz w:val="16"/>
                <w:szCs w:val="16"/>
              </w:rPr>
              <w:t>-</w:t>
            </w:r>
            <w:proofErr w:type="spellStart"/>
            <w:r w:rsidRPr="0054285E">
              <w:rPr>
                <w:rFonts w:ascii="Courier New" w:hAnsi="Courier New" w:cs="Courier New"/>
                <w:sz w:val="16"/>
                <w:szCs w:val="16"/>
              </w:rPr>
              <w:t>dbgAddDebugAttributesToNodes</w:t>
            </w:r>
            <w:proofErr w:type="spellEnd"/>
            <w:r w:rsidRPr="0054285E">
              <w:rPr>
                <w:rFonts w:ascii="Courier New" w:hAnsi="Courier New" w:cs="Courier New"/>
                <w:sz w:val="16"/>
                <w:szCs w:val="16"/>
              </w:rPr>
              <w:t xml:space="preserve">       </w:t>
            </w:r>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583C70D8" w14:textId="68558368" w:rsidR="00695706" w:rsidRPr="0054285E" w:rsidRDefault="00695706" w:rsidP="006C19EB">
            <w:pPr>
              <w:pStyle w:val="JNormal"/>
              <w:rPr>
                <w:b/>
                <w:bCs/>
                <w:color w:val="008000"/>
              </w:rPr>
            </w:pPr>
            <w:r w:rsidRPr="0054285E">
              <w:rPr>
                <w:b/>
                <w:bCs/>
                <w:color w:val="008000"/>
              </w:rPr>
              <w:t>Optional – command line or config file.</w:t>
            </w:r>
            <w:r w:rsidRPr="0054285E">
              <w:t xml:space="preserve">  Adds attributes to nodes as they are processed, giving more information about what has been going on.  Haven’t used this for a long time, so I don’t know how useful it is, nor even if it actually works.</w:t>
            </w:r>
          </w:p>
        </w:tc>
      </w:tr>
      <w:tr w:rsidR="00695706" w:rsidRPr="0054285E" w14:paraId="24919850" w14:textId="77777777" w:rsidTr="00390ADD">
        <w:trPr>
          <w:cantSplit/>
        </w:trPr>
        <w:tc>
          <w:tcPr>
            <w:tcW w:w="3525" w:type="dxa"/>
            <w:tcBorders>
              <w:top w:val="single" w:sz="36" w:space="0" w:color="FFFFFF" w:themeColor="background1"/>
              <w:bottom w:val="nil"/>
            </w:tcBorders>
            <w:shd w:val="clear" w:color="auto" w:fill="D6E3BC" w:themeFill="accent3" w:themeFillTint="66"/>
            <w:vAlign w:val="center"/>
          </w:tcPr>
          <w:p w14:paraId="568C7795" w14:textId="2EC56088" w:rsidR="00695706" w:rsidRPr="0054285E" w:rsidRDefault="00695706" w:rsidP="001D1808">
            <w:pPr>
              <w:pStyle w:val="JNormal"/>
              <w:rPr>
                <w:rFonts w:ascii="Courier New" w:hAnsi="Courier New" w:cs="Courier New"/>
                <w:sz w:val="16"/>
                <w:szCs w:val="16"/>
              </w:rPr>
            </w:pPr>
            <w:r w:rsidRPr="0054285E">
              <w:rPr>
                <w:rFonts w:ascii="Courier New" w:hAnsi="Courier New" w:cs="Courier New"/>
                <w:sz w:val="16"/>
                <w:szCs w:val="16"/>
              </w:rPr>
              <w:t>-</w:t>
            </w:r>
            <w:proofErr w:type="spellStart"/>
            <w:r w:rsidRPr="0054285E">
              <w:rPr>
                <w:rFonts w:ascii="Courier New" w:hAnsi="Courier New" w:cs="Courier New"/>
                <w:sz w:val="16"/>
                <w:szCs w:val="16"/>
              </w:rPr>
              <w:t>dbgDisplayReversificationRows</w:t>
            </w:r>
            <w:proofErr w:type="spellEnd"/>
            <w:r w:rsidRPr="0054285E">
              <w:rPr>
                <w:rFonts w:ascii="Courier New" w:hAnsi="Courier New" w:cs="Courier New"/>
                <w:sz w:val="16"/>
                <w:szCs w:val="16"/>
              </w:rPr>
              <w:br/>
              <w:t xml:space="preserve">    &lt;type&gt;</w:t>
            </w:r>
          </w:p>
        </w:tc>
        <w:tc>
          <w:tcPr>
            <w:tcW w:w="6430" w:type="dxa"/>
            <w:tcBorders>
              <w:top w:val="single" w:sz="36" w:space="0" w:color="FFFFFF" w:themeColor="background1"/>
              <w:bottom w:val="nil"/>
            </w:tcBorders>
            <w:shd w:val="clear" w:color="auto" w:fill="D6E3BC" w:themeFill="accent3" w:themeFillTint="66"/>
          </w:tcPr>
          <w:p w14:paraId="65D48224" w14:textId="38757C0A" w:rsidR="00695706" w:rsidRPr="0054285E" w:rsidRDefault="00695706" w:rsidP="00390ADD">
            <w:pPr>
              <w:pStyle w:val="JNormal"/>
              <w:rPr>
                <w:b/>
                <w:bCs/>
                <w:color w:val="008000"/>
              </w:rPr>
            </w:pPr>
            <w:r w:rsidRPr="0054285E">
              <w:rPr>
                <w:b/>
                <w:bCs/>
                <w:color w:val="008000"/>
              </w:rPr>
              <w:t xml:space="preserve">Optional – command line or config file.  </w:t>
            </w:r>
            <w:r w:rsidRPr="0054285E">
              <w:t>Displays those reversification rows which have been selected.  ‘type’ may be anything containing</w:t>
            </w:r>
            <w:r w:rsidR="00390ADD" w:rsidRPr="0054285E">
              <w:t xml:space="preserve"> ‘screen’ to send output to </w:t>
            </w:r>
            <w:proofErr w:type="spellStart"/>
            <w:r w:rsidR="00390ADD" w:rsidRPr="0054285E">
              <w:t>stdout</w:t>
            </w:r>
            <w:proofErr w:type="spellEnd"/>
            <w:r w:rsidR="00390ADD" w:rsidRPr="0054285E">
              <w:t xml:space="preserve">, or anything containing ‘file’ to send </w:t>
            </w:r>
            <w:r w:rsidRPr="0054285E">
              <w:t>output to debugLog.txt.</w:t>
            </w:r>
            <w:r w:rsidR="00390ADD" w:rsidRPr="0054285E">
              <w:t xml:space="preserve">  You may also give both to send output to both locations.  I</w:t>
            </w:r>
            <w:r w:rsidRPr="0054285E">
              <w:t xml:space="preserve">nclude </w:t>
            </w:r>
            <w:r w:rsidR="00390ADD" w:rsidRPr="0054285E">
              <w:t>‘</w:t>
            </w:r>
            <w:r w:rsidRPr="0054285E">
              <w:t>deferred</w:t>
            </w:r>
            <w:r w:rsidR="00390ADD" w:rsidRPr="0054285E">
              <w:t>’</w:t>
            </w:r>
            <w:r w:rsidRPr="0054285E">
              <w:t xml:space="preserve"> if you want screen</w:t>
            </w:r>
            <w:r w:rsidR="00390ADD" w:rsidRPr="0054285E">
              <w:t xml:space="preserve"> </w:t>
            </w:r>
            <w:r w:rsidRPr="0054285E">
              <w:t>output at the end of the run, rather</w:t>
            </w:r>
            <w:r w:rsidR="00390ADD" w:rsidRPr="0054285E">
              <w:t xml:space="preserve"> </w:t>
            </w:r>
            <w:r w:rsidRPr="0054285E">
              <w:t>than as it occurs</w:t>
            </w:r>
            <w:r w:rsidR="00390ADD" w:rsidRPr="0054285E">
              <w:t xml:space="preserve"> (where it might be interleaved with other output).</w:t>
            </w:r>
          </w:p>
        </w:tc>
      </w:tr>
      <w:tr w:rsidR="00695706" w:rsidRPr="0054285E" w14:paraId="3C20135D" w14:textId="77777777" w:rsidTr="00390ADD">
        <w:trPr>
          <w:cantSplit/>
        </w:trPr>
        <w:tc>
          <w:tcPr>
            <w:tcW w:w="3525" w:type="dxa"/>
            <w:tcBorders>
              <w:top w:val="single" w:sz="36" w:space="0" w:color="FFFFFF" w:themeColor="background1"/>
              <w:bottom w:val="nil"/>
            </w:tcBorders>
            <w:shd w:val="clear" w:color="auto" w:fill="D6E3BC" w:themeFill="accent3" w:themeFillTint="66"/>
            <w:vAlign w:val="center"/>
          </w:tcPr>
          <w:p w14:paraId="5951ABC3" w14:textId="58C464F2" w:rsidR="00695706" w:rsidRPr="0054285E" w:rsidRDefault="00695706" w:rsidP="001D1808">
            <w:pPr>
              <w:pStyle w:val="JNormal"/>
              <w:rPr>
                <w:rFonts w:ascii="Courier New" w:hAnsi="Courier New" w:cs="Courier New"/>
                <w:sz w:val="16"/>
                <w:szCs w:val="16"/>
              </w:rPr>
            </w:pPr>
            <w:r w:rsidRPr="0054285E">
              <w:rPr>
                <w:rFonts w:ascii="Courier New" w:hAnsi="Courier New" w:cs="Courier New"/>
                <w:sz w:val="16"/>
                <w:szCs w:val="16"/>
              </w:rPr>
              <w:lastRenderedPageBreak/>
              <w:t>-</w:t>
            </w:r>
            <w:proofErr w:type="spellStart"/>
            <w:r w:rsidRPr="0054285E">
              <w:rPr>
                <w:rFonts w:ascii="Courier New" w:hAnsi="Courier New" w:cs="Courier New"/>
                <w:sz w:val="16"/>
                <w:szCs w:val="16"/>
              </w:rPr>
              <w:t>dbgSelectBooks</w:t>
            </w:r>
            <w:proofErr w:type="spellEnd"/>
            <w:r w:rsidRPr="0054285E">
              <w:rPr>
                <w:rFonts w:ascii="Courier New" w:hAnsi="Courier New" w:cs="Courier New"/>
                <w:sz w:val="16"/>
                <w:szCs w:val="16"/>
              </w:rPr>
              <w:t xml:space="preserve"> &lt;</w:t>
            </w:r>
            <w:proofErr w:type="spellStart"/>
            <w:r w:rsidRPr="0054285E">
              <w:rPr>
                <w:rFonts w:ascii="Courier New" w:hAnsi="Courier New" w:cs="Courier New"/>
                <w:sz w:val="16"/>
                <w:szCs w:val="16"/>
              </w:rPr>
              <w:t>abbrevList</w:t>
            </w:r>
            <w:proofErr w:type="spellEnd"/>
            <w:r w:rsidRPr="0054285E">
              <w:rPr>
                <w:rFonts w:ascii="Courier New" w:hAnsi="Courier New" w:cs="Courier New"/>
                <w:sz w:val="16"/>
                <w:szCs w:val="16"/>
              </w:rPr>
              <w:t>&gt;</w:t>
            </w:r>
          </w:p>
        </w:tc>
        <w:tc>
          <w:tcPr>
            <w:tcW w:w="6430" w:type="dxa"/>
            <w:tcBorders>
              <w:top w:val="single" w:sz="36" w:space="0" w:color="FFFFFF" w:themeColor="background1"/>
              <w:bottom w:val="nil"/>
            </w:tcBorders>
            <w:shd w:val="clear" w:color="auto" w:fill="D6E3BC" w:themeFill="accent3" w:themeFillTint="66"/>
          </w:tcPr>
          <w:p w14:paraId="2D37435D" w14:textId="4164A16B" w:rsidR="00695706" w:rsidRPr="0054285E" w:rsidRDefault="00695706" w:rsidP="006C19EB">
            <w:pPr>
              <w:pStyle w:val="JNormal"/>
              <w:rPr>
                <w:b/>
                <w:bCs/>
                <w:color w:val="008000"/>
              </w:rPr>
            </w:pPr>
            <w:r w:rsidRPr="0054285E">
              <w:rPr>
                <w:b/>
                <w:bCs/>
                <w:color w:val="008000"/>
              </w:rPr>
              <w:t xml:space="preserve">Optional – command line or config file.  </w:t>
            </w:r>
            <w:proofErr w:type="spellStart"/>
            <w:proofErr w:type="gramStart"/>
            <w:r w:rsidRPr="0054285E">
              <w:t>Lets</w:t>
            </w:r>
            <w:proofErr w:type="spellEnd"/>
            <w:proofErr w:type="gramEnd"/>
            <w:r w:rsidRPr="0054285E">
              <w:t xml:space="preserve"> you limit processing to selected books only</w:t>
            </w:r>
            <w:r w:rsidR="0054285E">
              <w:t xml:space="preserve"> (a comma-separated list of abbreviations)</w:t>
            </w:r>
            <w:r w:rsidRPr="0054285E">
              <w:t>.  Intended mainly to speed things up when debugging.  I think it works ok with USX as input; not sure about other things.</w:t>
            </w:r>
          </w:p>
        </w:tc>
      </w:tr>
    </w:tbl>
    <w:p w14:paraId="0ED12632" w14:textId="4C9154EC" w:rsidR="008D689E" w:rsidRPr="0054285E" w:rsidRDefault="00C260F2" w:rsidP="006C19EB">
      <w:pPr>
        <w:pStyle w:val="JNormal"/>
      </w:pPr>
      <w:r w:rsidRPr="0054285E">
        <w:br/>
      </w:r>
      <w:r w:rsidR="002B706A" w:rsidRPr="0054285E">
        <w:br/>
      </w:r>
      <w:r w:rsidRPr="0054285E">
        <w:br/>
      </w:r>
    </w:p>
    <w:p w14:paraId="1FF0820E" w14:textId="0EA04D3B" w:rsidR="001C1FF0" w:rsidRDefault="001C1FF0" w:rsidP="005B4B34">
      <w:pPr>
        <w:pStyle w:val="Heading2"/>
      </w:pPr>
      <w:bookmarkStart w:id="57" w:name="_Toc177034423"/>
      <w:bookmarkStart w:id="58" w:name="_Ref66349446"/>
      <w:r>
        <w:t>What a run looks like</w:t>
      </w:r>
      <w:bookmarkEnd w:id="57"/>
    </w:p>
    <w:p w14:paraId="6B2A6F47" w14:textId="649D7CB3" w:rsidR="001C1FF0" w:rsidRDefault="001C1FF0" w:rsidP="001C1FF0">
      <w:pPr>
        <w:pStyle w:val="JNormal"/>
      </w:pPr>
      <w:r>
        <w:t xml:space="preserve">On very large texts, conversion may take a number of minutes.  To keep you amused, the converter writes a </w:t>
      </w:r>
      <w:r w:rsidRPr="001C1FF0">
        <w:rPr>
          <w:i/>
          <w:iCs/>
        </w:rPr>
        <w:t>lot</w:t>
      </w:r>
      <w:r>
        <w:t xml:space="preserve"> of progress information to </w:t>
      </w:r>
      <w:proofErr w:type="spellStart"/>
      <w:r>
        <w:t>stdout</w:t>
      </w:r>
      <w:proofErr w:type="spellEnd"/>
      <w:r>
        <w:t xml:space="preserve"> (useful also when it goes wrong, as it will).</w:t>
      </w:r>
    </w:p>
    <w:p w14:paraId="28E6B98F" w14:textId="51845947" w:rsidR="001C1FF0" w:rsidRPr="001C1FF0" w:rsidRDefault="001C1FF0" w:rsidP="001C1FF0">
      <w:pPr>
        <w:pStyle w:val="JNormal"/>
      </w:pPr>
      <w:r>
        <w:t>Assuming things work, this output may end with a couple of messages in very large text indicating anything deemed particularly important about the run.  For example, you are informed if encryption was not used.  Big text is usually good, not bad – unless it indicates that the processing has done something you didn’t anticipate.</w:t>
      </w:r>
    </w:p>
    <w:p w14:paraId="41EE998C" w14:textId="13DF7538" w:rsidR="005B4B34" w:rsidRPr="0054285E" w:rsidRDefault="005B4B34" w:rsidP="005B4B34">
      <w:pPr>
        <w:pStyle w:val="JNormal"/>
      </w:pPr>
      <w:r w:rsidRPr="0054285E">
        <w:t xml:space="preserve">Each run of the converter generates two log files – </w:t>
      </w:r>
      <w:r w:rsidRPr="0054285E">
        <w:rPr>
          <w:i/>
          <w:iCs/>
        </w:rPr>
        <w:t>converterLog.txt</w:t>
      </w:r>
      <w:r w:rsidRPr="0054285E">
        <w:t xml:space="preserve"> and </w:t>
      </w:r>
      <w:r w:rsidRPr="0054285E">
        <w:rPr>
          <w:i/>
          <w:iCs/>
        </w:rPr>
        <w:t xml:space="preserve">osis2ModLog.txt – </w:t>
      </w:r>
      <w:r w:rsidRPr="0054285E">
        <w:t xml:space="preserve">in the per-text root </w:t>
      </w:r>
      <w:r w:rsidR="006873DC" w:rsidRPr="0054285E">
        <w:t>f</w:t>
      </w:r>
      <w:r w:rsidRPr="0054285E">
        <w:t xml:space="preserve">older.  The latter contains messages generated by the </w:t>
      </w:r>
      <w:r w:rsidRPr="0054285E">
        <w:rPr>
          <w:i/>
          <w:iCs/>
        </w:rPr>
        <w:t>osis2mod</w:t>
      </w:r>
      <w:r w:rsidRPr="0054285E">
        <w:t xml:space="preserve"> program, and the former contains messages reflecting the overall conversion process.  </w:t>
      </w:r>
      <w:r w:rsidRPr="0054285E">
        <w:rPr>
          <w:i/>
          <w:iCs/>
        </w:rPr>
        <w:t>converterLog.txt</w:t>
      </w:r>
      <w:r w:rsidRPr="0054285E">
        <w:t xml:space="preserve"> contains copies of the most important messages from </w:t>
      </w:r>
      <w:r w:rsidRPr="0054285E">
        <w:rPr>
          <w:i/>
          <w:iCs/>
        </w:rPr>
        <w:t>osis2mod</w:t>
      </w:r>
      <w:r w:rsidRPr="0054285E">
        <w:t xml:space="preserve">, and so normally you need refer only to </w:t>
      </w:r>
      <w:r w:rsidRPr="0054285E">
        <w:rPr>
          <w:i/>
          <w:iCs/>
        </w:rPr>
        <w:t>converterLog.txt</w:t>
      </w:r>
      <w:r w:rsidRPr="0054285E">
        <w:t xml:space="preserve">.  The converter itself gives an indication on </w:t>
      </w:r>
      <w:proofErr w:type="spellStart"/>
      <w:r w:rsidRPr="0054285E">
        <w:t>stdout</w:t>
      </w:r>
      <w:proofErr w:type="spellEnd"/>
      <w:r w:rsidRPr="0054285E">
        <w:t xml:space="preserve"> of whether errors or warnings have been issued, and therefore whether you need to refer to these files.</w:t>
      </w:r>
    </w:p>
    <w:p w14:paraId="22670337" w14:textId="043F5663" w:rsidR="003863D2" w:rsidRPr="0054285E" w:rsidRDefault="001C1FF0" w:rsidP="003863D2">
      <w:pPr>
        <w:pStyle w:val="Heading2"/>
        <w:ind w:left="578" w:hanging="578"/>
      </w:pPr>
      <w:bookmarkStart w:id="59" w:name="_Toc177034424"/>
      <w:bookmarkEnd w:id="58"/>
      <w:r>
        <w:t>Outputs</w:t>
      </w:r>
      <w:bookmarkEnd w:id="59"/>
    </w:p>
    <w:p w14:paraId="4E39B9E0" w14:textId="574803D4" w:rsidR="001C1FF0" w:rsidRDefault="001C1FF0" w:rsidP="003863D2">
      <w:pPr>
        <w:pStyle w:val="JNormal"/>
      </w:pPr>
      <w:r>
        <w:t>A single successful run generates a single version of the module.</w:t>
      </w:r>
    </w:p>
    <w:p w14:paraId="09DA6137" w14:textId="7743652A" w:rsidR="001C1FF0" w:rsidRDefault="001C1FF0" w:rsidP="003863D2">
      <w:pPr>
        <w:pStyle w:val="JNormal"/>
      </w:pPr>
      <w:r>
        <w:t>If the run was for a STEPBible module, the run will give rise to a folder called _</w:t>
      </w:r>
      <w:r w:rsidRPr="001C1FF0">
        <w:rPr>
          <w:i/>
          <w:iCs/>
        </w:rPr>
        <w:t xml:space="preserve"> </w:t>
      </w:r>
      <w:proofErr w:type="spellStart"/>
      <w:r w:rsidRPr="0054285E">
        <w:rPr>
          <w:i/>
          <w:iCs/>
        </w:rPr>
        <w:t>Output</w:t>
      </w:r>
      <w:r>
        <w:rPr>
          <w:i/>
          <w:iCs/>
        </w:rPr>
        <w:t>_S</w:t>
      </w:r>
      <w:proofErr w:type="spellEnd"/>
      <w:r>
        <w:t xml:space="preserve"> directly under the root folder for the text.  If it was for a public module, it will give rise to </w:t>
      </w:r>
      <w:r w:rsidR="003E1AB3">
        <w:t>_</w:t>
      </w:r>
      <w:r w:rsidR="003E1AB3" w:rsidRPr="003E1AB3">
        <w:rPr>
          <w:i/>
          <w:iCs/>
        </w:rPr>
        <w:t xml:space="preserve"> </w:t>
      </w:r>
      <w:proofErr w:type="spellStart"/>
      <w:r w:rsidR="003E1AB3" w:rsidRPr="0054285E">
        <w:rPr>
          <w:i/>
          <w:iCs/>
        </w:rPr>
        <w:t>Output</w:t>
      </w:r>
      <w:r w:rsidR="003E1AB3">
        <w:rPr>
          <w:i/>
          <w:iCs/>
        </w:rPr>
        <w:t>_P</w:t>
      </w:r>
      <w:proofErr w:type="spellEnd"/>
      <w:r w:rsidR="003E1AB3">
        <w:t>.  Where a single text is permitted to generate both a STEPBible and a public module, you will need to run the converter twice, and will end up with each of these two folders.</w:t>
      </w:r>
    </w:p>
    <w:p w14:paraId="0CB2F28A" w14:textId="782050DA" w:rsidR="003E1AB3" w:rsidRDefault="003E1AB3" w:rsidP="003863D2">
      <w:pPr>
        <w:pStyle w:val="JNormal"/>
      </w:pPr>
      <w:r>
        <w:t>The content of these output folders typically looks something like:</w:t>
      </w:r>
    </w:p>
    <w:p w14:paraId="1A93171F" w14:textId="109AAC79" w:rsidR="003E1AB3" w:rsidRDefault="003E1AB3" w:rsidP="003E1AB3">
      <w:pPr>
        <w:pStyle w:val="JNormal"/>
        <w:ind w:left="720"/>
      </w:pPr>
      <w:r w:rsidRPr="003E1AB3">
        <w:rPr>
          <w:noProof/>
        </w:rPr>
        <w:drawing>
          <wp:inline distT="0" distB="0" distL="0" distR="0" wp14:anchorId="18D76584" wp14:editId="2B28F711">
            <wp:extent cx="1210469" cy="774700"/>
            <wp:effectExtent l="38100" t="38100" r="123190" b="120650"/>
            <wp:docPr id="212896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96456" name=""/>
                    <pic:cNvPicPr/>
                  </pic:nvPicPr>
                  <pic:blipFill>
                    <a:blip r:embed="rId9"/>
                    <a:stretch>
                      <a:fillRect/>
                    </a:stretch>
                  </pic:blipFill>
                  <pic:spPr>
                    <a:xfrm>
                      <a:off x="0" y="0"/>
                      <a:ext cx="1213620" cy="776717"/>
                    </a:xfrm>
                    <a:prstGeom prst="rect">
                      <a:avLst/>
                    </a:prstGeom>
                    <a:ln w="15875">
                      <a:solidFill>
                        <a:schemeClr val="tx1"/>
                      </a:solidFill>
                    </a:ln>
                    <a:effectLst>
                      <a:outerShdw blurRad="50800" dist="50800" dir="2700000" algn="ctr" rotWithShape="0">
                        <a:srgbClr val="000000">
                          <a:alpha val="99000"/>
                        </a:srgbClr>
                      </a:outerShdw>
                    </a:effectLst>
                  </pic:spPr>
                </pic:pic>
              </a:graphicData>
            </a:graphic>
          </wp:inline>
        </w:drawing>
      </w:r>
    </w:p>
    <w:p w14:paraId="68CD0668" w14:textId="77777777" w:rsidR="003E1AB3" w:rsidRDefault="003E1AB3" w:rsidP="003863D2">
      <w:pPr>
        <w:pStyle w:val="JNormal"/>
      </w:pPr>
      <w:r>
        <w:t>The most important parts of this are:</w:t>
      </w:r>
    </w:p>
    <w:p w14:paraId="620B9FAE" w14:textId="08458603" w:rsidR="006873DC" w:rsidRDefault="003E1AB3" w:rsidP="003E1AB3">
      <w:pPr>
        <w:pStyle w:val="JNormal"/>
        <w:numPr>
          <w:ilvl w:val="0"/>
          <w:numId w:val="14"/>
        </w:numPr>
        <w:ind w:left="357" w:hanging="357"/>
      </w:pPr>
      <w:r>
        <w:t xml:space="preserve">The </w:t>
      </w:r>
      <w:proofErr w:type="spellStart"/>
      <w:r w:rsidRPr="003E1AB3">
        <w:rPr>
          <w:i/>
          <w:iCs/>
        </w:rPr>
        <w:t>forRepository</w:t>
      </w:r>
      <w:proofErr w:type="spellEnd"/>
      <w:r>
        <w:t xml:space="preserve"> file, which contains various information to be stored in the STEPBible repository – a copy of the module itself, along with other information which may be needed to rebuild the module in future, and various information describing the module which may be useful for admin purposes or for locating modules with particular characteristics in case we need to rebuild them.</w:t>
      </w:r>
    </w:p>
    <w:p w14:paraId="2FF4A622" w14:textId="735E1575" w:rsidR="003E1AB3" w:rsidRDefault="003E1AB3" w:rsidP="003E1AB3">
      <w:pPr>
        <w:pStyle w:val="JNormal"/>
        <w:numPr>
          <w:ilvl w:val="0"/>
          <w:numId w:val="14"/>
        </w:numPr>
        <w:ind w:left="357" w:hanging="357"/>
      </w:pPr>
      <w:r>
        <w:lastRenderedPageBreak/>
        <w:t>The second zip file (RV_th.zip above), which is the actual module.  Strictly, this is not that valuable, because a copy also appears in the repository package, but it is convenient to have it separate while trying things out.</w:t>
      </w:r>
    </w:p>
    <w:p w14:paraId="330E13A8" w14:textId="5E5E8B56" w:rsidR="003E1AB3" w:rsidRDefault="003E1AB3" w:rsidP="003E1AB3">
      <w:pPr>
        <w:pStyle w:val="JNormal"/>
        <w:numPr>
          <w:ilvl w:val="0"/>
          <w:numId w:val="14"/>
        </w:numPr>
        <w:ind w:left="357" w:hanging="357"/>
      </w:pPr>
      <w:r>
        <w:t xml:space="preserve">The </w:t>
      </w:r>
      <w:proofErr w:type="spellStart"/>
      <w:r w:rsidRPr="003E1AB3">
        <w:rPr>
          <w:i/>
          <w:iCs/>
        </w:rPr>
        <w:t>InternalOsis</w:t>
      </w:r>
      <w:proofErr w:type="spellEnd"/>
      <w:r>
        <w:t xml:space="preserve"> folder may be useful for debugging purposes – it contains the OSIS which was actually used to generate the module.</w:t>
      </w:r>
    </w:p>
    <w:p w14:paraId="2840E5C6" w14:textId="7C42BC0A" w:rsidR="00E51EAC" w:rsidRDefault="00E51EAC" w:rsidP="003E1AB3">
      <w:pPr>
        <w:pStyle w:val="JNormal"/>
        <w:numPr>
          <w:ilvl w:val="0"/>
          <w:numId w:val="14"/>
        </w:numPr>
        <w:ind w:left="357" w:hanging="357"/>
      </w:pPr>
      <w:r>
        <w:t xml:space="preserve">A copy of </w:t>
      </w:r>
      <w:r w:rsidRPr="00E51EAC">
        <w:rPr>
          <w:i/>
          <w:iCs/>
        </w:rPr>
        <w:t>sharedMetadata.zip</w:t>
      </w:r>
      <w:r>
        <w:t xml:space="preserve"> ends up in the repository package, from which point of view there is really no need to retain </w:t>
      </w:r>
      <w:r w:rsidRPr="00E51EAC">
        <w:rPr>
          <w:i/>
          <w:iCs/>
        </w:rPr>
        <w:t>sharedMetadata.zip</w:t>
      </w:r>
      <w:r>
        <w:t xml:space="preserve"> itself.  I have to admit I’m not entirely sure about the need for </w:t>
      </w:r>
      <w:r w:rsidR="006455D4">
        <w:t>this.</w:t>
      </w:r>
      <w:r>
        <w:t xml:space="preserve"> </w:t>
      </w:r>
    </w:p>
    <w:p w14:paraId="62C15BBA" w14:textId="04C45D27" w:rsidR="003E1AB3" w:rsidRPr="0054285E" w:rsidRDefault="003E1AB3" w:rsidP="003E1AB3">
      <w:pPr>
        <w:pStyle w:val="JNormal"/>
        <w:numPr>
          <w:ilvl w:val="0"/>
          <w:numId w:val="14"/>
        </w:numPr>
        <w:ind w:left="357" w:hanging="357"/>
      </w:pPr>
      <w:r>
        <w:t xml:space="preserve">Strictly speaking, the other items – the </w:t>
      </w:r>
      <w:r w:rsidRPr="003E1AB3">
        <w:rPr>
          <w:i/>
          <w:iCs/>
        </w:rPr>
        <w:t>Sword</w:t>
      </w:r>
      <w:r>
        <w:t xml:space="preserve"> folder and </w:t>
      </w:r>
      <w:r w:rsidRPr="003E1AB3">
        <w:rPr>
          <w:i/>
          <w:iCs/>
        </w:rPr>
        <w:t>sharedMetadata.zip</w:t>
      </w:r>
      <w:r>
        <w:t xml:space="preserve"> – could be deleted: they aren’t needed again and are only taking up space.</w:t>
      </w:r>
    </w:p>
    <w:p w14:paraId="35A023B9" w14:textId="54E5F82D" w:rsidR="00D977C5" w:rsidRPr="0054285E" w:rsidRDefault="00C248F7" w:rsidP="00D977C5">
      <w:pPr>
        <w:pStyle w:val="Heading2"/>
        <w:ind w:left="578" w:hanging="578"/>
      </w:pPr>
      <w:bookmarkStart w:id="60" w:name="_Toc177034425"/>
      <w:r w:rsidRPr="0054285E">
        <w:t>Additional information: t</w:t>
      </w:r>
      <w:r w:rsidR="00D977C5" w:rsidRPr="0054285E">
        <w:t xml:space="preserve">he </w:t>
      </w:r>
      <w:proofErr w:type="spellStart"/>
      <w:r w:rsidR="00D977C5" w:rsidRPr="003E1AB3">
        <w:rPr>
          <w:i/>
          <w:iCs/>
        </w:rPr>
        <w:t>TextFeatures</w:t>
      </w:r>
      <w:proofErr w:type="spellEnd"/>
      <w:r w:rsidR="00D977C5" w:rsidRPr="0054285E">
        <w:t xml:space="preserve"> folder and the enhanced Sword configuration file</w:t>
      </w:r>
      <w:bookmarkEnd w:id="60"/>
    </w:p>
    <w:p w14:paraId="52359B74" w14:textId="02BDF40F" w:rsidR="00D977C5" w:rsidRPr="0054285E" w:rsidRDefault="00D977C5" w:rsidP="00D977C5">
      <w:pPr>
        <w:pStyle w:val="JNormal"/>
      </w:pPr>
      <w:r w:rsidRPr="0054285E">
        <w:t xml:space="preserve">The processing creates a </w:t>
      </w:r>
      <w:proofErr w:type="spellStart"/>
      <w:r w:rsidR="002E5999" w:rsidRPr="0054285E">
        <w:rPr>
          <w:i/>
          <w:iCs/>
        </w:rPr>
        <w:t>T</w:t>
      </w:r>
      <w:r w:rsidRPr="0054285E">
        <w:rPr>
          <w:i/>
          <w:iCs/>
        </w:rPr>
        <w:t>extFeatures</w:t>
      </w:r>
      <w:proofErr w:type="spellEnd"/>
      <w:r w:rsidRPr="0054285E">
        <w:t xml:space="preserve"> folder within the </w:t>
      </w:r>
      <w:r w:rsidR="003226C3" w:rsidRPr="0054285E">
        <w:t>Sword module folder structure</w:t>
      </w:r>
      <w:r w:rsidRPr="0054285E">
        <w:t>, and stores two files within this, in case they prove to be useful.</w:t>
      </w:r>
      <w:r w:rsidR="003E1AB3">
        <w:t xml:space="preserve">  These are copied to the repository package.</w:t>
      </w:r>
    </w:p>
    <w:p w14:paraId="5B874566" w14:textId="79C5900B" w:rsidR="00D977C5" w:rsidRPr="0054285E" w:rsidRDefault="00D977C5" w:rsidP="00D977C5">
      <w:pPr>
        <w:pStyle w:val="JNormal"/>
      </w:pPr>
      <w:proofErr w:type="spellStart"/>
      <w:r w:rsidRPr="0054285E">
        <w:rPr>
          <w:i/>
          <w:iCs/>
        </w:rPr>
        <w:t>textFeatures.json</w:t>
      </w:r>
      <w:proofErr w:type="spellEnd"/>
      <w:r w:rsidRPr="0054285E">
        <w:rPr>
          <w:i/>
          <w:iCs/>
        </w:rPr>
        <w:t xml:space="preserve"> </w:t>
      </w:r>
      <w:r w:rsidRPr="0054285E">
        <w:t>summarises things like which USX tags the text uses, whether it contains tables, etc.</w:t>
      </w:r>
    </w:p>
    <w:p w14:paraId="01EF0612" w14:textId="3306F98F" w:rsidR="00D977C5" w:rsidRPr="0054285E" w:rsidRDefault="00D977C5" w:rsidP="00D977C5">
      <w:pPr>
        <w:pStyle w:val="JNormal"/>
      </w:pPr>
      <w:proofErr w:type="spellStart"/>
      <w:r w:rsidRPr="0054285E">
        <w:rPr>
          <w:i/>
          <w:iCs/>
        </w:rPr>
        <w:t>vernacularBibleStructure.json</w:t>
      </w:r>
      <w:proofErr w:type="spellEnd"/>
      <w:r w:rsidRPr="0054285E">
        <w:rPr>
          <w:i/>
          <w:iCs/>
        </w:rPr>
        <w:t xml:space="preserve"> </w:t>
      </w:r>
      <w:r w:rsidR="0071168A" w:rsidRPr="0054285E">
        <w:t>indicates whether the text contains OT books, NT books, DC books, full or partial OT and NT, and which books it actually contains.</w:t>
      </w:r>
    </w:p>
    <w:p w14:paraId="07D9A131" w14:textId="7606E103" w:rsidR="0071168A" w:rsidRPr="0054285E" w:rsidRDefault="0071168A" w:rsidP="00D977C5">
      <w:pPr>
        <w:pStyle w:val="JNormal"/>
      </w:pPr>
      <w:r w:rsidRPr="0054285E">
        <w:t xml:space="preserve">And the Sword configuration file is </w:t>
      </w:r>
      <w:r w:rsidR="00FA5E9C" w:rsidRPr="0054285E">
        <w:t xml:space="preserve">also </w:t>
      </w:r>
      <w:r w:rsidRPr="0054285E">
        <w:t>enhanced with a lot of header comments in stylised form which could perhaps be used for the purposes of automated processing in support of administering the texts (for example, to identify texts whose licences are due to expire shortly</w:t>
      </w:r>
      <w:r w:rsidR="00FA5E9C" w:rsidRPr="0054285E">
        <w:t>)</w:t>
      </w:r>
      <w:r w:rsidRPr="0054285E">
        <w:t>.</w:t>
      </w:r>
    </w:p>
    <w:p w14:paraId="33636FDE" w14:textId="0E2D94E5" w:rsidR="0071168A" w:rsidRDefault="0071168A" w:rsidP="00D977C5">
      <w:pPr>
        <w:pStyle w:val="JNormal"/>
      </w:pPr>
      <w:r w:rsidRPr="0054285E">
        <w:t xml:space="preserve">A separate Kotlin tool – </w:t>
      </w:r>
      <w:proofErr w:type="spellStart"/>
      <w:r w:rsidRPr="0054285E">
        <w:rPr>
          <w:i/>
          <w:iCs/>
        </w:rPr>
        <w:t>AdminDataExtractor</w:t>
      </w:r>
      <w:proofErr w:type="spellEnd"/>
      <w:r w:rsidRPr="0054285E">
        <w:t xml:space="preserve"> – is available to extract this administrative data from collections of modules.</w:t>
      </w:r>
    </w:p>
    <w:p w14:paraId="1F0179A9" w14:textId="567AA8C9" w:rsidR="00E51EAC" w:rsidRDefault="00E51EAC" w:rsidP="00E51EAC">
      <w:pPr>
        <w:pStyle w:val="Heading2"/>
      </w:pPr>
      <w:bookmarkStart w:id="61" w:name="_Toc177034426"/>
      <w:r>
        <w:t>Shared metadata and the repository package</w:t>
      </w:r>
      <w:bookmarkEnd w:id="61"/>
    </w:p>
    <w:p w14:paraId="26FE28F3" w14:textId="0632D0C5" w:rsidR="00E51EAC" w:rsidRDefault="00E51EAC" w:rsidP="00D977C5">
      <w:pPr>
        <w:pStyle w:val="JNormal"/>
      </w:pPr>
      <w:r>
        <w:t>I mentioned above that the repository package contains a copy of all of the shared metadata upon which a module may have relied.</w:t>
      </w:r>
    </w:p>
    <w:p w14:paraId="716BB96A" w14:textId="581C8CBA" w:rsidR="00E51EAC" w:rsidRDefault="00E51EAC" w:rsidP="00D977C5">
      <w:pPr>
        <w:pStyle w:val="JNormal"/>
      </w:pPr>
      <w:r>
        <w:t>I have to admit I’m in two minds about the desirability of this.</w:t>
      </w:r>
    </w:p>
    <w:p w14:paraId="3DE6A37E" w14:textId="5BAC3D69" w:rsidR="00E51EAC" w:rsidRDefault="00E51EAC" w:rsidP="00D977C5">
      <w:pPr>
        <w:pStyle w:val="JNormal"/>
      </w:pPr>
      <w:r>
        <w:t>On the one hand, it does seem useful to have available all of the inputs which fed into a module.  On the other hand, one important thing that we don’t have available in the repository package is the converter JAR itself, and the latest version of the JAR file may now have different requirements as regards metadata (although from now on I will do my best to ensure changes are backwards compatible).  Plus there is always the possibility that we may have applied corrections to the shared metadata now being used when generating new modules, and we may want these changes to be applied if we regenerate the module.</w:t>
      </w:r>
    </w:p>
    <w:p w14:paraId="5A36C3DE" w14:textId="278893A2" w:rsidR="00E51EAC" w:rsidRPr="0054285E" w:rsidRDefault="00E51EAC" w:rsidP="00D977C5">
      <w:pPr>
        <w:pStyle w:val="JNormal"/>
      </w:pPr>
      <w:r>
        <w:t>So, working with the old metadata … desirable or undesirable; feasible or infeasible?</w:t>
      </w:r>
    </w:p>
    <w:p w14:paraId="67012EEB" w14:textId="77777777" w:rsidR="006873DC" w:rsidRPr="0054285E" w:rsidRDefault="006873DC" w:rsidP="006873DC">
      <w:pPr>
        <w:pStyle w:val="JNormal"/>
        <w:pageBreakBefore/>
        <w:spacing w:before="2000"/>
        <w:jc w:val="center"/>
        <w:rPr>
          <w:rFonts w:ascii="Arial" w:hAnsi="Arial" w:cs="Arial"/>
          <w:b/>
          <w:bCs/>
          <w:sz w:val="40"/>
          <w:szCs w:val="40"/>
        </w:rPr>
      </w:pPr>
    </w:p>
    <w:p w14:paraId="5BDC368E" w14:textId="6E810747" w:rsidR="006873DC" w:rsidRPr="0054285E" w:rsidRDefault="006873DC" w:rsidP="00905B56">
      <w:pPr>
        <w:pStyle w:val="JNormal"/>
        <w:spacing w:before="3000"/>
        <w:jc w:val="center"/>
        <w:rPr>
          <w:rFonts w:ascii="Arial" w:hAnsi="Arial" w:cs="Arial"/>
          <w:b/>
          <w:bCs/>
          <w:sz w:val="40"/>
          <w:szCs w:val="40"/>
        </w:rPr>
      </w:pPr>
      <w:r w:rsidRPr="0054285E">
        <w:rPr>
          <w:rFonts w:ascii="Arial" w:hAnsi="Arial" w:cs="Arial"/>
          <w:b/>
          <w:bCs/>
          <w:sz w:val="40"/>
          <w:szCs w:val="40"/>
        </w:rPr>
        <w:t>Maintenance guide</w:t>
      </w:r>
    </w:p>
    <w:p w14:paraId="0D28C9F6" w14:textId="22269875" w:rsidR="00B4463C" w:rsidRPr="0054285E" w:rsidRDefault="00736A32" w:rsidP="00B4463C">
      <w:pPr>
        <w:pStyle w:val="Heading1"/>
      </w:pPr>
      <w:bookmarkStart w:id="62" w:name="_Ref72852785"/>
      <w:bookmarkStart w:id="63" w:name="_Toc177034427"/>
      <w:r w:rsidRPr="0054285E">
        <w:lastRenderedPageBreak/>
        <w:t>Philosophy and implementation</w:t>
      </w:r>
      <w:bookmarkEnd w:id="62"/>
      <w:bookmarkEnd w:id="63"/>
    </w:p>
    <w:p w14:paraId="70D89025" w14:textId="77777777" w:rsidR="00B4463C" w:rsidRPr="0054285E" w:rsidRDefault="00B4463C" w:rsidP="00B4463C">
      <w:pPr>
        <w:pStyle w:val="Heading2"/>
        <w:spacing w:before="0"/>
      </w:pPr>
      <w:bookmarkStart w:id="64" w:name="_Toc177034428"/>
      <w:r w:rsidRPr="0054285E">
        <w:t>Overview</w:t>
      </w:r>
      <w:bookmarkEnd w:id="64"/>
    </w:p>
    <w:p w14:paraId="3F1EDAF8" w14:textId="05D66CD3" w:rsidR="00B4463C" w:rsidRPr="0054285E" w:rsidRDefault="00736A32" w:rsidP="00B4463C">
      <w:pPr>
        <w:pStyle w:val="JNormal"/>
      </w:pPr>
      <w:r w:rsidRPr="0054285E">
        <w:t>The converter</w:t>
      </w:r>
      <w:r w:rsidR="00B4463C" w:rsidRPr="0054285E">
        <w:t xml:space="preserve"> is a </w:t>
      </w:r>
      <w:r w:rsidR="002C5937" w:rsidRPr="0054285E">
        <w:t xml:space="preserve">large </w:t>
      </w:r>
      <w:r w:rsidR="00B4463C" w:rsidRPr="0054285E">
        <w:t xml:space="preserve">collection of </w:t>
      </w:r>
      <w:r w:rsidR="006876E2" w:rsidRPr="0054285E">
        <w:t>Kotlin</w:t>
      </w:r>
      <w:r w:rsidR="00B4463C" w:rsidRPr="0054285E">
        <w:t xml:space="preserve"> code which takes Bible texts in a variety of formats, creates from them an ‘equivalent’ OSIS representation, and then uses </w:t>
      </w:r>
      <w:r w:rsidR="00A9383A" w:rsidRPr="0054285E">
        <w:t>the</w:t>
      </w:r>
      <w:r w:rsidR="00B4463C" w:rsidRPr="0054285E">
        <w:t xml:space="preserve"> external program </w:t>
      </w:r>
      <w:r w:rsidR="00B4463C" w:rsidRPr="0054285E">
        <w:rPr>
          <w:i/>
          <w:iCs/>
        </w:rPr>
        <w:t>osis2mod</w:t>
      </w:r>
      <w:r w:rsidR="00B4463C" w:rsidRPr="0054285E">
        <w:t xml:space="preserve"> to turn this into Sword modules</w:t>
      </w:r>
      <w:r w:rsidR="000F620B">
        <w:t>, which are, in turn, gathered together with other data to create a package of information for the STEPBible repository.</w:t>
      </w:r>
    </w:p>
    <w:p w14:paraId="5FB3A0D6" w14:textId="449EBB59" w:rsidR="002C5937" w:rsidRPr="0054285E" w:rsidRDefault="002C5937" w:rsidP="00B4463C">
      <w:pPr>
        <w:pStyle w:val="JNormal"/>
      </w:pPr>
      <w:r w:rsidRPr="0054285E">
        <w:t>The input formats currently supported are USX, VerseLine (VL) and OSIS</w:t>
      </w:r>
      <w:r w:rsidR="00A9383A" w:rsidRPr="0054285E">
        <w:t xml:space="preserve"> (and also, by implication, USFM, because the UBS Paratext tool can be used to convert this into USX).</w:t>
      </w:r>
      <w:r w:rsidR="00F10034">
        <w:t xml:space="preserve">  And also, in a somewhat half-hearted manner, IMP; I haven’t shown this below because support probably isn’t all that good.</w:t>
      </w:r>
    </w:p>
    <w:p w14:paraId="5926394D" w14:textId="20C5112F" w:rsidR="002C5937" w:rsidRPr="0054285E" w:rsidRDefault="002C5937" w:rsidP="00B4463C">
      <w:pPr>
        <w:pStyle w:val="JNormal"/>
      </w:pPr>
      <w:r w:rsidRPr="0054285E">
        <w:t>The overall flow of control of the converter is shown below</w:t>
      </w:r>
      <w:r w:rsidR="00994942" w:rsidRPr="0054285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2C5937" w:rsidRPr="0054285E" w14:paraId="6D17EDD6" w14:textId="77777777" w:rsidTr="00532C91">
        <w:trPr>
          <w:trHeight w:val="2807"/>
        </w:trPr>
        <w:tc>
          <w:tcPr>
            <w:tcW w:w="9017" w:type="dxa"/>
          </w:tcPr>
          <w:p w14:paraId="4A24ABDF" w14:textId="732A00B1" w:rsidR="002C5937" w:rsidRPr="0054285E" w:rsidRDefault="00994942" w:rsidP="00B4463C">
            <w:pPr>
              <w:pStyle w:val="JNormal"/>
            </w:pPr>
            <w:r w:rsidRPr="0054285E">
              <w:rPr>
                <w:noProof/>
              </w:rPr>
              <mc:AlternateContent>
                <mc:Choice Requires="wpg">
                  <w:drawing>
                    <wp:anchor distT="0" distB="0" distL="114300" distR="114300" simplePos="0" relativeHeight="251842560" behindDoc="0" locked="0" layoutInCell="1" allowOverlap="1" wp14:anchorId="2D696AB5" wp14:editId="6BFA5DF0">
                      <wp:simplePos x="0" y="0"/>
                      <wp:positionH relativeFrom="margin">
                        <wp:align>center</wp:align>
                      </wp:positionH>
                      <wp:positionV relativeFrom="paragraph">
                        <wp:posOffset>151534</wp:posOffset>
                      </wp:positionV>
                      <wp:extent cx="4896773" cy="1407391"/>
                      <wp:effectExtent l="0" t="0" r="18415" b="21590"/>
                      <wp:wrapNone/>
                      <wp:docPr id="20711590" name="Group 4"/>
                      <wp:cNvGraphicFramePr/>
                      <a:graphic xmlns:a="http://schemas.openxmlformats.org/drawingml/2006/main">
                        <a:graphicData uri="http://schemas.microsoft.com/office/word/2010/wordprocessingGroup">
                          <wpg:wgp>
                            <wpg:cNvGrpSpPr/>
                            <wpg:grpSpPr>
                              <a:xfrm>
                                <a:off x="0" y="0"/>
                                <a:ext cx="4896773" cy="1407391"/>
                                <a:chOff x="0" y="0"/>
                                <a:chExt cx="4896773" cy="1407391"/>
                              </a:xfrm>
                            </wpg:grpSpPr>
                            <wps:wsp>
                              <wps:cNvPr id="1242432416" name="Straight Arrow Connector 3"/>
                              <wps:cNvCnPr/>
                              <wps:spPr>
                                <a:xfrm>
                                  <a:off x="2369127" y="980209"/>
                                  <a:ext cx="16933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3522066" name="Straight Arrow Connector 3"/>
                              <wps:cNvCnPr/>
                              <wps:spPr>
                                <a:xfrm>
                                  <a:off x="820881" y="746414"/>
                                  <a:ext cx="63055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41469541" name="Flowchart: Document 1"/>
                              <wps:cNvSpPr/>
                              <wps:spPr>
                                <a:xfrm>
                                  <a:off x="0" y="181841"/>
                                  <a:ext cx="821055" cy="368300"/>
                                </a:xfrm>
                                <a:prstGeom prst="flowChartDocument">
                                  <a:avLst/>
                                </a:prstGeom>
                                <a:no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0712AAD1" w14:textId="11155F70" w:rsidR="002C5937" w:rsidRPr="0054285E" w:rsidRDefault="00A9383A" w:rsidP="002C5937">
                                    <w:pPr>
                                      <w:jc w:val="center"/>
                                      <w:rPr>
                                        <w:color w:val="000000" w:themeColor="text1"/>
                                        <w:sz w:val="16"/>
                                        <w:szCs w:val="16"/>
                                      </w:rPr>
                                    </w:pPr>
                                    <w:r w:rsidRPr="0054285E">
                                      <w:rPr>
                                        <w:color w:val="000000" w:themeColor="text1"/>
                                        <w:sz w:val="16"/>
                                        <w:szCs w:val="16"/>
                                      </w:rPr>
                                      <w:t>External</w:t>
                                    </w:r>
                                    <w:r w:rsidR="00994942" w:rsidRPr="0054285E">
                                      <w:rPr>
                                        <w:color w:val="000000" w:themeColor="text1"/>
                                        <w:sz w:val="16"/>
                                        <w:szCs w:val="16"/>
                                      </w:rPr>
                                      <w:t xml:space="preserve"> 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0594774" name="Flowchart: Document 1"/>
                              <wps:cNvSpPr/>
                              <wps:spPr>
                                <a:xfrm>
                                  <a:off x="0" y="607868"/>
                                  <a:ext cx="825500" cy="368300"/>
                                </a:xfrm>
                                <a:prstGeom prst="flowChartDocument">
                                  <a:avLst/>
                                </a:prstGeom>
                                <a:no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0BC4EBBC" w14:textId="486D3038" w:rsidR="002C5937" w:rsidRPr="0054285E" w:rsidRDefault="00DB2FD1" w:rsidP="002C5937">
                                    <w:pPr>
                                      <w:jc w:val="center"/>
                                      <w:rPr>
                                        <w:color w:val="000000" w:themeColor="text1"/>
                                      </w:rPr>
                                    </w:pPr>
                                    <w:r w:rsidRPr="0054285E">
                                      <w:rPr>
                                        <w:color w:val="000000" w:themeColor="text1"/>
                                      </w:rPr>
                                      <w:t>USX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7668698" name="Flowchart: Document 1"/>
                              <wps:cNvSpPr/>
                              <wps:spPr>
                                <a:xfrm>
                                  <a:off x="0" y="1039091"/>
                                  <a:ext cx="825500" cy="368300"/>
                                </a:xfrm>
                                <a:prstGeom prst="flowChartDocument">
                                  <a:avLst/>
                                </a:prstGeom>
                                <a:no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14D142D4" w14:textId="7655B899" w:rsidR="00DB2FD1" w:rsidRPr="0054285E" w:rsidRDefault="00DB2FD1" w:rsidP="00DB2FD1">
                                    <w:pPr>
                                      <w:jc w:val="center"/>
                                      <w:rPr>
                                        <w:color w:val="000000" w:themeColor="text1"/>
                                      </w:rPr>
                                    </w:pPr>
                                    <w:r w:rsidRPr="0054285E">
                                      <w:rPr>
                                        <w:color w:val="000000" w:themeColor="text1"/>
                                      </w:rPr>
                                      <w:t>VL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1487904" name="Flowchart: Document 1"/>
                              <wps:cNvSpPr/>
                              <wps:spPr>
                                <a:xfrm>
                                  <a:off x="3642013" y="135082"/>
                                  <a:ext cx="1254760" cy="1043940"/>
                                </a:xfrm>
                                <a:prstGeom prst="flowChartDocument">
                                  <a:avLst/>
                                </a:prstGeom>
                                <a:solidFill>
                                  <a:schemeClr val="bg1"/>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1F24C39D" w14:textId="4D18435A" w:rsidR="00DB2FD1" w:rsidRPr="0054285E" w:rsidRDefault="00994942" w:rsidP="00DB2FD1">
                                    <w:pPr>
                                      <w:jc w:val="center"/>
                                      <w:rPr>
                                        <w:color w:val="000000" w:themeColor="text1"/>
                                      </w:rPr>
                                    </w:pPr>
                                    <w:r w:rsidRPr="0054285E">
                                      <w:rPr>
                                        <w:color w:val="000000" w:themeColor="text1"/>
                                      </w:rPr>
                                      <w:t>Module</w:t>
                                    </w:r>
                                    <w:r w:rsidRPr="0054285E">
                                      <w:rPr>
                                        <w:color w:val="000000" w:themeColor="text1"/>
                                      </w:rPr>
                                      <w:br/>
                                      <w:t>Repository package</w:t>
                                    </w:r>
                                    <w:r w:rsidRPr="0054285E">
                                      <w:rPr>
                                        <w:color w:val="000000" w:themeColor="text1"/>
                                      </w:rPr>
                                      <w:br/>
                                      <w:t>Encryption data</w:t>
                                    </w:r>
                                    <w:r w:rsidRPr="0054285E">
                                      <w:rPr>
                                        <w:color w:val="000000" w:themeColor="text1"/>
                                      </w:rPr>
                                      <w:br/>
                                      <w:t>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9912650" name="Straight Arrow Connector 3"/>
                              <wps:cNvCnPr/>
                              <wps:spPr>
                                <a:xfrm>
                                  <a:off x="820881" y="1177636"/>
                                  <a:ext cx="63055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0446431" name="Flowchart: Process 3"/>
                              <wps:cNvSpPr/>
                              <wps:spPr>
                                <a:xfrm>
                                  <a:off x="1449531" y="628650"/>
                                  <a:ext cx="919595" cy="695614"/>
                                </a:xfrm>
                                <a:prstGeom prst="flowChartProcess">
                                  <a:avLst/>
                                </a:prstGeom>
                                <a:solidFill>
                                  <a:schemeClr val="bg1"/>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17A9F678" w14:textId="4746D1C4" w:rsidR="003174D2" w:rsidRPr="0054285E" w:rsidRDefault="00A9383A" w:rsidP="003174D2">
                                    <w:pPr>
                                      <w:jc w:val="center"/>
                                      <w:rPr>
                                        <w:color w:val="000000" w:themeColor="text1"/>
                                      </w:rPr>
                                    </w:pPr>
                                    <w:r w:rsidRPr="0054285E">
                                      <w:rPr>
                                        <w:color w:val="000000" w:themeColor="text1"/>
                                      </w:rPr>
                                      <w:t>External</w:t>
                                    </w:r>
                                    <w:r w:rsidR="003174D2" w:rsidRPr="0054285E">
                                      <w:rPr>
                                        <w:color w:val="000000" w:themeColor="text1"/>
                                      </w:rPr>
                                      <w:t xml:space="preserve"> 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6966059" name="Flowchart: Process 3"/>
                              <wps:cNvSpPr/>
                              <wps:spPr>
                                <a:xfrm>
                                  <a:off x="2540577" y="0"/>
                                  <a:ext cx="919480" cy="1323975"/>
                                </a:xfrm>
                                <a:prstGeom prst="flowChartProcess">
                                  <a:avLst/>
                                </a:prstGeom>
                                <a:solidFill>
                                  <a:schemeClr val="bg1"/>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0970D163" w14:textId="1D7FD1A7" w:rsidR="00994942" w:rsidRPr="0054285E" w:rsidRDefault="00A9383A" w:rsidP="00994942">
                                    <w:pPr>
                                      <w:jc w:val="center"/>
                                      <w:rPr>
                                        <w:color w:val="000000" w:themeColor="text1"/>
                                      </w:rPr>
                                    </w:pPr>
                                    <w:r w:rsidRPr="0054285E">
                                      <w:rPr>
                                        <w:color w:val="000000" w:themeColor="text1"/>
                                      </w:rPr>
                                      <w:t>Internal</w:t>
                                    </w:r>
                                    <w:r w:rsidR="00994942" w:rsidRPr="0054285E">
                                      <w:rPr>
                                        <w:color w:val="000000" w:themeColor="text1"/>
                                      </w:rPr>
                                      <w:t xml:space="preserve"> 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0585402" name="Straight Arrow Connector 3"/>
                              <wps:cNvCnPr/>
                              <wps:spPr>
                                <a:xfrm>
                                  <a:off x="826077" y="325582"/>
                                  <a:ext cx="17145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D696AB5" id="Group 4" o:spid="_x0000_s1040" style="position:absolute;margin-left:0;margin-top:11.95pt;width:385.55pt;height:110.8pt;z-index:251842560;mso-position-horizontal:center;mso-position-horizontal-relative:margin" coordsize="48967,14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">
                      <v:shape id="Straight Arrow Connector 3" o:spid="_x0000_s1041" type="#_x0000_t32" style="position:absolute;left:23691;top:9802;width:16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" strokecolor="black [3213]" strokeweight="1pt">
                        <v:stroke endarrow="block"/>
                      </v:shape>
                      <v:shape id="Straight Arrow Connector 3" o:spid="_x0000_s1042" type="#_x0000_t32" style="position:absolute;left:8208;top:7464;width:63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" strokecolor="black [3213]" strokeweight="1pt">
                        <v:stroke endarrow="block"/>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 o:spid="_x0000_s1043" type="#_x0000_t114" style="position:absolute;top:1818;width:8210;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" filled="f" strokecolor="#0a121c [484]" strokeweight="1pt">
                        <v:textbox>
                          <w:txbxContent>
                            <w:p w14:paraId="0712AAD1" w14:textId="11155F70" w:rsidR="002C5937" w:rsidRPr="0054285E" w:rsidRDefault="00A9383A" w:rsidP="002C5937">
                              <w:pPr>
                                <w:jc w:val="center"/>
                                <w:rPr>
                                  <w:color w:val="000000" w:themeColor="text1"/>
                                  <w:sz w:val="16"/>
                                  <w:szCs w:val="16"/>
                                </w:rPr>
                              </w:pPr>
                              <w:r w:rsidRPr="0054285E">
                                <w:rPr>
                                  <w:color w:val="000000" w:themeColor="text1"/>
                                  <w:sz w:val="16"/>
                                  <w:szCs w:val="16"/>
                                </w:rPr>
                                <w:t>External</w:t>
                              </w:r>
                              <w:r w:rsidR="00994942" w:rsidRPr="0054285E">
                                <w:rPr>
                                  <w:color w:val="000000" w:themeColor="text1"/>
                                  <w:sz w:val="16"/>
                                  <w:szCs w:val="16"/>
                                </w:rPr>
                                <w:t xml:space="preserve"> OSIS</w:t>
                              </w:r>
                            </w:p>
                          </w:txbxContent>
                        </v:textbox>
                      </v:shape>
                      <v:shape id="Flowchart: Document 1" o:spid="_x0000_s1044" type="#_x0000_t114" style="position:absolute;top:6078;width:8255;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" filled="f" strokecolor="#0a121c [484]" strokeweight="1pt">
                        <v:textbox>
                          <w:txbxContent>
                            <w:p w14:paraId="0BC4EBBC" w14:textId="486D3038" w:rsidR="002C5937" w:rsidRPr="0054285E" w:rsidRDefault="00DB2FD1" w:rsidP="002C5937">
                              <w:pPr>
                                <w:jc w:val="center"/>
                                <w:rPr>
                                  <w:color w:val="000000" w:themeColor="text1"/>
                                </w:rPr>
                              </w:pPr>
                              <w:r w:rsidRPr="0054285E">
                                <w:rPr>
                                  <w:color w:val="000000" w:themeColor="text1"/>
                                </w:rPr>
                                <w:t>USX</w:t>
                              </w:r>
                            </w:p>
                          </w:txbxContent>
                        </v:textbox>
                      </v:shape>
                      <v:shape id="Flowchart: Document 1" o:spid="_x0000_s1045" type="#_x0000_t114" style="position:absolute;top:10390;width:8255;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" filled="f" strokecolor="#0a121c [484]" strokeweight="1pt">
                        <v:textbox>
                          <w:txbxContent>
                            <w:p w14:paraId="14D142D4" w14:textId="7655B899" w:rsidR="00DB2FD1" w:rsidRPr="0054285E" w:rsidRDefault="00DB2FD1" w:rsidP="00DB2FD1">
                              <w:pPr>
                                <w:jc w:val="center"/>
                                <w:rPr>
                                  <w:color w:val="000000" w:themeColor="text1"/>
                                </w:rPr>
                              </w:pPr>
                              <w:r w:rsidRPr="0054285E">
                                <w:rPr>
                                  <w:color w:val="000000" w:themeColor="text1"/>
                                </w:rPr>
                                <w:t>VL</w:t>
                              </w:r>
                            </w:p>
                          </w:txbxContent>
                        </v:textbox>
                      </v:shape>
                      <v:shape id="Flowchart: Document 1" o:spid="_x0000_s1046" type="#_x0000_t114" style="position:absolute;left:36420;top:1350;width:12547;height:10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" fillcolor="white [3212]" strokecolor="#0a121c [484]" strokeweight="1pt">
                        <v:textbox>
                          <w:txbxContent>
                            <w:p w14:paraId="1F24C39D" w14:textId="4D18435A" w:rsidR="00DB2FD1" w:rsidRPr="0054285E" w:rsidRDefault="00994942" w:rsidP="00DB2FD1">
                              <w:pPr>
                                <w:jc w:val="center"/>
                                <w:rPr>
                                  <w:color w:val="000000" w:themeColor="text1"/>
                                </w:rPr>
                              </w:pPr>
                              <w:r w:rsidRPr="0054285E">
                                <w:rPr>
                                  <w:color w:val="000000" w:themeColor="text1"/>
                                </w:rPr>
                                <w:t>Module</w:t>
                              </w:r>
                              <w:r w:rsidRPr="0054285E">
                                <w:rPr>
                                  <w:color w:val="000000" w:themeColor="text1"/>
                                </w:rPr>
                                <w:br/>
                                <w:t>Repository package</w:t>
                              </w:r>
                              <w:r w:rsidRPr="0054285E">
                                <w:rPr>
                                  <w:color w:val="000000" w:themeColor="text1"/>
                                </w:rPr>
                                <w:br/>
                                <w:t>Encryption data</w:t>
                              </w:r>
                              <w:r w:rsidRPr="0054285E">
                                <w:rPr>
                                  <w:color w:val="000000" w:themeColor="text1"/>
                                </w:rPr>
                                <w:br/>
                                <w:t>etc</w:t>
                              </w:r>
                            </w:p>
                          </w:txbxContent>
                        </v:textbox>
                      </v:shape>
                      <v:shape id="Straight Arrow Connector 3" o:spid="_x0000_s1047" type="#_x0000_t32" style="position:absolute;left:8208;top:11776;width:63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" strokecolor="black [3213]" strokeweight="1pt">
                        <v:stroke endarrow="block"/>
                      </v:shape>
                      <v:shapetype id="_x0000_t109" coordsize="21600,21600" o:spt="109" path="m,l,21600r21600,l21600,xe">
                        <v:stroke joinstyle="miter"/>
                        <v:path gradientshapeok="t" o:connecttype="rect"/>
                      </v:shapetype>
                      <v:shape id="Flowchart: Process 3" o:spid="_x0000_s1048" type="#_x0000_t109" style="position:absolute;left:14495;top:6286;width:9196;height:6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" fillcolor="white [3212]" strokecolor="#0a121c [484]" strokeweight="1pt">
                        <v:textbox>
                          <w:txbxContent>
                            <w:p w14:paraId="17A9F678" w14:textId="4746D1C4" w:rsidR="003174D2" w:rsidRPr="0054285E" w:rsidRDefault="00A9383A" w:rsidP="003174D2">
                              <w:pPr>
                                <w:jc w:val="center"/>
                                <w:rPr>
                                  <w:color w:val="000000" w:themeColor="text1"/>
                                </w:rPr>
                              </w:pPr>
                              <w:r w:rsidRPr="0054285E">
                                <w:rPr>
                                  <w:color w:val="000000" w:themeColor="text1"/>
                                </w:rPr>
                                <w:t>External</w:t>
                              </w:r>
                              <w:r w:rsidR="003174D2" w:rsidRPr="0054285E">
                                <w:rPr>
                                  <w:color w:val="000000" w:themeColor="text1"/>
                                </w:rPr>
                                <w:t xml:space="preserve"> OSIS</w:t>
                              </w:r>
                            </w:p>
                          </w:txbxContent>
                        </v:textbox>
                      </v:shape>
                      <v:shape id="Flowchart: Process 3" o:spid="_x0000_s1049" type="#_x0000_t109" style="position:absolute;left:25405;width:9195;height:1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" fillcolor="white [3212]" strokecolor="#0a121c [484]" strokeweight="1pt">
                        <v:textbox>
                          <w:txbxContent>
                            <w:p w14:paraId="0970D163" w14:textId="1D7FD1A7" w:rsidR="00994942" w:rsidRPr="0054285E" w:rsidRDefault="00A9383A" w:rsidP="00994942">
                              <w:pPr>
                                <w:jc w:val="center"/>
                                <w:rPr>
                                  <w:color w:val="000000" w:themeColor="text1"/>
                                </w:rPr>
                              </w:pPr>
                              <w:r w:rsidRPr="0054285E">
                                <w:rPr>
                                  <w:color w:val="000000" w:themeColor="text1"/>
                                </w:rPr>
                                <w:t>Internal</w:t>
                              </w:r>
                              <w:r w:rsidR="00994942" w:rsidRPr="0054285E">
                                <w:rPr>
                                  <w:color w:val="000000" w:themeColor="text1"/>
                                </w:rPr>
                                <w:t xml:space="preserve"> OSIS</w:t>
                              </w:r>
                            </w:p>
                          </w:txbxContent>
                        </v:textbox>
                      </v:shape>
                      <v:shape id="Straight Arrow Connector 3" o:spid="_x0000_s1050" type="#_x0000_t32" style="position:absolute;left:8260;top:3255;width:17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" strokecolor="black [3213]" strokeweight="1pt">
                        <v:stroke endarrow="block"/>
                      </v:shape>
                      <w10:wrap anchorx="margin"/>
                    </v:group>
                  </w:pict>
                </mc:Fallback>
              </mc:AlternateContent>
            </w:r>
          </w:p>
          <w:p w14:paraId="12DBA30C" w14:textId="03483763" w:rsidR="00A604F3" w:rsidRPr="0054285E" w:rsidRDefault="00A604F3" w:rsidP="00A604F3"/>
          <w:p w14:paraId="296E1D68" w14:textId="66BA77AD" w:rsidR="00A604F3" w:rsidRPr="0054285E" w:rsidRDefault="00A604F3" w:rsidP="00A604F3">
            <w:pPr>
              <w:rPr>
                <w:sz w:val="21"/>
                <w:szCs w:val="21"/>
              </w:rPr>
            </w:pPr>
          </w:p>
          <w:p w14:paraId="0E79AE14" w14:textId="1E5EC0FC" w:rsidR="00A604F3" w:rsidRPr="0054285E" w:rsidRDefault="00994942" w:rsidP="00A604F3">
            <w:pPr>
              <w:jc w:val="center"/>
            </w:pPr>
            <w:r w:rsidRPr="0054285E">
              <w:rPr>
                <w:noProof/>
              </w:rPr>
              <mc:AlternateContent>
                <mc:Choice Requires="wps">
                  <w:drawing>
                    <wp:anchor distT="0" distB="0" distL="114300" distR="114300" simplePos="0" relativeHeight="251844608" behindDoc="0" locked="0" layoutInCell="1" allowOverlap="1" wp14:anchorId="0FED49A8" wp14:editId="5B1B9ADF">
                      <wp:simplePos x="0" y="0"/>
                      <wp:positionH relativeFrom="column">
                        <wp:posOffset>3792335</wp:posOffset>
                      </wp:positionH>
                      <wp:positionV relativeFrom="paragraph">
                        <wp:posOffset>48260</wp:posOffset>
                      </wp:positionV>
                      <wp:extent cx="169333" cy="0"/>
                      <wp:effectExtent l="0" t="76200" r="21590" b="95250"/>
                      <wp:wrapNone/>
                      <wp:docPr id="1176216759" name="Straight Arrow Connector 3"/>
                      <wp:cNvGraphicFramePr/>
                      <a:graphic xmlns:a="http://schemas.openxmlformats.org/drawingml/2006/main">
                        <a:graphicData uri="http://schemas.microsoft.com/office/word/2010/wordprocessingShape">
                          <wps:wsp>
                            <wps:cNvCnPr/>
                            <wps:spPr>
                              <a:xfrm>
                                <a:off x="0" y="0"/>
                                <a:ext cx="16933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8789F7" id="Straight Arrow Connector 3" o:spid="_x0000_s1026" type="#_x0000_t32" style="position:absolute;margin-left:298.6pt;margin-top:3.8pt;width:13.35pt;height:0;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" strokecolor="black [3213]" strokeweight="1pt">
                      <v:stroke endarrow="block"/>
                    </v:shape>
                  </w:pict>
                </mc:Fallback>
              </mc:AlternateContent>
            </w:r>
          </w:p>
        </w:tc>
      </w:tr>
    </w:tbl>
    <w:p w14:paraId="6D49C270" w14:textId="3D1670EF" w:rsidR="00F10034" w:rsidRDefault="00F10034" w:rsidP="00B4463C">
      <w:pPr>
        <w:pStyle w:val="JNormal"/>
      </w:pPr>
      <w:r>
        <w:t>Unfortunately, this probably isn’t all that enlightening, and indeed may be somewhat confusing.</w:t>
      </w:r>
      <w:r w:rsidR="000F620B">
        <w:t xml:space="preserve">  So a little more explanation …</w:t>
      </w:r>
    </w:p>
    <w:p w14:paraId="05BF66C3" w14:textId="6A0403A0" w:rsidR="00F10034" w:rsidRDefault="00F10034" w:rsidP="00B4463C">
      <w:pPr>
        <w:pStyle w:val="JNormal"/>
      </w:pPr>
      <w:r>
        <w:t>It is convenient to split the world into two – texts for which all we have by way of input is OSIS, and texts where we have something else available.</w:t>
      </w:r>
    </w:p>
    <w:p w14:paraId="3EE14CB3" w14:textId="14047E75" w:rsidR="00F10034" w:rsidRDefault="003F0B28" w:rsidP="003F0B28">
      <w:pPr>
        <w:pStyle w:val="JNormal"/>
        <w:jc w:val="center"/>
      </w:pPr>
      <w:r>
        <w:t>*</w:t>
      </w:r>
    </w:p>
    <w:p w14:paraId="6232F584" w14:textId="0CF5D047" w:rsidR="00F10034" w:rsidRDefault="00F10034" w:rsidP="00B4463C">
      <w:pPr>
        <w:pStyle w:val="JNormal"/>
      </w:pPr>
      <w:r>
        <w:t>Taking the OSIS-only texts first, the OSIS available to us will originally have come from some third-party source.  Since then we may or may not have modified it ourselves outside the ambit of the converter (for example to add tagging).</w:t>
      </w:r>
    </w:p>
    <w:p w14:paraId="428530D0" w14:textId="6CD9E628" w:rsidR="00F10034" w:rsidRDefault="00F10034" w:rsidP="00B4463C">
      <w:pPr>
        <w:pStyle w:val="JNormal"/>
      </w:pPr>
      <w:r>
        <w:t xml:space="preserve">I retain this form of the OSIS for possible future use (it serves as what I called </w:t>
      </w:r>
      <w:r w:rsidRPr="00F10034">
        <w:rPr>
          <w:i/>
          <w:iCs/>
        </w:rPr>
        <w:t>external-facing OSIS</w:t>
      </w:r>
      <w:r>
        <w:t xml:space="preserve"> in the introduction).  The converter then modifies it in-memory in various rather ad-hoc ways to create something I refer to as </w:t>
      </w:r>
      <w:r w:rsidRPr="00F10034">
        <w:rPr>
          <w:i/>
          <w:iCs/>
        </w:rPr>
        <w:t>internal-facing OSIS</w:t>
      </w:r>
      <w:r>
        <w:t xml:space="preserve">.  This it stores separately and uses as input to </w:t>
      </w:r>
      <w:r w:rsidRPr="00F10034">
        <w:rPr>
          <w:i/>
          <w:iCs/>
        </w:rPr>
        <w:t>osis2mod</w:t>
      </w:r>
      <w:r w:rsidR="003F0B28">
        <w:t>, following which it generates the module and the repository package.</w:t>
      </w:r>
      <w:r>
        <w:t xml:space="preserve">  In theory the internal-facing OSIS is of no long</w:t>
      </w:r>
      <w:r w:rsidR="003F0B28">
        <w:t>-</w:t>
      </w:r>
      <w:r>
        <w:t>term value and should be thrown away</w:t>
      </w:r>
      <w:r w:rsidR="000F620B">
        <w:t xml:space="preserve"> after use</w:t>
      </w:r>
      <w:r>
        <w:t>, although in fact I retain it in case I need to refer to it if problems are identified.</w:t>
      </w:r>
    </w:p>
    <w:p w14:paraId="466F7889" w14:textId="0B73F997" w:rsidR="00F10034" w:rsidRDefault="003F0B28" w:rsidP="003F0B28">
      <w:pPr>
        <w:pStyle w:val="JNormal"/>
        <w:jc w:val="center"/>
      </w:pPr>
      <w:r>
        <w:t>*</w:t>
      </w:r>
    </w:p>
    <w:p w14:paraId="0CF579C5" w14:textId="089B33C9" w:rsidR="00F10034" w:rsidRDefault="00F10034" w:rsidP="00B4463C">
      <w:pPr>
        <w:pStyle w:val="JNormal"/>
      </w:pPr>
      <w:r>
        <w:t xml:space="preserve">Moving on to the </w:t>
      </w:r>
      <w:r w:rsidR="003F0B28">
        <w:t>texts for which we have something other than OSIS available …</w:t>
      </w:r>
    </w:p>
    <w:p w14:paraId="1BD71632" w14:textId="2D8C9F9F" w:rsidR="003F0B28" w:rsidRDefault="003F0B28" w:rsidP="00B4463C">
      <w:pPr>
        <w:pStyle w:val="JNormal"/>
      </w:pPr>
      <w:r>
        <w:t>On the first run</w:t>
      </w:r>
      <w:r w:rsidR="000F620B">
        <w:t xml:space="preserve"> for a text</w:t>
      </w:r>
      <w:r>
        <w:t>, the converter creates OSIS from these inputs, applying as little processing as possible.  It then stores this OSIS, to serve in future as external-facing OSIS.  After this, the remainder of the process is as above.</w:t>
      </w:r>
    </w:p>
    <w:p w14:paraId="52A1A302" w14:textId="74FDB7E2" w:rsidR="003F0B28" w:rsidRDefault="003F0B28" w:rsidP="00B4463C">
      <w:pPr>
        <w:pStyle w:val="JNormal"/>
      </w:pPr>
      <w:r>
        <w:t xml:space="preserve">The real difference comes in that the external-facing OSIS created on the initial run can now </w:t>
      </w:r>
      <w:r w:rsidR="000F620B">
        <w:t xml:space="preserve">optionally </w:t>
      </w:r>
      <w:r>
        <w:t xml:space="preserve">be used, for example, for tagging.  This means that </w:t>
      </w:r>
      <w:r w:rsidR="000F620B">
        <w:t>o</w:t>
      </w:r>
      <w:r>
        <w:t xml:space="preserve">n future runs, I have to know whether to start from the OSIS (in which case processing is as for OSIS-only texts), or whether to start from the non-OSIS inputs (in which case processing is as described in the previous paragraph).  Some care is needed, because if tagging is applied but we then </w:t>
      </w:r>
      <w:r w:rsidR="00A06A49">
        <w:t xml:space="preserve">later </w:t>
      </w:r>
      <w:r>
        <w:t>start with the non-OSIS inputs, the tagged OSIS will be overwritten.</w:t>
      </w:r>
    </w:p>
    <w:p w14:paraId="2663EF40" w14:textId="1771C070" w:rsidR="0067029A" w:rsidRPr="0054285E" w:rsidRDefault="0067029A" w:rsidP="0067029A">
      <w:pPr>
        <w:pStyle w:val="Heading2"/>
      </w:pPr>
      <w:bookmarkStart w:id="65" w:name="_Toc177034429"/>
      <w:r w:rsidRPr="0054285E">
        <w:lastRenderedPageBreak/>
        <w:t>Code structure</w:t>
      </w:r>
      <w:r w:rsidR="002A0EE7" w:rsidRPr="0054285E">
        <w:t xml:space="preserve"> – background</w:t>
      </w:r>
      <w:bookmarkEnd w:id="65"/>
    </w:p>
    <w:p w14:paraId="42312608" w14:textId="68A07D06" w:rsidR="000F620B" w:rsidRDefault="00D80C5E" w:rsidP="0067029A">
      <w:pPr>
        <w:rPr>
          <w:sz w:val="21"/>
          <w:szCs w:val="21"/>
        </w:rPr>
      </w:pPr>
      <w:r w:rsidRPr="0054285E">
        <w:rPr>
          <w:sz w:val="21"/>
          <w:szCs w:val="21"/>
        </w:rPr>
        <w:t>A</w:t>
      </w:r>
      <w:r w:rsidR="0067029A" w:rsidRPr="0054285E">
        <w:rPr>
          <w:sz w:val="21"/>
          <w:szCs w:val="21"/>
        </w:rPr>
        <w:t xml:space="preserve"> note on history.  Previous versions of the converter </w:t>
      </w:r>
      <w:r w:rsidR="000F620B">
        <w:rPr>
          <w:sz w:val="21"/>
          <w:szCs w:val="21"/>
        </w:rPr>
        <w:t xml:space="preserve">assumed USX as a starting point – if we had USX, that was what we used, and if we had VL or IMP, we converted that to USX and then proceeded from there.  This meant that it was reasonable to apply </w:t>
      </w:r>
      <w:r w:rsidR="00725209">
        <w:rPr>
          <w:sz w:val="21"/>
          <w:szCs w:val="21"/>
        </w:rPr>
        <w:t>all of the complex processing of the conversion activity to USX.</w:t>
      </w:r>
    </w:p>
    <w:p w14:paraId="215A3B6E" w14:textId="15ED0FCD" w:rsidR="000F620B" w:rsidRDefault="00725209" w:rsidP="0067029A">
      <w:pPr>
        <w:rPr>
          <w:sz w:val="21"/>
          <w:szCs w:val="21"/>
        </w:rPr>
      </w:pPr>
      <w:r>
        <w:rPr>
          <w:sz w:val="21"/>
          <w:szCs w:val="21"/>
        </w:rPr>
        <w:t xml:space="preserve">However, we now have to cater for the possibility that we will start from OSIS on some runs.  Given this requirement – and given the fact that </w:t>
      </w:r>
      <w:r w:rsidRPr="00725209">
        <w:rPr>
          <w:i/>
          <w:iCs/>
          <w:sz w:val="21"/>
          <w:szCs w:val="21"/>
        </w:rPr>
        <w:t>all</w:t>
      </w:r>
      <w:r>
        <w:rPr>
          <w:sz w:val="21"/>
          <w:szCs w:val="21"/>
        </w:rPr>
        <w:t xml:space="preserve"> runs generate OSIS </w:t>
      </w:r>
      <w:proofErr w:type="spellStart"/>
      <w:r>
        <w:rPr>
          <w:sz w:val="21"/>
          <w:szCs w:val="21"/>
        </w:rPr>
        <w:t>en</w:t>
      </w:r>
      <w:proofErr w:type="spellEnd"/>
      <w:r>
        <w:rPr>
          <w:sz w:val="21"/>
          <w:szCs w:val="21"/>
        </w:rPr>
        <w:t xml:space="preserve"> route to creating a module, it made sense to alter the processing so it was based upon OSIS rather than USX.  At the same time I didn’t quite have the courage of my convictions, so I have tried to write as much as possible of the revised code in such a way that it will work upon either OSIS or USX (sadly, of course, thereby increasing the complexity of the code somewhat).  Bear in mind, though, that at present we have no reason to exercise it on USX, so I cannot guarantee that it will work.</w:t>
      </w:r>
    </w:p>
    <w:p w14:paraId="7AFE495F" w14:textId="34D82791" w:rsidR="002A0EE7" w:rsidRPr="0054285E" w:rsidRDefault="002A0EE7" w:rsidP="002A0EE7">
      <w:pPr>
        <w:pStyle w:val="Heading2"/>
      </w:pPr>
      <w:bookmarkStart w:id="66" w:name="_Toc177034430"/>
      <w:r w:rsidRPr="0054285E">
        <w:t>Code</w:t>
      </w:r>
      <w:bookmarkEnd w:id="66"/>
    </w:p>
    <w:p w14:paraId="78D2E8F6" w14:textId="432072A7" w:rsidR="002A0EE7" w:rsidRDefault="00A06A49" w:rsidP="0067029A">
      <w:pPr>
        <w:rPr>
          <w:sz w:val="21"/>
          <w:szCs w:val="21"/>
        </w:rPr>
      </w:pPr>
      <w:r>
        <w:rPr>
          <w:sz w:val="21"/>
          <w:szCs w:val="21"/>
        </w:rPr>
        <w:t>The code is heavily commented (and the comments may even – eventually – be up to date</w:t>
      </w:r>
      <w:r w:rsidR="00CB36EC">
        <w:rPr>
          <w:sz w:val="21"/>
          <w:szCs w:val="21"/>
        </w:rPr>
        <w:t>)</w:t>
      </w:r>
      <w:r>
        <w:rPr>
          <w:sz w:val="21"/>
          <w:szCs w:val="21"/>
        </w:rPr>
        <w:t>.  Rather than repeat everything here, I refer you to the generated HTML documentation set.</w:t>
      </w:r>
    </w:p>
    <w:p w14:paraId="6784580D" w14:textId="7894D34C" w:rsidR="005220AB" w:rsidRPr="0054285E" w:rsidRDefault="005220AB" w:rsidP="0067029A">
      <w:pPr>
        <w:rPr>
          <w:sz w:val="21"/>
          <w:szCs w:val="21"/>
        </w:rPr>
      </w:pPr>
      <w:r>
        <w:rPr>
          <w:sz w:val="21"/>
          <w:szCs w:val="21"/>
        </w:rPr>
        <w:t xml:space="preserve">Each package has (or should eventually have) an interface called </w:t>
      </w:r>
      <w:proofErr w:type="spellStart"/>
      <w:r>
        <w:rPr>
          <w:sz w:val="21"/>
          <w:szCs w:val="21"/>
        </w:rPr>
        <w:t>AAA_Doc</w:t>
      </w:r>
      <w:proofErr w:type="spellEnd"/>
      <w:r>
        <w:rPr>
          <w:sz w:val="21"/>
          <w:szCs w:val="21"/>
        </w:rPr>
        <w:t xml:space="preserve"> which contains general information about the package.</w:t>
      </w:r>
    </w:p>
    <w:p w14:paraId="08A56ABF" w14:textId="77777777" w:rsidR="00D84807" w:rsidRPr="0054285E" w:rsidRDefault="00D84807" w:rsidP="00D84807">
      <w:pPr>
        <w:pStyle w:val="Heading1"/>
      </w:pPr>
      <w:bookmarkStart w:id="67" w:name="_Toc177034431"/>
      <w:r w:rsidRPr="0054285E">
        <w:lastRenderedPageBreak/>
        <w:t>Tools etc</w:t>
      </w:r>
      <w:bookmarkEnd w:id="67"/>
    </w:p>
    <w:p w14:paraId="4CFCDB02" w14:textId="77777777" w:rsidR="00D84807" w:rsidRPr="0054285E" w:rsidRDefault="00D84807" w:rsidP="00D84807">
      <w:pPr>
        <w:pStyle w:val="ListBullet"/>
        <w:numPr>
          <w:ilvl w:val="0"/>
          <w:numId w:val="0"/>
        </w:numPr>
      </w:pPr>
      <w:r w:rsidRPr="0054285E">
        <w:t xml:space="preserve">There is, in the git structure, a folder called </w:t>
      </w:r>
      <w:r w:rsidRPr="0054285E">
        <w:rPr>
          <w:i/>
          <w:iCs/>
        </w:rPr>
        <w:t>Support</w:t>
      </w:r>
      <w:r w:rsidRPr="0054285E">
        <w:t>, containing various items which are either directly useful, or which may prove to be useful at some point in the future.  The main things which I use regularly are:</w:t>
      </w:r>
    </w:p>
    <w:p w14:paraId="1B6AA95B" w14:textId="77777777" w:rsidR="00D84807" w:rsidRDefault="00D84807" w:rsidP="00D84807">
      <w:pPr>
        <w:pStyle w:val="ListBullet"/>
      </w:pPr>
      <w:r w:rsidRPr="0054285E">
        <w:rPr>
          <w:b/>
          <w:bCs/>
        </w:rPr>
        <w:t>bibleStructure.xlsx</w:t>
      </w:r>
      <w:r w:rsidRPr="0054285E">
        <w:t>: Gives book names, number of chapters per book and number of verses per chapter for USX and OSIS.</w:t>
      </w:r>
    </w:p>
    <w:p w14:paraId="4EC60363" w14:textId="534C9585" w:rsidR="00CB36EC" w:rsidRDefault="00CB36EC" w:rsidP="00D84807">
      <w:pPr>
        <w:pStyle w:val="ListBullet"/>
      </w:pPr>
      <w:r>
        <w:rPr>
          <w:b/>
          <w:bCs/>
        </w:rPr>
        <w:t>configDescriptions</w:t>
      </w:r>
      <w:r w:rsidRPr="00CB36EC">
        <w:rPr>
          <w:b/>
          <w:bCs/>
        </w:rPr>
        <w:t>.xlsx</w:t>
      </w:r>
      <w:r>
        <w:t>: Holds descriptions of all of the acceptable configuration parameters – both those which may be supplied by the user and those which may be generated internally.  Used to generate a tab-separated variable file stored within the Resources section of the converter, which permits configuration accesses to be controlled and debugged.</w:t>
      </w:r>
    </w:p>
    <w:p w14:paraId="3AB37679" w14:textId="5E723384" w:rsidR="00CB36EC" w:rsidRPr="0054285E" w:rsidRDefault="00CB36EC" w:rsidP="00D84807">
      <w:pPr>
        <w:pStyle w:val="ListBullet"/>
      </w:pPr>
      <w:r>
        <w:rPr>
          <w:b/>
          <w:bCs/>
        </w:rPr>
        <w:t>isoLanguageCodes</w:t>
      </w:r>
      <w:r w:rsidRPr="00CB36EC">
        <w:rPr>
          <w:b/>
          <w:bCs/>
        </w:rPr>
        <w:t>.xlsx</w:t>
      </w:r>
      <w:r>
        <w:t>: Pretty much what it says on the tin.  Used to generate a data file stored in the Resources section of the converter.</w:t>
      </w:r>
    </w:p>
    <w:p w14:paraId="65EFC26D" w14:textId="77777777" w:rsidR="00D84807" w:rsidRPr="0054285E" w:rsidRDefault="00D84807" w:rsidP="00D84807">
      <w:pPr>
        <w:pStyle w:val="ListBullet"/>
      </w:pPr>
      <w:r w:rsidRPr="0054285E">
        <w:rPr>
          <w:b/>
          <w:bCs/>
        </w:rPr>
        <w:t>reversificationRaw.xlsx</w:t>
      </w:r>
      <w:r w:rsidRPr="0054285E">
        <w:t>: A copy of the extended reversification data.  This spreadsheet isn’t used by the processing, but it is useful for reference when debugging, because it is more readable.  Or it’s useful so long as you keep it up to date by copying data from the website and pasting it into the file on a regular basis.  (It needs to contain the expanded version of the data, and all comments and blank lines should be removed from it.)</w:t>
      </w:r>
    </w:p>
    <w:p w14:paraId="3A02BC8B" w14:textId="77777777" w:rsidR="00D84807" w:rsidRPr="0054285E" w:rsidRDefault="00D84807" w:rsidP="00D84807">
      <w:pPr>
        <w:pStyle w:val="ListBullet"/>
      </w:pPr>
      <w:r w:rsidRPr="0054285E">
        <w:rPr>
          <w:b/>
          <w:bCs/>
        </w:rPr>
        <w:t>stepTextManagement.xlsm</w:t>
      </w:r>
      <w:r w:rsidRPr="0054285E">
        <w:t>: An attempt at drawing up a list of what texts we have, what texts are available, and what texts we are working on – although at the time of writing this is significantly out of date and incomplete.</w:t>
      </w:r>
    </w:p>
    <w:p w14:paraId="1607FE62" w14:textId="2317A2F4" w:rsidR="00D84807" w:rsidRPr="0054285E" w:rsidRDefault="00D51EB0" w:rsidP="00D84807">
      <w:pPr>
        <w:pStyle w:val="ListBullet"/>
        <w:spacing w:after="300"/>
        <w:ind w:left="357" w:hanging="357"/>
      </w:pPr>
      <w:r w:rsidRPr="0054285E">
        <w:rPr>
          <w:b/>
          <w:bCs/>
        </w:rPr>
        <w:t>protocolDetails</w:t>
      </w:r>
      <w:r w:rsidR="00D84807" w:rsidRPr="0054285E">
        <w:rPr>
          <w:b/>
          <w:bCs/>
        </w:rPr>
        <w:t>.xlsm</w:t>
      </w:r>
      <w:r w:rsidR="00D84807" w:rsidRPr="0054285E">
        <w:t xml:space="preserve">: Records information about USX </w:t>
      </w:r>
      <w:r w:rsidRPr="0054285E">
        <w:t xml:space="preserve">and OSIS </w:t>
      </w:r>
      <w:r w:rsidR="00D84807" w:rsidRPr="0054285E">
        <w:t>tags, and lets you generate from this information code to be used within the converter.</w:t>
      </w:r>
    </w:p>
    <w:p w14:paraId="3E0D9249" w14:textId="3678D7DD" w:rsidR="00D84807" w:rsidRPr="0054285E" w:rsidRDefault="00D84807" w:rsidP="00D84807">
      <w:pPr>
        <w:pStyle w:val="ListBullet"/>
        <w:numPr>
          <w:ilvl w:val="0"/>
          <w:numId w:val="0"/>
        </w:numPr>
      </w:pPr>
      <w:r w:rsidRPr="0054285E">
        <w:t xml:space="preserve">The </w:t>
      </w:r>
      <w:r w:rsidRPr="0054285E">
        <w:rPr>
          <w:i/>
          <w:iCs/>
        </w:rPr>
        <w:t>Support</w:t>
      </w:r>
      <w:r w:rsidRPr="0054285E">
        <w:t xml:space="preserve"> folder also contains other miscellaneous odds and ends, third party documentation, Crosswire files, etc.</w:t>
      </w:r>
    </w:p>
    <w:p w14:paraId="1D74B872" w14:textId="60AFD713" w:rsidR="00D263C6" w:rsidRPr="0054285E" w:rsidRDefault="00D84807" w:rsidP="00B71C72">
      <w:pPr>
        <w:pStyle w:val="Heading1"/>
      </w:pPr>
      <w:bookmarkStart w:id="68" w:name="_Toc177034432"/>
      <w:r w:rsidRPr="0054285E">
        <w:lastRenderedPageBreak/>
        <w:t>OSIS conversion</w:t>
      </w:r>
      <w:bookmarkEnd w:id="68"/>
    </w:p>
    <w:p w14:paraId="18A4E6E5" w14:textId="7583D11F" w:rsidR="00237439" w:rsidRPr="0054285E" w:rsidRDefault="0066528D" w:rsidP="00A06A49">
      <w:pPr>
        <w:pStyle w:val="Heading2"/>
        <w:spacing w:before="0"/>
        <w:ind w:left="578" w:hanging="578"/>
      </w:pPr>
      <w:bookmarkStart w:id="69" w:name="_Ref159311753"/>
      <w:bookmarkStart w:id="70" w:name="_Toc177034433"/>
      <w:bookmarkStart w:id="71" w:name="_Ref66346559"/>
      <w:r w:rsidRPr="0054285E">
        <w:t>STEPBible</w:t>
      </w:r>
      <w:r w:rsidR="00237439" w:rsidRPr="0054285E">
        <w:t xml:space="preserve"> OSIS</w:t>
      </w:r>
      <w:bookmarkEnd w:id="69"/>
      <w:bookmarkEnd w:id="70"/>
    </w:p>
    <w:p w14:paraId="47C26C99" w14:textId="77777777" w:rsidR="004A5A4C" w:rsidRDefault="00725209" w:rsidP="00A06A49">
      <w:pPr>
        <w:pStyle w:val="JNormal"/>
      </w:pPr>
      <w:r>
        <w:t>The bulk of the most complex processing is devoted to turning external-facing OSIS into internal-facing OSIS.</w:t>
      </w:r>
      <w:r w:rsidR="004A5A4C">
        <w:t xml:space="preserve">  Why the two versions?</w:t>
      </w:r>
    </w:p>
    <w:p w14:paraId="3DBE0440" w14:textId="39A763D6" w:rsidR="004A5A4C" w:rsidRDefault="004A5A4C" w:rsidP="00A06A49">
      <w:pPr>
        <w:pStyle w:val="JNormal"/>
      </w:pPr>
      <w:r>
        <w:t xml:space="preserve">It takes a lot of complicated processing to produce a form of OSIS which we can pass to </w:t>
      </w:r>
      <w:r w:rsidRPr="006848F0">
        <w:rPr>
          <w:i/>
          <w:iCs/>
        </w:rPr>
        <w:t>osis2mod</w:t>
      </w:r>
      <w:r>
        <w:t xml:space="preserve"> and ultimately render correctly – some of this processing rather ad hoc in nature as I will explain shortly.  A lot of complex processing is a lot of complex processing which is likely to contain bugs, or for which the requirements are likely to change a fair bit.  And this in turn means that even if our inputs remain fixed, this version of the OSIS is quite likely to change relatively often.</w:t>
      </w:r>
    </w:p>
    <w:p w14:paraId="58873A92" w14:textId="00F825B0" w:rsidR="004A5A4C" w:rsidRDefault="004A5A4C" w:rsidP="00A06A49">
      <w:pPr>
        <w:pStyle w:val="JNormal"/>
      </w:pPr>
      <w:r>
        <w:t xml:space="preserve">It didn’t seem to me that this was a good platform to which to apply changes such as tagging: I presume that tagging is sufficiently time-consuming that you will want to automate the job, and that such automated processing may well assume </w:t>
      </w:r>
      <w:r w:rsidR="006848F0">
        <w:t>that the general shape of the OSIS doesn’t change too often.</w:t>
      </w:r>
    </w:p>
    <w:p w14:paraId="533E8B19" w14:textId="074EF6A1" w:rsidR="006848F0" w:rsidRDefault="006848F0" w:rsidP="00A06A49">
      <w:pPr>
        <w:pStyle w:val="JNormal"/>
      </w:pPr>
      <w:r>
        <w:t xml:space="preserve">If this messed-around-with OSIS – what I have referred to elsewhere as </w:t>
      </w:r>
      <w:r w:rsidRPr="006848F0">
        <w:rPr>
          <w:i/>
          <w:iCs/>
        </w:rPr>
        <w:t>internal-facing OSIS</w:t>
      </w:r>
      <w:r>
        <w:t xml:space="preserve"> – isn’t up to the job, then I needed something else which could be used for tagging, etc.</w:t>
      </w:r>
    </w:p>
    <w:p w14:paraId="7F5C9B1A" w14:textId="0A5072AB" w:rsidR="006848F0" w:rsidRDefault="006848F0" w:rsidP="00A06A49">
      <w:pPr>
        <w:pStyle w:val="JNormal"/>
      </w:pPr>
      <w:r>
        <w:t xml:space="preserve">Which is where </w:t>
      </w:r>
      <w:r w:rsidRPr="006848F0">
        <w:rPr>
          <w:i/>
          <w:iCs/>
        </w:rPr>
        <w:t>external-facing</w:t>
      </w:r>
      <w:r>
        <w:t xml:space="preserve"> OSIS comes in.  The idea is simply that I take the original inputs and transform them into a valid OSIS representation with the absolute minimum of processing.  This won’t be what we need to feed to </w:t>
      </w:r>
      <w:r w:rsidRPr="006848F0">
        <w:rPr>
          <w:i/>
          <w:iCs/>
        </w:rPr>
        <w:t>osis2mod</w:t>
      </w:r>
      <w:r>
        <w:t>, but at least with minimal processing, we have less processing to change, and therefore it is less likely that we will make changes – resulting in a form of OSIS which is likely to prove relatively stable.</w:t>
      </w:r>
    </w:p>
    <w:p w14:paraId="01F6EF05" w14:textId="3052AEE5" w:rsidR="00725209" w:rsidRDefault="00725209" w:rsidP="00A06A49">
      <w:pPr>
        <w:pStyle w:val="JNormal"/>
      </w:pPr>
      <w:r>
        <w:t xml:space="preserve">Some of the </w:t>
      </w:r>
      <w:r w:rsidR="00E36EF8">
        <w:t>activities involved in generating the internal-facing OSIS do have what might be seen as a real-world motivation – things like adding annotation where verses were omitted in the original, or applying reversification processing.</w:t>
      </w:r>
      <w:r w:rsidR="00796AD5">
        <w:t xml:space="preserve">  More specifically (although still only in outline), in getting to the internal-facing OSIS, we do the following:</w:t>
      </w:r>
    </w:p>
    <w:p w14:paraId="50B26422" w14:textId="77777777" w:rsidR="00796AD5" w:rsidRPr="0054285E" w:rsidRDefault="00796AD5" w:rsidP="00796AD5">
      <w:pPr>
        <w:pStyle w:val="JNormal"/>
        <w:numPr>
          <w:ilvl w:val="0"/>
          <w:numId w:val="11"/>
        </w:numPr>
        <w:ind w:left="357" w:hanging="357"/>
      </w:pPr>
      <w:r w:rsidRPr="0054285E">
        <w:rPr>
          <w:i/>
          <w:iCs/>
        </w:rPr>
        <w:t>Validation</w:t>
      </w:r>
      <w:r w:rsidRPr="0054285E">
        <w:t>: Checking for the validity of reference markings, cross-references, etc.  In some cases this may result in changes to the content – for example cross-references which point to places which do not exist in the text (eg refs to the OT in an NT-only text) are converted to plain footnotes.</w:t>
      </w:r>
    </w:p>
    <w:p w14:paraId="66B85DA4" w14:textId="77777777" w:rsidR="00796AD5" w:rsidRPr="0054285E" w:rsidRDefault="00796AD5" w:rsidP="00796AD5">
      <w:pPr>
        <w:pStyle w:val="JNormal"/>
        <w:numPr>
          <w:ilvl w:val="0"/>
          <w:numId w:val="11"/>
        </w:numPr>
        <w:ind w:left="357" w:hanging="357"/>
      </w:pPr>
      <w:r w:rsidRPr="0054285E">
        <w:rPr>
          <w:i/>
          <w:iCs/>
        </w:rPr>
        <w:t>Standardisation and fixes</w:t>
      </w:r>
      <w:r w:rsidRPr="0054285E">
        <w:t>: Addressing things which may be wrong in the input data, or which commonly differ in different texts, or where OSIS offers more than one way of doing the same thing and we’d prefer to work with something more uniform.</w:t>
      </w:r>
    </w:p>
    <w:p w14:paraId="49ED4EFE" w14:textId="77777777" w:rsidR="00796AD5" w:rsidRPr="0054285E" w:rsidRDefault="00796AD5" w:rsidP="00796AD5">
      <w:pPr>
        <w:pStyle w:val="JNormal"/>
        <w:numPr>
          <w:ilvl w:val="0"/>
          <w:numId w:val="11"/>
        </w:numPr>
        <w:ind w:left="357" w:hanging="357"/>
      </w:pPr>
      <w:r w:rsidRPr="0054285E">
        <w:rPr>
          <w:i/>
          <w:iCs/>
        </w:rPr>
        <w:t>Added value</w:t>
      </w:r>
      <w:r w:rsidRPr="0054285E">
        <w:t>: For example, adding explanatory footnotes where verse numbers differ between texts.</w:t>
      </w:r>
    </w:p>
    <w:p w14:paraId="2FFC4E20" w14:textId="77777777" w:rsidR="00796AD5" w:rsidRPr="0054285E" w:rsidRDefault="00796AD5" w:rsidP="00796AD5">
      <w:pPr>
        <w:pStyle w:val="JNormal"/>
        <w:numPr>
          <w:ilvl w:val="0"/>
          <w:numId w:val="11"/>
        </w:numPr>
        <w:ind w:left="357" w:hanging="357"/>
      </w:pPr>
      <w:r w:rsidRPr="0054285E">
        <w:rPr>
          <w:i/>
          <w:iCs/>
        </w:rPr>
        <w:t>Mechanics</w:t>
      </w:r>
      <w:r w:rsidRPr="0054285E">
        <w:t xml:space="preserve">: Things needed to help the overall process or to make </w:t>
      </w:r>
      <w:r w:rsidRPr="0054285E">
        <w:rPr>
          <w:i/>
          <w:iCs/>
        </w:rPr>
        <w:t>osis2mod</w:t>
      </w:r>
      <w:r w:rsidRPr="0054285E">
        <w:t xml:space="preserve"> or STEPBible work properly.  For example, retagging material to avoid cross-boundary markup, or changing the verse structure of the text.</w:t>
      </w:r>
      <w:r w:rsidRPr="0054285E">
        <w:rPr>
          <w:rStyle w:val="FootnoteReference"/>
        </w:rPr>
        <w:footnoteReference w:id="14"/>
      </w:r>
    </w:p>
    <w:p w14:paraId="7D4DF205" w14:textId="77777777" w:rsidR="00796AD5" w:rsidRPr="0054285E" w:rsidRDefault="00796AD5" w:rsidP="00796AD5">
      <w:pPr>
        <w:pStyle w:val="JNormal"/>
        <w:numPr>
          <w:ilvl w:val="0"/>
          <w:numId w:val="11"/>
        </w:numPr>
        <w:spacing w:after="240"/>
        <w:ind w:left="357" w:hanging="357"/>
      </w:pPr>
      <w:r w:rsidRPr="0054285E">
        <w:rPr>
          <w:i/>
          <w:iCs/>
        </w:rPr>
        <w:t>Circumventing bugs</w:t>
      </w:r>
      <w:r w:rsidRPr="0054285E">
        <w:t>: STEPBible appears to contain some rendering bugs, and also renders some markup in ways we do not find particularly attractive.  I make changes to try to circumvent these issues.  (These changes are often fairly arbitrary and, indeed, implausible: the only criterion is that they do what is required, not necessarily that they make sense.)</w:t>
      </w:r>
    </w:p>
    <w:p w14:paraId="13DE42B9" w14:textId="4A0D2A60" w:rsidR="00796AD5" w:rsidRDefault="00796AD5" w:rsidP="00A06A49">
      <w:pPr>
        <w:pStyle w:val="JNormal"/>
      </w:pPr>
      <w:r>
        <w:lastRenderedPageBreak/>
        <w:t>As regards circumventing bugs, the following list is probably not exhaustive, but will at least give an idea of what is involved:</w:t>
      </w:r>
    </w:p>
    <w:p w14:paraId="415796AC" w14:textId="50D477EC" w:rsidR="00E36EF8" w:rsidRDefault="00490D44" w:rsidP="00E36EF8">
      <w:pPr>
        <w:pStyle w:val="JNormal"/>
        <w:numPr>
          <w:ilvl w:val="0"/>
          <w:numId w:val="19"/>
        </w:numPr>
        <w:ind w:left="357" w:hanging="357"/>
      </w:pPr>
      <w:r>
        <w:t>I</w:t>
      </w:r>
      <w:r w:rsidR="00E36EF8">
        <w:t xml:space="preserve"> fill in missing verses because </w:t>
      </w:r>
      <w:r w:rsidR="00E36EF8" w:rsidRPr="00E36EF8">
        <w:rPr>
          <w:i/>
          <w:iCs/>
        </w:rPr>
        <w:t>osis2mod</w:t>
      </w:r>
      <w:r w:rsidR="00E36EF8">
        <w:t xml:space="preserve"> / </w:t>
      </w:r>
      <w:r w:rsidR="00E36EF8" w:rsidRPr="00E36EF8">
        <w:rPr>
          <w:i/>
          <w:iCs/>
        </w:rPr>
        <w:t>JSword</w:t>
      </w:r>
      <w:r w:rsidR="00E36EF8">
        <w:t xml:space="preserve"> go wrong if verses are absent.</w:t>
      </w:r>
    </w:p>
    <w:p w14:paraId="6A0CD952" w14:textId="41744C71" w:rsidR="00E36EF8" w:rsidRDefault="00490D44" w:rsidP="00E36EF8">
      <w:pPr>
        <w:pStyle w:val="JNormal"/>
        <w:numPr>
          <w:ilvl w:val="0"/>
          <w:numId w:val="19"/>
        </w:numPr>
        <w:ind w:left="357" w:hanging="357"/>
      </w:pPr>
      <w:r>
        <w:t>I</w:t>
      </w:r>
      <w:r w:rsidR="00E36EF8">
        <w:t xml:space="preserve"> replace some semantic tags with formatting tags because STEPBible does not render the semantic tags in question in an acceptable manner.</w:t>
      </w:r>
    </w:p>
    <w:p w14:paraId="56333AF5" w14:textId="14895385" w:rsidR="00490D44" w:rsidRDefault="00490D44" w:rsidP="00490D44">
      <w:pPr>
        <w:pStyle w:val="JNormal"/>
        <w:numPr>
          <w:ilvl w:val="0"/>
          <w:numId w:val="19"/>
        </w:numPr>
        <w:ind w:left="357" w:hanging="357"/>
      </w:pPr>
      <w:r w:rsidRPr="0054285E">
        <w:t>Cross-references may be changed to plain vanilla footnotes if they target verses which do not exist in a particular text (eg a reference to the OT from an NT-only text), or if they appear to be invalid.</w:t>
      </w:r>
    </w:p>
    <w:p w14:paraId="12728940" w14:textId="77777777" w:rsidR="00E36EF8" w:rsidRPr="0054285E" w:rsidRDefault="00E36EF8" w:rsidP="00E36EF8">
      <w:pPr>
        <w:pStyle w:val="JNormal"/>
        <w:numPr>
          <w:ilvl w:val="0"/>
          <w:numId w:val="19"/>
        </w:numPr>
        <w:ind w:left="357" w:hanging="357"/>
      </w:pPr>
      <w:r w:rsidRPr="0054285E">
        <w:t>In one recent text, where a comma preceded a &lt;note&gt; tag, the comma was occasionally dropped.  To get round this I always insert an apparent entirely redundant &lt;hi type=’normal’/&gt; before the &lt;note&gt; in such cases.</w:t>
      </w:r>
    </w:p>
    <w:p w14:paraId="569EE62C" w14:textId="0C12235D" w:rsidR="00E36EF8" w:rsidRDefault="00E36EF8" w:rsidP="00E36EF8">
      <w:pPr>
        <w:pStyle w:val="JNormal"/>
        <w:numPr>
          <w:ilvl w:val="0"/>
          <w:numId w:val="19"/>
        </w:numPr>
        <w:ind w:left="357" w:hanging="357"/>
      </w:pPr>
      <w:r w:rsidRPr="0054285E">
        <w:t xml:space="preserve">Identical verses: This came up in the context of elision processing, and I can’t immediately think it will be an issue elsewhere.  Anyway, with elision processing, you tend to end up with runs of empty verses, and for consistency’s sake, you really want them all to look the same (ie to have the same content, such as an ellipsis or a dash).  However, somewhat bizarrely, if you have a consecutive block of verses all with the same content (or all with no content), some of them are suppressed (and yes – even more bizarrely, it’s only </w:t>
      </w:r>
      <w:r w:rsidRPr="00E36EF8">
        <w:rPr>
          <w:i/>
          <w:iCs/>
        </w:rPr>
        <w:t>some</w:t>
      </w:r>
      <w:r w:rsidRPr="0054285E">
        <w:t xml:space="preserve"> of them which are suppressed).  To get round this, I am adding a no-effect char-type markup on alternative verses of this kind, so that no two adjacent verses have the same content.</w:t>
      </w:r>
    </w:p>
    <w:p w14:paraId="60A4AF25" w14:textId="57BA98FA" w:rsidR="00390801" w:rsidRPr="0054285E" w:rsidRDefault="00E36EF8" w:rsidP="00E36EF8">
      <w:pPr>
        <w:pStyle w:val="JNormal"/>
        <w:numPr>
          <w:ilvl w:val="0"/>
          <w:numId w:val="19"/>
        </w:numPr>
        <w:ind w:left="357" w:hanging="357"/>
      </w:pPr>
      <w:r w:rsidRPr="0054285E">
        <w:t>There is a similar issue with poetry tags – on one text, poetry lines were arbitrarily being dropped (some appeared in the output, some did not, and there was apparently no pattern to it).  A similar expedient to that in the previous bullet point seemed to fix this: I simple include &lt;hi type=’normal’/&gt; before any poetry tag</w:t>
      </w:r>
      <w:r w:rsidR="00390801" w:rsidRPr="0054285E">
        <w:t>.</w:t>
      </w:r>
    </w:p>
    <w:p w14:paraId="11E16A17" w14:textId="6FF46A9C" w:rsidR="004C095F" w:rsidRPr="0054285E" w:rsidRDefault="004C095F" w:rsidP="00E36EF8">
      <w:pPr>
        <w:pStyle w:val="JNormal"/>
        <w:numPr>
          <w:ilvl w:val="0"/>
          <w:numId w:val="19"/>
        </w:numPr>
        <w:ind w:left="357" w:hanging="357"/>
      </w:pPr>
      <w:r w:rsidRPr="0054285E">
        <w:t>Blank lines: It has latterly become apparent that something somewhere can get screwed up if blank lines appear in the text</w:t>
      </w:r>
      <w:r w:rsidR="00423F53" w:rsidRPr="0054285E">
        <w:t xml:space="preserve"> in certain places</w:t>
      </w:r>
      <w:r w:rsidRPr="0054285E">
        <w:t xml:space="preserve"> – either via USX </w:t>
      </w:r>
      <w:proofErr w:type="spellStart"/>
      <w:proofErr w:type="gramStart"/>
      <w:r w:rsidRPr="0054285E">
        <w:t>para:b</w:t>
      </w:r>
      <w:proofErr w:type="spellEnd"/>
      <w:proofErr w:type="gramEnd"/>
      <w:r w:rsidRPr="0054285E">
        <w:t xml:space="preserve"> or via an empty </w:t>
      </w:r>
      <w:proofErr w:type="spellStart"/>
      <w:r w:rsidRPr="0054285E">
        <w:t>para:p</w:t>
      </w:r>
      <w:proofErr w:type="spellEnd"/>
      <w:r w:rsidRPr="0054285E">
        <w:t xml:space="preserve">.  Blank lines at the very end of a chapter cause the last verse number to come out </w:t>
      </w:r>
      <w:r w:rsidRPr="0054285E">
        <w:rPr>
          <w:i/>
          <w:iCs/>
        </w:rPr>
        <w:t>after</w:t>
      </w:r>
      <w:r w:rsidRPr="0054285E">
        <w:t xml:space="preserve"> the text of the verse (and I therefore automatically remove at least </w:t>
      </w:r>
      <w:proofErr w:type="spellStart"/>
      <w:proofErr w:type="gramStart"/>
      <w:r w:rsidRPr="0054285E">
        <w:t>para:b</w:t>
      </w:r>
      <w:proofErr w:type="spellEnd"/>
      <w:proofErr w:type="gramEnd"/>
      <w:r w:rsidRPr="0054285E">
        <w:t xml:space="preserve"> from this situation to avoid this).  But I have also noticed in at least one case that a blank line actually caused a </w:t>
      </w:r>
      <w:r w:rsidRPr="0054285E">
        <w:rPr>
          <w:i/>
          <w:iCs/>
        </w:rPr>
        <w:t>later</w:t>
      </w:r>
      <w:r w:rsidRPr="0054285E">
        <w:t xml:space="preserve"> verse to be dropped in its entirely (and not even an adjacent verse).  This is clearly worrying, but at present I have no real handle on what is going on.  Plus also more recent experience suggests that a </w:t>
      </w:r>
      <w:proofErr w:type="spellStart"/>
      <w:proofErr w:type="gramStart"/>
      <w:r w:rsidRPr="0054285E">
        <w:t>para:b</w:t>
      </w:r>
      <w:proofErr w:type="spellEnd"/>
      <w:proofErr w:type="gramEnd"/>
      <w:r w:rsidRPr="0054285E">
        <w:t xml:space="preserve"> introduced not to split an existing line but purely to force a blank line may be ignored.  If you really want the blank line to appear, the line actually needs to have something on it (like &amp;</w:t>
      </w:r>
      <w:proofErr w:type="spellStart"/>
      <w:r w:rsidRPr="0054285E">
        <w:t>nbsp</w:t>
      </w:r>
      <w:proofErr w:type="spellEnd"/>
      <w:r w:rsidR="0092685E">
        <w:t>;)</w:t>
      </w:r>
      <w:r w:rsidRPr="0054285E">
        <w:t>.</w:t>
      </w:r>
    </w:p>
    <w:p w14:paraId="5460F1A3" w14:textId="7A4C6298" w:rsidR="004C095F" w:rsidRPr="0054285E" w:rsidRDefault="002140EE">
      <w:pPr>
        <w:pStyle w:val="ListParagraph"/>
        <w:numPr>
          <w:ilvl w:val="0"/>
          <w:numId w:val="9"/>
        </w:numPr>
        <w:ind w:left="357" w:hanging="357"/>
      </w:pPr>
      <w:r w:rsidRPr="0054285E">
        <w:t xml:space="preserve">There are a few places where canonical titles </w:t>
      </w:r>
      <w:r w:rsidR="00423F53" w:rsidRPr="0054285E">
        <w:t>are situated</w:t>
      </w:r>
      <w:r w:rsidRPr="0054285E">
        <w:t xml:space="preserve"> at the ends of chapters.  If left as such, weird things happen (eg verse numbers being misplaced or verses being moved to the next chapter).  I therefore convert them to formatting markup.</w:t>
      </w:r>
    </w:p>
    <w:p w14:paraId="67E32CE2" w14:textId="45A440DC" w:rsidR="007F358D" w:rsidRPr="0054285E" w:rsidRDefault="007F358D" w:rsidP="007F358D">
      <w:pPr>
        <w:pStyle w:val="Heading2"/>
      </w:pPr>
      <w:bookmarkStart w:id="72" w:name="_Toc177034434"/>
      <w:r w:rsidRPr="0054285E">
        <w:t>A special note on cross-references</w:t>
      </w:r>
      <w:bookmarkEnd w:id="72"/>
    </w:p>
    <w:p w14:paraId="389BE7DA" w14:textId="1E2FD0D4" w:rsidR="007F358D" w:rsidRPr="0054285E" w:rsidRDefault="007F358D" w:rsidP="007F358D">
      <w:pPr>
        <w:pStyle w:val="ListBullet"/>
        <w:keepNext/>
        <w:numPr>
          <w:ilvl w:val="0"/>
          <w:numId w:val="0"/>
        </w:numPr>
      </w:pPr>
      <w:r w:rsidRPr="0054285E">
        <w:t xml:space="preserve">Cross-references are complicated, in that </w:t>
      </w:r>
      <w:r w:rsidR="00490D44">
        <w:t xml:space="preserve">individually </w:t>
      </w:r>
      <w:r w:rsidRPr="0054285E">
        <w:t>both USX and OSIS seem to have two different ways of representing them (although needless to say, there is no direct mapping between the two).</w:t>
      </w:r>
    </w:p>
    <w:p w14:paraId="501A7701" w14:textId="77777777" w:rsidR="007F358D" w:rsidRPr="0054285E" w:rsidRDefault="007F358D" w:rsidP="007F358D">
      <w:pPr>
        <w:pStyle w:val="ListBullet"/>
        <w:numPr>
          <w:ilvl w:val="0"/>
          <w:numId w:val="0"/>
        </w:numPr>
      </w:pPr>
      <w:r w:rsidRPr="0054285E">
        <w:t xml:space="preserve">USX </w:t>
      </w:r>
      <w:r w:rsidRPr="0054285E">
        <w:rPr>
          <w:i/>
          <w:iCs/>
        </w:rPr>
        <w:t>ref</w:t>
      </w:r>
      <w:r w:rsidRPr="0054285E">
        <w:t xml:space="preserve"> tags are generally easy.  The only real complication comes where reversification changes verse numbering.  In this case, I update the </w:t>
      </w:r>
      <w:r w:rsidRPr="0054285E">
        <w:rPr>
          <w:i/>
          <w:iCs/>
        </w:rPr>
        <w:t>loc</w:t>
      </w:r>
      <w:r w:rsidRPr="0054285E">
        <w:t xml:space="preserve"> parameter (which is in USX format) to point to the right place.  </w:t>
      </w:r>
      <w:r w:rsidRPr="0054285E">
        <w:lastRenderedPageBreak/>
        <w:t xml:space="preserve">At one stage I also felt the need to update the content of the </w:t>
      </w:r>
      <w:r w:rsidRPr="0054285E">
        <w:rPr>
          <w:i/>
          <w:iCs/>
        </w:rPr>
        <w:t>ref</w:t>
      </w:r>
      <w:r w:rsidRPr="0054285E">
        <w:t xml:space="preserve"> tag content (which gives the same reference in vernacular form).</w:t>
      </w:r>
      <w:r w:rsidRPr="0054285E">
        <w:rPr>
          <w:rStyle w:val="FootnoteReference"/>
        </w:rPr>
        <w:footnoteReference w:id="15"/>
      </w:r>
    </w:p>
    <w:p w14:paraId="22542EEB" w14:textId="2C080E7C" w:rsidR="007F358D" w:rsidRPr="0054285E" w:rsidRDefault="007F358D" w:rsidP="007F358D">
      <w:pPr>
        <w:pStyle w:val="ListBullet"/>
        <w:numPr>
          <w:ilvl w:val="0"/>
          <w:numId w:val="0"/>
        </w:numPr>
        <w:spacing w:after="240"/>
      </w:pPr>
      <w:r w:rsidRPr="0054285E">
        <w:t xml:space="preserve">USX </w:t>
      </w:r>
      <w:proofErr w:type="spellStart"/>
      <w:proofErr w:type="gramStart"/>
      <w:r w:rsidRPr="0054285E">
        <w:rPr>
          <w:i/>
          <w:iCs/>
        </w:rPr>
        <w:t>char:xt</w:t>
      </w:r>
      <w:proofErr w:type="spellEnd"/>
      <w:proofErr w:type="gramEnd"/>
      <w:r w:rsidRPr="0054285E">
        <w:t xml:space="preserve"> tags are a lot more awkward.  They </w:t>
      </w:r>
      <w:r w:rsidRPr="0054285E">
        <w:rPr>
          <w:i/>
          <w:iCs/>
        </w:rPr>
        <w:t>may</w:t>
      </w:r>
      <w:r w:rsidRPr="0054285E">
        <w:t xml:space="preserve"> have a </w:t>
      </w:r>
      <w:r w:rsidRPr="0054285E">
        <w:rPr>
          <w:i/>
          <w:iCs/>
        </w:rPr>
        <w:t>link-</w:t>
      </w:r>
      <w:proofErr w:type="spellStart"/>
      <w:r w:rsidRPr="0054285E">
        <w:rPr>
          <w:i/>
          <w:iCs/>
        </w:rPr>
        <w:t>href</w:t>
      </w:r>
      <w:proofErr w:type="spellEnd"/>
      <w:r w:rsidRPr="0054285E">
        <w:t xml:space="preserve"> parameter which is the equivalent of the </w:t>
      </w:r>
      <w:r w:rsidRPr="0054285E">
        <w:rPr>
          <w:i/>
          <w:iCs/>
        </w:rPr>
        <w:t>ref loc</w:t>
      </w:r>
      <w:r w:rsidRPr="0054285E">
        <w:t xml:space="preserve"> tag, but very often they don’t.  They may already contain a </w:t>
      </w:r>
      <w:r w:rsidRPr="0054285E">
        <w:rPr>
          <w:i/>
          <w:iCs/>
        </w:rPr>
        <w:t>ref</w:t>
      </w:r>
      <w:r w:rsidRPr="0054285E">
        <w:t xml:space="preserve"> tag, but again often they do not, in which case we have to generate one.  Or worse, we may have to generate more than one, because </w:t>
      </w:r>
      <w:proofErr w:type="spellStart"/>
      <w:proofErr w:type="gramStart"/>
      <w:r w:rsidRPr="0054285E">
        <w:rPr>
          <w:i/>
          <w:iCs/>
        </w:rPr>
        <w:t>char:xt</w:t>
      </w:r>
      <w:proofErr w:type="spellEnd"/>
      <w:proofErr w:type="gramEnd"/>
      <w:r w:rsidRPr="0054285E">
        <w:t xml:space="preserve"> can contain reference </w:t>
      </w:r>
      <w:r w:rsidRPr="0054285E">
        <w:rPr>
          <w:i/>
          <w:iCs/>
        </w:rPr>
        <w:t>collections</w:t>
      </w:r>
      <w:r w:rsidRPr="0054285E">
        <w:t xml:space="preserve"> where </w:t>
      </w:r>
      <w:r w:rsidRPr="0054285E">
        <w:rPr>
          <w:i/>
          <w:iCs/>
        </w:rPr>
        <w:t>ref</w:t>
      </w:r>
      <w:r w:rsidRPr="0054285E">
        <w:t xml:space="preserve"> cannot.</w:t>
      </w:r>
      <w:r w:rsidRPr="0054285E">
        <w:rPr>
          <w:rStyle w:val="FootnoteReference"/>
        </w:rPr>
        <w:footnoteReference w:id="16"/>
      </w:r>
      <w:r w:rsidRPr="0054285E">
        <w:t xml:space="preserve">  And worse still, they will be in vernacular form, which means there is nothing we can do with them unless we have the necessary information to enable us to parse and create vernacular references – see further discussion below.</w:t>
      </w:r>
    </w:p>
    <w:p w14:paraId="1298A0C6" w14:textId="77777777" w:rsidR="007F358D" w:rsidRPr="0054285E" w:rsidRDefault="007F358D" w:rsidP="007F358D">
      <w:pPr>
        <w:pStyle w:val="ListBullet"/>
        <w:numPr>
          <w:ilvl w:val="0"/>
          <w:numId w:val="0"/>
        </w:numPr>
        <w:spacing w:after="240"/>
      </w:pPr>
      <w:r w:rsidRPr="0054285E">
        <w:rPr>
          <w:b/>
          <w:bCs/>
        </w:rPr>
        <w:t>Cross-reference errors</w:t>
      </w:r>
      <w:r w:rsidRPr="0054285E">
        <w:t>: We have seen quite a number of texts in which the cross references have not been checked.  This means we have to cater for a number of different kinds of errors.  If we have a reference which points to a part of the Bible which the text does not contain (for example a cross-reference in an NT-only text which points to the OT), I convert the cross-reference to plain text, but do nothing else.  If the cross-reference is syntactically invalid, or points to somewhere which looks right, but in fact is wrong (eg Jn 3:999), I also tend to be fairly forgiving, on the grounds that it is probably still worth creating a text even if one or two references don’t work.  Where we have more significant problems is when it comes to parsing vernacular references …</w:t>
      </w:r>
    </w:p>
    <w:p w14:paraId="51BC1C70" w14:textId="39373233" w:rsidR="007F358D" w:rsidRPr="0054285E" w:rsidRDefault="007F358D" w:rsidP="007F358D">
      <w:pPr>
        <w:rPr>
          <w:sz w:val="21"/>
          <w:szCs w:val="21"/>
        </w:rPr>
      </w:pPr>
      <w:r w:rsidRPr="0054285E">
        <w:rPr>
          <w:b/>
          <w:bCs/>
          <w:sz w:val="21"/>
          <w:szCs w:val="21"/>
        </w:rPr>
        <w:t>Vernacular references</w:t>
      </w:r>
      <w:r w:rsidRPr="0054285E">
        <w:rPr>
          <w:sz w:val="21"/>
          <w:szCs w:val="21"/>
        </w:rPr>
        <w:t xml:space="preserve">: As explained above, when processing </w:t>
      </w:r>
      <w:proofErr w:type="spellStart"/>
      <w:proofErr w:type="gramStart"/>
      <w:r w:rsidRPr="0054285E">
        <w:rPr>
          <w:i/>
          <w:iCs/>
          <w:sz w:val="21"/>
          <w:szCs w:val="21"/>
        </w:rPr>
        <w:t>char:xt</w:t>
      </w:r>
      <w:proofErr w:type="spellEnd"/>
      <w:proofErr w:type="gramEnd"/>
      <w:r w:rsidRPr="0054285E">
        <w:rPr>
          <w:sz w:val="21"/>
          <w:szCs w:val="21"/>
        </w:rPr>
        <w:t xml:space="preserve"> we have to be able both to parse and (probably) to create vernacular references.  When handling </w:t>
      </w:r>
      <w:r w:rsidRPr="0054285E">
        <w:rPr>
          <w:i/>
          <w:iCs/>
          <w:sz w:val="21"/>
          <w:szCs w:val="21"/>
        </w:rPr>
        <w:t>ref’s</w:t>
      </w:r>
      <w:r w:rsidRPr="0054285E">
        <w:rPr>
          <w:sz w:val="21"/>
          <w:szCs w:val="21"/>
        </w:rPr>
        <w:t xml:space="preserve"> which target verses subject to reversification, we may also need to be able to create vernacular references.  Both of these require us to know how vernacular references work, and in general we will not do so.  If vernacular references happen to follow USX format, the processing will work; if not, it will need information about the structure of vernacular references, and quite aside from the fact that setting up a full description, although do-able, will definitely be painful, there is the more significant issue that obtaining the necessary information </w:t>
      </w:r>
      <w:r w:rsidR="00423F53" w:rsidRPr="0054285E">
        <w:rPr>
          <w:sz w:val="21"/>
          <w:szCs w:val="21"/>
        </w:rPr>
        <w:t xml:space="preserve">in the first place </w:t>
      </w:r>
      <w:r w:rsidRPr="0054285E">
        <w:rPr>
          <w:sz w:val="21"/>
          <w:szCs w:val="21"/>
        </w:rPr>
        <w:t>will be difficult.</w:t>
      </w:r>
    </w:p>
    <w:p w14:paraId="35CE7CD0" w14:textId="7E074730" w:rsidR="000E1816" w:rsidRPr="0054285E" w:rsidRDefault="000E1816" w:rsidP="000E1816">
      <w:pPr>
        <w:pStyle w:val="Heading1"/>
      </w:pPr>
      <w:bookmarkStart w:id="73" w:name="_Toc177034435"/>
      <w:r w:rsidRPr="0054285E">
        <w:lastRenderedPageBreak/>
        <w:t>A note on debugging</w:t>
      </w:r>
      <w:bookmarkEnd w:id="73"/>
    </w:p>
    <w:p w14:paraId="7FBD0E2E" w14:textId="29118233" w:rsidR="00BE11FE" w:rsidRDefault="000E1816" w:rsidP="002900B1">
      <w:pPr>
        <w:pStyle w:val="JNormal"/>
      </w:pPr>
      <w:r w:rsidRPr="0054285E">
        <w:t>When processing an entire text, it may well become apparent that there is an issue with some particular scripture file which warrants further investigation; and you may then wish to home in on that one book without having to wait while the processing deals with other books which may precede it in Bible sequence.</w:t>
      </w:r>
    </w:p>
    <w:p w14:paraId="44A77625" w14:textId="2FFB6D9C" w:rsidR="00490D44" w:rsidRPr="0054285E" w:rsidRDefault="00490D44" w:rsidP="002900B1">
      <w:pPr>
        <w:pStyle w:val="JNormal"/>
      </w:pPr>
      <w:r>
        <w:t xml:space="preserve">You can limit the books via the command-line parameter </w:t>
      </w:r>
      <w:proofErr w:type="spellStart"/>
      <w:r w:rsidRPr="00490D44">
        <w:rPr>
          <w:i/>
          <w:iCs/>
        </w:rPr>
        <w:t>dbgSelectBooks</w:t>
      </w:r>
      <w:proofErr w:type="spellEnd"/>
      <w:r>
        <w:t xml:space="preserve">. The value associated with this must use USX (UBS) book abbreviations, and can identify a single book, a comma-separated list of books, or a range of books in the form </w:t>
      </w:r>
      <w:r w:rsidRPr="00490D44">
        <w:rPr>
          <w:i/>
          <w:iCs/>
        </w:rPr>
        <w:t>a-b</w:t>
      </w:r>
      <w:r>
        <w:t xml:space="preserve">. </w:t>
      </w:r>
    </w:p>
    <w:p w14:paraId="54B2D337" w14:textId="345EDFA9" w:rsidR="00147C74" w:rsidRPr="0054285E" w:rsidRDefault="00147C74" w:rsidP="00147C74">
      <w:pPr>
        <w:pStyle w:val="Heading1"/>
      </w:pPr>
      <w:bookmarkStart w:id="74" w:name="_Ref73039802"/>
      <w:bookmarkStart w:id="75" w:name="_Ref103161727"/>
      <w:bookmarkStart w:id="76" w:name="_Toc177034436"/>
      <w:r w:rsidRPr="0054285E">
        <w:lastRenderedPageBreak/>
        <w:t>Gotchas</w:t>
      </w:r>
      <w:bookmarkEnd w:id="74"/>
      <w:r w:rsidR="00566404" w:rsidRPr="0054285E">
        <w:t xml:space="preserve"> and arcane information</w:t>
      </w:r>
      <w:bookmarkEnd w:id="75"/>
      <w:bookmarkEnd w:id="76"/>
    </w:p>
    <w:p w14:paraId="09775A88" w14:textId="6D224B29" w:rsidR="00772461" w:rsidRPr="0054285E" w:rsidRDefault="00772461" w:rsidP="000C5E99">
      <w:pPr>
        <w:pStyle w:val="ListBullet"/>
        <w:numPr>
          <w:ilvl w:val="0"/>
          <w:numId w:val="0"/>
        </w:numPr>
      </w:pPr>
      <w:r w:rsidRPr="0054285E">
        <w:t>Here, in no particular order, are some of the issues which I have encountered, and which you should bear in mind when making changes.</w:t>
      </w:r>
    </w:p>
    <w:p w14:paraId="57AA48D2" w14:textId="158D9B2F" w:rsidR="00D34CF7" w:rsidRPr="0054285E" w:rsidRDefault="00DF0F91" w:rsidP="000C5E99">
      <w:pPr>
        <w:pStyle w:val="ListBullet"/>
        <w:numPr>
          <w:ilvl w:val="0"/>
          <w:numId w:val="0"/>
        </w:numPr>
      </w:pPr>
      <w:r w:rsidRPr="0054285E">
        <w:rPr>
          <w:b/>
          <w:bCs/>
        </w:rPr>
        <w:t>Style sheets</w:t>
      </w:r>
      <w:r w:rsidRPr="0054285E">
        <w:t xml:space="preserve">: Styling may well be an issue, particularly when dealing with non-English texts (and perhaps more particularly, with texts which use non-Roman characters).  I do make provision for vernacular translations of </w:t>
      </w:r>
      <w:r w:rsidR="00087FB8" w:rsidRPr="0054285E">
        <w:t xml:space="preserve">the </w:t>
      </w:r>
      <w:r w:rsidR="00087FB8" w:rsidRPr="0054285E">
        <w:rPr>
          <w:i/>
          <w:iCs/>
        </w:rPr>
        <w:t>text</w:t>
      </w:r>
      <w:r w:rsidR="00087FB8" w:rsidRPr="0054285E">
        <w:t xml:space="preserve"> of </w:t>
      </w:r>
      <w:r w:rsidRPr="0054285E">
        <w:t xml:space="preserve">things like standard footnotes (although it may well be difficult to obtain the necessary translations); but it would be very useful to arrange for </w:t>
      </w:r>
      <w:r w:rsidRPr="0054285E">
        <w:rPr>
          <w:i/>
          <w:iCs/>
        </w:rPr>
        <w:t>formatting</w:t>
      </w:r>
      <w:r w:rsidRPr="0054285E">
        <w:t xml:space="preserve"> to be appropriate to the language and its conventions as well.  </w:t>
      </w:r>
      <w:r w:rsidR="00087FB8" w:rsidRPr="0054285E">
        <w:t>Material</w:t>
      </w:r>
      <w:r w:rsidRPr="0054285E">
        <w:t xml:space="preserve"> from DBL actually comes with a styles file which gives this information, but unfortunately there appears to be no way in which we can actually make use of </w:t>
      </w:r>
      <w:r w:rsidR="00381937" w:rsidRPr="0054285E">
        <w:t>it</w:t>
      </w:r>
      <w:r w:rsidRPr="0054285E">
        <w:t>.</w:t>
      </w:r>
      <w:bookmarkStart w:id="77" w:name="_Ref140118960"/>
      <w:r w:rsidR="00044BD6" w:rsidRPr="0054285E">
        <w:rPr>
          <w:rStyle w:val="FootnoteReference"/>
        </w:rPr>
        <w:footnoteReference w:id="17"/>
      </w:r>
      <w:bookmarkEnd w:id="77"/>
    </w:p>
    <w:p w14:paraId="2E25B110" w14:textId="114E367C" w:rsidR="00772461" w:rsidRPr="0054285E" w:rsidRDefault="00772461" w:rsidP="000C5E99">
      <w:pPr>
        <w:pStyle w:val="ListBullet"/>
        <w:numPr>
          <w:ilvl w:val="0"/>
          <w:numId w:val="0"/>
        </w:numPr>
      </w:pPr>
      <w:r w:rsidRPr="0054285E">
        <w:rPr>
          <w:b/>
          <w:bCs/>
        </w:rPr>
        <w:t>Special characters</w:t>
      </w:r>
      <w:r w:rsidRPr="0054285E">
        <w:t>: Do</w:t>
      </w:r>
      <w:r w:rsidR="008643C2" w:rsidRPr="0054285E">
        <w:t>n’</w:t>
      </w:r>
      <w:r w:rsidRPr="0054285E">
        <w:t>t be tempted to use XML characters of the form &amp;#...; in any text.</w:t>
      </w:r>
      <w:r w:rsidR="00011112" w:rsidRPr="0054285E">
        <w:t xml:space="preserve">  Or rather, as I recall, you have to have them as &amp;</w:t>
      </w:r>
      <w:proofErr w:type="gramStart"/>
      <w:r w:rsidR="00011112" w:rsidRPr="0054285E">
        <w:t>amp;#</w:t>
      </w:r>
      <w:proofErr w:type="gramEnd"/>
      <w:r w:rsidR="00011112" w:rsidRPr="0054285E">
        <w:t xml:space="preserve">...;  </w:t>
      </w:r>
      <w:r w:rsidRPr="0054285E">
        <w:t>.  Don’t use any three-byte Unicode characters either (which sometime</w:t>
      </w:r>
      <w:r w:rsidR="00D34CF7" w:rsidRPr="0054285E">
        <w:t>s</w:t>
      </w:r>
      <w:r w:rsidRPr="0054285E">
        <w:t xml:space="preserve"> might </w:t>
      </w:r>
      <w:r w:rsidR="00A718EF" w:rsidRPr="0054285E">
        <w:t>inadvertently</w:t>
      </w:r>
      <w:r w:rsidR="00D34CF7" w:rsidRPr="0054285E">
        <w:t xml:space="preserve"> </w:t>
      </w:r>
      <w:r w:rsidRPr="0054285E">
        <w:t xml:space="preserve">be introduced by copying and pasting them from </w:t>
      </w:r>
      <w:r w:rsidR="00D34CF7" w:rsidRPr="0054285E">
        <w:t>other applications into the USX text</w:t>
      </w:r>
      <w:r w:rsidR="008643C2" w:rsidRPr="0054285E">
        <w:t>, even without recourse to &amp;#...; markup</w:t>
      </w:r>
      <w:r w:rsidR="00D34CF7" w:rsidRPr="0054285E">
        <w:t>).  These aren’t rejected, but cause really weird problems.</w:t>
      </w:r>
    </w:p>
    <w:p w14:paraId="5B2D7608" w14:textId="67410B7C" w:rsidR="00147C74" w:rsidRPr="0054285E" w:rsidRDefault="004F1BD8" w:rsidP="004F1BD8">
      <w:pPr>
        <w:pStyle w:val="ListBullet"/>
        <w:numPr>
          <w:ilvl w:val="0"/>
          <w:numId w:val="0"/>
        </w:numPr>
      </w:pPr>
      <w:r w:rsidRPr="0054285E">
        <w:rPr>
          <w:b/>
          <w:bCs/>
        </w:rPr>
        <w:t>RTL</w:t>
      </w:r>
      <w:r w:rsidRPr="0054285E">
        <w:t xml:space="preserve">: </w:t>
      </w:r>
      <w:r w:rsidR="002900B1" w:rsidRPr="0054285E">
        <w:t xml:space="preserve">At </w:t>
      </w:r>
      <w:r w:rsidR="007E4184" w:rsidRPr="0054285E">
        <w:t>one time</w:t>
      </w:r>
      <w:r w:rsidR="002900B1" w:rsidRPr="0054285E">
        <w:t xml:space="preserve">, RTL texts </w:t>
      </w:r>
      <w:r w:rsidR="007E4184" w:rsidRPr="0054285E">
        <w:t>had</w:t>
      </w:r>
      <w:r w:rsidR="002900B1" w:rsidRPr="0054285E">
        <w:t xml:space="preserve"> to be rendered in verse-per-line format, or else the text </w:t>
      </w:r>
      <w:r w:rsidR="007E4184" w:rsidRPr="0054285E">
        <w:t>came</w:t>
      </w:r>
      <w:r w:rsidR="002900B1" w:rsidRPr="0054285E">
        <w:t xml:space="preserve"> out in the wrong order.</w:t>
      </w:r>
      <w:r w:rsidR="00441D50" w:rsidRPr="0054285E">
        <w:rPr>
          <w:rStyle w:val="FootnoteReference"/>
        </w:rPr>
        <w:footnoteReference w:id="18"/>
      </w:r>
      <w:r w:rsidR="002900B1" w:rsidRPr="0054285E">
        <w:t xml:space="preserve">  </w:t>
      </w:r>
      <w:r w:rsidR="007E4184" w:rsidRPr="0054285E">
        <w:t xml:space="preserve">I am not sure whether this is still an issue.  I did have </w:t>
      </w:r>
      <w:r w:rsidR="00490D44">
        <w:t>processing</w:t>
      </w:r>
      <w:r w:rsidR="007E4184" w:rsidRPr="0054285E">
        <w:t xml:space="preserve"> in place to take care of it automatically, and also allowed you to </w:t>
      </w:r>
      <w:r w:rsidR="002900B1" w:rsidRPr="0054285E">
        <w:t xml:space="preserve">force the issue if you need to using the </w:t>
      </w:r>
      <w:proofErr w:type="spellStart"/>
      <w:r w:rsidR="002900B1" w:rsidRPr="0054285E">
        <w:rPr>
          <w:i/>
          <w:iCs/>
        </w:rPr>
        <w:t>stepForceVersePerLine</w:t>
      </w:r>
      <w:proofErr w:type="spellEnd"/>
      <w:r w:rsidR="002900B1" w:rsidRPr="0054285E">
        <w:t xml:space="preserve"> configuration parameter.</w:t>
      </w:r>
    </w:p>
    <w:p w14:paraId="4EA1F450" w14:textId="206AC7E4" w:rsidR="00CD58DA" w:rsidRDefault="004F1BD8" w:rsidP="004F1BD8">
      <w:pPr>
        <w:pStyle w:val="ListBullet"/>
        <w:numPr>
          <w:ilvl w:val="0"/>
          <w:numId w:val="0"/>
        </w:numPr>
      </w:pPr>
      <w:r w:rsidRPr="0054285E">
        <w:rPr>
          <w:b/>
          <w:bCs/>
        </w:rPr>
        <w:t>Cross-references</w:t>
      </w:r>
      <w:r w:rsidRPr="0054285E">
        <w:t xml:space="preserve">: </w:t>
      </w:r>
      <w:r w:rsidR="00CD58DA" w:rsidRPr="0054285E">
        <w:t xml:space="preserve">One thing to look out for.  I have been told that if </w:t>
      </w:r>
      <w:r w:rsidR="00CD58DA" w:rsidRPr="0054285E">
        <w:rPr>
          <w:i/>
          <w:iCs/>
        </w:rPr>
        <w:t>o</w:t>
      </w:r>
      <w:r w:rsidRPr="0054285E">
        <w:rPr>
          <w:i/>
          <w:iCs/>
        </w:rPr>
        <w:t>s</w:t>
      </w:r>
      <w:r w:rsidR="00CD58DA" w:rsidRPr="0054285E">
        <w:rPr>
          <w:i/>
          <w:iCs/>
        </w:rPr>
        <w:t>is2mod</w:t>
      </w:r>
      <w:r w:rsidR="00CD58DA" w:rsidRPr="0054285E">
        <w:t xml:space="preserve"> is confronted with a purported reference which in fact is invalid, it tends to replace it simply by a reference to Rev 1.  If you see spurious references to Rev 1, therefore, it is probably worth looking for invalid references in the raw text.</w:t>
      </w:r>
    </w:p>
    <w:p w14:paraId="04F6FE6D" w14:textId="77777777" w:rsidR="00FC694D" w:rsidRPr="0054285E" w:rsidRDefault="00FC694D" w:rsidP="00FC694D">
      <w:pPr>
        <w:pStyle w:val="JNormal"/>
        <w:pageBreakBefore/>
      </w:pPr>
    </w:p>
    <w:p w14:paraId="128B53DF" w14:textId="20B1A84D" w:rsidR="00FC694D" w:rsidRPr="0054285E" w:rsidRDefault="00FC694D" w:rsidP="00FC694D">
      <w:pPr>
        <w:pStyle w:val="JNormal"/>
        <w:spacing w:before="3000" w:after="400"/>
        <w:jc w:val="center"/>
        <w:rPr>
          <w:rFonts w:ascii="Arial" w:hAnsi="Arial" w:cs="Arial"/>
          <w:b/>
          <w:bCs/>
          <w:sz w:val="40"/>
          <w:szCs w:val="40"/>
        </w:rPr>
      </w:pPr>
      <w:proofErr w:type="spellStart"/>
      <w:r>
        <w:rPr>
          <w:rFonts w:ascii="Arial" w:hAnsi="Arial" w:cs="Arial"/>
          <w:b/>
          <w:bCs/>
          <w:sz w:val="40"/>
          <w:szCs w:val="40"/>
        </w:rPr>
        <w:t>Intellij</w:t>
      </w:r>
      <w:proofErr w:type="spellEnd"/>
      <w:r>
        <w:rPr>
          <w:rFonts w:ascii="Arial" w:hAnsi="Arial" w:cs="Arial"/>
          <w:b/>
          <w:bCs/>
          <w:sz w:val="40"/>
          <w:szCs w:val="40"/>
        </w:rPr>
        <w:t xml:space="preserve"> IDEA</w:t>
      </w:r>
    </w:p>
    <w:p w14:paraId="34E54514" w14:textId="77777777" w:rsidR="00FC694D" w:rsidRPr="0054285E" w:rsidRDefault="00FC694D" w:rsidP="004F1BD8">
      <w:pPr>
        <w:pStyle w:val="ListBullet"/>
        <w:numPr>
          <w:ilvl w:val="0"/>
          <w:numId w:val="0"/>
        </w:numPr>
      </w:pPr>
    </w:p>
    <w:p w14:paraId="4D17A095" w14:textId="47A872EE" w:rsidR="00AC3AF0" w:rsidRPr="0054285E" w:rsidRDefault="00AC3AF0" w:rsidP="00AC3AF0">
      <w:pPr>
        <w:pStyle w:val="Heading1"/>
      </w:pPr>
      <w:bookmarkStart w:id="78" w:name="_Toc177034437"/>
      <w:proofErr w:type="spellStart"/>
      <w:r w:rsidRPr="0054285E">
        <w:lastRenderedPageBreak/>
        <w:t>Intellij</w:t>
      </w:r>
      <w:proofErr w:type="spellEnd"/>
      <w:r w:rsidRPr="0054285E">
        <w:t xml:space="preserve"> IDEA</w:t>
      </w:r>
      <w:bookmarkEnd w:id="78"/>
    </w:p>
    <w:p w14:paraId="28BA356F" w14:textId="1B9501DD" w:rsidR="00155BD2" w:rsidRPr="0054285E" w:rsidRDefault="00155BD2" w:rsidP="00155BD2">
      <w:pPr>
        <w:pStyle w:val="Heading2"/>
        <w:spacing w:before="0"/>
        <w:ind w:left="578" w:hanging="578"/>
      </w:pPr>
      <w:bookmarkStart w:id="79" w:name="_Toc177034438"/>
      <w:r w:rsidRPr="0054285E">
        <w:t>Run configurations</w:t>
      </w:r>
      <w:bookmarkEnd w:id="79"/>
    </w:p>
    <w:p w14:paraId="0AA09C46" w14:textId="3664A703" w:rsidR="00155BD2" w:rsidRPr="0054285E" w:rsidRDefault="00155BD2" w:rsidP="00155BD2">
      <w:pPr>
        <w:rPr>
          <w:sz w:val="21"/>
          <w:szCs w:val="21"/>
        </w:rPr>
      </w:pPr>
      <w:r w:rsidRPr="0054285E">
        <w:rPr>
          <w:sz w:val="21"/>
          <w:szCs w:val="21"/>
        </w:rPr>
        <w:t xml:space="preserve">When you create a run configuration, you have to indicate the main class.  Ostensibly, IDEA locates this for you.  Latterly it has stopped doing so.  To get round this, use the Project option to select the main class manually, and then drill down through </w:t>
      </w:r>
      <w:proofErr w:type="spellStart"/>
      <w:r w:rsidRPr="0054285E">
        <w:rPr>
          <w:sz w:val="21"/>
          <w:szCs w:val="21"/>
        </w:rPr>
        <w:t>src</w:t>
      </w:r>
      <w:proofErr w:type="spellEnd"/>
      <w:r w:rsidRPr="0054285E">
        <w:rPr>
          <w:sz w:val="21"/>
          <w:szCs w:val="21"/>
        </w:rPr>
        <w:t>/main/</w:t>
      </w:r>
      <w:proofErr w:type="spellStart"/>
      <w:r w:rsidR="00020073" w:rsidRPr="0054285E">
        <w:rPr>
          <w:sz w:val="21"/>
          <w:szCs w:val="21"/>
        </w:rPr>
        <w:t>k</w:t>
      </w:r>
      <w:r w:rsidR="00260D67" w:rsidRPr="0054285E">
        <w:rPr>
          <w:sz w:val="21"/>
          <w:szCs w:val="21"/>
        </w:rPr>
        <w:t>otlin</w:t>
      </w:r>
      <w:proofErr w:type="spellEnd"/>
      <w:r w:rsidRPr="0054285E">
        <w:rPr>
          <w:sz w:val="21"/>
          <w:szCs w:val="21"/>
        </w:rPr>
        <w:t xml:space="preserve"> to locate and select the file:</w:t>
      </w:r>
    </w:p>
    <w:p w14:paraId="2CEE60E3" w14:textId="335FD451" w:rsidR="00155BD2" w:rsidRPr="0054285E" w:rsidRDefault="00155BD2" w:rsidP="00155BD2">
      <w:pPr>
        <w:jc w:val="center"/>
      </w:pPr>
      <w:r w:rsidRPr="0054285E">
        <w:rPr>
          <w:noProof/>
        </w:rPr>
        <w:drawing>
          <wp:inline distT="0" distB="0" distL="0" distR="0" wp14:anchorId="7E60E83C" wp14:editId="38E837C1">
            <wp:extent cx="1394744" cy="1583506"/>
            <wp:effectExtent l="38100" t="38100" r="110490" b="112395"/>
            <wp:docPr id="1913745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745677" name=""/>
                    <pic:cNvPicPr/>
                  </pic:nvPicPr>
                  <pic:blipFill>
                    <a:blip r:embed="rId10"/>
                    <a:stretch>
                      <a:fillRect/>
                    </a:stretch>
                  </pic:blipFill>
                  <pic:spPr>
                    <a:xfrm>
                      <a:off x="0" y="0"/>
                      <a:ext cx="1402881" cy="1592745"/>
                    </a:xfrm>
                    <a:prstGeom prst="rect">
                      <a:avLst/>
                    </a:prstGeom>
                    <a:ln w="19050">
                      <a:solidFill>
                        <a:schemeClr val="tx1"/>
                      </a:solidFill>
                    </a:ln>
                    <a:effectLst>
                      <a:outerShdw blurRad="50800" dist="50800" dir="2700000" algn="ctr" rotWithShape="0">
                        <a:srgbClr val="000000">
                          <a:alpha val="99000"/>
                        </a:srgbClr>
                      </a:outerShdw>
                    </a:effectLst>
                  </pic:spPr>
                </pic:pic>
              </a:graphicData>
            </a:graphic>
          </wp:inline>
        </w:drawing>
      </w:r>
    </w:p>
    <w:p w14:paraId="2EE4F4EB" w14:textId="68E09F9F" w:rsidR="00155BD2" w:rsidRPr="0054285E" w:rsidRDefault="00BD2A7A" w:rsidP="00490D44">
      <w:pPr>
        <w:pStyle w:val="Heading2"/>
        <w:ind w:left="578" w:hanging="578"/>
      </w:pPr>
      <w:bookmarkStart w:id="80" w:name="_Toc177034439"/>
      <w:r>
        <w:t>Creating JAR files</w:t>
      </w:r>
      <w:bookmarkEnd w:id="80"/>
    </w:p>
    <w:tbl>
      <w:tblPr>
        <w:tblStyle w:val="TableGrid"/>
        <w:tblW w:w="0" w:type="auto"/>
        <w:shd w:val="clear" w:color="auto" w:fill="FF0000"/>
        <w:tblCellMar>
          <w:top w:w="120" w:type="dxa"/>
        </w:tblCellMar>
        <w:tblLook w:val="04A0" w:firstRow="1" w:lastRow="0" w:firstColumn="1" w:lastColumn="0" w:noHBand="0" w:noVBand="1"/>
      </w:tblPr>
      <w:tblGrid>
        <w:gridCol w:w="9017"/>
      </w:tblGrid>
      <w:tr w:rsidR="00BD2A7A" w:rsidRPr="00BD2A7A" w14:paraId="292C3248" w14:textId="77777777" w:rsidTr="00BD2A7A">
        <w:tc>
          <w:tcPr>
            <w:tcW w:w="9017" w:type="dxa"/>
            <w:shd w:val="clear" w:color="auto" w:fill="FF0000"/>
          </w:tcPr>
          <w:p w14:paraId="167532D7" w14:textId="01F2751C" w:rsidR="00BD2A7A" w:rsidRPr="00BD2A7A" w:rsidRDefault="00BD2A7A" w:rsidP="00BD2A7A">
            <w:pPr>
              <w:jc w:val="center"/>
              <w:rPr>
                <w:b/>
                <w:bCs/>
                <w:color w:val="FFFF00"/>
                <w:sz w:val="21"/>
                <w:szCs w:val="21"/>
              </w:rPr>
            </w:pPr>
            <w:r w:rsidRPr="00BD2A7A">
              <w:rPr>
                <w:b/>
                <w:bCs/>
                <w:color w:val="FFFF00"/>
                <w:sz w:val="21"/>
                <w:szCs w:val="21"/>
              </w:rPr>
              <w:t xml:space="preserve">Don’t build this as what </w:t>
            </w:r>
            <w:proofErr w:type="spellStart"/>
            <w:r w:rsidRPr="00BD2A7A">
              <w:rPr>
                <w:b/>
                <w:bCs/>
                <w:color w:val="FFFF00"/>
                <w:sz w:val="21"/>
                <w:szCs w:val="21"/>
              </w:rPr>
              <w:t>Intellij</w:t>
            </w:r>
            <w:proofErr w:type="spellEnd"/>
            <w:r w:rsidRPr="00BD2A7A">
              <w:rPr>
                <w:b/>
                <w:bCs/>
                <w:color w:val="FFFF00"/>
                <w:sz w:val="21"/>
                <w:szCs w:val="21"/>
              </w:rPr>
              <w:t xml:space="preserve"> IDEA describes as an </w:t>
            </w:r>
            <w:r w:rsidRPr="00BD2A7A">
              <w:rPr>
                <w:b/>
                <w:bCs/>
                <w:i/>
                <w:iCs/>
                <w:color w:val="FFFF00"/>
                <w:sz w:val="21"/>
                <w:szCs w:val="21"/>
              </w:rPr>
              <w:t>artifact</w:t>
            </w:r>
            <w:r w:rsidRPr="00BD2A7A">
              <w:rPr>
                <w:b/>
                <w:bCs/>
                <w:color w:val="FFFF00"/>
                <w:sz w:val="21"/>
                <w:szCs w:val="21"/>
              </w:rPr>
              <w:t xml:space="preserve"> – it won’t work.</w:t>
            </w:r>
          </w:p>
        </w:tc>
      </w:tr>
    </w:tbl>
    <w:p w14:paraId="3CAA3EA7" w14:textId="77777777" w:rsidR="00BD2A7A" w:rsidRDefault="00BD2A7A" w:rsidP="00155BD2">
      <w:pPr>
        <w:rPr>
          <w:sz w:val="21"/>
          <w:szCs w:val="21"/>
        </w:rPr>
      </w:pPr>
    </w:p>
    <w:p w14:paraId="63CACDA0" w14:textId="31579288" w:rsidR="00BD2A7A" w:rsidRDefault="00BD2A7A" w:rsidP="00155BD2">
      <w:pPr>
        <w:rPr>
          <w:sz w:val="21"/>
          <w:szCs w:val="21"/>
        </w:rPr>
      </w:pPr>
      <w:r>
        <w:rPr>
          <w:sz w:val="21"/>
          <w:szCs w:val="21"/>
        </w:rPr>
        <w:t>In order to run the converter from the command line, you need to turn the converter into a JAR file – and in particular one which contains all of the various libraries etc upon which it relies.</w:t>
      </w:r>
    </w:p>
    <w:p w14:paraId="204800D3" w14:textId="402D3391" w:rsidR="00AC3AF0" w:rsidRDefault="00AC3AF0" w:rsidP="00BD2A7A">
      <w:pPr>
        <w:jc w:val="center"/>
        <w:rPr>
          <w:b/>
          <w:bCs/>
          <w:color w:val="FF0000"/>
          <w:sz w:val="21"/>
          <w:szCs w:val="21"/>
        </w:rPr>
      </w:pPr>
      <w:r w:rsidRPr="0054285E">
        <w:rPr>
          <w:b/>
          <w:bCs/>
          <w:color w:val="FF0000"/>
          <w:sz w:val="21"/>
          <w:szCs w:val="21"/>
        </w:rPr>
        <w:t>Don’t forget to rebuild this each time you make any meaningful change to the code.</w:t>
      </w:r>
    </w:p>
    <w:p w14:paraId="2909166C" w14:textId="4B67EED9" w:rsidR="00BD2A7A" w:rsidRPr="0054285E" w:rsidRDefault="00BD2A7A" w:rsidP="00BD2A7A">
      <w:pPr>
        <w:jc w:val="center"/>
        <w:rPr>
          <w:b/>
          <w:bCs/>
          <w:color w:val="FF0000"/>
          <w:sz w:val="21"/>
          <w:szCs w:val="21"/>
        </w:rPr>
      </w:pPr>
      <w:r>
        <w:rPr>
          <w:b/>
          <w:bCs/>
          <w:color w:val="FF0000"/>
          <w:sz w:val="21"/>
          <w:szCs w:val="21"/>
        </w:rPr>
        <w:t xml:space="preserve">And don’t forget to update the version number stored in </w:t>
      </w:r>
      <w:proofErr w:type="spellStart"/>
      <w:r>
        <w:rPr>
          <w:b/>
          <w:bCs/>
          <w:color w:val="FF0000"/>
          <w:sz w:val="21"/>
          <w:szCs w:val="21"/>
        </w:rPr>
        <w:t>build.gradle.kts</w:t>
      </w:r>
      <w:proofErr w:type="spellEnd"/>
    </w:p>
    <w:p w14:paraId="6AFEC7CC" w14:textId="596FDB4A" w:rsidR="00BD2A7A" w:rsidRDefault="00BD2A7A" w:rsidP="00FC694D">
      <w:pPr>
        <w:pStyle w:val="JNormal"/>
      </w:pPr>
      <w:r>
        <w:t xml:space="preserve">The </w:t>
      </w:r>
      <w:r w:rsidRPr="00BD2A7A">
        <w:rPr>
          <w:i/>
          <w:iCs/>
        </w:rPr>
        <w:t>tasks.jar</w:t>
      </w:r>
      <w:r>
        <w:t xml:space="preserve"> section in </w:t>
      </w:r>
      <w:proofErr w:type="spellStart"/>
      <w:r w:rsidRPr="00B13960">
        <w:rPr>
          <w:i/>
          <w:iCs/>
        </w:rPr>
        <w:t>build.gradle.kts</w:t>
      </w:r>
      <w:proofErr w:type="spellEnd"/>
      <w:r>
        <w:t xml:space="preserve"> is configured to support the build process.  Be very careful if changing it – it took a long time to get it to the point where it seems to work, and (perhaps as a result of that) feels rather fragile.</w:t>
      </w:r>
      <w:r w:rsidR="00B13960">
        <w:rPr>
          <w:rStyle w:val="FootnoteReference"/>
        </w:rPr>
        <w:footnoteReference w:id="19"/>
      </w:r>
    </w:p>
    <w:p w14:paraId="18B790B0" w14:textId="51385C48" w:rsidR="00BD2A7A" w:rsidRDefault="00BD2A7A" w:rsidP="00FC694D">
      <w:pPr>
        <w:pStyle w:val="JNormal"/>
      </w:pPr>
      <w:r>
        <w:t xml:space="preserve">If you </w:t>
      </w:r>
      <w:r w:rsidRPr="00BD2A7A">
        <w:rPr>
          <w:i/>
          <w:iCs/>
        </w:rPr>
        <w:t>do</w:t>
      </w:r>
      <w:r>
        <w:t xml:space="preserve"> make a change to this build file (and as noted above, you will probably want to do so to give revised versions a new version number), a small button appears at the top right of the window after you make the change, and I think you have to click that in order for the change to be taken into account.</w:t>
      </w:r>
    </w:p>
    <w:p w14:paraId="064A054A" w14:textId="02241FD4" w:rsidR="00BD2A7A" w:rsidRDefault="00BD2A7A" w:rsidP="00FC694D">
      <w:pPr>
        <w:pStyle w:val="JNormal"/>
      </w:pPr>
      <w:r>
        <w:t>You build the JAR not as an artifact, but using the build/jar option from the Gradle task menu.  You can find this at the right of the IDEA screen at present – it has an icon which looks like an elephant (but not very much like one).</w:t>
      </w:r>
      <w:r w:rsidR="00B13960">
        <w:t xml:space="preserve">  The output turns up in build/libs.</w:t>
      </w:r>
    </w:p>
    <w:p w14:paraId="7FF31175" w14:textId="6F3ED3DD" w:rsidR="00155BD2" w:rsidRPr="0054285E" w:rsidRDefault="00155BD2" w:rsidP="00155BD2">
      <w:pPr>
        <w:pStyle w:val="Heading2"/>
        <w:ind w:left="578" w:hanging="578"/>
      </w:pPr>
      <w:bookmarkStart w:id="81" w:name="_Toc177034440"/>
      <w:r w:rsidRPr="0054285E">
        <w:lastRenderedPageBreak/>
        <w:t>Bugs</w:t>
      </w:r>
      <w:bookmarkEnd w:id="81"/>
    </w:p>
    <w:p w14:paraId="19C4FFA7" w14:textId="052307C3" w:rsidR="002E62CA" w:rsidRPr="00FC694D" w:rsidRDefault="00155BD2" w:rsidP="00FC694D">
      <w:pPr>
        <w:pStyle w:val="ListParagraph"/>
        <w:numPr>
          <w:ilvl w:val="0"/>
          <w:numId w:val="16"/>
        </w:numPr>
        <w:ind w:left="357" w:hanging="357"/>
      </w:pPr>
      <w:r w:rsidRPr="00FC694D">
        <w:t xml:space="preserve">As of 23-Sep-23, </w:t>
      </w:r>
      <w:proofErr w:type="spellStart"/>
      <w:r w:rsidRPr="00FC694D">
        <w:rPr>
          <w:i/>
          <w:iCs/>
        </w:rPr>
        <w:t>isEmpty</w:t>
      </w:r>
      <w:proofErr w:type="spellEnd"/>
      <w:r w:rsidRPr="00FC694D">
        <w:t xml:space="preserve"> on optional values doesn’t seem to work.  If you give it in this form, you are told to convert it to a function call – </w:t>
      </w:r>
      <w:proofErr w:type="spellStart"/>
      <w:proofErr w:type="gramStart"/>
      <w:r w:rsidRPr="00FC694D">
        <w:rPr>
          <w:i/>
          <w:iCs/>
        </w:rPr>
        <w:t>isEmpty</w:t>
      </w:r>
      <w:proofErr w:type="spellEnd"/>
      <w:r w:rsidRPr="00FC694D">
        <w:rPr>
          <w:i/>
          <w:iCs/>
        </w:rPr>
        <w:t>(</w:t>
      </w:r>
      <w:proofErr w:type="gramEnd"/>
      <w:r w:rsidRPr="00FC694D">
        <w:rPr>
          <w:i/>
          <w:iCs/>
        </w:rPr>
        <w:t>)</w:t>
      </w:r>
      <w:r w:rsidRPr="00FC694D">
        <w:t xml:space="preserve">.  If you give it in that form, you are recommended to use the original form.  And both give a syntax error.  </w:t>
      </w:r>
      <w:proofErr w:type="gramStart"/>
      <w:r w:rsidRPr="00FC694D">
        <w:rPr>
          <w:i/>
          <w:iCs/>
        </w:rPr>
        <w:t>!</w:t>
      </w:r>
      <w:proofErr w:type="spellStart"/>
      <w:r w:rsidRPr="00FC694D">
        <w:rPr>
          <w:i/>
          <w:iCs/>
        </w:rPr>
        <w:t>isPresent</w:t>
      </w:r>
      <w:proofErr w:type="spellEnd"/>
      <w:proofErr w:type="gramEnd"/>
      <w:r w:rsidRPr="00FC694D">
        <w:t xml:space="preserve"> seems to work, though</w:t>
      </w:r>
      <w:r w:rsidR="007F358D" w:rsidRPr="00FC694D">
        <w:t>.</w:t>
      </w:r>
    </w:p>
    <w:p w14:paraId="0DF5DADC" w14:textId="7024D577" w:rsidR="008E3C14" w:rsidRDefault="00490D44" w:rsidP="00C417C1">
      <w:pPr>
        <w:pStyle w:val="ListParagraph"/>
        <w:numPr>
          <w:ilvl w:val="0"/>
          <w:numId w:val="16"/>
        </w:numPr>
        <w:ind w:left="357" w:hanging="357"/>
      </w:pPr>
      <w:r>
        <w:t xml:space="preserve">You need to be careful if you are tempted to use things like reflection, </w:t>
      </w:r>
      <w:r w:rsidR="008E3C14" w:rsidRPr="00FC694D">
        <w:t xml:space="preserve">or anything else which involves poking around with the package and class structure at runtime.  </w:t>
      </w:r>
      <w:r>
        <w:t>I am actually doing this successfully now, but it took a lot of doing – th</w:t>
      </w:r>
      <w:r w:rsidR="008E3C14" w:rsidRPr="00FC694D">
        <w:t xml:space="preserve">ings which work in the IDE don’t </w:t>
      </w:r>
      <w:r>
        <w:t xml:space="preserve">necessarily </w:t>
      </w:r>
      <w:r w:rsidR="008E3C14" w:rsidRPr="00FC694D">
        <w:t xml:space="preserve">seem to work in a standalone JAR.  </w:t>
      </w:r>
      <w:r>
        <w:t xml:space="preserve">In part this seems to be because there is a library which does not get embedded automatically in the JAR even though you mention the need for it in </w:t>
      </w:r>
      <w:proofErr w:type="spellStart"/>
      <w:r w:rsidRPr="00490D44">
        <w:rPr>
          <w:i/>
          <w:iCs/>
        </w:rPr>
        <w:t>build.gradle.kts</w:t>
      </w:r>
      <w:proofErr w:type="spellEnd"/>
      <w:r>
        <w:t>, and even though other libraries do get included automatically.</w:t>
      </w:r>
      <w:r w:rsidR="002535F9">
        <w:t xml:space="preserve">  I did work around this eventually, but can’t now recall full details.</w:t>
      </w:r>
    </w:p>
    <w:p w14:paraId="01622288" w14:textId="77777777" w:rsidR="00FC694D" w:rsidRPr="0054285E" w:rsidRDefault="00FC694D" w:rsidP="00FC694D">
      <w:pPr>
        <w:pStyle w:val="JNormal"/>
        <w:pageBreakBefore/>
      </w:pPr>
    </w:p>
    <w:p w14:paraId="2CD3679E" w14:textId="58305C55" w:rsidR="00FC694D" w:rsidRDefault="00FC694D" w:rsidP="00FC694D">
      <w:pPr>
        <w:pStyle w:val="JNormal"/>
        <w:spacing w:before="3000" w:after="400"/>
        <w:jc w:val="center"/>
        <w:rPr>
          <w:rFonts w:ascii="Arial" w:hAnsi="Arial" w:cs="Arial"/>
          <w:b/>
          <w:bCs/>
          <w:sz w:val="40"/>
          <w:szCs w:val="40"/>
        </w:rPr>
      </w:pPr>
      <w:r>
        <w:rPr>
          <w:rFonts w:ascii="Arial" w:hAnsi="Arial" w:cs="Arial"/>
          <w:b/>
          <w:bCs/>
          <w:sz w:val="40"/>
          <w:szCs w:val="40"/>
        </w:rPr>
        <w:t>OSIS</w:t>
      </w:r>
    </w:p>
    <w:p w14:paraId="7DFBB692" w14:textId="1A517B69" w:rsidR="00FC694D" w:rsidRDefault="0092685E" w:rsidP="00FC694D">
      <w:pPr>
        <w:pStyle w:val="Heading1"/>
      </w:pPr>
      <w:bookmarkStart w:id="82" w:name="_Ref168042245"/>
      <w:bookmarkStart w:id="83" w:name="_Toc168045455"/>
      <w:bookmarkStart w:id="84" w:name="_Toc177034441"/>
      <w:r>
        <w:lastRenderedPageBreak/>
        <w:t>OSIS: D</w:t>
      </w:r>
      <w:r w:rsidR="00FC694D">
        <w:t>etail</w:t>
      </w:r>
      <w:bookmarkEnd w:id="82"/>
      <w:bookmarkEnd w:id="83"/>
      <w:bookmarkEnd w:id="84"/>
    </w:p>
    <w:p w14:paraId="3C97FE6B" w14:textId="290F8D2E" w:rsidR="00FC694D" w:rsidRDefault="00FC694D" w:rsidP="00FC694D">
      <w:pPr>
        <w:pStyle w:val="JNormal"/>
      </w:pPr>
      <w:r>
        <w:t>The following sections are in no particular order.</w:t>
      </w:r>
    </w:p>
    <w:p w14:paraId="2E08209F" w14:textId="55991082" w:rsidR="00FC694D" w:rsidRDefault="00FC694D" w:rsidP="00FC694D">
      <w:pPr>
        <w:pStyle w:val="JNormal"/>
      </w:pPr>
      <w:r>
        <w:t>Some of the information below implies that we are deviating from OSIS compliance</w:t>
      </w:r>
      <w:r w:rsidR="0092685E">
        <w:t xml:space="preserve"> in either the external-facing or the internal-facing OSIS</w:t>
      </w:r>
      <w:r>
        <w:t>.  Some impl</w:t>
      </w:r>
      <w:r w:rsidR="0092685E">
        <w:t>y</w:t>
      </w:r>
      <w:r>
        <w:t xml:space="preserve"> that, although compliant, I am having to sacrifice semantic details </w:t>
      </w:r>
      <w:r w:rsidR="0092685E">
        <w:t xml:space="preserve">in the internal-facing OSIS </w:t>
      </w:r>
      <w:r>
        <w:t xml:space="preserve">in order to make </w:t>
      </w:r>
      <w:r w:rsidR="0092685E">
        <w:t>the rendering acceptable</w:t>
      </w:r>
      <w:r>
        <w:t>.  Both of these I highlight.  Others are simply odd ways of working which appear to be required, but which have no further implications.</w:t>
      </w:r>
    </w:p>
    <w:p w14:paraId="08D82DC3" w14:textId="0C01B1F3" w:rsidR="00FC694D" w:rsidRDefault="00FC694D" w:rsidP="00FC694D">
      <w:pPr>
        <w:pStyle w:val="JNormal"/>
      </w:pPr>
      <w:r>
        <w:t xml:space="preserve">There are also some more complex issues which are discussed in sections </w:t>
      </w:r>
      <w:r>
        <w:fldChar w:fldCharType="begin"/>
      </w:r>
      <w:r>
        <w:instrText xml:space="preserve"> REF _Ref168045583 \r \h </w:instrText>
      </w:r>
      <w:r>
        <w:fldChar w:fldCharType="separate"/>
      </w:r>
      <w:r w:rsidR="00913D52">
        <w:t>16</w:t>
      </w:r>
      <w:r>
        <w:fldChar w:fldCharType="end"/>
      </w:r>
      <w:r>
        <w:t xml:space="preserve"> onwards.</w:t>
      </w:r>
    </w:p>
    <w:p w14:paraId="68603594" w14:textId="77777777" w:rsidR="00FC694D" w:rsidRPr="00240C36" w:rsidRDefault="00FC694D" w:rsidP="00FC694D">
      <w:pPr>
        <w:pStyle w:val="Heading2"/>
        <w:pBdr>
          <w:bottom w:val="single" w:sz="4" w:space="1" w:color="auto"/>
        </w:pBdr>
      </w:pPr>
      <w:bookmarkStart w:id="85" w:name="_Toc177034442"/>
      <w:r>
        <w:t>General things to be aware of</w:t>
      </w:r>
      <w:bookmarkEnd w:id="85"/>
    </w:p>
    <w:p w14:paraId="4DF46141" w14:textId="77777777" w:rsidR="00FC694D" w:rsidRPr="00240C36" w:rsidRDefault="00FC694D" w:rsidP="00FC694D">
      <w:pPr>
        <w:pStyle w:val="Heading3"/>
        <w:spacing w:before="0"/>
      </w:pPr>
      <w:bookmarkStart w:id="86" w:name="_Toc177034443"/>
      <w:r>
        <w:t>Span-type tags and verse markers</w:t>
      </w:r>
      <w:bookmarkEnd w:id="86"/>
    </w:p>
    <w:p w14:paraId="3343E96F" w14:textId="04B7641D" w:rsidR="00FC694D" w:rsidRDefault="00FC694D" w:rsidP="00FC694D">
      <w:pPr>
        <w:pStyle w:val="JNormal"/>
      </w:pPr>
      <w:r>
        <w:t xml:space="preserve">According to the OSIS XSD, things like &lt;hi&gt; are not permitted to contain verse markers.  There is some anecdotal evidence to suggest that breaking this particular rule can indeed give rise to problems (see section </w:t>
      </w:r>
      <w:r>
        <w:fldChar w:fldCharType="begin"/>
      </w:r>
      <w:r>
        <w:instrText xml:space="preserve"> REF _Ref168045583 \r \h  \* MERGEFORMAT </w:instrText>
      </w:r>
      <w:r>
        <w:fldChar w:fldCharType="separate"/>
      </w:r>
      <w:r w:rsidR="00913D52">
        <w:t>16</w:t>
      </w:r>
      <w:r>
        <w:fldChar w:fldCharType="end"/>
      </w:r>
      <w:r>
        <w:t>).  I suspect there may be similar issues with other span-type tags.</w:t>
      </w:r>
      <w:r w:rsidR="0092685E">
        <w:t xml:space="preserve"> Translators may well do things which break this.</w:t>
      </w:r>
      <w:r w:rsidR="002535F9">
        <w:t xml:space="preserve">  At present I don’t have any processing in place to address this.</w:t>
      </w:r>
    </w:p>
    <w:p w14:paraId="535C47DE" w14:textId="77777777" w:rsidR="00AF0546" w:rsidRPr="00AD76AA" w:rsidRDefault="00AF0546" w:rsidP="00AF0546">
      <w:pPr>
        <w:pStyle w:val="Heading2"/>
        <w:pBdr>
          <w:bottom w:val="single" w:sz="4" w:space="1" w:color="auto"/>
        </w:pBdr>
        <w:rPr>
          <w:color w:val="008000"/>
        </w:rPr>
      </w:pPr>
      <w:bookmarkStart w:id="87" w:name="_Toc168045463"/>
      <w:bookmarkStart w:id="88" w:name="_Toc177034444"/>
      <w:r w:rsidRPr="00AD76AA">
        <w:rPr>
          <w:color w:val="008000"/>
        </w:rPr>
        <w:t xml:space="preserve">Arbitrary tweaks with no </w:t>
      </w:r>
      <w:r>
        <w:rPr>
          <w:color w:val="008000"/>
        </w:rPr>
        <w:t xml:space="preserve">significant </w:t>
      </w:r>
      <w:r w:rsidRPr="00AD76AA">
        <w:rPr>
          <w:color w:val="008000"/>
        </w:rPr>
        <w:t>implications for compliance or sema</w:t>
      </w:r>
      <w:r>
        <w:rPr>
          <w:color w:val="008000"/>
        </w:rPr>
        <w:t>n</w:t>
      </w:r>
      <w:r w:rsidRPr="00AD76AA">
        <w:rPr>
          <w:color w:val="008000"/>
        </w:rPr>
        <w:t>tics</w:t>
      </w:r>
      <w:bookmarkEnd w:id="87"/>
      <w:bookmarkEnd w:id="88"/>
    </w:p>
    <w:p w14:paraId="795FDA82" w14:textId="6FBAA015" w:rsidR="00AF0546" w:rsidRPr="00AD76AA" w:rsidRDefault="00AF0546" w:rsidP="00AF0546">
      <w:pPr>
        <w:pStyle w:val="Heading3"/>
        <w:spacing w:before="0"/>
        <w:rPr>
          <w:color w:val="008000"/>
        </w:rPr>
      </w:pPr>
      <w:bookmarkStart w:id="89" w:name="_Toc177034445"/>
      <w:r>
        <w:rPr>
          <w:color w:val="008000"/>
        </w:rPr>
        <w:t>Verse-ends</w:t>
      </w:r>
      <w:bookmarkEnd w:id="89"/>
    </w:p>
    <w:p w14:paraId="5E2EC555" w14:textId="23445D14" w:rsidR="00AF0546" w:rsidRDefault="002535F9" w:rsidP="00AF0546">
      <w:pPr>
        <w:pStyle w:val="JNormal"/>
      </w:pPr>
      <w:r>
        <w:t>Sometimes I move v</w:t>
      </w:r>
      <w:r w:rsidR="00AF0546" w:rsidRPr="0054285E">
        <w:t xml:space="preserve">erse ends </w:t>
      </w:r>
      <w:r w:rsidR="002A6D7D">
        <w:t>to avoid cross-boundary markup</w:t>
      </w:r>
      <w:r w:rsidR="00AF0546" w:rsidRPr="0054285E">
        <w:t xml:space="preserve">.  </w:t>
      </w:r>
      <w:r w:rsidR="002A6D7D">
        <w:t>This should have no visible impact, because I never move verse ends in such a way as to leave canonical text outside of a verse.</w:t>
      </w:r>
    </w:p>
    <w:p w14:paraId="04E7659E" w14:textId="77777777" w:rsidR="002A6D7D" w:rsidRPr="00AD76AA" w:rsidRDefault="002A6D7D" w:rsidP="002A6D7D">
      <w:pPr>
        <w:pStyle w:val="Heading3"/>
        <w:rPr>
          <w:color w:val="008000"/>
        </w:rPr>
      </w:pPr>
      <w:bookmarkStart w:id="90" w:name="_Toc177034446"/>
      <w:r>
        <w:rPr>
          <w:color w:val="008000"/>
        </w:rPr>
        <w:t>Canonical headings</w:t>
      </w:r>
      <w:bookmarkEnd w:id="90"/>
    </w:p>
    <w:p w14:paraId="3C320417" w14:textId="68528FA7" w:rsidR="002A6D7D" w:rsidRDefault="002A6D7D" w:rsidP="002A6D7D">
      <w:pPr>
        <w:pStyle w:val="JNormal"/>
      </w:pPr>
      <w:r w:rsidRPr="0054285E">
        <w:t xml:space="preserve">I replace start-of-chapter canonical heading tags with formatting markup </w:t>
      </w:r>
      <w:r w:rsidR="002535F9">
        <w:t xml:space="preserve">to </w:t>
      </w:r>
      <w:r>
        <w:t>avoid rendering issues</w:t>
      </w:r>
      <w:r w:rsidRPr="0054285E">
        <w:t xml:space="preserve"> (and end-of-chapter headings too, but for a different reason: these are mentioned below).</w:t>
      </w:r>
    </w:p>
    <w:p w14:paraId="762F152A" w14:textId="77777777" w:rsidR="002A6D7D" w:rsidRPr="0054285E" w:rsidRDefault="002A6D7D" w:rsidP="002A6D7D">
      <w:pPr>
        <w:rPr>
          <w:sz w:val="21"/>
          <w:szCs w:val="21"/>
        </w:rPr>
      </w:pPr>
      <w:r w:rsidRPr="0054285E">
        <w:rPr>
          <w:sz w:val="21"/>
          <w:szCs w:val="21"/>
        </w:rPr>
        <w:t>Canonical headings at the start of chapters are particularly problematical.</w:t>
      </w:r>
    </w:p>
    <w:p w14:paraId="074BD5D6" w14:textId="77777777" w:rsidR="002A6D7D" w:rsidRPr="0054285E" w:rsidRDefault="002A6D7D" w:rsidP="002A6D7D">
      <w:pPr>
        <w:pStyle w:val="ListParagraph"/>
        <w:numPr>
          <w:ilvl w:val="0"/>
          <w:numId w:val="10"/>
        </w:numPr>
        <w:ind w:left="357" w:hanging="357"/>
      </w:pPr>
      <w:r w:rsidRPr="0054285E">
        <w:t>Some texts do not have any heading tags (but need to have them courtesy of reversification).</w:t>
      </w:r>
    </w:p>
    <w:p w14:paraId="035723AD" w14:textId="77777777" w:rsidR="002A6D7D" w:rsidRPr="0054285E" w:rsidRDefault="002A6D7D" w:rsidP="002A6D7D">
      <w:pPr>
        <w:pStyle w:val="ListParagraph"/>
        <w:numPr>
          <w:ilvl w:val="0"/>
          <w:numId w:val="10"/>
        </w:numPr>
        <w:ind w:left="357" w:hanging="357"/>
      </w:pPr>
      <w:r w:rsidRPr="0054285E">
        <w:t>Others have them, but they may be marked up in various different ways …</w:t>
      </w:r>
    </w:p>
    <w:p w14:paraId="4100486A" w14:textId="77777777" w:rsidR="002A6D7D" w:rsidRPr="0054285E" w:rsidRDefault="002A6D7D" w:rsidP="002A6D7D">
      <w:pPr>
        <w:pStyle w:val="ListParagraph"/>
        <w:numPr>
          <w:ilvl w:val="0"/>
          <w:numId w:val="10"/>
        </w:numPr>
        <w:ind w:left="357" w:hanging="357"/>
      </w:pPr>
      <w:r w:rsidRPr="0054285E">
        <w:t>There may be more than one heading tag.</w:t>
      </w:r>
    </w:p>
    <w:p w14:paraId="42E6D68F" w14:textId="77777777" w:rsidR="002A6D7D" w:rsidRPr="0054285E" w:rsidRDefault="002A6D7D" w:rsidP="002A6D7D">
      <w:pPr>
        <w:pStyle w:val="ListParagraph"/>
        <w:numPr>
          <w:ilvl w:val="0"/>
          <w:numId w:val="10"/>
        </w:numPr>
        <w:ind w:left="357" w:hanging="357"/>
      </w:pPr>
      <w:r w:rsidRPr="0054285E">
        <w:t>The heading tag may contain one or more verse markers, or it may contain none.</w:t>
      </w:r>
    </w:p>
    <w:p w14:paraId="2CC213CD" w14:textId="77777777" w:rsidR="002A6D7D" w:rsidRPr="0054285E" w:rsidRDefault="002A6D7D" w:rsidP="002A6D7D">
      <w:pPr>
        <w:pStyle w:val="ListParagraph"/>
        <w:numPr>
          <w:ilvl w:val="0"/>
          <w:numId w:val="10"/>
        </w:numPr>
        <w:ind w:left="357" w:hanging="357"/>
      </w:pPr>
      <w:r w:rsidRPr="0054285E">
        <w:t>If it does contain a verse marker, there may be canonical text before that marker or there may not.</w:t>
      </w:r>
    </w:p>
    <w:p w14:paraId="2C7E6FDF" w14:textId="77777777" w:rsidR="002A6D7D" w:rsidRPr="0054285E" w:rsidRDefault="002A6D7D" w:rsidP="002A6D7D">
      <w:pPr>
        <w:pStyle w:val="ListParagraph"/>
        <w:numPr>
          <w:ilvl w:val="0"/>
          <w:numId w:val="10"/>
        </w:numPr>
        <w:spacing w:after="240"/>
        <w:ind w:left="357" w:hanging="357"/>
      </w:pPr>
      <w:r w:rsidRPr="0054285E">
        <w:t>Similarly any verse in the heading may end at the end of the heading, or it may continue after it.</w:t>
      </w:r>
    </w:p>
    <w:p w14:paraId="09969408" w14:textId="77777777" w:rsidR="002A6D7D" w:rsidRPr="0054285E" w:rsidRDefault="002A6D7D" w:rsidP="002A6D7D">
      <w:pPr>
        <w:rPr>
          <w:sz w:val="21"/>
          <w:szCs w:val="21"/>
        </w:rPr>
      </w:pPr>
      <w:r w:rsidRPr="0054285E">
        <w:rPr>
          <w:sz w:val="21"/>
          <w:szCs w:val="21"/>
        </w:rPr>
        <w:t>In fact the rendering of ‘pukka’ canonical headings on our existing texts is not particularly complicated – it appears, actually, to involve no more than italicising the content and placing it on a line by itself.  Fortunately this can be achieved in a manner which avoids cross-boundary markup altogether, so I always apply that change.</w:t>
      </w:r>
    </w:p>
    <w:p w14:paraId="70B9BE76" w14:textId="5C8904B2" w:rsidR="002A6D7D" w:rsidRPr="0054285E" w:rsidRDefault="002A6D7D" w:rsidP="002A6D7D">
      <w:pPr>
        <w:rPr>
          <w:sz w:val="21"/>
          <w:szCs w:val="21"/>
        </w:rPr>
      </w:pPr>
      <w:r w:rsidRPr="0054285E">
        <w:rPr>
          <w:sz w:val="21"/>
          <w:szCs w:val="21"/>
        </w:rPr>
        <w:lastRenderedPageBreak/>
        <w:t xml:space="preserve">If </w:t>
      </w:r>
      <w:r>
        <w:rPr>
          <w:sz w:val="21"/>
          <w:szCs w:val="21"/>
        </w:rPr>
        <w:t>we will be using</w:t>
      </w:r>
      <w:r w:rsidRPr="0054285E">
        <w:rPr>
          <w:sz w:val="21"/>
          <w:szCs w:val="21"/>
        </w:rPr>
        <w:t xml:space="preserve"> </w:t>
      </w:r>
      <w:r w:rsidR="006455D4">
        <w:rPr>
          <w:sz w:val="21"/>
          <w:szCs w:val="21"/>
        </w:rPr>
        <w:t xml:space="preserve">the </w:t>
      </w:r>
      <w:r w:rsidRPr="0054285E">
        <w:rPr>
          <w:sz w:val="21"/>
          <w:szCs w:val="21"/>
        </w:rPr>
        <w:t>Crosswire</w:t>
      </w:r>
      <w:r w:rsidR="006455D4">
        <w:rPr>
          <w:sz w:val="21"/>
          <w:szCs w:val="21"/>
        </w:rPr>
        <w:t xml:space="preserve"> mode of</w:t>
      </w:r>
      <w:r w:rsidRPr="0054285E">
        <w:rPr>
          <w:sz w:val="21"/>
          <w:szCs w:val="21"/>
        </w:rPr>
        <w:t xml:space="preserve"> </w:t>
      </w:r>
      <w:r w:rsidRPr="0054285E">
        <w:rPr>
          <w:i/>
          <w:iCs/>
          <w:sz w:val="21"/>
          <w:szCs w:val="21"/>
        </w:rPr>
        <w:t>osis2mod</w:t>
      </w:r>
      <w:r w:rsidRPr="0054285E">
        <w:rPr>
          <w:sz w:val="21"/>
          <w:szCs w:val="21"/>
        </w:rPr>
        <w:t xml:space="preserve"> (</w:t>
      </w:r>
      <w:r>
        <w:rPr>
          <w:sz w:val="21"/>
          <w:szCs w:val="21"/>
        </w:rPr>
        <w:t>ie if we are generating a public-facing version of a module</w:t>
      </w:r>
      <w:r w:rsidRPr="0054285E">
        <w:rPr>
          <w:sz w:val="21"/>
          <w:szCs w:val="21"/>
        </w:rPr>
        <w:t>), that’s all I do: I make the assumption that the text was previously marked up in an appropriate manner, and that my changes will not have undone that.</w:t>
      </w:r>
    </w:p>
    <w:p w14:paraId="20CCA09E" w14:textId="48468CC5" w:rsidR="002A6D7D" w:rsidRPr="0054285E" w:rsidRDefault="002A6D7D" w:rsidP="002A6D7D">
      <w:pPr>
        <w:rPr>
          <w:sz w:val="21"/>
          <w:szCs w:val="21"/>
        </w:rPr>
      </w:pPr>
      <w:r w:rsidRPr="0054285E">
        <w:rPr>
          <w:sz w:val="21"/>
          <w:szCs w:val="21"/>
        </w:rPr>
        <w:t xml:space="preserve">If the text needs to be run through </w:t>
      </w:r>
      <w:r w:rsidR="006455D4">
        <w:rPr>
          <w:sz w:val="21"/>
          <w:szCs w:val="21"/>
        </w:rPr>
        <w:t>the STEPBible mode of</w:t>
      </w:r>
      <w:r w:rsidR="002535F9">
        <w:rPr>
          <w:sz w:val="21"/>
          <w:szCs w:val="21"/>
        </w:rPr>
        <w:t xml:space="preserve"> </w:t>
      </w:r>
      <w:r w:rsidR="002535F9" w:rsidRPr="0054285E">
        <w:rPr>
          <w:i/>
          <w:iCs/>
          <w:sz w:val="21"/>
          <w:szCs w:val="21"/>
        </w:rPr>
        <w:t>osis2mod</w:t>
      </w:r>
      <w:r w:rsidRPr="0054285E">
        <w:rPr>
          <w:sz w:val="21"/>
          <w:szCs w:val="21"/>
        </w:rPr>
        <w:t>, I again leave the text as it now stands, and make the assumption that in passing details of reversification Move’s and Renumber’s to that, any issues will be taken care of.</w:t>
      </w:r>
    </w:p>
    <w:p w14:paraId="736113FE" w14:textId="77777777" w:rsidR="002A6D7D" w:rsidRPr="00AD76AA" w:rsidRDefault="002A6D7D" w:rsidP="002A6D7D">
      <w:pPr>
        <w:pStyle w:val="Heading3"/>
        <w:rPr>
          <w:color w:val="008000"/>
        </w:rPr>
      </w:pPr>
      <w:bookmarkStart w:id="91" w:name="_Toc177034447"/>
      <w:r>
        <w:rPr>
          <w:color w:val="008000"/>
        </w:rPr>
        <w:t>Speaker tags</w:t>
      </w:r>
      <w:bookmarkEnd w:id="91"/>
    </w:p>
    <w:p w14:paraId="6E48F2FA" w14:textId="5D85D312" w:rsidR="002A6D7D" w:rsidRPr="0054285E" w:rsidRDefault="002A6D7D" w:rsidP="002A6D7D">
      <w:pPr>
        <w:pStyle w:val="JNormal"/>
      </w:pPr>
      <w:r>
        <w:t xml:space="preserve">I replace </w:t>
      </w:r>
      <w:r w:rsidRPr="0054285E">
        <w:t>‘</w:t>
      </w:r>
      <w:r>
        <w:t>s</w:t>
      </w:r>
      <w:r w:rsidRPr="0054285E">
        <w:t>peaker’ tags with formatting markup.  STEPBible does render speaker tags, but we don’t like the way it does it.</w:t>
      </w:r>
    </w:p>
    <w:p w14:paraId="35ED8BAB" w14:textId="2F58F475" w:rsidR="002A6D7D" w:rsidRPr="00AD76AA" w:rsidRDefault="002A6D7D" w:rsidP="002A6D7D">
      <w:pPr>
        <w:pStyle w:val="Heading3"/>
        <w:rPr>
          <w:color w:val="008000"/>
        </w:rPr>
      </w:pPr>
      <w:bookmarkStart w:id="92" w:name="_Toc177034448"/>
      <w:r>
        <w:rPr>
          <w:color w:val="008000"/>
        </w:rPr>
        <w:t>Acrostic tags</w:t>
      </w:r>
      <w:bookmarkEnd w:id="92"/>
    </w:p>
    <w:p w14:paraId="5A0CF97E" w14:textId="77777777" w:rsidR="002A6D7D" w:rsidRDefault="002A6D7D" w:rsidP="002A6D7D">
      <w:pPr>
        <w:pStyle w:val="JNormal"/>
      </w:pPr>
      <w:r w:rsidRPr="0054285E">
        <w:t>Acrostic tags (as paragraphs and as span-type) are also rendered in a way we don’t like, so I replace the tag with formatting markup.</w:t>
      </w:r>
    </w:p>
    <w:p w14:paraId="6881EB03" w14:textId="0D45F7D6" w:rsidR="002A6D7D" w:rsidRPr="00AD76AA" w:rsidRDefault="002A6D7D" w:rsidP="002A6D7D">
      <w:pPr>
        <w:pStyle w:val="Heading3"/>
        <w:rPr>
          <w:color w:val="008000"/>
        </w:rPr>
      </w:pPr>
      <w:bookmarkStart w:id="93" w:name="_Toc177034449"/>
      <w:r>
        <w:rPr>
          <w:color w:val="008000"/>
        </w:rPr>
        <w:t>Selah tags</w:t>
      </w:r>
      <w:bookmarkEnd w:id="93"/>
    </w:p>
    <w:p w14:paraId="353CD376" w14:textId="3FFB6F27" w:rsidR="002A6D7D" w:rsidRPr="0054285E" w:rsidRDefault="002A6D7D" w:rsidP="002A6D7D">
      <w:pPr>
        <w:pStyle w:val="JNormal"/>
      </w:pPr>
      <w:r w:rsidRPr="0054285E">
        <w:t xml:space="preserve">Selah tags aren’t </w:t>
      </w:r>
      <w:r>
        <w:t>rendered</w:t>
      </w:r>
      <w:r w:rsidRPr="0054285E">
        <w:t xml:space="preserve"> well either, and again </w:t>
      </w:r>
      <w:r w:rsidR="002535F9">
        <w:t>I replace them</w:t>
      </w:r>
      <w:r w:rsidRPr="0054285E">
        <w:t xml:space="preserve"> with formatting markup.  In theory, the word is supposed to be rendered right-justified on a line to itself.  I have found no way of achieving this: the best I can do is to leave the word on the line where it appears, but italicise it.  As a further source of confusion, Selah is given by a char tag in USX, but is a para tag in OSIS.</w:t>
      </w:r>
    </w:p>
    <w:p w14:paraId="129CED93" w14:textId="77777777" w:rsidR="002A6D7D" w:rsidRPr="00AD76AA" w:rsidRDefault="002A6D7D" w:rsidP="002A6D7D">
      <w:pPr>
        <w:pStyle w:val="Heading3"/>
        <w:rPr>
          <w:color w:val="008000"/>
        </w:rPr>
      </w:pPr>
      <w:bookmarkStart w:id="94" w:name="_Toc177034450"/>
      <w:r w:rsidRPr="00AD76AA">
        <w:rPr>
          <w:color w:val="008000"/>
        </w:rPr>
        <w:t>Avoiding suppression of similar verses</w:t>
      </w:r>
      <w:bookmarkEnd w:id="94"/>
    </w:p>
    <w:p w14:paraId="2952E93C" w14:textId="2844BC7D" w:rsidR="002A6D7D" w:rsidRDefault="002A6D7D" w:rsidP="002A6D7D">
      <w:pPr>
        <w:pStyle w:val="JNormal"/>
      </w:pPr>
      <w:r>
        <w:t>If you have two or more consecutive verses which are similar (identical?), something somewhere suppresses some of them.  You might assume this is an unlikely eventuality, but it is actually quite likely to occur, particularly when expanding elisions, because here we end up with a number of consecutive verses all of which contain nothing more than a dash (</w:t>
      </w:r>
      <w:r w:rsidR="002535F9">
        <w:t>which we use to persuade users that</w:t>
      </w:r>
      <w:r>
        <w:t xml:space="preserve"> the verses are not empty by accident).</w:t>
      </w:r>
    </w:p>
    <w:p w14:paraId="03066B45" w14:textId="77777777" w:rsidR="00AF0546" w:rsidRPr="00BF0FD7" w:rsidRDefault="00AF0546" w:rsidP="00AF0546">
      <w:pPr>
        <w:pStyle w:val="JNormal"/>
      </w:pPr>
      <w:r>
        <w:t>You can get round this by enclosing the content of alternate verses in an otherwise entirely pointless</w:t>
      </w:r>
      <w:r>
        <w:br/>
        <w:t xml:space="preserve">&lt;hi type='normal'&gt;. </w:t>
      </w:r>
    </w:p>
    <w:p w14:paraId="284DE559" w14:textId="77777777" w:rsidR="00AF0546" w:rsidRPr="00AD76AA" w:rsidRDefault="00AF0546" w:rsidP="00AF0546">
      <w:pPr>
        <w:pStyle w:val="Heading3"/>
        <w:rPr>
          <w:color w:val="008000"/>
        </w:rPr>
      </w:pPr>
      <w:bookmarkStart w:id="95" w:name="_Toc177034451"/>
      <w:r w:rsidRPr="00AD76AA">
        <w:rPr>
          <w:color w:val="008000"/>
        </w:rPr>
        <w:t>Notes – rendering of callouts</w:t>
      </w:r>
      <w:bookmarkEnd w:id="95"/>
    </w:p>
    <w:p w14:paraId="4F645269" w14:textId="77777777" w:rsidR="00AF0546" w:rsidRDefault="00AF0546" w:rsidP="00AF0546">
      <w:pPr>
        <w:pStyle w:val="JNormal"/>
      </w:pPr>
      <w:r>
        <w:t>This is slightly confused …</w:t>
      </w:r>
    </w:p>
    <w:p w14:paraId="56BA7723" w14:textId="77777777" w:rsidR="00AF0546" w:rsidRDefault="00AF0546" w:rsidP="00AF0546">
      <w:pPr>
        <w:pStyle w:val="JNormal"/>
      </w:pPr>
      <w:r>
        <w:t>Sometimes the text has a number of consecutive notes / cross-references and separates them by commas – and the commas are randomly rendered or not.</w:t>
      </w:r>
    </w:p>
    <w:p w14:paraId="4A795042" w14:textId="77777777" w:rsidR="00AF0546" w:rsidRDefault="00AF0546" w:rsidP="00AF0546">
      <w:pPr>
        <w:pStyle w:val="JNormal"/>
      </w:pPr>
      <w:r>
        <w:t>Sometimes the text has a number of consecutive notes / cross-references and does not separate them by commas – but commas are inserted by something before we get as far as the rendered output.</w:t>
      </w:r>
    </w:p>
    <w:p w14:paraId="2B08C5F3" w14:textId="77777777" w:rsidR="00AF0546" w:rsidRDefault="00AF0546" w:rsidP="00AF0546">
      <w:pPr>
        <w:pStyle w:val="JNormal"/>
      </w:pPr>
      <w:r>
        <w:t>It is not entirely clear what effect we want to achieve.  At present, all callouts appear as down-arrows, and where this is the case, there seems to be little point in them being separated by commas.  Should we ever get to the point where we use anything else as callouts, the commas might be useful to aid readability.</w:t>
      </w:r>
    </w:p>
    <w:p w14:paraId="0A9ECA2E" w14:textId="77777777" w:rsidR="00AF0546" w:rsidRDefault="00AF0546" w:rsidP="00AF0546">
      <w:pPr>
        <w:pStyle w:val="JNormal"/>
      </w:pPr>
      <w:r>
        <w:lastRenderedPageBreak/>
        <w:t>Anyway, if you have commas and wish to retain them, adding an empty &lt;hi type='normal'&gt; before the note tags seems to do the trick.</w:t>
      </w:r>
    </w:p>
    <w:p w14:paraId="08BF0475" w14:textId="77777777" w:rsidR="00AF0546" w:rsidRDefault="00AF0546" w:rsidP="00AF0546">
      <w:pPr>
        <w:pStyle w:val="JNormal"/>
      </w:pPr>
      <w:r>
        <w:t xml:space="preserve">And if you do </w:t>
      </w:r>
      <w:r w:rsidRPr="00094AE9">
        <w:rPr>
          <w:i/>
          <w:iCs/>
        </w:rPr>
        <w:t>not</w:t>
      </w:r>
      <w:r>
        <w:t xml:space="preserve"> have commas and wish to prevent them from being added spontaneously, adding a single space between the note tags seems to work.  (That’s a plain vanilla space – ASCII 0x20.  You don’t need a non-breaking space or anything like that.)</w:t>
      </w:r>
    </w:p>
    <w:p w14:paraId="231AA365" w14:textId="77777777" w:rsidR="00AF0546" w:rsidRPr="00AD76AA" w:rsidRDefault="00AF0546" w:rsidP="00AF0546">
      <w:pPr>
        <w:pStyle w:val="Heading3"/>
        <w:rPr>
          <w:color w:val="008000"/>
        </w:rPr>
      </w:pPr>
      <w:bookmarkStart w:id="96" w:name="_Toc168045467"/>
      <w:bookmarkStart w:id="97" w:name="_Toc177034452"/>
      <w:r w:rsidRPr="00AD76AA">
        <w:rPr>
          <w:color w:val="008000"/>
        </w:rPr>
        <w:t>Loss of poetry lines</w:t>
      </w:r>
      <w:bookmarkEnd w:id="96"/>
      <w:bookmarkEnd w:id="97"/>
    </w:p>
    <w:p w14:paraId="4FFB1795" w14:textId="77777777" w:rsidR="00AF0546" w:rsidRDefault="00AF0546" w:rsidP="00AF0546">
      <w:pPr>
        <w:pStyle w:val="JNormal"/>
      </w:pPr>
      <w:r>
        <w:t>On at least one text recently, poetry lines were being dropped in an arbitrary manner (ie some poetry lines appeared in the output while others did not).</w:t>
      </w:r>
    </w:p>
    <w:p w14:paraId="6EC48A50" w14:textId="77777777" w:rsidR="00AF0546" w:rsidRDefault="00AF0546" w:rsidP="00AF0546">
      <w:pPr>
        <w:pStyle w:val="JNormal"/>
      </w:pPr>
      <w:r>
        <w:t>To address this I am inserting an otherwise entirely pointless &lt;hi type='normal'&gt; before any poetry tag.</w:t>
      </w:r>
    </w:p>
    <w:p w14:paraId="04FB2171" w14:textId="77777777" w:rsidR="00AF0546" w:rsidRPr="00AD76AA" w:rsidRDefault="00AF0546" w:rsidP="00AF0546">
      <w:pPr>
        <w:pStyle w:val="Heading3"/>
        <w:rPr>
          <w:color w:val="008000"/>
        </w:rPr>
      </w:pPr>
      <w:bookmarkStart w:id="98" w:name="_Toc168045468"/>
      <w:bookmarkStart w:id="99" w:name="_Toc177034453"/>
      <w:r>
        <w:rPr>
          <w:color w:val="008000"/>
        </w:rPr>
        <w:t>Blank</w:t>
      </w:r>
      <w:r w:rsidRPr="00AD76AA">
        <w:rPr>
          <w:color w:val="008000"/>
        </w:rPr>
        <w:t xml:space="preserve"> lines</w:t>
      </w:r>
      <w:bookmarkEnd w:id="98"/>
      <w:bookmarkEnd w:id="99"/>
    </w:p>
    <w:p w14:paraId="313EA1A0" w14:textId="77777777" w:rsidR="00AF0546" w:rsidRDefault="00AF0546" w:rsidP="00AF0546">
      <w:pPr>
        <w:pStyle w:val="JNormal"/>
      </w:pPr>
      <w:r>
        <w:t>It has latterly become apparent that something somewhere can get screwed up if blank lines appear in the text in certain places.</w:t>
      </w:r>
    </w:p>
    <w:p w14:paraId="4ACB4C18" w14:textId="77777777" w:rsidR="00AF0546" w:rsidRDefault="00AF0546" w:rsidP="00AF0546">
      <w:pPr>
        <w:pStyle w:val="JNormal"/>
      </w:pPr>
      <w:r>
        <w:t xml:space="preserve">Blank lines at the very end of a chapter cause the last verse number to come out </w:t>
      </w:r>
      <w:r w:rsidRPr="004F66CE">
        <w:t>after</w:t>
      </w:r>
      <w:r>
        <w:t xml:space="preserve"> the text of the verse so I suppress these.</w:t>
      </w:r>
    </w:p>
    <w:p w14:paraId="74330DCE" w14:textId="77777777" w:rsidR="00AF0546" w:rsidRPr="003E7797" w:rsidRDefault="00AF0546" w:rsidP="00AF0546">
      <w:pPr>
        <w:pStyle w:val="JNormal"/>
        <w:rPr>
          <w:color w:val="FF0000"/>
        </w:rPr>
      </w:pPr>
      <w:r w:rsidRPr="003E7797">
        <w:rPr>
          <w:color w:val="FF0000"/>
        </w:rPr>
        <w:t>I have also noticed in at least one case that a blank line actually caused a later verse to be dropped in its entirely (and not even an adjacent verse).  This is clearly worrying, but at present I have no real handle on what is going on.</w:t>
      </w:r>
    </w:p>
    <w:p w14:paraId="65A596EA" w14:textId="77777777" w:rsidR="00AF0546" w:rsidRDefault="00AF0546" w:rsidP="00AF0546">
      <w:r>
        <w:t xml:space="preserve">Experience also suggests that a </w:t>
      </w:r>
      <w:proofErr w:type="spellStart"/>
      <w:proofErr w:type="gramStart"/>
      <w:r>
        <w:t>para:b</w:t>
      </w:r>
      <w:proofErr w:type="spellEnd"/>
      <w:proofErr w:type="gramEnd"/>
      <w:r>
        <w:t xml:space="preserve"> (&lt;lb&gt;) introduced not to split an existing line but purely to force a blank line may be ignored.  If you really want the blank line to appear, the line actually needs to have something on it (like &amp;</w:t>
      </w:r>
      <w:proofErr w:type="spellStart"/>
      <w:r>
        <w:t>nbsp</w:t>
      </w:r>
      <w:proofErr w:type="spellEnd"/>
      <w:r>
        <w:t>;).</w:t>
      </w:r>
    </w:p>
    <w:p w14:paraId="61E19D6B" w14:textId="77777777" w:rsidR="00AF0546" w:rsidRDefault="00AF0546" w:rsidP="00FC694D">
      <w:pPr>
        <w:pStyle w:val="JNormal"/>
      </w:pPr>
    </w:p>
    <w:p w14:paraId="3B09ADFB" w14:textId="432BBBED" w:rsidR="00AF0546" w:rsidRDefault="00AF0546" w:rsidP="00AF0546">
      <w:pPr>
        <w:pStyle w:val="Heading2"/>
        <w:pBdr>
          <w:bottom w:val="single" w:sz="4" w:space="1" w:color="auto"/>
        </w:pBdr>
        <w:rPr>
          <w:color w:val="FF0000"/>
        </w:rPr>
      </w:pPr>
      <w:bookmarkStart w:id="100" w:name="_Toc177034454"/>
      <w:r>
        <w:rPr>
          <w:color w:val="FF0000"/>
        </w:rPr>
        <w:t>Changes which may alter the structure or appearance of the text</w:t>
      </w:r>
      <w:bookmarkEnd w:id="100"/>
    </w:p>
    <w:p w14:paraId="07D9FD81" w14:textId="5ACD4A31" w:rsidR="00AF0546" w:rsidRPr="00AF0546" w:rsidRDefault="00AF0546" w:rsidP="00AF0546">
      <w:pPr>
        <w:pStyle w:val="JNormal"/>
      </w:pPr>
      <w:r>
        <w:t>These will be of particular concern where licence conditions limit what we can do to a text.</w:t>
      </w:r>
    </w:p>
    <w:p w14:paraId="400192C1" w14:textId="64FB22B2" w:rsidR="002535F9" w:rsidRPr="00AF0546" w:rsidRDefault="002535F9" w:rsidP="002535F9">
      <w:pPr>
        <w:pStyle w:val="Heading3"/>
        <w:rPr>
          <w:color w:val="FF0000"/>
        </w:rPr>
      </w:pPr>
      <w:bookmarkStart w:id="101" w:name="_Toc177034455"/>
      <w:r>
        <w:rPr>
          <w:color w:val="FF0000"/>
        </w:rPr>
        <w:t>Missing verses</w:t>
      </w:r>
      <w:bookmarkEnd w:id="101"/>
    </w:p>
    <w:p w14:paraId="1767D786" w14:textId="2EE86338" w:rsidR="002535F9" w:rsidRDefault="002535F9" w:rsidP="002535F9">
      <w:pPr>
        <w:pStyle w:val="JNormal"/>
      </w:pPr>
      <w:r>
        <w:t xml:space="preserve">I generate verses to fill any holes before the last verse in a given chapter (but if the chapter stops short of where it </w:t>
      </w:r>
      <w:r w:rsidRPr="002535F9">
        <w:rPr>
          <w:i/>
          <w:iCs/>
        </w:rPr>
        <w:t>should</w:t>
      </w:r>
      <w:r>
        <w:t xml:space="preserve"> stop, I don’t add extra missing verses on the end).  This is necessary because </w:t>
      </w:r>
      <w:r w:rsidRPr="002535F9">
        <w:rPr>
          <w:i/>
          <w:iCs/>
        </w:rPr>
        <w:t>osis2mod</w:t>
      </w:r>
      <w:r>
        <w:t xml:space="preserve"> / </w:t>
      </w:r>
      <w:r w:rsidRPr="002535F9">
        <w:rPr>
          <w:i/>
          <w:iCs/>
        </w:rPr>
        <w:t>JSword</w:t>
      </w:r>
      <w:r>
        <w:t xml:space="preserve"> get things wrong otherwise.</w:t>
      </w:r>
    </w:p>
    <w:p w14:paraId="147A0137" w14:textId="77777777" w:rsidR="002535F9" w:rsidRPr="00AF0546" w:rsidRDefault="002535F9" w:rsidP="002535F9">
      <w:pPr>
        <w:pStyle w:val="Heading3"/>
        <w:rPr>
          <w:color w:val="FF0000"/>
        </w:rPr>
      </w:pPr>
      <w:bookmarkStart w:id="102" w:name="_Toc177034456"/>
      <w:r w:rsidRPr="00AF0546">
        <w:rPr>
          <w:color w:val="FF0000"/>
        </w:rPr>
        <w:t>Elisions</w:t>
      </w:r>
      <w:bookmarkEnd w:id="102"/>
    </w:p>
    <w:p w14:paraId="278D46BE" w14:textId="77777777" w:rsidR="002535F9" w:rsidRDefault="002535F9" w:rsidP="002535F9">
      <w:pPr>
        <w:pStyle w:val="JNormal"/>
      </w:pPr>
      <w:r>
        <w:t>I expand elisions out into the individual verses which make them up, and put the entire content of the elision into either the first verse of the set or the last one.</w:t>
      </w:r>
    </w:p>
    <w:p w14:paraId="4DCC7160" w14:textId="58F7EFB9" w:rsidR="002535F9" w:rsidRPr="00AF0546" w:rsidRDefault="002535F9" w:rsidP="002535F9">
      <w:pPr>
        <w:pStyle w:val="Heading3"/>
        <w:rPr>
          <w:color w:val="FF0000"/>
        </w:rPr>
      </w:pPr>
      <w:bookmarkStart w:id="103" w:name="_Toc177034457"/>
      <w:r>
        <w:rPr>
          <w:color w:val="FF0000"/>
        </w:rPr>
        <w:lastRenderedPageBreak/>
        <w:t>Tables</w:t>
      </w:r>
      <w:bookmarkEnd w:id="103"/>
    </w:p>
    <w:p w14:paraId="372659E6" w14:textId="739B4FED" w:rsidR="002535F9" w:rsidRDefault="002535F9" w:rsidP="002535F9">
      <w:pPr>
        <w:pStyle w:val="JNormal"/>
      </w:pPr>
      <w:r>
        <w:t>Tables are normally extensive enough to run across several verses, which inevitably gives cross-boundary markup.  There are several ways to get round this, each of them with its own advantages and disadvantages.  Presently, I replace the table by an elision containing all of the verses which make up the table, and place the entire content of the table into one of those verses.</w:t>
      </w:r>
    </w:p>
    <w:p w14:paraId="3B64E61E" w14:textId="49560802" w:rsidR="00AF0546" w:rsidRPr="00AF0546" w:rsidRDefault="00AF0546" w:rsidP="00AF0546">
      <w:pPr>
        <w:pStyle w:val="Heading3"/>
        <w:rPr>
          <w:color w:val="FF0000"/>
        </w:rPr>
      </w:pPr>
      <w:bookmarkStart w:id="104" w:name="_Toc177034458"/>
      <w:r>
        <w:rPr>
          <w:color w:val="FF0000"/>
        </w:rPr>
        <w:t>Plain vanilla</w:t>
      </w:r>
      <w:r w:rsidRPr="00AF0546">
        <w:rPr>
          <w:color w:val="FF0000"/>
        </w:rPr>
        <w:t xml:space="preserve"> paragraphs</w:t>
      </w:r>
      <w:bookmarkEnd w:id="104"/>
    </w:p>
    <w:p w14:paraId="28DCD8F4" w14:textId="13E14DBF" w:rsidR="00AF0546" w:rsidRDefault="00AF0546" w:rsidP="00AF0546">
      <w:pPr>
        <w:pStyle w:val="JNormal"/>
      </w:pPr>
      <w:r>
        <w:t xml:space="preserve">Paragraphs are normally enclosing constructs.  I change them to self-closing tags which are positioned at the front of the text, so as to reduce the chances of cross-boundary markup.  I believe </w:t>
      </w:r>
      <w:r w:rsidRPr="00AF0546">
        <w:rPr>
          <w:i/>
          <w:iCs/>
        </w:rPr>
        <w:t>osis2mod</w:t>
      </w:r>
      <w:r>
        <w:t xml:space="preserve"> does this anyway; I get in ahead of it so I can control what happens.</w:t>
      </w:r>
    </w:p>
    <w:p w14:paraId="00772AD3" w14:textId="75D723B1" w:rsidR="00AF0546" w:rsidRDefault="00AF0546" w:rsidP="00AF0546">
      <w:pPr>
        <w:pStyle w:val="JNormal"/>
      </w:pPr>
      <w:r>
        <w:t>Note that this may be a problem if a paragraph tag is expected to do something to the contained text as a whole (like indenting it – an enclosing tag can change the margins, but a self-closing one cannot).</w:t>
      </w:r>
    </w:p>
    <w:p w14:paraId="2983DF4A" w14:textId="77777777" w:rsidR="00AF0546" w:rsidRPr="002535F9" w:rsidRDefault="00AF0546" w:rsidP="00AF0546">
      <w:pPr>
        <w:pStyle w:val="Heading3"/>
        <w:rPr>
          <w:color w:val="FF0000"/>
        </w:rPr>
      </w:pPr>
      <w:bookmarkStart w:id="105" w:name="_Toc177034459"/>
      <w:r w:rsidRPr="002535F9">
        <w:rPr>
          <w:color w:val="FF0000"/>
        </w:rPr>
        <w:t>Indented paragraphs</w:t>
      </w:r>
      <w:bookmarkEnd w:id="105"/>
    </w:p>
    <w:p w14:paraId="4319E5A3" w14:textId="77777777" w:rsidR="00AF0546" w:rsidRDefault="00AF0546" w:rsidP="00AF0546">
      <w:pPr>
        <w:pStyle w:val="JNormal"/>
      </w:pPr>
      <w:r>
        <w:t xml:space="preserve">Translators commonly use poetry or list tags on the assumption that this will generate indented paragraphs.  In fact it does not do so.  My guess here – although it is </w:t>
      </w:r>
      <w:r w:rsidRPr="004338FC">
        <w:rPr>
          <w:i/>
          <w:iCs/>
        </w:rPr>
        <w:t>only</w:t>
      </w:r>
      <w:r>
        <w:t xml:space="preserve"> a guess – is that </w:t>
      </w:r>
      <w:r w:rsidRPr="006455D4">
        <w:rPr>
          <w:i/>
          <w:iCs/>
        </w:rPr>
        <w:t>osis2mod</w:t>
      </w:r>
      <w:r>
        <w:t xml:space="preserve"> turns these tags (which </w:t>
      </w:r>
      <w:r w:rsidRPr="00FC694D">
        <w:t>enclose</w:t>
      </w:r>
      <w:r>
        <w:t xml:space="preserve"> their content) into milestone tags (which precede what would otherwise be their content).</w:t>
      </w:r>
    </w:p>
    <w:p w14:paraId="7B8EBAA3" w14:textId="77777777" w:rsidR="00FC694D" w:rsidRDefault="00FC694D" w:rsidP="00FC694D">
      <w:pPr>
        <w:pStyle w:val="JNormal"/>
      </w:pPr>
      <w:r>
        <w:t>I think it does this to avoid cross-boundary markup.  However, while an enclosing tag can apply a left and right margin to its content, a milestone tag cannot.  Hence at best this can indent the first line.</w:t>
      </w:r>
    </w:p>
    <w:p w14:paraId="6C6EE08C" w14:textId="692E495F" w:rsidR="0092685E" w:rsidRDefault="0092685E" w:rsidP="00FC694D">
      <w:pPr>
        <w:pStyle w:val="JNormal"/>
      </w:pPr>
      <w:r>
        <w:t xml:space="preserve">Given that I believe </w:t>
      </w:r>
      <w:r w:rsidR="004338FC" w:rsidRPr="004338FC">
        <w:rPr>
          <w:i/>
          <w:iCs/>
        </w:rPr>
        <w:t>osis2mod</w:t>
      </w:r>
      <w:r>
        <w:t xml:space="preserve"> does this, I may opt to do it myself anyway for the same reason – to avoid cross-boundary markup.</w:t>
      </w:r>
    </w:p>
    <w:p w14:paraId="5B8EBD5A" w14:textId="1175A77C" w:rsidR="004338FC" w:rsidRPr="002535F9" w:rsidRDefault="004338FC" w:rsidP="004338FC">
      <w:pPr>
        <w:pStyle w:val="Heading3"/>
        <w:rPr>
          <w:color w:val="FF0000"/>
        </w:rPr>
      </w:pPr>
      <w:bookmarkStart w:id="106" w:name="_Toc177034460"/>
      <w:r>
        <w:rPr>
          <w:color w:val="FF0000"/>
        </w:rPr>
        <w:t>Introductory material</w:t>
      </w:r>
      <w:bookmarkEnd w:id="106"/>
    </w:p>
    <w:p w14:paraId="0E030EC0" w14:textId="36D9E2D5" w:rsidR="004338FC" w:rsidRDefault="004338FC" w:rsidP="004338FC">
      <w:pPr>
        <w:pStyle w:val="JNormal"/>
      </w:pPr>
      <w:r>
        <w:t>Text-, book- and chapter- introductions do not appear in the rendered output.</w:t>
      </w:r>
    </w:p>
    <w:p w14:paraId="2DDE0246" w14:textId="77777777" w:rsidR="00FC694D" w:rsidRPr="00AD76AA" w:rsidRDefault="00FC694D" w:rsidP="00FC694D">
      <w:pPr>
        <w:pStyle w:val="Heading2"/>
        <w:pBdr>
          <w:bottom w:val="single" w:sz="4" w:space="1" w:color="auto"/>
        </w:pBdr>
        <w:rPr>
          <w:color w:val="FF0000"/>
        </w:rPr>
      </w:pPr>
      <w:bookmarkStart w:id="107" w:name="_Toc177034461"/>
      <w:r w:rsidRPr="00AD76AA">
        <w:rPr>
          <w:color w:val="FF0000"/>
        </w:rPr>
        <w:t>Non-compliance</w:t>
      </w:r>
      <w:bookmarkEnd w:id="107"/>
    </w:p>
    <w:p w14:paraId="390A12B1" w14:textId="77777777" w:rsidR="00FC694D" w:rsidRPr="003E7797" w:rsidRDefault="00FC694D" w:rsidP="00FC694D">
      <w:pPr>
        <w:pStyle w:val="Heading3"/>
        <w:spacing w:before="0"/>
        <w:rPr>
          <w:color w:val="FF0000"/>
        </w:rPr>
      </w:pPr>
      <w:bookmarkStart w:id="108" w:name="_Toc177034462"/>
      <w:r>
        <w:rPr>
          <w:color w:val="FF0000"/>
        </w:rPr>
        <w:t>Enclosing tags [NON-COMPLIANCE</w:t>
      </w:r>
      <w:r w:rsidRPr="003E7797">
        <w:rPr>
          <w:color w:val="FF0000"/>
        </w:rPr>
        <w:t>]</w:t>
      </w:r>
      <w:bookmarkEnd w:id="108"/>
    </w:p>
    <w:p w14:paraId="527BF348" w14:textId="77777777" w:rsidR="00FC694D" w:rsidRDefault="00FC694D" w:rsidP="00FC694D">
      <w:pPr>
        <w:pStyle w:val="JNormal"/>
      </w:pPr>
      <w:r>
        <w:t>OSIS requires that poetry and list elements be enclosed in a tag equivalent to HTML’s &lt;ul&gt; tag.</w:t>
      </w:r>
    </w:p>
    <w:p w14:paraId="7830E8F8" w14:textId="77777777" w:rsidR="00FC694D" w:rsidRDefault="00FC694D" w:rsidP="00FC694D">
      <w:pPr>
        <w:pStyle w:val="JNormal"/>
      </w:pPr>
      <w:r>
        <w:t xml:space="preserve">This is problematic, both in that it tends to give rise to cross-verse-boundary markup (which is a problem for reversification and may also be an issue for </w:t>
      </w:r>
      <w:r w:rsidRPr="004338FC">
        <w:rPr>
          <w:i/>
          <w:iCs/>
        </w:rPr>
        <w:t>osis2mod</w:t>
      </w:r>
      <w:r>
        <w:t>), and in that if retained, it gives rise to excessive vertical whitespace when rendered.</w:t>
      </w:r>
    </w:p>
    <w:p w14:paraId="07666DCE" w14:textId="77777777" w:rsidR="00FC694D" w:rsidRDefault="00FC694D" w:rsidP="00FC694D">
      <w:pPr>
        <w:pStyle w:val="JNormal"/>
      </w:pPr>
      <w:r>
        <w:t xml:space="preserve">We therefore don’t bother with these tags – things seem to cope fine without, and the rendered output looks better.  (In fact I have a feeling that even if we retained them, </w:t>
      </w:r>
      <w:r w:rsidRPr="004338FC">
        <w:rPr>
          <w:i/>
          <w:iCs/>
        </w:rPr>
        <w:t>osis2mod</w:t>
      </w:r>
      <w:r>
        <w:t xml:space="preserve"> may itself remove them.)</w:t>
      </w:r>
    </w:p>
    <w:p w14:paraId="7F8F271D" w14:textId="77777777" w:rsidR="00FC694D" w:rsidRPr="00240C36" w:rsidRDefault="00FC694D" w:rsidP="00FC694D">
      <w:pPr>
        <w:pStyle w:val="Heading3"/>
        <w:rPr>
          <w:color w:val="FF0000"/>
        </w:rPr>
      </w:pPr>
      <w:bookmarkStart w:id="109" w:name="_Toc177034463"/>
      <w:r>
        <w:rPr>
          <w:color w:val="FF0000"/>
        </w:rPr>
        <w:t>Copyright information</w:t>
      </w:r>
      <w:r w:rsidRPr="00240C36">
        <w:rPr>
          <w:color w:val="FF0000"/>
        </w:rPr>
        <w:t xml:space="preserve"> [NON-COMPLIANCE]</w:t>
      </w:r>
      <w:bookmarkEnd w:id="109"/>
    </w:p>
    <w:p w14:paraId="31DC74FA" w14:textId="77777777" w:rsidR="00FC694D" w:rsidRDefault="00FC694D" w:rsidP="00FC694D">
      <w:pPr>
        <w:pStyle w:val="JNormal"/>
      </w:pPr>
      <w:r>
        <w:t xml:space="preserve">Crosswire support a very limited form of markdown to be used on copyright and related information – there are very few tags, and the ones that there </w:t>
      </w:r>
      <w:proofErr w:type="gramStart"/>
      <w:r>
        <w:t>are</w:t>
      </w:r>
      <w:proofErr w:type="gramEnd"/>
      <w:r>
        <w:t xml:space="preserve"> can be used only in selected fields in the Sword configuration file.</w:t>
      </w:r>
    </w:p>
    <w:p w14:paraId="718074F5" w14:textId="77777777" w:rsidR="00FC694D" w:rsidRDefault="00FC694D" w:rsidP="00FC694D">
      <w:pPr>
        <w:pStyle w:val="JNormal"/>
      </w:pPr>
      <w:r>
        <w:lastRenderedPageBreak/>
        <w:t>In fact, it appears that many people ignore this, and use HTML instead, and we do this too – it makes it possible to improve the readability of the copyright information, and it also means we can simply pick up the information directly from DBL configuration files when working with DBL data (the metadata for quite a lot of texts contains relevant fields in HTML form).</w:t>
      </w:r>
    </w:p>
    <w:p w14:paraId="6813C88C" w14:textId="77777777" w:rsidR="00FC694D" w:rsidRPr="00AD76AA" w:rsidRDefault="00FC694D" w:rsidP="00FC694D">
      <w:pPr>
        <w:pStyle w:val="Heading2"/>
        <w:pBdr>
          <w:bottom w:val="single" w:sz="4" w:space="1" w:color="auto"/>
        </w:pBdr>
        <w:rPr>
          <w:color w:val="FF9933"/>
        </w:rPr>
      </w:pPr>
      <w:bookmarkStart w:id="110" w:name="_Toc168045458"/>
      <w:bookmarkStart w:id="111" w:name="_Toc177034464"/>
      <w:r w:rsidRPr="00AD76AA">
        <w:rPr>
          <w:color w:val="FF9933"/>
        </w:rPr>
        <w:t>Loss of semantics</w:t>
      </w:r>
      <w:bookmarkEnd w:id="110"/>
      <w:bookmarkEnd w:id="111"/>
    </w:p>
    <w:p w14:paraId="5A019247" w14:textId="77777777" w:rsidR="00FC694D" w:rsidRPr="00AD76AA" w:rsidRDefault="00FC694D" w:rsidP="00FC694D">
      <w:pPr>
        <w:pStyle w:val="Heading3"/>
        <w:spacing w:before="0"/>
        <w:rPr>
          <w:color w:val="FF9933"/>
        </w:rPr>
      </w:pPr>
      <w:bookmarkStart w:id="112" w:name="_Toc168045459"/>
      <w:bookmarkStart w:id="113" w:name="_Toc177034465"/>
      <w:r w:rsidRPr="00AD76AA">
        <w:rPr>
          <w:color w:val="FF9933"/>
        </w:rPr>
        <w:t>Speaker tags [LOSS OF SEMANTICS]</w:t>
      </w:r>
      <w:bookmarkEnd w:id="112"/>
      <w:bookmarkEnd w:id="113"/>
    </w:p>
    <w:p w14:paraId="09558B75" w14:textId="77777777" w:rsidR="00FC694D" w:rsidRDefault="00FC694D" w:rsidP="00FC694D">
      <w:pPr>
        <w:pStyle w:val="JNormal"/>
      </w:pPr>
      <w:r>
        <w:t>Speaker tags do work, but we don’t like the way they are formatted, so I am replacing them by formatting markup.</w:t>
      </w:r>
    </w:p>
    <w:p w14:paraId="31D3BCEE" w14:textId="77777777" w:rsidR="00FC694D" w:rsidRPr="00AD76AA" w:rsidRDefault="00FC694D" w:rsidP="00FC694D">
      <w:pPr>
        <w:pStyle w:val="Heading3"/>
        <w:rPr>
          <w:color w:val="FF9933"/>
        </w:rPr>
      </w:pPr>
      <w:bookmarkStart w:id="114" w:name="_Toc168045460"/>
      <w:bookmarkStart w:id="115" w:name="_Toc177034466"/>
      <w:r w:rsidRPr="00AD76AA">
        <w:rPr>
          <w:color w:val="FF9933"/>
        </w:rPr>
        <w:t>Acrostic tags [LOSS OF SEMANTICS]</w:t>
      </w:r>
      <w:bookmarkEnd w:id="114"/>
      <w:bookmarkEnd w:id="115"/>
    </w:p>
    <w:p w14:paraId="2303BD7F" w14:textId="77777777" w:rsidR="00FC694D" w:rsidRDefault="00FC694D" w:rsidP="00FC694D">
      <w:pPr>
        <w:pStyle w:val="JNormal"/>
      </w:pPr>
      <w:r>
        <w:t>Acrostic tags (as both paragraphs and as span-type) tags do work, but we don’t like the way they are formatted, so I am replacing them by formatting markup.</w:t>
      </w:r>
    </w:p>
    <w:p w14:paraId="61896C1B" w14:textId="77777777" w:rsidR="00FC694D" w:rsidRPr="00AD76AA" w:rsidRDefault="00FC694D" w:rsidP="00FC694D">
      <w:pPr>
        <w:pStyle w:val="Heading3"/>
        <w:rPr>
          <w:color w:val="FF9933"/>
        </w:rPr>
      </w:pPr>
      <w:bookmarkStart w:id="116" w:name="_Toc168045461"/>
      <w:bookmarkStart w:id="117" w:name="_Toc177034467"/>
      <w:r w:rsidRPr="00AD76AA">
        <w:rPr>
          <w:color w:val="FF9933"/>
        </w:rPr>
        <w:t>Selah tags [LOSS OF SEMANTICS]</w:t>
      </w:r>
      <w:bookmarkEnd w:id="116"/>
      <w:bookmarkEnd w:id="117"/>
    </w:p>
    <w:p w14:paraId="70051FC6" w14:textId="2AA9C65E" w:rsidR="00FC694D" w:rsidRDefault="00FC694D" w:rsidP="00FC694D">
      <w:pPr>
        <w:pStyle w:val="JNormal"/>
      </w:pPr>
      <w:r>
        <w:t>In theory, selah tags are supposed to be rendered on the current line, right justified.  This doesn’t happen, so I am replacing them by an alternative formatting markup.</w:t>
      </w:r>
      <w:r w:rsidR="004338FC">
        <w:t xml:space="preserve">  Regrettably this doesn’t achieve the right effect.</w:t>
      </w:r>
    </w:p>
    <w:p w14:paraId="0FA0D237" w14:textId="77777777" w:rsidR="00FC694D" w:rsidRPr="00AD76AA" w:rsidRDefault="00FC694D" w:rsidP="00FC694D">
      <w:pPr>
        <w:pStyle w:val="Heading3"/>
        <w:rPr>
          <w:color w:val="FF9933"/>
        </w:rPr>
      </w:pPr>
      <w:bookmarkStart w:id="118" w:name="_Toc168045462"/>
      <w:bookmarkStart w:id="119" w:name="_Ref168046900"/>
      <w:bookmarkStart w:id="120" w:name="_Toc177034468"/>
      <w:r>
        <w:rPr>
          <w:color w:val="FF9933"/>
        </w:rPr>
        <w:t>Canonical titles at the ends of psalms</w:t>
      </w:r>
      <w:r w:rsidRPr="00AD76AA">
        <w:rPr>
          <w:color w:val="FF9933"/>
        </w:rPr>
        <w:t xml:space="preserve"> [LOSS OF SEMANTICS]</w:t>
      </w:r>
      <w:bookmarkEnd w:id="118"/>
      <w:bookmarkEnd w:id="119"/>
      <w:bookmarkEnd w:id="120"/>
    </w:p>
    <w:p w14:paraId="27AD2F05" w14:textId="77777777" w:rsidR="00FC694D" w:rsidRDefault="00FC694D" w:rsidP="00FC694D">
      <w:pPr>
        <w:pStyle w:val="JNormal"/>
      </w:pPr>
      <w:r>
        <w:t>There are a few places where psalms have canonical titles at their ends.  If left as such, weird things happen (eg verse numbers being misplaced or verses being moved to the next chapter).  I therefore convert them to formatting markup.</w:t>
      </w:r>
    </w:p>
    <w:p w14:paraId="39F19EA5" w14:textId="77777777" w:rsidR="00FC694D" w:rsidRPr="00E045C0" w:rsidRDefault="00FC694D" w:rsidP="00FC694D">
      <w:pPr>
        <w:pStyle w:val="Heading3"/>
        <w:rPr>
          <w:color w:val="FF9933"/>
        </w:rPr>
      </w:pPr>
      <w:bookmarkStart w:id="121" w:name="_Toc168045465"/>
      <w:bookmarkStart w:id="122" w:name="_Ref168069834"/>
      <w:bookmarkStart w:id="123" w:name="_Toc177034469"/>
      <w:r w:rsidRPr="00E045C0">
        <w:rPr>
          <w:color w:val="FF9933"/>
        </w:rPr>
        <w:t xml:space="preserve">Notes </w:t>
      </w:r>
      <w:bookmarkEnd w:id="121"/>
      <w:r w:rsidRPr="00E045C0">
        <w:rPr>
          <w:color w:val="FF9933"/>
        </w:rPr>
        <w:t>and cross-references functionality [LOSS OF SEMANTICS]</w:t>
      </w:r>
      <w:bookmarkEnd w:id="122"/>
      <w:bookmarkEnd w:id="123"/>
    </w:p>
    <w:p w14:paraId="055FF2E4" w14:textId="77777777" w:rsidR="00FC694D" w:rsidRDefault="00FC694D" w:rsidP="00FC694D">
      <w:pPr>
        <w:pStyle w:val="JNormal"/>
      </w:pPr>
      <w:r>
        <w:t>Footnotes and cross-references do not appear to work outside of verses.</w:t>
      </w:r>
    </w:p>
    <w:p w14:paraId="4CF5CB3A" w14:textId="77777777" w:rsidR="00FC694D" w:rsidRDefault="00FC694D" w:rsidP="00FC694D">
      <w:pPr>
        <w:pStyle w:val="ListParagraph"/>
        <w:ind w:left="357" w:hanging="357"/>
      </w:pPr>
      <w:r>
        <w:t xml:space="preserve">The </w:t>
      </w:r>
      <w:r w:rsidRPr="0035722C">
        <w:rPr>
          <w:i/>
          <w:iCs/>
        </w:rPr>
        <w:t>callout</w:t>
      </w:r>
      <w:r>
        <w:t xml:space="preserve"> for the note or cross-reference appears, but nothing happens if you hover the mouse over it.</w:t>
      </w:r>
    </w:p>
    <w:p w14:paraId="0C8244F8" w14:textId="77777777" w:rsidR="00FC694D" w:rsidRDefault="00FC694D" w:rsidP="00FC694D">
      <w:pPr>
        <w:pStyle w:val="ListParagraph"/>
        <w:ind w:left="357" w:hanging="357"/>
      </w:pPr>
      <w:r>
        <w:t>In some cases you can remedy this by moving the note tag within an adjacent verse (so long as you can decide whether the note belongs with the previous verse or the next one).</w:t>
      </w:r>
    </w:p>
    <w:p w14:paraId="7C9C89D9" w14:textId="77777777" w:rsidR="00FC694D" w:rsidRDefault="00FC694D" w:rsidP="00FC694D">
      <w:pPr>
        <w:pStyle w:val="ListParagraph"/>
        <w:ind w:left="357" w:hanging="357"/>
      </w:pPr>
      <w:r>
        <w:t>However, there are some cases where this won’t work.  For example, I believe I am correct in saying that a note marker within a canonical header is treated as being outside of a verse, and therefore does not work – and you are unlikely to have any obvious place within the first verse to which you can move the note.</w:t>
      </w:r>
    </w:p>
    <w:p w14:paraId="1C614D09" w14:textId="77777777" w:rsidR="00FC694D" w:rsidRDefault="00FC694D" w:rsidP="00FC694D">
      <w:pPr>
        <w:pStyle w:val="ListParagraph"/>
        <w:ind w:left="357" w:hanging="357"/>
      </w:pPr>
      <w:r>
        <w:t>We have no experience of footnotes within introductory material, because at the time of writing we can’t render introductory material.</w:t>
      </w:r>
    </w:p>
    <w:p w14:paraId="0009E0A3" w14:textId="77777777" w:rsidR="00FC694D" w:rsidRDefault="00FC694D" w:rsidP="00FC694D">
      <w:pPr>
        <w:pStyle w:val="Heading1"/>
      </w:pPr>
      <w:bookmarkStart w:id="124" w:name="_Ref168045583"/>
      <w:bookmarkStart w:id="125" w:name="_Toc177034470"/>
      <w:r>
        <w:lastRenderedPageBreak/>
        <w:t>Tables</w:t>
      </w:r>
      <w:bookmarkEnd w:id="124"/>
      <w:bookmarkEnd w:id="125"/>
    </w:p>
    <w:p w14:paraId="15FB760E" w14:textId="77777777" w:rsidR="00FC694D" w:rsidRDefault="00FC694D" w:rsidP="0092685E">
      <w:pPr>
        <w:pStyle w:val="JNormal"/>
      </w:pPr>
      <w:r>
        <w:t xml:space="preserve">Tables which contain verse markers are a particular problem (except possibly if, throughout the table, the </w:t>
      </w:r>
      <w:proofErr w:type="spellStart"/>
      <w:r>
        <w:t>sid</w:t>
      </w:r>
      <w:proofErr w:type="spellEnd"/>
      <w:r>
        <w:t xml:space="preserve"> and </w:t>
      </w:r>
      <w:proofErr w:type="spellStart"/>
      <w:r>
        <w:t>eid</w:t>
      </w:r>
      <w:proofErr w:type="spellEnd"/>
      <w:r>
        <w:t xml:space="preserve"> for each verse are both in the same cell, but I have yet to encounter a table like that).</w:t>
      </w:r>
    </w:p>
    <w:p w14:paraId="6AECAA56" w14:textId="77777777" w:rsidR="00FC694D" w:rsidRDefault="00FC694D" w:rsidP="0092685E">
      <w:pPr>
        <w:pStyle w:val="JNormal"/>
      </w:pPr>
      <w:r>
        <w:t xml:space="preserve">Any attempt at all to retain tables which contain verse markers is likely to result in </w:t>
      </w:r>
      <w:r w:rsidRPr="004F1BD8">
        <w:rPr>
          <w:i/>
          <w:iCs/>
        </w:rPr>
        <w:t>osis2mod</w:t>
      </w:r>
      <w:r>
        <w:t xml:space="preserve"> complaining or – worse – there being no complaint, but things coming out entirely wrong.  And of course verses which have markup running across their boundaries are a big problem for reversification (the one redeeming feature here being that I believe it unlikely that those portions of a text most likely to be subject to reversification will be formatted as tables).</w:t>
      </w:r>
    </w:p>
    <w:p w14:paraId="144F9608" w14:textId="77777777" w:rsidR="00FC694D" w:rsidRDefault="00FC694D" w:rsidP="0092685E">
      <w:pPr>
        <w:pStyle w:val="JNormal"/>
      </w:pPr>
      <w:r>
        <w:t>To address this, I retain the table markup, but remove the verse markup, creating an elision instead.  Thus if the table originally spanned vv1-10, we end up with vv2-9 empty, and the entire table in v1.  This retains the tabular appearance, but at the cost of the individual verses no longer having their original content (with unavoidable knock-on implications for added value such as verse vocabulary, interlinear, etc).</w:t>
      </w:r>
    </w:p>
    <w:p w14:paraId="4C3B6AD3" w14:textId="77777777" w:rsidR="00FC694D" w:rsidRDefault="00FC694D" w:rsidP="0092685E">
      <w:pPr>
        <w:pStyle w:val="JNormal"/>
      </w:pPr>
      <w:r w:rsidRPr="004C095F">
        <w:t>As regards table tags, the</w:t>
      </w:r>
      <w:r>
        <w:t xml:space="preserve"> OSIS reference manual admits that support for tables is somewhat half-hearted, and also suggests that implementations will need to add their own ‘</w:t>
      </w:r>
      <w:r w:rsidRPr="00B47443">
        <w:rPr>
          <w:i/>
          <w:iCs/>
        </w:rPr>
        <w:t>x-</w:t>
      </w:r>
      <w:r>
        <w:t xml:space="preserve">’ attributes in support of processing (something which surely of itself limits the usefulness of making OSIS modules available to third parties).  STEP does precisely this, with attributes like </w:t>
      </w:r>
      <w:r w:rsidRPr="0074589F">
        <w:rPr>
          <w:i/>
          <w:iCs/>
        </w:rPr>
        <w:t>x-</w:t>
      </w:r>
      <w:proofErr w:type="spellStart"/>
      <w:r w:rsidRPr="0074589F">
        <w:rPr>
          <w:i/>
          <w:iCs/>
        </w:rPr>
        <w:t>simpleTable</w:t>
      </w:r>
      <w:proofErr w:type="spellEnd"/>
      <w:r>
        <w:t xml:space="preserve">, for instance.  Unfortunately, though, I have been unable to find any documentation as to what attributes STEP requires or supports.  I can only say that with the text I have handled to date, we have successfully handled </w:t>
      </w:r>
      <w:r w:rsidRPr="007759E9">
        <w:rPr>
          <w:i/>
          <w:iCs/>
        </w:rPr>
        <w:t>style='tr'</w:t>
      </w:r>
      <w:r>
        <w:t xml:space="preserve"> on USX </w:t>
      </w:r>
      <w:r w:rsidRPr="007759E9">
        <w:rPr>
          <w:i/>
          <w:iCs/>
        </w:rPr>
        <w:t>row</w:t>
      </w:r>
      <w:r>
        <w:t xml:space="preserve"> tags, and things like </w:t>
      </w:r>
      <w:r w:rsidRPr="007759E9">
        <w:rPr>
          <w:i/>
          <w:iCs/>
        </w:rPr>
        <w:t>&lt;cell align=</w:t>
      </w:r>
      <w:r>
        <w:rPr>
          <w:i/>
          <w:iCs/>
        </w:rPr>
        <w:t>'</w:t>
      </w:r>
      <w:r w:rsidRPr="007759E9">
        <w:rPr>
          <w:i/>
          <w:iCs/>
        </w:rPr>
        <w:t>start</w:t>
      </w:r>
      <w:r>
        <w:rPr>
          <w:i/>
          <w:iCs/>
        </w:rPr>
        <w:t>'</w:t>
      </w:r>
      <w:r w:rsidRPr="007759E9">
        <w:rPr>
          <w:i/>
          <w:iCs/>
        </w:rPr>
        <w:t xml:space="preserve"> style=</w:t>
      </w:r>
      <w:r>
        <w:rPr>
          <w:i/>
          <w:iCs/>
        </w:rPr>
        <w:t>'</w:t>
      </w:r>
      <w:r w:rsidRPr="007759E9">
        <w:rPr>
          <w:i/>
          <w:iCs/>
        </w:rPr>
        <w:t>tc1</w:t>
      </w:r>
      <w:r>
        <w:rPr>
          <w:i/>
          <w:iCs/>
        </w:rPr>
        <w:t>'</w:t>
      </w:r>
      <w:r w:rsidRPr="007759E9">
        <w:rPr>
          <w:i/>
          <w:iCs/>
        </w:rPr>
        <w:t>&gt;</w:t>
      </w:r>
      <w:r>
        <w:t xml:space="preserve"> and </w:t>
      </w:r>
      <w:r w:rsidRPr="007759E9">
        <w:rPr>
          <w:i/>
          <w:iCs/>
        </w:rPr>
        <w:t>&lt;cell align=</w:t>
      </w:r>
      <w:r>
        <w:rPr>
          <w:i/>
          <w:iCs/>
        </w:rPr>
        <w:t>'</w:t>
      </w:r>
      <w:r w:rsidRPr="007759E9">
        <w:rPr>
          <w:i/>
          <w:iCs/>
        </w:rPr>
        <w:t>end</w:t>
      </w:r>
      <w:r>
        <w:rPr>
          <w:i/>
          <w:iCs/>
        </w:rPr>
        <w:t>'</w:t>
      </w:r>
      <w:r w:rsidRPr="007759E9">
        <w:rPr>
          <w:i/>
          <w:iCs/>
        </w:rPr>
        <w:t xml:space="preserve"> style=</w:t>
      </w:r>
      <w:r>
        <w:rPr>
          <w:i/>
          <w:iCs/>
        </w:rPr>
        <w:t>'</w:t>
      </w:r>
      <w:r w:rsidRPr="007759E9">
        <w:rPr>
          <w:i/>
          <w:iCs/>
        </w:rPr>
        <w:t>tcr2</w:t>
      </w:r>
      <w:r>
        <w:rPr>
          <w:i/>
          <w:iCs/>
        </w:rPr>
        <w:t>'</w:t>
      </w:r>
      <w:r w:rsidRPr="007759E9">
        <w:rPr>
          <w:i/>
          <w:iCs/>
        </w:rPr>
        <w:t>&gt;</w:t>
      </w:r>
      <w:r>
        <w:t xml:space="preserve"> on USX cells – so the OSIS we are generating for these is clearly appropriate.  The USX </w:t>
      </w:r>
      <w:r w:rsidRPr="007759E9">
        <w:rPr>
          <w:i/>
          <w:iCs/>
        </w:rPr>
        <w:t>align</w:t>
      </w:r>
      <w:r>
        <w:t xml:space="preserve"> parameter presumably dictates alignment (and is actually the one standard attribute defined in the manual), so I am not sure why ‘r’ is needed in the second example, since presumably it, too, refers to right alignment.  I have a feeling there are quite a number of other possibilities, but I have no idea what they are.</w:t>
      </w:r>
    </w:p>
    <w:p w14:paraId="1E7E0A27" w14:textId="77777777" w:rsidR="00FC694D" w:rsidRDefault="00FC694D" w:rsidP="0092685E">
      <w:pPr>
        <w:pStyle w:val="JNormal"/>
      </w:pPr>
      <w:r w:rsidRPr="00423F53">
        <w:t xml:space="preserve">STOP PRESS: We have recently come across an alternative formalism for tables, in which table- and row- tags are not used.  With a two-column table, the content of each entry in the left-hand column is enclosed in &lt;cell&gt;, and the </w:t>
      </w:r>
      <w:proofErr w:type="gramStart"/>
      <w:r w:rsidRPr="00423F53">
        <w:t>right hand</w:t>
      </w:r>
      <w:proofErr w:type="gramEnd"/>
      <w:r w:rsidRPr="00423F53">
        <w:t xml:space="preserve"> column follows as plain vanilla text.  This may work only with two-column tables (need to investigate), and to my mind produces something which is not well enough formatted to be useful, but we’ll have to see.</w:t>
      </w:r>
    </w:p>
    <w:p w14:paraId="64584A6A" w14:textId="77777777" w:rsidR="00FC694D" w:rsidRPr="008F5713" w:rsidRDefault="00FC694D" w:rsidP="00FC694D">
      <w:pPr>
        <w:pStyle w:val="Heading1"/>
        <w:rPr>
          <w:color w:val="FF0000"/>
        </w:rPr>
      </w:pPr>
      <w:bookmarkStart w:id="126" w:name="_Toc177034471"/>
      <w:r w:rsidRPr="008F5713">
        <w:rPr>
          <w:color w:val="FF0000"/>
        </w:rPr>
        <w:lastRenderedPageBreak/>
        <w:t>Canonical titles at the start of Psalms [POSSIBLE LOSS OF SEMANTICS]</w:t>
      </w:r>
      <w:bookmarkEnd w:id="126"/>
    </w:p>
    <w:p w14:paraId="2A2BB2F4" w14:textId="2CD824C3" w:rsidR="00FC694D" w:rsidRDefault="00FC694D" w:rsidP="0092685E">
      <w:pPr>
        <w:pStyle w:val="JNormal"/>
      </w:pPr>
      <w:r>
        <w:t xml:space="preserve">Canonical titles may appear both at the start and at the end of certain psalms.  Both give rise to issues.  The titles which appear at the </w:t>
      </w:r>
      <w:r w:rsidRPr="002D38DF">
        <w:rPr>
          <w:i/>
          <w:iCs/>
        </w:rPr>
        <w:t>ends</w:t>
      </w:r>
      <w:r>
        <w:t xml:space="preserve"> of psalms are discussed in section </w:t>
      </w:r>
      <w:r>
        <w:fldChar w:fldCharType="begin"/>
      </w:r>
      <w:r>
        <w:instrText xml:space="preserve"> REF _Ref168046900 \r \h </w:instrText>
      </w:r>
      <w:r>
        <w:fldChar w:fldCharType="separate"/>
      </w:r>
      <w:r w:rsidR="00913D52">
        <w:t>15.5.4</w:t>
      </w:r>
      <w:r>
        <w:fldChar w:fldCharType="end"/>
      </w:r>
      <w:r>
        <w:t xml:space="preserve">.  The present section discusses titles which appear at the </w:t>
      </w:r>
      <w:r w:rsidRPr="002D38DF">
        <w:rPr>
          <w:i/>
          <w:iCs/>
        </w:rPr>
        <w:t>starts</w:t>
      </w:r>
      <w:r>
        <w:t xml:space="preserve"> of psalms.  These give rise to much more significant issues.</w:t>
      </w:r>
    </w:p>
    <w:p w14:paraId="459EAD44" w14:textId="548F4BFB" w:rsidR="004338FC" w:rsidRDefault="004338FC" w:rsidP="0092685E">
      <w:pPr>
        <w:pStyle w:val="JNormal"/>
      </w:pPr>
      <w:r>
        <w:t>There are three particular aspects of this which require consideration:</w:t>
      </w:r>
    </w:p>
    <w:p w14:paraId="1EFEBB47" w14:textId="42C44E97" w:rsidR="004338FC" w:rsidRDefault="004338FC" w:rsidP="004338FC">
      <w:pPr>
        <w:pStyle w:val="JNormal"/>
        <w:numPr>
          <w:ilvl w:val="0"/>
          <w:numId w:val="20"/>
        </w:numPr>
        <w:ind w:left="357" w:hanging="357"/>
      </w:pPr>
      <w:r>
        <w:t xml:space="preserve">We may have a text which can be turned into a public module.  In this case, we will want to do as little processing of our own as possible – just enough to create something the </w:t>
      </w:r>
      <w:r w:rsidR="00FC694D">
        <w:t>Crosswire</w:t>
      </w:r>
      <w:r w:rsidR="006455D4">
        <w:t xml:space="preserve"> mode of</w:t>
      </w:r>
      <w:r w:rsidR="00FC694D">
        <w:t xml:space="preserve"> </w:t>
      </w:r>
      <w:r w:rsidR="00FC694D" w:rsidRPr="004338FC">
        <w:rPr>
          <w:i/>
          <w:iCs/>
        </w:rPr>
        <w:t>osis2mod</w:t>
      </w:r>
      <w:r w:rsidR="00FC694D">
        <w:t xml:space="preserve"> </w:t>
      </w:r>
      <w:r w:rsidR="00B0482E">
        <w:t xml:space="preserve">can cope with.  Or we may be creating a STEPBible only module, and need to have something </w:t>
      </w:r>
      <w:r w:rsidR="006455D4">
        <w:t xml:space="preserve">the STEPBible mode of </w:t>
      </w:r>
      <w:r w:rsidR="006455D4" w:rsidRPr="006455D4">
        <w:rPr>
          <w:i/>
          <w:iCs/>
        </w:rPr>
        <w:t>osis2mod</w:t>
      </w:r>
      <w:r w:rsidR="00B0482E">
        <w:t xml:space="preserve"> can cope with.  The requirements in the two cases differ.</w:t>
      </w:r>
    </w:p>
    <w:p w14:paraId="6489B317" w14:textId="5BD2675A" w:rsidR="00B0482E" w:rsidRDefault="00B0482E" w:rsidP="004338FC">
      <w:pPr>
        <w:pStyle w:val="JNormal"/>
        <w:numPr>
          <w:ilvl w:val="0"/>
          <w:numId w:val="20"/>
        </w:numPr>
        <w:ind w:left="357" w:hanging="357"/>
      </w:pPr>
      <w:r>
        <w:t>There is the question of which versification tradition has been followed in the raw text.  In respect of how psalm titles appear in the text, it matters whether you are dealing with something based on the Hebrew tradition, the Latin tradition, etc.</w:t>
      </w:r>
    </w:p>
    <w:p w14:paraId="20D262C6" w14:textId="6F8A782C" w:rsidR="00B0482E" w:rsidRDefault="00B0482E" w:rsidP="004338FC">
      <w:pPr>
        <w:pStyle w:val="JNormal"/>
        <w:numPr>
          <w:ilvl w:val="0"/>
          <w:numId w:val="20"/>
        </w:numPr>
        <w:ind w:left="357" w:hanging="357"/>
      </w:pPr>
      <w:r>
        <w:t>We need to cater for the foibles of the particular translators.  Different people use different tags in different ways.</w:t>
      </w:r>
    </w:p>
    <w:p w14:paraId="3037D16E" w14:textId="76288A49" w:rsidR="00B0482E" w:rsidRDefault="00B0482E" w:rsidP="00B0482E">
      <w:pPr>
        <w:pStyle w:val="JNormal"/>
        <w:numPr>
          <w:ilvl w:val="0"/>
          <w:numId w:val="20"/>
        </w:numPr>
        <w:spacing w:after="240"/>
        <w:ind w:left="357" w:hanging="357"/>
      </w:pPr>
      <w:r>
        <w:t xml:space="preserve">And finally there are some things which </w:t>
      </w:r>
      <w:r w:rsidRPr="00B0482E">
        <w:rPr>
          <w:i/>
          <w:iCs/>
        </w:rPr>
        <w:t>osis2mod</w:t>
      </w:r>
      <w:r>
        <w:t xml:space="preserve"> just doesn’t seem to like.</w:t>
      </w:r>
    </w:p>
    <w:p w14:paraId="108E832D" w14:textId="0CE0764A" w:rsidR="00FC694D" w:rsidRDefault="00FC694D" w:rsidP="0092685E">
      <w:pPr>
        <w:pStyle w:val="JNormal"/>
      </w:pPr>
      <w:r>
        <w:t xml:space="preserve">At the time of writing, we </w:t>
      </w:r>
      <w:r w:rsidR="00B0482E">
        <w:t>have been</w:t>
      </w:r>
      <w:r>
        <w:t xml:space="preserve"> working particularly with </w:t>
      </w:r>
      <w:proofErr w:type="spellStart"/>
      <w:r>
        <w:t>GerHFA</w:t>
      </w:r>
      <w:proofErr w:type="spellEnd"/>
      <w:r>
        <w:t>, so what follows is really conditioned by the issues we are encountering with that (and means that at present we are looking at only one raw-text versification scheme).  It would be very nice if the issues and solutions identified here would transfer to other forms of text too (or at least, not flatly contradict them), but that remains to be seen.</w:t>
      </w:r>
    </w:p>
    <w:p w14:paraId="464B1DCE" w14:textId="77777777" w:rsidR="00FC694D" w:rsidRDefault="00FC694D" w:rsidP="00FC694D">
      <w:pPr>
        <w:pStyle w:val="Heading2"/>
      </w:pPr>
      <w:bookmarkStart w:id="127" w:name="_Toc177034472"/>
      <w:r>
        <w:t>General points</w:t>
      </w:r>
      <w:bookmarkEnd w:id="127"/>
    </w:p>
    <w:p w14:paraId="4AC3341D" w14:textId="77777777" w:rsidR="00FC694D" w:rsidRPr="008F5713" w:rsidRDefault="00FC694D" w:rsidP="00FC694D">
      <w:pPr>
        <w:pStyle w:val="Heading3"/>
        <w:spacing w:before="0"/>
        <w:rPr>
          <w:color w:val="FF0000"/>
        </w:rPr>
      </w:pPr>
      <w:bookmarkStart w:id="128" w:name="_Ref168069970"/>
      <w:bookmarkStart w:id="129" w:name="_Toc177034473"/>
      <w:r>
        <w:rPr>
          <w:color w:val="FF0000"/>
        </w:rPr>
        <w:t xml:space="preserve">Replacing </w:t>
      </w:r>
      <w:proofErr w:type="spellStart"/>
      <w:proofErr w:type="gramStart"/>
      <w:r>
        <w:rPr>
          <w:color w:val="FF0000"/>
        </w:rPr>
        <w:t>psalm:title</w:t>
      </w:r>
      <w:proofErr w:type="spellEnd"/>
      <w:proofErr w:type="gramEnd"/>
      <w:r>
        <w:rPr>
          <w:color w:val="FF0000"/>
        </w:rPr>
        <w:t xml:space="preserve"> [LOSS OF SEMANTICS]</w:t>
      </w:r>
      <w:bookmarkEnd w:id="128"/>
      <w:bookmarkEnd w:id="129"/>
    </w:p>
    <w:p w14:paraId="3DB312EE" w14:textId="12462C87" w:rsidR="00FC694D" w:rsidRDefault="00FC694D" w:rsidP="0092685E">
      <w:pPr>
        <w:pStyle w:val="JNormal"/>
      </w:pPr>
      <w:r>
        <w:t xml:space="preserve">It looks as though in some situations (and perhaps all) we shall have to replace </w:t>
      </w:r>
      <w:proofErr w:type="spellStart"/>
      <w:proofErr w:type="gramStart"/>
      <w:r>
        <w:t>title:psalm</w:t>
      </w:r>
      <w:proofErr w:type="spellEnd"/>
      <w:proofErr w:type="gramEnd"/>
      <w:r>
        <w:t xml:space="preserve"> by formatting markup – most likely </w:t>
      </w:r>
      <w:proofErr w:type="spellStart"/>
      <w:r>
        <w:t>hi:italic</w:t>
      </w:r>
      <w:proofErr w:type="spellEnd"/>
      <w:r>
        <w:t xml:space="preserve">.  Retaining the </w:t>
      </w:r>
      <w:proofErr w:type="spellStart"/>
      <w:proofErr w:type="gramStart"/>
      <w:r w:rsidR="0092685E">
        <w:t>title:psalm</w:t>
      </w:r>
      <w:proofErr w:type="spellEnd"/>
      <w:proofErr w:type="gramEnd"/>
      <w:r>
        <w:t xml:space="preserve">, at least with </w:t>
      </w:r>
      <w:proofErr w:type="spellStart"/>
      <w:r>
        <w:t>GerHFA</w:t>
      </w:r>
      <w:proofErr w:type="spellEnd"/>
      <w:r>
        <w:t>, was giving empty verses, verse numbers in the wrong place, etc.</w:t>
      </w:r>
    </w:p>
    <w:p w14:paraId="19E9F880" w14:textId="77777777" w:rsidR="00FC694D" w:rsidRDefault="00FC694D" w:rsidP="0092685E">
      <w:pPr>
        <w:pStyle w:val="JNormal"/>
      </w:pPr>
      <w:r>
        <w:t xml:space="preserve">Note that </w:t>
      </w:r>
      <w:proofErr w:type="spellStart"/>
      <w:proofErr w:type="gramStart"/>
      <w:r>
        <w:t>hi:italic</w:t>
      </w:r>
      <w:proofErr w:type="spellEnd"/>
      <w:proofErr w:type="gramEnd"/>
      <w:r>
        <w:t xml:space="preserve"> is not rendered in quite the same way as </w:t>
      </w:r>
      <w:proofErr w:type="spellStart"/>
      <w:r>
        <w:t>psalm:title</w:t>
      </w:r>
      <w:proofErr w:type="spellEnd"/>
      <w:r>
        <w:t xml:space="preserve">.  The latter is rendered using a sans serif font, whereas </w:t>
      </w:r>
      <w:proofErr w:type="spellStart"/>
      <w:proofErr w:type="gramStart"/>
      <w:r>
        <w:t>hi:italic</w:t>
      </w:r>
      <w:proofErr w:type="spellEnd"/>
      <w:proofErr w:type="gramEnd"/>
      <w:r>
        <w:t xml:space="preserve"> simply italicises body text (which uses a serif font).</w:t>
      </w:r>
    </w:p>
    <w:p w14:paraId="3FEEF747" w14:textId="77777777" w:rsidR="00FC694D" w:rsidRDefault="00FC694D" w:rsidP="0092685E">
      <w:pPr>
        <w:pStyle w:val="JNormal"/>
      </w:pPr>
      <w:r>
        <w:t xml:space="preserve">Note also that </w:t>
      </w:r>
      <w:proofErr w:type="spellStart"/>
      <w:proofErr w:type="gramStart"/>
      <w:r>
        <w:t>psalm:title</w:t>
      </w:r>
      <w:proofErr w:type="spellEnd"/>
      <w:proofErr w:type="gramEnd"/>
      <w:r>
        <w:t xml:space="preserve"> is automatically set off on a line of its own, so that it does indeed look like a header.  </w:t>
      </w:r>
      <w:proofErr w:type="spellStart"/>
      <w:proofErr w:type="gramStart"/>
      <w:r>
        <w:t>hi:italic</w:t>
      </w:r>
      <w:proofErr w:type="spellEnd"/>
      <w:proofErr w:type="gramEnd"/>
      <w:r>
        <w:t xml:space="preserve"> is not, so a newline needs to be introduced after it (but ideally not if the text already has one there, or there will be excessive vertical whitespace).</w:t>
      </w:r>
    </w:p>
    <w:p w14:paraId="4D914226" w14:textId="77777777" w:rsidR="00FC694D" w:rsidRDefault="00FC694D" w:rsidP="00FC694D">
      <w:pPr>
        <w:pStyle w:val="Heading3"/>
      </w:pPr>
      <w:bookmarkStart w:id="130" w:name="_Ref168070316"/>
      <w:bookmarkStart w:id="131" w:name="_Toc177034474"/>
      <w:r>
        <w:t>Reversification footnotes</w:t>
      </w:r>
      <w:bookmarkEnd w:id="130"/>
      <w:bookmarkEnd w:id="131"/>
    </w:p>
    <w:p w14:paraId="58A38019" w14:textId="5C5273A8" w:rsidR="00FC694D" w:rsidRPr="008F5713" w:rsidRDefault="00FC694D" w:rsidP="0092685E">
      <w:pPr>
        <w:pStyle w:val="JNormal"/>
      </w:pPr>
      <w:r>
        <w:t xml:space="preserve">Reversification processing may call </w:t>
      </w:r>
      <w:r w:rsidRPr="0092685E">
        <w:t>for</w:t>
      </w:r>
      <w:r>
        <w:t xml:space="preserve"> footnotes to be added to canonical titles.  It is necessary to suppress these notes, because, as discussed in section </w:t>
      </w:r>
      <w:r>
        <w:fldChar w:fldCharType="begin"/>
      </w:r>
      <w:r>
        <w:instrText xml:space="preserve"> REF _Ref168069834 \r \h </w:instrText>
      </w:r>
      <w:r>
        <w:fldChar w:fldCharType="separate"/>
      </w:r>
      <w:r w:rsidR="00913D52">
        <w:t>15.5.5</w:t>
      </w:r>
      <w:r>
        <w:fldChar w:fldCharType="end"/>
      </w:r>
      <w:r>
        <w:t xml:space="preserve">, footnotes outside of verses don’t function.  Regardless of whether we use </w:t>
      </w:r>
      <w:proofErr w:type="spellStart"/>
      <w:proofErr w:type="gramStart"/>
      <w:r>
        <w:t>title:psalm</w:t>
      </w:r>
      <w:proofErr w:type="spellEnd"/>
      <w:proofErr w:type="gramEnd"/>
      <w:r>
        <w:t xml:space="preserve"> or </w:t>
      </w:r>
      <w:proofErr w:type="spellStart"/>
      <w:r>
        <w:t>hi:italic</w:t>
      </w:r>
      <w:proofErr w:type="spellEnd"/>
      <w:r>
        <w:t xml:space="preserve">, the canonical text is treated by </w:t>
      </w:r>
      <w:r w:rsidRPr="00B0482E">
        <w:rPr>
          <w:i/>
          <w:iCs/>
        </w:rPr>
        <w:t>osis2mod</w:t>
      </w:r>
      <w:r>
        <w:t xml:space="preserve"> et al as though it </w:t>
      </w:r>
      <w:r w:rsidRPr="00E045C0">
        <w:rPr>
          <w:i/>
          <w:iCs/>
        </w:rPr>
        <w:t>is</w:t>
      </w:r>
      <w:r>
        <w:t xml:space="preserve"> outside of a verse.</w:t>
      </w:r>
    </w:p>
    <w:p w14:paraId="13762630" w14:textId="03BF63C8" w:rsidR="00FC694D" w:rsidRDefault="00FC694D" w:rsidP="00FC694D">
      <w:pPr>
        <w:pStyle w:val="Heading2"/>
      </w:pPr>
      <w:bookmarkStart w:id="132" w:name="_Ref168071454"/>
      <w:bookmarkStart w:id="133" w:name="_Toc177034475"/>
      <w:r>
        <w:lastRenderedPageBreak/>
        <w:t xml:space="preserve">Using </w:t>
      </w:r>
      <w:r w:rsidR="006455D4">
        <w:t xml:space="preserve">the </w:t>
      </w:r>
      <w:r>
        <w:t>Crosswire</w:t>
      </w:r>
      <w:r w:rsidR="006455D4">
        <w:t xml:space="preserve"> mode of</w:t>
      </w:r>
      <w:r>
        <w:t xml:space="preserve"> osis2mod with one of their schemes</w:t>
      </w:r>
      <w:bookmarkEnd w:id="132"/>
      <w:bookmarkEnd w:id="133"/>
    </w:p>
    <w:p w14:paraId="36A3B084" w14:textId="77777777" w:rsidR="00FC694D" w:rsidRDefault="00FC694D" w:rsidP="0092685E">
      <w:pPr>
        <w:pStyle w:val="JNormal"/>
      </w:pPr>
      <w:r>
        <w:t>I had hoped here that we might simply be able to run with the general structure of the input text.  Sadly, this turns out not to be the case.</w:t>
      </w:r>
    </w:p>
    <w:p w14:paraId="40B790D2" w14:textId="77777777" w:rsidR="00FC694D" w:rsidRDefault="00FC694D" w:rsidP="0092685E">
      <w:pPr>
        <w:pStyle w:val="JNormal"/>
      </w:pPr>
      <w:r>
        <w:t>Different psalms give rise to different kinds of issues, so I shall need to look at each separately.</w:t>
      </w:r>
    </w:p>
    <w:p w14:paraId="5D3B8C19" w14:textId="77777777" w:rsidR="00FC694D" w:rsidRDefault="00FC694D" w:rsidP="0092685E">
      <w:pPr>
        <w:pStyle w:val="JNormal"/>
      </w:pPr>
      <w:r>
        <w:t xml:space="preserve">To give a stake in the ground, </w:t>
      </w:r>
      <w:proofErr w:type="spellStart"/>
      <w:r>
        <w:t>GerHFA</w:t>
      </w:r>
      <w:proofErr w:type="spellEnd"/>
      <w:r>
        <w:t xml:space="preserve"> is well aligned with the Crosswire German versification scheme, which is the one I have chosen to use (it is also well aligned with Luther – I suspect the two are pretty much identical).  Or more accurately, the books, the numbers of chapters per book, and the numbers of verses per chapter fit well.  I do not consider canonical titles in making this assessment, because I lack details of any expectations Crosswire may have in that respect.</w:t>
      </w:r>
    </w:p>
    <w:p w14:paraId="507A83AE" w14:textId="77777777" w:rsidR="00FC694D" w:rsidRDefault="00FC694D" w:rsidP="0092685E">
      <w:pPr>
        <w:pStyle w:val="JNormal"/>
      </w:pPr>
      <w:r>
        <w:t xml:space="preserve">In the following examples, I give a simplified version of the markup which would be derived directly from the </w:t>
      </w:r>
      <w:proofErr w:type="spellStart"/>
      <w:r>
        <w:t>GerHFA</w:t>
      </w:r>
      <w:proofErr w:type="spellEnd"/>
      <w:r>
        <w:t xml:space="preserve"> USX, and then discuss how this needs to be altered (assuming it does) in order to look ok in the rendered output.  My aim, as far as possible, has been to align it with the text as it appears at bible.com.</w:t>
      </w:r>
    </w:p>
    <w:p w14:paraId="071A99EF" w14:textId="77777777" w:rsidR="00FC694D" w:rsidRDefault="00FC694D" w:rsidP="00FC694D">
      <w:pPr>
        <w:pStyle w:val="Heading3"/>
      </w:pPr>
      <w:bookmarkStart w:id="134" w:name="_Toc177034476"/>
      <w:r>
        <w:t>Ps 3</w:t>
      </w:r>
      <w:bookmarkEnd w:id="134"/>
    </w:p>
    <w:p w14:paraId="229012A2" w14:textId="77777777" w:rsidR="00FC694D" w:rsidRPr="0092685E" w:rsidRDefault="00FC694D" w:rsidP="00FC694D">
      <w:pPr>
        <w:ind w:left="720"/>
        <w:rPr>
          <w:b/>
          <w:bCs/>
          <w:sz w:val="21"/>
          <w:szCs w:val="21"/>
        </w:rPr>
      </w:pPr>
      <w:r w:rsidRPr="0092685E">
        <w:rPr>
          <w:b/>
          <w:bCs/>
          <w:sz w:val="21"/>
          <w:szCs w:val="21"/>
        </w:rPr>
        <w:t>&lt;title&gt;&lt;verseStart:1/</w:t>
      </w:r>
      <w:proofErr w:type="gramStart"/>
      <w:r w:rsidRPr="0092685E">
        <w:rPr>
          <w:b/>
          <w:bCs/>
          <w:sz w:val="21"/>
          <w:szCs w:val="21"/>
        </w:rPr>
        <w:t>&gt;  contents</w:t>
      </w:r>
      <w:proofErr w:type="gramEnd"/>
      <w:r w:rsidRPr="0092685E">
        <w:rPr>
          <w:b/>
          <w:bCs/>
          <w:sz w:val="21"/>
          <w:szCs w:val="21"/>
        </w:rPr>
        <w:t xml:space="preserve"> …  &lt;verseEnd:1/&gt;&lt;/title&gt;</w:t>
      </w:r>
    </w:p>
    <w:p w14:paraId="0C279C28" w14:textId="77777777" w:rsidR="00FC694D" w:rsidRDefault="00FC694D" w:rsidP="0092685E">
      <w:pPr>
        <w:pStyle w:val="JNormal"/>
      </w:pPr>
      <w:r>
        <w:t xml:space="preserve">According to the OSIS XSD, </w:t>
      </w:r>
      <w:proofErr w:type="spellStart"/>
      <w:proofErr w:type="gramStart"/>
      <w:r>
        <w:t>title:psalm</w:t>
      </w:r>
      <w:proofErr w:type="spellEnd"/>
      <w:proofErr w:type="gramEnd"/>
      <w:r>
        <w:t xml:space="preserve"> can contain a verse.  In practice, this doesn’t seem to work: indeed retaining the </w:t>
      </w:r>
      <w:proofErr w:type="spellStart"/>
      <w:proofErr w:type="gramStart"/>
      <w:r>
        <w:t>title:psalm</w:t>
      </w:r>
      <w:proofErr w:type="spellEnd"/>
      <w:proofErr w:type="gramEnd"/>
      <w:r>
        <w:t xml:space="preserve"> at all gives rise to problems.</w:t>
      </w:r>
    </w:p>
    <w:p w14:paraId="669E730F" w14:textId="77777777" w:rsidR="00FC694D" w:rsidRDefault="00FC694D" w:rsidP="0092685E">
      <w:pPr>
        <w:pStyle w:val="JNormal"/>
      </w:pPr>
      <w:r>
        <w:t>This therefore needs to be turned into:</w:t>
      </w:r>
    </w:p>
    <w:p w14:paraId="67B1000E" w14:textId="77777777" w:rsidR="00FC694D" w:rsidRPr="00883B64" w:rsidRDefault="00FC694D" w:rsidP="00FC694D">
      <w:pPr>
        <w:ind w:left="720"/>
        <w:rPr>
          <w:b/>
          <w:bCs/>
        </w:rPr>
      </w:pPr>
      <w:r w:rsidRPr="00883B64">
        <w:rPr>
          <w:b/>
          <w:bCs/>
        </w:rPr>
        <w:t>&lt;verseStart:1/&gt;&lt;</w:t>
      </w:r>
      <w:proofErr w:type="spellStart"/>
      <w:proofErr w:type="gramStart"/>
      <w:r w:rsidRPr="00883B64">
        <w:rPr>
          <w:b/>
          <w:bCs/>
        </w:rPr>
        <w:t>hi:italic</w:t>
      </w:r>
      <w:proofErr w:type="spellEnd"/>
      <w:proofErr w:type="gramEnd"/>
      <w:r w:rsidRPr="00883B64">
        <w:rPr>
          <w:b/>
          <w:bCs/>
        </w:rPr>
        <w:t>&gt;  contents …  &lt;</w:t>
      </w:r>
      <w:proofErr w:type="spellStart"/>
      <w:proofErr w:type="gramStart"/>
      <w:r w:rsidRPr="00883B64">
        <w:rPr>
          <w:b/>
          <w:bCs/>
        </w:rPr>
        <w:t>hi:italic</w:t>
      </w:r>
      <w:proofErr w:type="spellEnd"/>
      <w:proofErr w:type="gramEnd"/>
      <w:r w:rsidRPr="00883B64">
        <w:rPr>
          <w:b/>
          <w:bCs/>
        </w:rPr>
        <w:t>/&gt;&lt;verseEnd:1/&gt;**</w:t>
      </w:r>
    </w:p>
    <w:p w14:paraId="0C5C11B9" w14:textId="49290BC8" w:rsidR="00FC694D" w:rsidRDefault="00FC694D" w:rsidP="0092685E">
      <w:pPr>
        <w:pStyle w:val="JNormal"/>
      </w:pPr>
      <w:r>
        <w:t xml:space="preserve">An additional line break or two may be needed at **.  See section </w:t>
      </w:r>
      <w:r>
        <w:fldChar w:fldCharType="begin"/>
      </w:r>
      <w:r>
        <w:instrText xml:space="preserve"> REF _Ref168069970 \r \h </w:instrText>
      </w:r>
      <w:r>
        <w:fldChar w:fldCharType="separate"/>
      </w:r>
      <w:r w:rsidR="00913D52">
        <w:t>17.1.1</w:t>
      </w:r>
      <w:r>
        <w:fldChar w:fldCharType="end"/>
      </w:r>
      <w:r>
        <w:t xml:space="preserve"> for a discussion of the ordering of the tags here.</w:t>
      </w:r>
    </w:p>
    <w:p w14:paraId="4320AA9E" w14:textId="77777777" w:rsidR="00FC694D" w:rsidRDefault="00FC694D" w:rsidP="00FC694D">
      <w:pPr>
        <w:pStyle w:val="Heading3"/>
      </w:pPr>
      <w:bookmarkStart w:id="135" w:name="_Toc177034477"/>
      <w:r>
        <w:t>Ps 11</w:t>
      </w:r>
      <w:bookmarkEnd w:id="135"/>
    </w:p>
    <w:p w14:paraId="573E4304" w14:textId="77777777" w:rsidR="00FC694D" w:rsidRPr="00883B64" w:rsidRDefault="00FC694D" w:rsidP="00FC694D">
      <w:pPr>
        <w:ind w:left="720"/>
        <w:rPr>
          <w:b/>
          <w:bCs/>
        </w:rPr>
      </w:pPr>
      <w:r w:rsidRPr="00883B64">
        <w:rPr>
          <w:b/>
          <w:bCs/>
        </w:rPr>
        <w:t>&lt;title&gt;&lt;verseStart:1/&gt;</w:t>
      </w:r>
      <w:proofErr w:type="spellStart"/>
      <w:r w:rsidRPr="00883B64">
        <w:rPr>
          <w:b/>
          <w:bCs/>
        </w:rPr>
        <w:t>TitleText</w:t>
      </w:r>
      <w:proofErr w:type="spellEnd"/>
      <w:r w:rsidRPr="00883B64">
        <w:rPr>
          <w:b/>
          <w:bCs/>
        </w:rPr>
        <w:t>&lt;/title</w:t>
      </w:r>
      <w:proofErr w:type="gramStart"/>
      <w:r w:rsidRPr="00883B64">
        <w:rPr>
          <w:b/>
          <w:bCs/>
        </w:rPr>
        <w:t xml:space="preserve">&gt;  </w:t>
      </w:r>
      <w:proofErr w:type="spellStart"/>
      <w:r w:rsidRPr="00883B64">
        <w:rPr>
          <w:b/>
          <w:bCs/>
        </w:rPr>
        <w:t>VerseContents</w:t>
      </w:r>
      <w:proofErr w:type="spellEnd"/>
      <w:proofErr w:type="gramEnd"/>
      <w:r w:rsidRPr="00883B64">
        <w:rPr>
          <w:b/>
          <w:bCs/>
        </w:rPr>
        <w:t xml:space="preserve"> …  &lt;verseEnd:1/&gt;</w:t>
      </w:r>
    </w:p>
    <w:p w14:paraId="0A9DE592" w14:textId="77777777" w:rsidR="00FC694D" w:rsidRDefault="00FC694D" w:rsidP="0092685E">
      <w:pPr>
        <w:pStyle w:val="JNormal"/>
      </w:pPr>
      <w:r>
        <w:t>This needs to turn into</w:t>
      </w:r>
    </w:p>
    <w:p w14:paraId="667CC1D7" w14:textId="77777777" w:rsidR="00FC694D" w:rsidRPr="00883B64" w:rsidRDefault="00FC694D" w:rsidP="00FC694D">
      <w:pPr>
        <w:ind w:left="720"/>
        <w:rPr>
          <w:b/>
          <w:bCs/>
        </w:rPr>
      </w:pPr>
      <w:r w:rsidRPr="00883B64">
        <w:rPr>
          <w:b/>
          <w:bCs/>
        </w:rPr>
        <w:t>&lt;verseStart:1/&gt;&lt;</w:t>
      </w:r>
      <w:proofErr w:type="spellStart"/>
      <w:proofErr w:type="gramStart"/>
      <w:r w:rsidRPr="00883B64">
        <w:rPr>
          <w:b/>
          <w:bCs/>
        </w:rPr>
        <w:t>hi:italic</w:t>
      </w:r>
      <w:proofErr w:type="spellEnd"/>
      <w:proofErr w:type="gramEnd"/>
      <w:r w:rsidRPr="00883B64">
        <w:rPr>
          <w:b/>
          <w:bCs/>
        </w:rPr>
        <w:t>&gt;</w:t>
      </w:r>
      <w:proofErr w:type="spellStart"/>
      <w:r w:rsidRPr="00883B64">
        <w:rPr>
          <w:b/>
          <w:bCs/>
        </w:rPr>
        <w:t>TitleText</w:t>
      </w:r>
      <w:proofErr w:type="spellEnd"/>
      <w:r w:rsidRPr="00883B64">
        <w:rPr>
          <w:b/>
          <w:bCs/>
        </w:rPr>
        <w:t>&lt;/</w:t>
      </w:r>
      <w:proofErr w:type="spellStart"/>
      <w:r w:rsidRPr="00883B64">
        <w:rPr>
          <w:b/>
          <w:bCs/>
        </w:rPr>
        <w:t>hi:italic</w:t>
      </w:r>
      <w:proofErr w:type="spellEnd"/>
      <w:r w:rsidRPr="00883B64">
        <w:rPr>
          <w:b/>
          <w:bCs/>
        </w:rPr>
        <w:t xml:space="preserve">/&gt;**  </w:t>
      </w:r>
      <w:proofErr w:type="spellStart"/>
      <w:r w:rsidRPr="00883B64">
        <w:rPr>
          <w:b/>
          <w:bCs/>
        </w:rPr>
        <w:t>VerseContents</w:t>
      </w:r>
      <w:proofErr w:type="spellEnd"/>
      <w:r w:rsidRPr="00883B64">
        <w:rPr>
          <w:b/>
          <w:bCs/>
        </w:rPr>
        <w:t xml:space="preserve"> …  &lt;verseEnd:1/&gt;</w:t>
      </w:r>
    </w:p>
    <w:p w14:paraId="5B2550F6" w14:textId="4940FAA7" w:rsidR="00FC694D" w:rsidRDefault="00FC694D" w:rsidP="0092685E">
      <w:pPr>
        <w:pStyle w:val="JNormal"/>
      </w:pPr>
      <w:r>
        <w:t xml:space="preserve">An additional line break or two may be needed at **.  See section </w:t>
      </w:r>
      <w:r>
        <w:fldChar w:fldCharType="begin"/>
      </w:r>
      <w:r>
        <w:instrText xml:space="preserve"> REF _Ref168069970 \r \h </w:instrText>
      </w:r>
      <w:r>
        <w:fldChar w:fldCharType="separate"/>
      </w:r>
      <w:r w:rsidR="00913D52">
        <w:t>17.1.1</w:t>
      </w:r>
      <w:r>
        <w:fldChar w:fldCharType="end"/>
      </w:r>
      <w:r>
        <w:t xml:space="preserve"> for a discussion of the ordering of the tags here.</w:t>
      </w:r>
    </w:p>
    <w:p w14:paraId="419FD0DF" w14:textId="77777777" w:rsidR="00FC694D" w:rsidRDefault="00FC694D" w:rsidP="00FC694D">
      <w:pPr>
        <w:pStyle w:val="Heading3"/>
      </w:pPr>
      <w:bookmarkStart w:id="136" w:name="_Toc177034478"/>
      <w:r>
        <w:t>Ps 51</w:t>
      </w:r>
      <w:bookmarkEnd w:id="136"/>
    </w:p>
    <w:p w14:paraId="2B1CDD3F" w14:textId="77777777" w:rsidR="00FC694D" w:rsidRPr="00883B64" w:rsidRDefault="00FC694D" w:rsidP="00FC694D">
      <w:pPr>
        <w:ind w:left="720"/>
        <w:rPr>
          <w:b/>
          <w:bCs/>
        </w:rPr>
      </w:pPr>
      <w:r w:rsidRPr="00883B64">
        <w:rPr>
          <w:b/>
          <w:bCs/>
        </w:rPr>
        <w:t xml:space="preserve">&lt;title&gt;&lt;verseStart:1/&gt; </w:t>
      </w:r>
      <w:proofErr w:type="spellStart"/>
      <w:r w:rsidRPr="00883B64">
        <w:rPr>
          <w:b/>
          <w:bCs/>
        </w:rPr>
        <w:t>VerseOneContents</w:t>
      </w:r>
      <w:proofErr w:type="spellEnd"/>
      <w:r w:rsidRPr="00883B64">
        <w:rPr>
          <w:b/>
          <w:bCs/>
        </w:rPr>
        <w:t xml:space="preserve"> …  &lt;verseEnd:1/&gt;&lt;/title&gt;</w:t>
      </w:r>
    </w:p>
    <w:p w14:paraId="0D607263" w14:textId="77777777" w:rsidR="00FC694D" w:rsidRPr="00883B64" w:rsidRDefault="00FC694D" w:rsidP="00FC694D">
      <w:pPr>
        <w:spacing w:after="240"/>
        <w:ind w:left="720"/>
        <w:rPr>
          <w:b/>
          <w:bCs/>
        </w:rPr>
      </w:pPr>
      <w:r w:rsidRPr="00883B64">
        <w:rPr>
          <w:b/>
          <w:bCs/>
        </w:rPr>
        <w:t xml:space="preserve">&lt;title&gt;&lt;verseStart:2/&gt; </w:t>
      </w:r>
      <w:proofErr w:type="spellStart"/>
      <w:r w:rsidRPr="00883B64">
        <w:rPr>
          <w:b/>
          <w:bCs/>
        </w:rPr>
        <w:t>VerseTwoContents</w:t>
      </w:r>
      <w:proofErr w:type="spellEnd"/>
      <w:r w:rsidRPr="00883B64">
        <w:rPr>
          <w:b/>
          <w:bCs/>
        </w:rPr>
        <w:t xml:space="preserve"> …  &lt;verseEnd:2/&gt;&lt;/title&gt;</w:t>
      </w:r>
    </w:p>
    <w:p w14:paraId="4810F1CB" w14:textId="77777777" w:rsidR="00FC694D" w:rsidRDefault="00FC694D" w:rsidP="0092685E">
      <w:pPr>
        <w:pStyle w:val="JNormal"/>
      </w:pPr>
      <w:r>
        <w:t>This needs to turn into</w:t>
      </w:r>
    </w:p>
    <w:p w14:paraId="4D18CA91" w14:textId="77777777" w:rsidR="00FC694D" w:rsidRPr="00883B64" w:rsidRDefault="00FC694D" w:rsidP="00FC694D">
      <w:pPr>
        <w:ind w:left="720"/>
        <w:rPr>
          <w:b/>
          <w:bCs/>
        </w:rPr>
      </w:pPr>
      <w:r w:rsidRPr="00883B64">
        <w:rPr>
          <w:b/>
          <w:bCs/>
        </w:rPr>
        <w:t xml:space="preserve">&lt;verseStart:1/&gt;&lt;hi type='italic'&gt; </w:t>
      </w:r>
      <w:proofErr w:type="spellStart"/>
      <w:r w:rsidRPr="00883B64">
        <w:rPr>
          <w:b/>
          <w:bCs/>
        </w:rPr>
        <w:t>VerseOneContents</w:t>
      </w:r>
      <w:proofErr w:type="spellEnd"/>
      <w:r w:rsidRPr="00883B64">
        <w:rPr>
          <w:b/>
          <w:bCs/>
        </w:rPr>
        <w:t xml:space="preserve"> …  &lt;/hi&gt;&lt;verseEnd:1/&gt;*</w:t>
      </w:r>
    </w:p>
    <w:p w14:paraId="4B200400" w14:textId="77777777" w:rsidR="00FC694D" w:rsidRPr="00883B64" w:rsidRDefault="00FC694D" w:rsidP="00FC694D">
      <w:pPr>
        <w:spacing w:after="240"/>
        <w:ind w:left="720"/>
        <w:rPr>
          <w:b/>
          <w:bCs/>
        </w:rPr>
      </w:pPr>
      <w:r w:rsidRPr="00883B64">
        <w:rPr>
          <w:b/>
          <w:bCs/>
        </w:rPr>
        <w:t xml:space="preserve">&lt;verseStart:2/&gt;&lt;hi type='italic'&gt; </w:t>
      </w:r>
      <w:proofErr w:type="spellStart"/>
      <w:r w:rsidRPr="00883B64">
        <w:rPr>
          <w:b/>
          <w:bCs/>
        </w:rPr>
        <w:t>VerseTwoContents</w:t>
      </w:r>
      <w:proofErr w:type="spellEnd"/>
      <w:r w:rsidRPr="00883B64">
        <w:rPr>
          <w:b/>
          <w:bCs/>
        </w:rPr>
        <w:t xml:space="preserve"> …  &lt;/hi&gt;&lt;verseEnd:2/&gt;**</w:t>
      </w:r>
    </w:p>
    <w:p w14:paraId="26466059" w14:textId="1917FE25" w:rsidR="00FC694D" w:rsidRDefault="00FC694D" w:rsidP="0092685E">
      <w:pPr>
        <w:pStyle w:val="JNormal"/>
      </w:pPr>
      <w:r>
        <w:t xml:space="preserve">In the </w:t>
      </w:r>
      <w:proofErr w:type="spellStart"/>
      <w:r>
        <w:t>GerHFA</w:t>
      </w:r>
      <w:proofErr w:type="spellEnd"/>
      <w:r>
        <w:t xml:space="preserve"> verse 2 has a footnote.  In this particular case (contra section </w:t>
      </w:r>
      <w:r>
        <w:fldChar w:fldCharType="begin"/>
      </w:r>
      <w:r>
        <w:instrText xml:space="preserve"> REF _Ref168070316 \r \h </w:instrText>
      </w:r>
      <w:r>
        <w:fldChar w:fldCharType="separate"/>
      </w:r>
      <w:r w:rsidR="00913D52">
        <w:t>17.1.2</w:t>
      </w:r>
      <w:r>
        <w:fldChar w:fldCharType="end"/>
      </w:r>
      <w:r>
        <w:t>) the footnote does not need to be suppressed, because it will still fall within a verse after processing.</w:t>
      </w:r>
    </w:p>
    <w:p w14:paraId="74EB02D5" w14:textId="77777777" w:rsidR="00FC694D" w:rsidRDefault="00FC694D" w:rsidP="0092685E">
      <w:pPr>
        <w:pStyle w:val="JNormal"/>
      </w:pPr>
      <w:r>
        <w:lastRenderedPageBreak/>
        <w:t>An additional line break may optionally be added at * (assuming one is not there already) if it is desired to split the dual verse title on to two lines.</w:t>
      </w:r>
    </w:p>
    <w:p w14:paraId="76D890AC" w14:textId="77777777" w:rsidR="00FC694D" w:rsidRDefault="00FC694D" w:rsidP="0092685E">
      <w:pPr>
        <w:pStyle w:val="JNormal"/>
      </w:pPr>
      <w:r>
        <w:t>And a further line break may be needed at ** (again if not already present) to force the title to be set off from the following text.</w:t>
      </w:r>
    </w:p>
    <w:p w14:paraId="46A089E1" w14:textId="77777777" w:rsidR="00796AD5" w:rsidRPr="0054285E" w:rsidRDefault="00796AD5" w:rsidP="00796AD5">
      <w:pPr>
        <w:pStyle w:val="JNormal"/>
        <w:pageBreakBefore/>
      </w:pPr>
    </w:p>
    <w:p w14:paraId="17D65FA5" w14:textId="05C43946" w:rsidR="00796AD5" w:rsidRDefault="00796AD5" w:rsidP="00796AD5">
      <w:pPr>
        <w:pStyle w:val="JNormal"/>
        <w:spacing w:before="3000" w:after="400"/>
        <w:jc w:val="center"/>
        <w:rPr>
          <w:rFonts w:ascii="Arial" w:hAnsi="Arial" w:cs="Arial"/>
          <w:b/>
          <w:bCs/>
          <w:sz w:val="40"/>
          <w:szCs w:val="40"/>
        </w:rPr>
      </w:pPr>
      <w:r>
        <w:rPr>
          <w:rFonts w:ascii="Arial" w:hAnsi="Arial" w:cs="Arial"/>
          <w:b/>
          <w:bCs/>
          <w:sz w:val="40"/>
          <w:szCs w:val="40"/>
        </w:rPr>
        <w:t>Testing</w:t>
      </w:r>
    </w:p>
    <w:p w14:paraId="41C89247" w14:textId="77777777" w:rsidR="00796AD5" w:rsidRDefault="00796AD5" w:rsidP="0092685E">
      <w:pPr>
        <w:pStyle w:val="JNormal"/>
      </w:pPr>
    </w:p>
    <w:p w14:paraId="5308299A" w14:textId="77777777" w:rsidR="00796AD5" w:rsidRPr="0054285E" w:rsidRDefault="00796AD5" w:rsidP="00796AD5">
      <w:pPr>
        <w:pStyle w:val="Heading1"/>
      </w:pPr>
      <w:bookmarkStart w:id="137" w:name="_Toc177034479"/>
      <w:r w:rsidRPr="0054285E">
        <w:lastRenderedPageBreak/>
        <w:t>Useful places to check output</w:t>
      </w:r>
      <w:bookmarkEnd w:id="137"/>
    </w:p>
    <w:p w14:paraId="7B30EBA8" w14:textId="77777777" w:rsidR="00796AD5" w:rsidRPr="0054285E" w:rsidRDefault="00796AD5" w:rsidP="00796AD5">
      <w:pPr>
        <w:pStyle w:val="JNormal"/>
      </w:pPr>
      <w:r w:rsidRPr="0054285E">
        <w:t>Tables: Num.1; Josh 12; Ezra 1-2; Neh.7</w:t>
      </w:r>
    </w:p>
    <w:p w14:paraId="36BAC5F5" w14:textId="77777777" w:rsidR="002E4053" w:rsidRPr="0054285E" w:rsidRDefault="002E4053" w:rsidP="00590066">
      <w:bookmarkStart w:id="138" w:name="Yellow"/>
      <w:bookmarkStart w:id="139" w:name="Green"/>
      <w:bookmarkEnd w:id="71"/>
      <w:bookmarkEnd w:id="138"/>
      <w:bookmarkEnd w:id="139"/>
    </w:p>
    <w:p w14:paraId="5F609E6D" w14:textId="2CC5C1C6" w:rsidR="006876E2" w:rsidRPr="0054285E" w:rsidRDefault="00575179" w:rsidP="009718AA">
      <w:pPr>
        <w:jc w:val="center"/>
        <w:rPr>
          <w:b/>
          <w:bCs/>
        </w:rPr>
      </w:pPr>
      <w:r w:rsidRPr="0054285E">
        <w:rPr>
          <w:b/>
          <w:bCs/>
        </w:rPr>
        <w:t>* End of document *</w:t>
      </w:r>
    </w:p>
    <w:p w14:paraId="0D64518F" w14:textId="77777777" w:rsidR="00260D67" w:rsidRPr="002D0ACE" w:rsidRDefault="00260D67" w:rsidP="00260D67">
      <w:pPr>
        <w:rPr>
          <w:b/>
          <w:bCs/>
        </w:rPr>
      </w:pPr>
    </w:p>
    <w:sectPr w:rsidR="00260D67" w:rsidRPr="002D0ACE" w:rsidSect="00131995">
      <w:headerReference w:type="default" r:id="rId11"/>
      <w:footerReference w:type="default" r:id="rId12"/>
      <w:pgSz w:w="11907" w:h="16840" w:code="9"/>
      <w:pgMar w:top="43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8B5956" w14:textId="77777777" w:rsidR="007428CB" w:rsidRPr="0054285E" w:rsidRDefault="007428CB" w:rsidP="00590066">
      <w:r w:rsidRPr="0054285E">
        <w:separator/>
      </w:r>
    </w:p>
    <w:p w14:paraId="69EF06EA" w14:textId="77777777" w:rsidR="007428CB" w:rsidRPr="0054285E" w:rsidRDefault="007428CB" w:rsidP="00590066"/>
    <w:p w14:paraId="11E93493" w14:textId="77777777" w:rsidR="007428CB" w:rsidRPr="0054285E" w:rsidRDefault="007428CB"/>
    <w:p w14:paraId="3A929EA7" w14:textId="77777777" w:rsidR="007428CB" w:rsidRPr="0054285E" w:rsidRDefault="007428CB" w:rsidP="0028266A"/>
  </w:endnote>
  <w:endnote w:type="continuationSeparator" w:id="0">
    <w:p w14:paraId="364B2ADD" w14:textId="77777777" w:rsidR="007428CB" w:rsidRPr="0054285E" w:rsidRDefault="007428CB" w:rsidP="00590066">
      <w:r w:rsidRPr="0054285E">
        <w:continuationSeparator/>
      </w:r>
    </w:p>
    <w:p w14:paraId="7CB82D62" w14:textId="77777777" w:rsidR="007428CB" w:rsidRPr="0054285E" w:rsidRDefault="007428CB" w:rsidP="00590066"/>
    <w:p w14:paraId="40B20548" w14:textId="77777777" w:rsidR="007428CB" w:rsidRPr="0054285E" w:rsidRDefault="007428CB"/>
    <w:p w14:paraId="08817E97" w14:textId="77777777" w:rsidR="007428CB" w:rsidRPr="0054285E" w:rsidRDefault="007428CB" w:rsidP="002826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B6F6E1" w14:textId="4EB7E91A" w:rsidR="00772ABF" w:rsidRPr="0054285E" w:rsidRDefault="00BE7F39" w:rsidP="00F3703F">
    <w:pPr>
      <w:pStyle w:val="Footer"/>
      <w:pBdr>
        <w:top w:val="single" w:sz="4" w:space="0" w:color="auto"/>
      </w:pBdr>
      <w:tabs>
        <w:tab w:val="clear" w:pos="8640"/>
        <w:tab w:val="right" w:pos="9027"/>
      </w:tabs>
      <w:spacing w:before="300"/>
      <w:rPr>
        <w:i/>
        <w:iCs/>
        <w:sz w:val="18"/>
        <w:szCs w:val="18"/>
      </w:rPr>
    </w:pPr>
    <w:r w:rsidRPr="0054285E">
      <w:rPr>
        <w:i/>
        <w:iCs/>
        <w:sz w:val="18"/>
        <w:szCs w:val="18"/>
      </w:rPr>
      <w:t>30-Jul</w:t>
    </w:r>
    <w:r w:rsidR="002E18CB" w:rsidRPr="0054285E">
      <w:rPr>
        <w:i/>
        <w:iCs/>
        <w:sz w:val="18"/>
        <w:szCs w:val="18"/>
      </w:rPr>
      <w:t>-24</w:t>
    </w:r>
    <w:r w:rsidR="00772ABF" w:rsidRPr="0054285E">
      <w:rPr>
        <w:i/>
        <w:iCs/>
        <w:sz w:val="18"/>
        <w:szCs w:val="18"/>
      </w:rPr>
      <w:tab/>
    </w:r>
    <w:r w:rsidR="00772ABF" w:rsidRPr="0054285E">
      <w:rPr>
        <w:i/>
        <w:iCs/>
        <w:sz w:val="18"/>
        <w:szCs w:val="18"/>
      </w:rPr>
      <w:tab/>
      <w:t xml:space="preserve">Page </w:t>
    </w:r>
    <w:r w:rsidR="00772ABF" w:rsidRPr="0054285E">
      <w:rPr>
        <w:rStyle w:val="PageNumber"/>
        <w:i/>
        <w:iCs/>
        <w:sz w:val="18"/>
        <w:szCs w:val="18"/>
      </w:rPr>
      <w:fldChar w:fldCharType="begin"/>
    </w:r>
    <w:r w:rsidR="00772ABF" w:rsidRPr="0054285E">
      <w:rPr>
        <w:rStyle w:val="PageNumber"/>
        <w:i/>
        <w:iCs/>
        <w:sz w:val="18"/>
        <w:szCs w:val="18"/>
      </w:rPr>
      <w:instrText xml:space="preserve"> PAGE </w:instrText>
    </w:r>
    <w:r w:rsidR="00772ABF" w:rsidRPr="0054285E">
      <w:rPr>
        <w:rStyle w:val="PageNumber"/>
        <w:i/>
        <w:iCs/>
        <w:sz w:val="18"/>
        <w:szCs w:val="18"/>
      </w:rPr>
      <w:fldChar w:fldCharType="separate"/>
    </w:r>
    <w:r w:rsidR="00772ABF" w:rsidRPr="0054285E">
      <w:rPr>
        <w:rStyle w:val="PageNumber"/>
        <w:i/>
        <w:iCs/>
        <w:sz w:val="18"/>
        <w:szCs w:val="18"/>
      </w:rPr>
      <w:t>8</w:t>
    </w:r>
    <w:r w:rsidR="00772ABF" w:rsidRPr="0054285E">
      <w:rPr>
        <w:rStyle w:val="PageNumber"/>
        <w:i/>
        <w:iCs/>
        <w:sz w:val="18"/>
        <w:szCs w:val="18"/>
      </w:rPr>
      <w:fldChar w:fldCharType="end"/>
    </w:r>
    <w:r w:rsidR="00772ABF" w:rsidRPr="0054285E">
      <w:rPr>
        <w:rStyle w:val="PageNumber"/>
        <w:i/>
        <w:iCs/>
        <w:sz w:val="18"/>
        <w:szCs w:val="18"/>
      </w:rPr>
      <w:t xml:space="preserve"> of </w:t>
    </w:r>
    <w:r w:rsidR="00772ABF" w:rsidRPr="0054285E">
      <w:rPr>
        <w:rStyle w:val="PageNumber"/>
        <w:i/>
        <w:iCs/>
        <w:sz w:val="18"/>
        <w:szCs w:val="18"/>
      </w:rPr>
      <w:fldChar w:fldCharType="begin"/>
    </w:r>
    <w:r w:rsidR="00772ABF" w:rsidRPr="0054285E">
      <w:rPr>
        <w:rStyle w:val="PageNumber"/>
        <w:i/>
        <w:iCs/>
        <w:sz w:val="18"/>
        <w:szCs w:val="18"/>
      </w:rPr>
      <w:instrText xml:space="preserve"> NUMPAGES </w:instrText>
    </w:r>
    <w:r w:rsidR="00772ABF" w:rsidRPr="0054285E">
      <w:rPr>
        <w:rStyle w:val="PageNumber"/>
        <w:i/>
        <w:iCs/>
        <w:sz w:val="18"/>
        <w:szCs w:val="18"/>
      </w:rPr>
      <w:fldChar w:fldCharType="separate"/>
    </w:r>
    <w:r w:rsidR="00772ABF" w:rsidRPr="0054285E">
      <w:rPr>
        <w:rStyle w:val="PageNumber"/>
        <w:i/>
        <w:iCs/>
        <w:sz w:val="18"/>
        <w:szCs w:val="18"/>
      </w:rPr>
      <w:t>9</w:t>
    </w:r>
    <w:r w:rsidR="00772ABF" w:rsidRPr="0054285E">
      <w:rPr>
        <w:rStyle w:val="PageNumber"/>
        <w:i/>
        <w:i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48C481" w14:textId="77777777" w:rsidR="007428CB" w:rsidRPr="0054285E" w:rsidRDefault="007428CB" w:rsidP="00590066">
      <w:r w:rsidRPr="0054285E">
        <w:separator/>
      </w:r>
    </w:p>
  </w:footnote>
  <w:footnote w:type="continuationSeparator" w:id="0">
    <w:p w14:paraId="1777681D" w14:textId="77777777" w:rsidR="007428CB" w:rsidRPr="0054285E" w:rsidRDefault="007428CB" w:rsidP="00590066">
      <w:r w:rsidRPr="0054285E">
        <w:continuationSeparator/>
      </w:r>
    </w:p>
    <w:p w14:paraId="5AE1D7E8" w14:textId="77777777" w:rsidR="007428CB" w:rsidRPr="0054285E" w:rsidRDefault="007428CB" w:rsidP="00590066"/>
    <w:p w14:paraId="2524C20A" w14:textId="77777777" w:rsidR="007428CB" w:rsidRPr="0054285E" w:rsidRDefault="007428CB"/>
    <w:p w14:paraId="0E34BC8C" w14:textId="77777777" w:rsidR="007428CB" w:rsidRPr="0054285E" w:rsidRDefault="007428CB" w:rsidP="0028266A"/>
  </w:footnote>
  <w:footnote w:id="1">
    <w:p w14:paraId="0BFE488E" w14:textId="77777777" w:rsidR="000D203E" w:rsidRPr="0054285E" w:rsidRDefault="000D203E" w:rsidP="000D203E">
      <w:pPr>
        <w:pStyle w:val="FootnoteText"/>
      </w:pPr>
      <w:r w:rsidRPr="0054285E">
        <w:rPr>
          <w:rStyle w:val="FootnoteReference"/>
        </w:rPr>
        <w:footnoteRef/>
      </w:r>
      <w:r w:rsidRPr="0054285E">
        <w:t xml:space="preserve"> Personally, I don’t think using OSIS as the basis of manual changes is ideal.  If we have USX, IMP, etc available to us, applying changes manually to OSIS means we now have two potential different inputs (the OSIS or the original non-OSIS data) and have to worry about whether we have chosen to work with the right one, and whether the two are in step.  On the other hand, given that OSIS is the one factor common to all modules, regardless of the form in which they are supplied to us, I can see that there are some benefits in sticking with OSIS, because otherwise our tweaking would have to be able to cope with multiple different formats. </w:t>
      </w:r>
    </w:p>
  </w:footnote>
  <w:footnote w:id="2">
    <w:p w14:paraId="765A15B2" w14:textId="2494CE14" w:rsidR="00627CB8" w:rsidRPr="0054285E" w:rsidRDefault="00627CB8">
      <w:pPr>
        <w:pStyle w:val="FootnoteText"/>
      </w:pPr>
      <w:r w:rsidRPr="0054285E">
        <w:rPr>
          <w:rStyle w:val="FootnoteReference"/>
        </w:rPr>
        <w:footnoteRef/>
      </w:r>
      <w:r w:rsidRPr="0054285E">
        <w:t xml:space="preserve"> This also makes things easier when taking details from things like DBL’s metadata.xml file</w:t>
      </w:r>
      <w:r w:rsidR="00831A84" w:rsidRPr="0054285E">
        <w:t xml:space="preserve">, which quite often contains the data we need </w:t>
      </w:r>
      <w:r w:rsidR="00525489" w:rsidRPr="0054285E">
        <w:t xml:space="preserve">already </w:t>
      </w:r>
      <w:r w:rsidR="00831A84" w:rsidRPr="0054285E">
        <w:t>in HTML form</w:t>
      </w:r>
      <w:r w:rsidR="00525489" w:rsidRPr="0054285E">
        <w:t>, and not in plain text.</w:t>
      </w:r>
    </w:p>
  </w:footnote>
  <w:footnote w:id="3">
    <w:p w14:paraId="1A3D411C" w14:textId="7B21321F" w:rsidR="00201134" w:rsidRPr="0054285E" w:rsidRDefault="00201134" w:rsidP="00201134">
      <w:pPr>
        <w:pStyle w:val="FootnoteText"/>
      </w:pPr>
      <w:r w:rsidRPr="0054285E">
        <w:rPr>
          <w:rStyle w:val="FootnoteReference"/>
        </w:rPr>
        <w:footnoteRef/>
      </w:r>
      <w:r w:rsidRPr="0054285E">
        <w:t xml:space="preserve"> In this case, the element is assumed to finish when the next milestone is encountered.</w:t>
      </w:r>
    </w:p>
  </w:footnote>
  <w:footnote w:id="4">
    <w:p w14:paraId="09427989" w14:textId="66444BD4" w:rsidR="00201134" w:rsidRPr="0054285E" w:rsidRDefault="00201134">
      <w:pPr>
        <w:pStyle w:val="FootnoteText"/>
      </w:pPr>
      <w:r w:rsidRPr="0054285E">
        <w:rPr>
          <w:rStyle w:val="FootnoteReference"/>
        </w:rPr>
        <w:footnoteRef/>
      </w:r>
      <w:r w:rsidRPr="0054285E">
        <w:t xml:space="preserve"> And just to keep you on your toes, chapters may be marked with &lt;chapter&gt; or &lt;div type='chapter'&gt;.</w:t>
      </w:r>
    </w:p>
  </w:footnote>
  <w:footnote w:id="5">
    <w:p w14:paraId="3F9C8EE7" w14:textId="6720BADB" w:rsidR="001F60C4" w:rsidRPr="0054285E" w:rsidRDefault="001F60C4">
      <w:pPr>
        <w:pStyle w:val="FootnoteText"/>
      </w:pPr>
      <w:r w:rsidRPr="0054285E">
        <w:rPr>
          <w:rStyle w:val="FootnoteReference"/>
        </w:rPr>
        <w:footnoteRef/>
      </w:r>
      <w:r w:rsidRPr="0054285E">
        <w:t xml:space="preserve"> In other words, where milestone markers are used, the starting-milestone does not normally fall within a tag </w:t>
      </w:r>
      <w:r w:rsidR="00201134" w:rsidRPr="0054285E">
        <w:t>while</w:t>
      </w:r>
      <w:r w:rsidRPr="0054285E">
        <w:t xml:space="preserve"> the ending milestone </w:t>
      </w:r>
      <w:r w:rsidR="00D0758C" w:rsidRPr="0054285E">
        <w:t xml:space="preserve">(or the implicit position of the ending milestone with start-only texts) </w:t>
      </w:r>
      <w:r w:rsidR="00201134" w:rsidRPr="0054285E">
        <w:t xml:space="preserve">falls </w:t>
      </w:r>
      <w:r w:rsidRPr="0054285E">
        <w:t>outside it, or vice-versa.</w:t>
      </w:r>
    </w:p>
  </w:footnote>
  <w:footnote w:id="6">
    <w:p w14:paraId="1A19ACE1" w14:textId="355AE1A5" w:rsidR="00C15E32" w:rsidRPr="0054285E" w:rsidRDefault="00C15E32" w:rsidP="00C15E32">
      <w:pPr>
        <w:pStyle w:val="FootnoteText"/>
      </w:pPr>
      <w:r w:rsidRPr="0054285E">
        <w:rPr>
          <w:rStyle w:val="FootnoteReference"/>
        </w:rPr>
        <w:footnoteRef/>
      </w:r>
      <w:r w:rsidRPr="0054285E">
        <w:t xml:space="preserve"> </w:t>
      </w:r>
      <w:r w:rsidR="00201134" w:rsidRPr="0054285E">
        <w:t>I do this because it is an easy way to remove significant numbers of potential cross-boundary issues.  Such a change</w:t>
      </w:r>
      <w:r w:rsidRPr="0054285E">
        <w:t xml:space="preserve"> is fine so long as the effect of a para marker appears only at the </w:t>
      </w:r>
      <w:r w:rsidRPr="0054285E">
        <w:rPr>
          <w:i/>
          <w:iCs/>
        </w:rPr>
        <w:t>start</w:t>
      </w:r>
      <w:r w:rsidRPr="0054285E">
        <w:t xml:space="preserve"> of the paragraph (ie it perhaps </w:t>
      </w:r>
      <w:r w:rsidR="00201134" w:rsidRPr="0054285E">
        <w:t xml:space="preserve">simply </w:t>
      </w:r>
      <w:r w:rsidRPr="0054285E">
        <w:t>introduces preceding whitespace</w:t>
      </w:r>
      <w:r w:rsidR="00201134" w:rsidRPr="0054285E">
        <w:t>)</w:t>
      </w:r>
      <w:r w:rsidRPr="0054285E">
        <w:t xml:space="preserve">.  It is no good if the purpose of the para is to indent an entire block of text, and this is indeed an issue for poetry.  However, as I say above, if </w:t>
      </w:r>
      <w:r w:rsidRPr="0054285E">
        <w:rPr>
          <w:i/>
          <w:iCs/>
        </w:rPr>
        <w:t>I</w:t>
      </w:r>
      <w:r w:rsidRPr="0054285E">
        <w:t xml:space="preserve"> don’t make these changes, it looks as though </w:t>
      </w:r>
      <w:r w:rsidRPr="0054285E">
        <w:rPr>
          <w:i/>
          <w:iCs/>
        </w:rPr>
        <w:t>osis2mod</w:t>
      </w:r>
      <w:r w:rsidRPr="0054285E">
        <w:t xml:space="preserve"> will</w:t>
      </w:r>
      <w:r w:rsidR="006455D4">
        <w:t>.</w:t>
      </w:r>
    </w:p>
  </w:footnote>
  <w:footnote w:id="7">
    <w:p w14:paraId="46BF26A5" w14:textId="2744FEE1" w:rsidR="00FC7B86" w:rsidRPr="0054285E" w:rsidRDefault="00FC7B86">
      <w:pPr>
        <w:pStyle w:val="FootnoteText"/>
      </w:pPr>
      <w:r w:rsidRPr="0054285E">
        <w:rPr>
          <w:rStyle w:val="FootnoteReference"/>
        </w:rPr>
        <w:footnoteRef/>
      </w:r>
      <w:r w:rsidRPr="0054285E">
        <w:t xml:space="preserve"> I haven’t yet </w:t>
      </w:r>
      <w:r w:rsidR="00137F09" w:rsidRPr="0054285E">
        <w:t>come across a case where we also need a country- or script- code, so I haven’t given any thought to how it would be handled.</w:t>
      </w:r>
    </w:p>
  </w:footnote>
  <w:footnote w:id="8">
    <w:p w14:paraId="7292F353" w14:textId="1F9276DE" w:rsidR="00137F09" w:rsidRPr="0054285E" w:rsidRDefault="00137F09">
      <w:pPr>
        <w:pStyle w:val="FootnoteText"/>
      </w:pPr>
      <w:r w:rsidRPr="0054285E">
        <w:rPr>
          <w:rStyle w:val="FootnoteReference"/>
        </w:rPr>
        <w:footnoteRef/>
      </w:r>
      <w:r w:rsidRPr="0054285E">
        <w:t xml:space="preserve"> Some languages have more than one code (eg deu / ger).  In these cases, we have our own preference between the options (which sadly is often not the same as the ISO preference).  I think the processing accepts either and then gets it right, but you’d have to check.</w:t>
      </w:r>
    </w:p>
  </w:footnote>
  <w:footnote w:id="9">
    <w:p w14:paraId="3D7F6FCC" w14:textId="6CDADA45" w:rsidR="00E521AA" w:rsidRPr="0054285E" w:rsidRDefault="00E521AA">
      <w:pPr>
        <w:pStyle w:val="FootnoteText"/>
      </w:pPr>
      <w:r w:rsidRPr="0054285E">
        <w:rPr>
          <w:rStyle w:val="FootnoteReference"/>
        </w:rPr>
        <w:footnoteRef/>
      </w:r>
      <w:r w:rsidRPr="0054285E">
        <w:t xml:space="preserve"> </w:t>
      </w:r>
      <w:r w:rsidR="00AA637E" w:rsidRPr="0054285E">
        <w:t xml:space="preserve">I have to say </w:t>
      </w:r>
      <w:r w:rsidRPr="0054285E">
        <w:t>I’m not keen on these, because they don’t provide any useful information about the text.</w:t>
      </w:r>
    </w:p>
  </w:footnote>
  <w:footnote w:id="10">
    <w:p w14:paraId="22258314" w14:textId="4010EA29" w:rsidR="004A4530" w:rsidRPr="0054285E" w:rsidRDefault="004A4530">
      <w:pPr>
        <w:pStyle w:val="FootnoteText"/>
      </w:pPr>
      <w:r w:rsidRPr="0054285E">
        <w:rPr>
          <w:rStyle w:val="FootnoteReference"/>
        </w:rPr>
        <w:footnoteRef/>
      </w:r>
      <w:r w:rsidRPr="0054285E">
        <w:t xml:space="preserve"> By this, I mean, for instance, that if you are working with a DBL open access text, you should look for another DBL open access text.  Ditto a DBL copyright text, etc.  In other words, look for texts with similar provenance.</w:t>
      </w:r>
    </w:p>
  </w:footnote>
  <w:footnote w:id="11">
    <w:p w14:paraId="2AAFA0BD" w14:textId="77777777" w:rsidR="002068E9" w:rsidRPr="0054285E" w:rsidRDefault="002068E9" w:rsidP="002068E9">
      <w:pPr>
        <w:pStyle w:val="FootnoteText"/>
      </w:pPr>
      <w:r w:rsidRPr="0054285E">
        <w:rPr>
          <w:rStyle w:val="FootnoteReference"/>
        </w:rPr>
        <w:footnoteRef/>
      </w:r>
      <w:r w:rsidRPr="0054285E">
        <w:t xml:space="preserve"> You can access the content of a JAR file using a standard zip tool.</w:t>
      </w:r>
    </w:p>
  </w:footnote>
  <w:footnote w:id="12">
    <w:p w14:paraId="72A6C1BA" w14:textId="68E051E3" w:rsidR="002068E9" w:rsidRPr="0054285E" w:rsidRDefault="002068E9">
      <w:pPr>
        <w:pStyle w:val="FootnoteText"/>
      </w:pPr>
      <w:r w:rsidRPr="0054285E">
        <w:rPr>
          <w:rStyle w:val="FootnoteReference"/>
        </w:rPr>
        <w:footnoteRef/>
      </w:r>
      <w:r w:rsidRPr="0054285E">
        <w:t xml:space="preserve"> Internally, all configuration parameters have names starting </w:t>
      </w:r>
      <w:r w:rsidRPr="0054285E">
        <w:rPr>
          <w:i/>
          <w:iCs/>
        </w:rPr>
        <w:t>step</w:t>
      </w:r>
      <w:r w:rsidRPr="0054285E">
        <w:t>.  This is a pain.  It’s a historical hangover, and I can’t quite convince myself it’s worth the risk of changing it.</w:t>
      </w:r>
    </w:p>
  </w:footnote>
  <w:footnote w:id="13">
    <w:p w14:paraId="30216482" w14:textId="67F052E0" w:rsidR="00652873" w:rsidRPr="0054285E" w:rsidRDefault="00652873">
      <w:pPr>
        <w:pStyle w:val="FootnoteText"/>
      </w:pPr>
      <w:r w:rsidRPr="0054285E">
        <w:rPr>
          <w:rStyle w:val="FootnoteReference"/>
        </w:rPr>
        <w:footnoteRef/>
      </w:r>
      <w:r w:rsidRPr="0054285E">
        <w:t xml:space="preserve"> If you have a multiline configuration parameter like this one, you need to end each line but the last with a backslash</w:t>
      </w:r>
      <w:r w:rsidR="009E6237" w:rsidRPr="0054285E">
        <w:t xml:space="preserve"> as here.  The backslashes are part of the </w:t>
      </w:r>
      <w:r w:rsidR="0066528D" w:rsidRPr="0054285E">
        <w:t>STEPBible</w:t>
      </w:r>
      <w:r w:rsidR="009E6237" w:rsidRPr="0054285E">
        <w:t xml:space="preserve"> configuration language, not </w:t>
      </w:r>
      <w:r w:rsidR="00C522A1" w:rsidRPr="0054285E">
        <w:t xml:space="preserve">of </w:t>
      </w:r>
      <w:r w:rsidR="009E6237" w:rsidRPr="0054285E">
        <w:t>XSLT.</w:t>
      </w:r>
    </w:p>
  </w:footnote>
  <w:footnote w:id="14">
    <w:p w14:paraId="324AA633" w14:textId="77777777" w:rsidR="00796AD5" w:rsidRDefault="00796AD5" w:rsidP="00796AD5">
      <w:pPr>
        <w:pStyle w:val="FootnoteText"/>
      </w:pPr>
      <w:r w:rsidRPr="0054285E">
        <w:rPr>
          <w:rStyle w:val="FootnoteReference"/>
        </w:rPr>
        <w:footnoteRef/>
      </w:r>
      <w:r w:rsidRPr="0054285E">
        <w:t xml:space="preserve"> Restructuring is not something I imagine we will do commonly.  It is used to make a text conform to NRSVA structure, which is required if STEPBible’s added value features are to work properly.  However it generates a text which diverges in some areas quite significantly from the original.  Licence conditions are likely to preclude this on all but public domain texts, and even there we will probably limit ourselves to texts likely to be of interest mainly to an academic audience who will understand the need for the restructuring.</w:t>
      </w:r>
    </w:p>
  </w:footnote>
  <w:footnote w:id="15">
    <w:p w14:paraId="6F0BA25C" w14:textId="708772E9" w:rsidR="007F358D" w:rsidRPr="0054285E" w:rsidRDefault="007F358D" w:rsidP="007F358D">
      <w:pPr>
        <w:pStyle w:val="FootnoteText"/>
      </w:pPr>
      <w:r w:rsidRPr="0054285E">
        <w:rPr>
          <w:rStyle w:val="FootnoteReference"/>
        </w:rPr>
        <w:footnoteRef/>
      </w:r>
      <w:r w:rsidRPr="0054285E">
        <w:t xml:space="preserve"> At one point I felt this was a useful thing to do.  Latterly, DIB has suggested it may not be necessary.  In any case, </w:t>
      </w:r>
      <w:r w:rsidR="006848F0">
        <w:t>it would be relevant only where reversification were physically restructuring the texts, and as explained elsewhere, we no longer anticipate using this option.</w:t>
      </w:r>
    </w:p>
  </w:footnote>
  <w:footnote w:id="16">
    <w:p w14:paraId="2C6097A3" w14:textId="1589EB18" w:rsidR="007F358D" w:rsidRPr="0054285E" w:rsidRDefault="007F358D" w:rsidP="007F358D">
      <w:pPr>
        <w:pStyle w:val="FootnoteText"/>
      </w:pPr>
      <w:r w:rsidRPr="0054285E">
        <w:rPr>
          <w:rStyle w:val="FootnoteReference"/>
        </w:rPr>
        <w:footnoteRef/>
      </w:r>
      <w:r w:rsidRPr="0054285E">
        <w:t xml:space="preserve"> There seems to be an urban myth that </w:t>
      </w:r>
      <w:r w:rsidR="0066528D" w:rsidRPr="0054285E">
        <w:t>STEPBible</w:t>
      </w:r>
      <w:r w:rsidRPr="0054285E">
        <w:t xml:space="preserve"> can handle individual cross-references which are themselves in the form of a collection.  It can’t.</w:t>
      </w:r>
    </w:p>
  </w:footnote>
  <w:footnote w:id="17">
    <w:p w14:paraId="259D5050" w14:textId="20B8DA0D" w:rsidR="00044BD6" w:rsidRPr="0054285E" w:rsidRDefault="00044BD6">
      <w:pPr>
        <w:pStyle w:val="FootnoteText"/>
      </w:pPr>
      <w:r w:rsidRPr="0054285E">
        <w:rPr>
          <w:rStyle w:val="FootnoteReference"/>
        </w:rPr>
        <w:footnoteRef/>
      </w:r>
      <w:r w:rsidRPr="0054285E">
        <w:t xml:space="preserve"> In fact, </w:t>
      </w:r>
      <w:r w:rsidR="0066528D" w:rsidRPr="0054285E">
        <w:t>STEPBible</w:t>
      </w:r>
      <w:r w:rsidRPr="0054285E">
        <w:t xml:space="preserve"> does have its own style sheet, which I came across once, but have never since managed to find again, and we were able to make a modification to this in order to fix a minor problem with rendering.  But to respond to things like the fact that DBL specifies formats on a per text basis would presumably require </w:t>
      </w:r>
      <w:r w:rsidR="0066528D" w:rsidRPr="0054285E">
        <w:t>STEPBible</w:t>
      </w:r>
      <w:r w:rsidRPr="0054285E">
        <w:t xml:space="preserve"> to accept a different version of its internal style sheet for each text, and there is, so far as I know, no mechanism to achieve this.</w:t>
      </w:r>
    </w:p>
  </w:footnote>
  <w:footnote w:id="18">
    <w:p w14:paraId="213DECBD" w14:textId="3CA975D9" w:rsidR="00772ABF" w:rsidRPr="0054285E" w:rsidRDefault="00772ABF">
      <w:pPr>
        <w:pStyle w:val="FootnoteText"/>
      </w:pPr>
      <w:r w:rsidRPr="0054285E">
        <w:rPr>
          <w:rStyle w:val="FootnoteReference"/>
        </w:rPr>
        <w:footnoteRef/>
      </w:r>
      <w:r w:rsidRPr="0054285E">
        <w:t xml:space="preserve"> This </w:t>
      </w:r>
      <w:r w:rsidR="007E4184" w:rsidRPr="0054285E">
        <w:t>was</w:t>
      </w:r>
      <w:r w:rsidRPr="0054285E">
        <w:t xml:space="preserve"> an issue to do with the way the text is rendered: it </w:t>
      </w:r>
      <w:r w:rsidR="007E4184" w:rsidRPr="0054285E">
        <w:t>was</w:t>
      </w:r>
      <w:r w:rsidRPr="0054285E">
        <w:t xml:space="preserve"> not an artefact of the conversion process</w:t>
      </w:r>
      <w:r w:rsidR="007E4184" w:rsidRPr="0054285E">
        <w:t>.</w:t>
      </w:r>
    </w:p>
  </w:footnote>
  <w:footnote w:id="19">
    <w:p w14:paraId="333C8FD5" w14:textId="0DD0309A" w:rsidR="00B13960" w:rsidRDefault="00B13960">
      <w:pPr>
        <w:pStyle w:val="FootnoteText"/>
      </w:pPr>
      <w:r>
        <w:rPr>
          <w:rStyle w:val="FootnoteReference"/>
        </w:rPr>
        <w:footnoteRef/>
      </w:r>
      <w:r>
        <w:t xml:space="preserve"> The build file is also set up to exclude files named *.RSA, *.SF and *.DSA.  These have something to do with signing, and stop the JAR from being runnable if they are present.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5564AD" w14:textId="49A5DFA8" w:rsidR="00772ABF" w:rsidRPr="0054285E" w:rsidRDefault="0066528D" w:rsidP="00220F77">
    <w:pPr>
      <w:pStyle w:val="Header"/>
      <w:pBdr>
        <w:bottom w:val="single" w:sz="2" w:space="1" w:color="auto"/>
      </w:pBdr>
      <w:spacing w:after="300"/>
      <w:rPr>
        <w:sz w:val="21"/>
        <w:szCs w:val="21"/>
      </w:rPr>
    </w:pPr>
    <w:r w:rsidRPr="0054285E">
      <w:rPr>
        <w:sz w:val="21"/>
        <w:szCs w:val="21"/>
      </w:rPr>
      <w:t>STEPBible</w:t>
    </w:r>
    <w:r w:rsidR="00772ABF" w:rsidRPr="0054285E">
      <w:rPr>
        <w:sz w:val="21"/>
        <w:szCs w:val="21"/>
      </w:rPr>
      <w:t xml:space="preserve"> </w:t>
    </w:r>
    <w:r w:rsidR="004251DB" w:rsidRPr="0054285E">
      <w:rPr>
        <w:sz w:val="21"/>
        <w:szCs w:val="21"/>
      </w:rPr>
      <w:t>module converter:</w:t>
    </w:r>
    <w:r w:rsidR="00772ABF" w:rsidRPr="0054285E">
      <w:rPr>
        <w:sz w:val="21"/>
        <w:szCs w:val="21"/>
      </w:rPr>
      <w:t xml:space="preserve"> User </w:t>
    </w:r>
    <w:r w:rsidR="003F5599" w:rsidRPr="0054285E">
      <w:rPr>
        <w:sz w:val="21"/>
        <w:szCs w:val="21"/>
      </w:rPr>
      <w:t xml:space="preserve">and </w:t>
    </w:r>
    <w:r w:rsidR="003610F4" w:rsidRPr="0054285E">
      <w:rPr>
        <w:sz w:val="21"/>
        <w:szCs w:val="21"/>
      </w:rPr>
      <w:t>M</w:t>
    </w:r>
    <w:r w:rsidR="003F5599" w:rsidRPr="0054285E">
      <w:rPr>
        <w:sz w:val="21"/>
        <w:szCs w:val="21"/>
      </w:rPr>
      <w:t xml:space="preserve">aintenance </w:t>
    </w:r>
    <w:r w:rsidR="00772ABF" w:rsidRPr="0054285E">
      <w:rPr>
        <w:sz w:val="21"/>
        <w:szCs w:val="21"/>
      </w:rPr>
      <w:t>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B008B8C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801649"/>
    <w:multiLevelType w:val="hybridMultilevel"/>
    <w:tmpl w:val="5D4EEC2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3A72CB8"/>
    <w:multiLevelType w:val="hybridMultilevel"/>
    <w:tmpl w:val="CF5692D6"/>
    <w:lvl w:ilvl="0" w:tplc="08090001">
      <w:start w:val="1"/>
      <w:numFmt w:val="bullet"/>
      <w:lvlText w:val=""/>
      <w:lvlJc w:val="left"/>
      <w:pPr>
        <w:ind w:left="720" w:hanging="360"/>
      </w:pPr>
      <w:rPr>
        <w:rFonts w:ascii="Symbol" w:hAnsi="Symbol" w:hint="default"/>
      </w:rPr>
    </w:lvl>
    <w:lvl w:ilvl="1" w:tplc="72548CFA">
      <w:start w:val="1"/>
      <w:numFmt w:val="bullet"/>
      <w:lvlText w:val="-"/>
      <w:lvlJc w:val="left"/>
      <w:pPr>
        <w:ind w:left="1440" w:hanging="360"/>
      </w:pPr>
      <w:rPr>
        <w:rFonts w:ascii="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DA3452"/>
    <w:multiLevelType w:val="hybridMultilevel"/>
    <w:tmpl w:val="F9B2A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737DD1"/>
    <w:multiLevelType w:val="hybridMultilevel"/>
    <w:tmpl w:val="12C0A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9A4488"/>
    <w:multiLevelType w:val="multilevel"/>
    <w:tmpl w:val="94ECCFB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9E375C4"/>
    <w:multiLevelType w:val="hybridMultilevel"/>
    <w:tmpl w:val="77E8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950056"/>
    <w:multiLevelType w:val="hybridMultilevel"/>
    <w:tmpl w:val="33165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B20D42"/>
    <w:multiLevelType w:val="hybridMultilevel"/>
    <w:tmpl w:val="10F4E156"/>
    <w:lvl w:ilvl="0" w:tplc="1CBC9FBE">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CF2679"/>
    <w:multiLevelType w:val="hybridMultilevel"/>
    <w:tmpl w:val="3A98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A640BB"/>
    <w:multiLevelType w:val="hybridMultilevel"/>
    <w:tmpl w:val="EA1CF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D168AB"/>
    <w:multiLevelType w:val="hybridMultilevel"/>
    <w:tmpl w:val="7E145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F75743"/>
    <w:multiLevelType w:val="hybridMultilevel"/>
    <w:tmpl w:val="EA7C5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C378FC"/>
    <w:multiLevelType w:val="hybridMultilevel"/>
    <w:tmpl w:val="4D6E0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C71C01"/>
    <w:multiLevelType w:val="hybridMultilevel"/>
    <w:tmpl w:val="1A3A7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593583"/>
    <w:multiLevelType w:val="hybridMultilevel"/>
    <w:tmpl w:val="4AA88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21907B6"/>
    <w:multiLevelType w:val="hybridMultilevel"/>
    <w:tmpl w:val="4DB45238"/>
    <w:lvl w:ilvl="0" w:tplc="E668BBE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E5435A"/>
    <w:multiLevelType w:val="hybridMultilevel"/>
    <w:tmpl w:val="139A6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31559614">
    <w:abstractNumId w:val="5"/>
  </w:num>
  <w:num w:numId="2" w16cid:durableId="113450927">
    <w:abstractNumId w:val="0"/>
  </w:num>
  <w:num w:numId="3" w16cid:durableId="1217886777">
    <w:abstractNumId w:val="8"/>
  </w:num>
  <w:num w:numId="4" w16cid:durableId="923609894">
    <w:abstractNumId w:val="2"/>
  </w:num>
  <w:num w:numId="5" w16cid:durableId="419179673">
    <w:abstractNumId w:val="1"/>
  </w:num>
  <w:num w:numId="6" w16cid:durableId="1150245201">
    <w:abstractNumId w:val="10"/>
  </w:num>
  <w:num w:numId="7" w16cid:durableId="1335263079">
    <w:abstractNumId w:val="15"/>
  </w:num>
  <w:num w:numId="8" w16cid:durableId="1473256570">
    <w:abstractNumId w:val="4"/>
  </w:num>
  <w:num w:numId="9" w16cid:durableId="1619484626">
    <w:abstractNumId w:val="11"/>
  </w:num>
  <w:num w:numId="10" w16cid:durableId="1095632827">
    <w:abstractNumId w:val="12"/>
  </w:num>
  <w:num w:numId="11" w16cid:durableId="841774169">
    <w:abstractNumId w:val="13"/>
  </w:num>
  <w:num w:numId="12" w16cid:durableId="1313632762">
    <w:abstractNumId w:val="9"/>
  </w:num>
  <w:num w:numId="13" w16cid:durableId="213852895">
    <w:abstractNumId w:val="17"/>
  </w:num>
  <w:num w:numId="14" w16cid:durableId="718092420">
    <w:abstractNumId w:val="14"/>
  </w:num>
  <w:num w:numId="15" w16cid:durableId="1677490904">
    <w:abstractNumId w:val="16"/>
  </w:num>
  <w:num w:numId="16" w16cid:durableId="178471648">
    <w:abstractNumId w:val="7"/>
  </w:num>
  <w:num w:numId="17" w16cid:durableId="1607302381">
    <w:abstractNumId w:val="5"/>
  </w:num>
  <w:num w:numId="18" w16cid:durableId="2124616050">
    <w:abstractNumId w:val="5"/>
  </w:num>
  <w:num w:numId="19" w16cid:durableId="1114638804">
    <w:abstractNumId w:val="6"/>
  </w:num>
  <w:num w:numId="20" w16cid:durableId="877937498">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83"/>
  <w:displayBackgroundShap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2"/>
  <w:drawingGridVerticalSpacing w:val="181"/>
  <w:displayHorizontalDrawingGridEvery w:val="2"/>
  <w:displayVerticalDrawingGridEvery w:val="2"/>
  <w:noPunctuationKerning/>
  <w:characterSpacingControl w:val="doNotCompress"/>
  <w:hdrShapeDefaults>
    <o:shapedefaults v:ext="edit" spidmax="2050">
      <o:colormru v:ext="edit" colors="#c90,#f9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C0"/>
    <w:rsid w:val="000001A1"/>
    <w:rsid w:val="0000037C"/>
    <w:rsid w:val="00000F9A"/>
    <w:rsid w:val="00001472"/>
    <w:rsid w:val="00001583"/>
    <w:rsid w:val="000021FE"/>
    <w:rsid w:val="000026B1"/>
    <w:rsid w:val="00002DCA"/>
    <w:rsid w:val="00004245"/>
    <w:rsid w:val="0000493F"/>
    <w:rsid w:val="00005370"/>
    <w:rsid w:val="00005E4E"/>
    <w:rsid w:val="00007064"/>
    <w:rsid w:val="0000782E"/>
    <w:rsid w:val="00007EEA"/>
    <w:rsid w:val="00010C30"/>
    <w:rsid w:val="00011112"/>
    <w:rsid w:val="000112FE"/>
    <w:rsid w:val="00012881"/>
    <w:rsid w:val="00014749"/>
    <w:rsid w:val="0001586A"/>
    <w:rsid w:val="000158B6"/>
    <w:rsid w:val="00015CCC"/>
    <w:rsid w:val="0001609F"/>
    <w:rsid w:val="00017DD0"/>
    <w:rsid w:val="00020073"/>
    <w:rsid w:val="00022876"/>
    <w:rsid w:val="00025FFA"/>
    <w:rsid w:val="00034451"/>
    <w:rsid w:val="00034951"/>
    <w:rsid w:val="0003627E"/>
    <w:rsid w:val="00041306"/>
    <w:rsid w:val="000429F6"/>
    <w:rsid w:val="000435E5"/>
    <w:rsid w:val="00044BD6"/>
    <w:rsid w:val="000454C6"/>
    <w:rsid w:val="0005144B"/>
    <w:rsid w:val="000539E5"/>
    <w:rsid w:val="0005501B"/>
    <w:rsid w:val="000561E0"/>
    <w:rsid w:val="00057054"/>
    <w:rsid w:val="00060DC1"/>
    <w:rsid w:val="00061496"/>
    <w:rsid w:val="000624CD"/>
    <w:rsid w:val="0006273D"/>
    <w:rsid w:val="00063C0F"/>
    <w:rsid w:val="000655D6"/>
    <w:rsid w:val="000666DE"/>
    <w:rsid w:val="00067BA1"/>
    <w:rsid w:val="00070351"/>
    <w:rsid w:val="000724EA"/>
    <w:rsid w:val="00073470"/>
    <w:rsid w:val="00074906"/>
    <w:rsid w:val="000755A8"/>
    <w:rsid w:val="00075668"/>
    <w:rsid w:val="0007689E"/>
    <w:rsid w:val="00077447"/>
    <w:rsid w:val="00081AC5"/>
    <w:rsid w:val="0008395E"/>
    <w:rsid w:val="00084A9F"/>
    <w:rsid w:val="00085D33"/>
    <w:rsid w:val="00086AB5"/>
    <w:rsid w:val="00087DF7"/>
    <w:rsid w:val="00087FB8"/>
    <w:rsid w:val="00090CB4"/>
    <w:rsid w:val="00091CD3"/>
    <w:rsid w:val="00092EC2"/>
    <w:rsid w:val="00095246"/>
    <w:rsid w:val="000957CB"/>
    <w:rsid w:val="00095EA0"/>
    <w:rsid w:val="000976D4"/>
    <w:rsid w:val="00097ABC"/>
    <w:rsid w:val="000A06A0"/>
    <w:rsid w:val="000A2081"/>
    <w:rsid w:val="000A2F6A"/>
    <w:rsid w:val="000A3992"/>
    <w:rsid w:val="000A48C4"/>
    <w:rsid w:val="000A5524"/>
    <w:rsid w:val="000A73D1"/>
    <w:rsid w:val="000B0429"/>
    <w:rsid w:val="000B247C"/>
    <w:rsid w:val="000B26B8"/>
    <w:rsid w:val="000B28C0"/>
    <w:rsid w:val="000B30B0"/>
    <w:rsid w:val="000B3CFB"/>
    <w:rsid w:val="000B3FB2"/>
    <w:rsid w:val="000B4D64"/>
    <w:rsid w:val="000B57EF"/>
    <w:rsid w:val="000B5B74"/>
    <w:rsid w:val="000C0DA0"/>
    <w:rsid w:val="000C2E11"/>
    <w:rsid w:val="000C498F"/>
    <w:rsid w:val="000C57EE"/>
    <w:rsid w:val="000C5E99"/>
    <w:rsid w:val="000C7857"/>
    <w:rsid w:val="000C7E02"/>
    <w:rsid w:val="000D090C"/>
    <w:rsid w:val="000D203E"/>
    <w:rsid w:val="000D21F7"/>
    <w:rsid w:val="000D2B8F"/>
    <w:rsid w:val="000D33CF"/>
    <w:rsid w:val="000D3460"/>
    <w:rsid w:val="000D3733"/>
    <w:rsid w:val="000D3795"/>
    <w:rsid w:val="000D3B29"/>
    <w:rsid w:val="000D45B5"/>
    <w:rsid w:val="000D5C66"/>
    <w:rsid w:val="000D7CF5"/>
    <w:rsid w:val="000E1816"/>
    <w:rsid w:val="000E23FE"/>
    <w:rsid w:val="000E41DA"/>
    <w:rsid w:val="000E524C"/>
    <w:rsid w:val="000E5D8C"/>
    <w:rsid w:val="000E6367"/>
    <w:rsid w:val="000E6EA4"/>
    <w:rsid w:val="000F0761"/>
    <w:rsid w:val="000F077E"/>
    <w:rsid w:val="000F53F5"/>
    <w:rsid w:val="000F620B"/>
    <w:rsid w:val="000F67F1"/>
    <w:rsid w:val="00101CC2"/>
    <w:rsid w:val="00102883"/>
    <w:rsid w:val="00103AB8"/>
    <w:rsid w:val="0010408A"/>
    <w:rsid w:val="00104921"/>
    <w:rsid w:val="00107C87"/>
    <w:rsid w:val="00107F81"/>
    <w:rsid w:val="0011026C"/>
    <w:rsid w:val="00110831"/>
    <w:rsid w:val="00110936"/>
    <w:rsid w:val="00111A24"/>
    <w:rsid w:val="0011243B"/>
    <w:rsid w:val="00112962"/>
    <w:rsid w:val="00113C9E"/>
    <w:rsid w:val="00116AB9"/>
    <w:rsid w:val="001204BB"/>
    <w:rsid w:val="0012422E"/>
    <w:rsid w:val="00124319"/>
    <w:rsid w:val="00125256"/>
    <w:rsid w:val="00125262"/>
    <w:rsid w:val="00127A2B"/>
    <w:rsid w:val="0013024A"/>
    <w:rsid w:val="00130466"/>
    <w:rsid w:val="0013132B"/>
    <w:rsid w:val="00131995"/>
    <w:rsid w:val="00131ECC"/>
    <w:rsid w:val="00131F55"/>
    <w:rsid w:val="001320BF"/>
    <w:rsid w:val="00133166"/>
    <w:rsid w:val="001343F4"/>
    <w:rsid w:val="00134A9E"/>
    <w:rsid w:val="00137F09"/>
    <w:rsid w:val="001415BD"/>
    <w:rsid w:val="001424A9"/>
    <w:rsid w:val="00143245"/>
    <w:rsid w:val="00144964"/>
    <w:rsid w:val="0014681C"/>
    <w:rsid w:val="00146FCC"/>
    <w:rsid w:val="001476BC"/>
    <w:rsid w:val="00147C74"/>
    <w:rsid w:val="001501C0"/>
    <w:rsid w:val="00153EEA"/>
    <w:rsid w:val="001549CA"/>
    <w:rsid w:val="00154B4B"/>
    <w:rsid w:val="001555EA"/>
    <w:rsid w:val="00155BD2"/>
    <w:rsid w:val="00156B15"/>
    <w:rsid w:val="00156F40"/>
    <w:rsid w:val="001573DF"/>
    <w:rsid w:val="00157813"/>
    <w:rsid w:val="00160A0A"/>
    <w:rsid w:val="001618BD"/>
    <w:rsid w:val="00162B72"/>
    <w:rsid w:val="001635D1"/>
    <w:rsid w:val="001643CF"/>
    <w:rsid w:val="0017115E"/>
    <w:rsid w:val="001729FF"/>
    <w:rsid w:val="00173C6C"/>
    <w:rsid w:val="00175C5F"/>
    <w:rsid w:val="001777B0"/>
    <w:rsid w:val="00177BEC"/>
    <w:rsid w:val="001804BB"/>
    <w:rsid w:val="00180969"/>
    <w:rsid w:val="00181E74"/>
    <w:rsid w:val="00186DB3"/>
    <w:rsid w:val="00187869"/>
    <w:rsid w:val="00190A0F"/>
    <w:rsid w:val="00192B80"/>
    <w:rsid w:val="00192EA8"/>
    <w:rsid w:val="00193EF9"/>
    <w:rsid w:val="00194075"/>
    <w:rsid w:val="00194C2D"/>
    <w:rsid w:val="0019505E"/>
    <w:rsid w:val="0019519F"/>
    <w:rsid w:val="00196241"/>
    <w:rsid w:val="001A1E5F"/>
    <w:rsid w:val="001A21C8"/>
    <w:rsid w:val="001A337D"/>
    <w:rsid w:val="001A3CCA"/>
    <w:rsid w:val="001A40EC"/>
    <w:rsid w:val="001A7CBE"/>
    <w:rsid w:val="001B21C2"/>
    <w:rsid w:val="001B28B7"/>
    <w:rsid w:val="001B2C25"/>
    <w:rsid w:val="001B309B"/>
    <w:rsid w:val="001B3519"/>
    <w:rsid w:val="001B41A1"/>
    <w:rsid w:val="001B425E"/>
    <w:rsid w:val="001B4954"/>
    <w:rsid w:val="001B4AF8"/>
    <w:rsid w:val="001B7653"/>
    <w:rsid w:val="001C05DD"/>
    <w:rsid w:val="001C1FF0"/>
    <w:rsid w:val="001C2765"/>
    <w:rsid w:val="001C488E"/>
    <w:rsid w:val="001C5CBE"/>
    <w:rsid w:val="001C672C"/>
    <w:rsid w:val="001C6778"/>
    <w:rsid w:val="001C78DB"/>
    <w:rsid w:val="001D1808"/>
    <w:rsid w:val="001D61D9"/>
    <w:rsid w:val="001D64ED"/>
    <w:rsid w:val="001D738C"/>
    <w:rsid w:val="001E1722"/>
    <w:rsid w:val="001E1795"/>
    <w:rsid w:val="001E2636"/>
    <w:rsid w:val="001E32BA"/>
    <w:rsid w:val="001E39BC"/>
    <w:rsid w:val="001E44ED"/>
    <w:rsid w:val="001E4DB2"/>
    <w:rsid w:val="001E4F15"/>
    <w:rsid w:val="001E6821"/>
    <w:rsid w:val="001F428B"/>
    <w:rsid w:val="001F4A47"/>
    <w:rsid w:val="001F606D"/>
    <w:rsid w:val="001F60C4"/>
    <w:rsid w:val="001F6697"/>
    <w:rsid w:val="001F6FE5"/>
    <w:rsid w:val="001F7B24"/>
    <w:rsid w:val="00201134"/>
    <w:rsid w:val="00202F36"/>
    <w:rsid w:val="002042FE"/>
    <w:rsid w:val="00204D63"/>
    <w:rsid w:val="00204E75"/>
    <w:rsid w:val="00205D92"/>
    <w:rsid w:val="002068E9"/>
    <w:rsid w:val="00210237"/>
    <w:rsid w:val="0021251D"/>
    <w:rsid w:val="0021257F"/>
    <w:rsid w:val="0021321E"/>
    <w:rsid w:val="00213758"/>
    <w:rsid w:val="002140EE"/>
    <w:rsid w:val="00214229"/>
    <w:rsid w:val="00220F77"/>
    <w:rsid w:val="002226F9"/>
    <w:rsid w:val="00223E65"/>
    <w:rsid w:val="00224CDA"/>
    <w:rsid w:val="0022521A"/>
    <w:rsid w:val="002274BA"/>
    <w:rsid w:val="002310A5"/>
    <w:rsid w:val="00232B0D"/>
    <w:rsid w:val="00232DD9"/>
    <w:rsid w:val="002333FE"/>
    <w:rsid w:val="00234729"/>
    <w:rsid w:val="002371AD"/>
    <w:rsid w:val="00237439"/>
    <w:rsid w:val="00240017"/>
    <w:rsid w:val="002403F5"/>
    <w:rsid w:val="00242C8D"/>
    <w:rsid w:val="002456EF"/>
    <w:rsid w:val="00245C04"/>
    <w:rsid w:val="0024693E"/>
    <w:rsid w:val="00247C7E"/>
    <w:rsid w:val="00247D29"/>
    <w:rsid w:val="00247E16"/>
    <w:rsid w:val="00250A8D"/>
    <w:rsid w:val="00251851"/>
    <w:rsid w:val="002535D4"/>
    <w:rsid w:val="002535F9"/>
    <w:rsid w:val="00253A30"/>
    <w:rsid w:val="00254448"/>
    <w:rsid w:val="0025449A"/>
    <w:rsid w:val="00255D94"/>
    <w:rsid w:val="002569A0"/>
    <w:rsid w:val="00260D67"/>
    <w:rsid w:val="00264CF0"/>
    <w:rsid w:val="002650D8"/>
    <w:rsid w:val="00265D06"/>
    <w:rsid w:val="00266C41"/>
    <w:rsid w:val="0027233C"/>
    <w:rsid w:val="002753EE"/>
    <w:rsid w:val="00281855"/>
    <w:rsid w:val="00281B55"/>
    <w:rsid w:val="00281D18"/>
    <w:rsid w:val="00282141"/>
    <w:rsid w:val="0028266A"/>
    <w:rsid w:val="00282F5B"/>
    <w:rsid w:val="00282F6C"/>
    <w:rsid w:val="0028318B"/>
    <w:rsid w:val="00284310"/>
    <w:rsid w:val="0028659D"/>
    <w:rsid w:val="002865B1"/>
    <w:rsid w:val="002871CF"/>
    <w:rsid w:val="00287DC4"/>
    <w:rsid w:val="002900B1"/>
    <w:rsid w:val="00290A70"/>
    <w:rsid w:val="00290D9F"/>
    <w:rsid w:val="00290F05"/>
    <w:rsid w:val="00294087"/>
    <w:rsid w:val="002A0EE7"/>
    <w:rsid w:val="002A31FB"/>
    <w:rsid w:val="002A43A2"/>
    <w:rsid w:val="002A43D0"/>
    <w:rsid w:val="002A4A67"/>
    <w:rsid w:val="002A6D7D"/>
    <w:rsid w:val="002A7710"/>
    <w:rsid w:val="002B03E5"/>
    <w:rsid w:val="002B1476"/>
    <w:rsid w:val="002B27EA"/>
    <w:rsid w:val="002B2AA6"/>
    <w:rsid w:val="002B3355"/>
    <w:rsid w:val="002B3681"/>
    <w:rsid w:val="002B3891"/>
    <w:rsid w:val="002B3915"/>
    <w:rsid w:val="002B69C6"/>
    <w:rsid w:val="002B706A"/>
    <w:rsid w:val="002B7886"/>
    <w:rsid w:val="002C1F58"/>
    <w:rsid w:val="002C3633"/>
    <w:rsid w:val="002C36D7"/>
    <w:rsid w:val="002C4F66"/>
    <w:rsid w:val="002C5937"/>
    <w:rsid w:val="002D046B"/>
    <w:rsid w:val="002D07C8"/>
    <w:rsid w:val="002D0A9B"/>
    <w:rsid w:val="002D0ACE"/>
    <w:rsid w:val="002D0F2E"/>
    <w:rsid w:val="002D1359"/>
    <w:rsid w:val="002D19DA"/>
    <w:rsid w:val="002D1EC6"/>
    <w:rsid w:val="002D415B"/>
    <w:rsid w:val="002D41AF"/>
    <w:rsid w:val="002D4212"/>
    <w:rsid w:val="002D4DBA"/>
    <w:rsid w:val="002D5DE4"/>
    <w:rsid w:val="002D6D2D"/>
    <w:rsid w:val="002D6DEC"/>
    <w:rsid w:val="002E18CB"/>
    <w:rsid w:val="002E18D2"/>
    <w:rsid w:val="002E1913"/>
    <w:rsid w:val="002E326C"/>
    <w:rsid w:val="002E4053"/>
    <w:rsid w:val="002E5999"/>
    <w:rsid w:val="002E5E91"/>
    <w:rsid w:val="002E62CA"/>
    <w:rsid w:val="002E68CA"/>
    <w:rsid w:val="002E6BD2"/>
    <w:rsid w:val="002E6D00"/>
    <w:rsid w:val="002E7927"/>
    <w:rsid w:val="002F09B9"/>
    <w:rsid w:val="002F0D76"/>
    <w:rsid w:val="002F3F87"/>
    <w:rsid w:val="002F5A9C"/>
    <w:rsid w:val="002F7B47"/>
    <w:rsid w:val="0030153D"/>
    <w:rsid w:val="0030770B"/>
    <w:rsid w:val="00315263"/>
    <w:rsid w:val="003174D2"/>
    <w:rsid w:val="003226C3"/>
    <w:rsid w:val="0032359A"/>
    <w:rsid w:val="0032424B"/>
    <w:rsid w:val="00324262"/>
    <w:rsid w:val="003248CB"/>
    <w:rsid w:val="003253FD"/>
    <w:rsid w:val="00330498"/>
    <w:rsid w:val="003306E0"/>
    <w:rsid w:val="00333C6B"/>
    <w:rsid w:val="0034164C"/>
    <w:rsid w:val="0034165C"/>
    <w:rsid w:val="00341814"/>
    <w:rsid w:val="0034268F"/>
    <w:rsid w:val="00343F7D"/>
    <w:rsid w:val="00344CBC"/>
    <w:rsid w:val="00346F98"/>
    <w:rsid w:val="00350389"/>
    <w:rsid w:val="00350957"/>
    <w:rsid w:val="003523E4"/>
    <w:rsid w:val="0035359D"/>
    <w:rsid w:val="003544AC"/>
    <w:rsid w:val="003610F4"/>
    <w:rsid w:val="003635DD"/>
    <w:rsid w:val="00363CAC"/>
    <w:rsid w:val="00366805"/>
    <w:rsid w:val="00367D09"/>
    <w:rsid w:val="00371C05"/>
    <w:rsid w:val="00371F35"/>
    <w:rsid w:val="00374A19"/>
    <w:rsid w:val="00380FF0"/>
    <w:rsid w:val="003810C0"/>
    <w:rsid w:val="003817E5"/>
    <w:rsid w:val="00381937"/>
    <w:rsid w:val="0038211C"/>
    <w:rsid w:val="00382511"/>
    <w:rsid w:val="00382760"/>
    <w:rsid w:val="00385AFB"/>
    <w:rsid w:val="003863D2"/>
    <w:rsid w:val="00390673"/>
    <w:rsid w:val="00390801"/>
    <w:rsid w:val="00390ADD"/>
    <w:rsid w:val="003924A1"/>
    <w:rsid w:val="00392AB2"/>
    <w:rsid w:val="00396D36"/>
    <w:rsid w:val="00396F8A"/>
    <w:rsid w:val="003972D1"/>
    <w:rsid w:val="00397B82"/>
    <w:rsid w:val="003A0E09"/>
    <w:rsid w:val="003A101D"/>
    <w:rsid w:val="003A19B2"/>
    <w:rsid w:val="003A1CE3"/>
    <w:rsid w:val="003A39D5"/>
    <w:rsid w:val="003A4AFD"/>
    <w:rsid w:val="003A69D0"/>
    <w:rsid w:val="003A78BF"/>
    <w:rsid w:val="003B0F26"/>
    <w:rsid w:val="003B245A"/>
    <w:rsid w:val="003B3732"/>
    <w:rsid w:val="003B3FAE"/>
    <w:rsid w:val="003B5621"/>
    <w:rsid w:val="003B6FCD"/>
    <w:rsid w:val="003B753E"/>
    <w:rsid w:val="003B75C7"/>
    <w:rsid w:val="003C2A9B"/>
    <w:rsid w:val="003C4FBE"/>
    <w:rsid w:val="003C741B"/>
    <w:rsid w:val="003C7720"/>
    <w:rsid w:val="003D0E33"/>
    <w:rsid w:val="003D0EFA"/>
    <w:rsid w:val="003D40C2"/>
    <w:rsid w:val="003D58A5"/>
    <w:rsid w:val="003D64D6"/>
    <w:rsid w:val="003D76A9"/>
    <w:rsid w:val="003E03B3"/>
    <w:rsid w:val="003E0874"/>
    <w:rsid w:val="003E09BA"/>
    <w:rsid w:val="003E1AB3"/>
    <w:rsid w:val="003E216D"/>
    <w:rsid w:val="003E2820"/>
    <w:rsid w:val="003E74DC"/>
    <w:rsid w:val="003F0B28"/>
    <w:rsid w:val="003F0CC4"/>
    <w:rsid w:val="003F2482"/>
    <w:rsid w:val="003F3C43"/>
    <w:rsid w:val="003F3CEB"/>
    <w:rsid w:val="003F5599"/>
    <w:rsid w:val="003F67A1"/>
    <w:rsid w:val="003F76FB"/>
    <w:rsid w:val="003F7B41"/>
    <w:rsid w:val="003F7EC7"/>
    <w:rsid w:val="0040012D"/>
    <w:rsid w:val="00403DA2"/>
    <w:rsid w:val="004058CE"/>
    <w:rsid w:val="004066F2"/>
    <w:rsid w:val="0040725D"/>
    <w:rsid w:val="00407608"/>
    <w:rsid w:val="0040773F"/>
    <w:rsid w:val="00407BC7"/>
    <w:rsid w:val="00410C5A"/>
    <w:rsid w:val="00413425"/>
    <w:rsid w:val="004137C1"/>
    <w:rsid w:val="004140AE"/>
    <w:rsid w:val="004173D0"/>
    <w:rsid w:val="00417C53"/>
    <w:rsid w:val="00420050"/>
    <w:rsid w:val="004214CA"/>
    <w:rsid w:val="004221B1"/>
    <w:rsid w:val="004233F7"/>
    <w:rsid w:val="004235F3"/>
    <w:rsid w:val="00423A0F"/>
    <w:rsid w:val="00423F53"/>
    <w:rsid w:val="00424D5A"/>
    <w:rsid w:val="004251DB"/>
    <w:rsid w:val="00425581"/>
    <w:rsid w:val="00426FA1"/>
    <w:rsid w:val="0043242C"/>
    <w:rsid w:val="004338FC"/>
    <w:rsid w:val="00433B81"/>
    <w:rsid w:val="004368C7"/>
    <w:rsid w:val="0044148B"/>
    <w:rsid w:val="00441D50"/>
    <w:rsid w:val="0044264C"/>
    <w:rsid w:val="00442BA5"/>
    <w:rsid w:val="00442DE7"/>
    <w:rsid w:val="00443CAE"/>
    <w:rsid w:val="00444858"/>
    <w:rsid w:val="004452D0"/>
    <w:rsid w:val="00446E36"/>
    <w:rsid w:val="00447CB9"/>
    <w:rsid w:val="004520CB"/>
    <w:rsid w:val="0045591A"/>
    <w:rsid w:val="0045729B"/>
    <w:rsid w:val="00460464"/>
    <w:rsid w:val="004625FD"/>
    <w:rsid w:val="0046345D"/>
    <w:rsid w:val="00464A38"/>
    <w:rsid w:val="00464AB1"/>
    <w:rsid w:val="004652FF"/>
    <w:rsid w:val="00465DA8"/>
    <w:rsid w:val="00465DB2"/>
    <w:rsid w:val="00471A74"/>
    <w:rsid w:val="0047228B"/>
    <w:rsid w:val="00474787"/>
    <w:rsid w:val="004749A0"/>
    <w:rsid w:val="00476E5D"/>
    <w:rsid w:val="00483EB2"/>
    <w:rsid w:val="00484ED5"/>
    <w:rsid w:val="0048530C"/>
    <w:rsid w:val="00486EFB"/>
    <w:rsid w:val="00487726"/>
    <w:rsid w:val="00487A21"/>
    <w:rsid w:val="00487C21"/>
    <w:rsid w:val="00490D44"/>
    <w:rsid w:val="00492499"/>
    <w:rsid w:val="004944B0"/>
    <w:rsid w:val="00495DF9"/>
    <w:rsid w:val="004A4530"/>
    <w:rsid w:val="004A4992"/>
    <w:rsid w:val="004A5A4C"/>
    <w:rsid w:val="004A5B36"/>
    <w:rsid w:val="004A6014"/>
    <w:rsid w:val="004B2E02"/>
    <w:rsid w:val="004B3FFE"/>
    <w:rsid w:val="004B45B1"/>
    <w:rsid w:val="004B4832"/>
    <w:rsid w:val="004B5DA7"/>
    <w:rsid w:val="004B658B"/>
    <w:rsid w:val="004B6F20"/>
    <w:rsid w:val="004B7C36"/>
    <w:rsid w:val="004C095F"/>
    <w:rsid w:val="004C11AA"/>
    <w:rsid w:val="004C1CF5"/>
    <w:rsid w:val="004C2C6C"/>
    <w:rsid w:val="004C3B0A"/>
    <w:rsid w:val="004C5C38"/>
    <w:rsid w:val="004C5C6C"/>
    <w:rsid w:val="004C7128"/>
    <w:rsid w:val="004C7A9D"/>
    <w:rsid w:val="004C7C9A"/>
    <w:rsid w:val="004C7FC9"/>
    <w:rsid w:val="004D02F7"/>
    <w:rsid w:val="004D37AB"/>
    <w:rsid w:val="004D558C"/>
    <w:rsid w:val="004D69FF"/>
    <w:rsid w:val="004E0DBB"/>
    <w:rsid w:val="004E231B"/>
    <w:rsid w:val="004E23E1"/>
    <w:rsid w:val="004E286C"/>
    <w:rsid w:val="004E48B7"/>
    <w:rsid w:val="004E641A"/>
    <w:rsid w:val="004E676C"/>
    <w:rsid w:val="004E6A8A"/>
    <w:rsid w:val="004F1969"/>
    <w:rsid w:val="004F1BD8"/>
    <w:rsid w:val="004F3E04"/>
    <w:rsid w:val="00500032"/>
    <w:rsid w:val="00500658"/>
    <w:rsid w:val="00500C17"/>
    <w:rsid w:val="00501205"/>
    <w:rsid w:val="005012C0"/>
    <w:rsid w:val="00501F15"/>
    <w:rsid w:val="005035C0"/>
    <w:rsid w:val="005043D8"/>
    <w:rsid w:val="00506A59"/>
    <w:rsid w:val="005078B2"/>
    <w:rsid w:val="005131E6"/>
    <w:rsid w:val="0051398C"/>
    <w:rsid w:val="00515618"/>
    <w:rsid w:val="005161AE"/>
    <w:rsid w:val="00517C77"/>
    <w:rsid w:val="0052076C"/>
    <w:rsid w:val="00520F68"/>
    <w:rsid w:val="005220AB"/>
    <w:rsid w:val="00524032"/>
    <w:rsid w:val="00524BA2"/>
    <w:rsid w:val="005252E1"/>
    <w:rsid w:val="00525489"/>
    <w:rsid w:val="00525EB8"/>
    <w:rsid w:val="005279B4"/>
    <w:rsid w:val="00530330"/>
    <w:rsid w:val="0053036A"/>
    <w:rsid w:val="00530559"/>
    <w:rsid w:val="00530630"/>
    <w:rsid w:val="005320AC"/>
    <w:rsid w:val="005323BA"/>
    <w:rsid w:val="00532C91"/>
    <w:rsid w:val="00534518"/>
    <w:rsid w:val="0054285E"/>
    <w:rsid w:val="00543519"/>
    <w:rsid w:val="005456FF"/>
    <w:rsid w:val="00545A7C"/>
    <w:rsid w:val="00546DF7"/>
    <w:rsid w:val="00547A24"/>
    <w:rsid w:val="0055062F"/>
    <w:rsid w:val="00550A89"/>
    <w:rsid w:val="00552F5B"/>
    <w:rsid w:val="00553BD0"/>
    <w:rsid w:val="00555E96"/>
    <w:rsid w:val="005602D0"/>
    <w:rsid w:val="0056185F"/>
    <w:rsid w:val="00563278"/>
    <w:rsid w:val="0056409A"/>
    <w:rsid w:val="005653DF"/>
    <w:rsid w:val="00565EF7"/>
    <w:rsid w:val="00566404"/>
    <w:rsid w:val="00571B81"/>
    <w:rsid w:val="005725DA"/>
    <w:rsid w:val="00572656"/>
    <w:rsid w:val="0057373E"/>
    <w:rsid w:val="005745AF"/>
    <w:rsid w:val="00574651"/>
    <w:rsid w:val="00575179"/>
    <w:rsid w:val="00575902"/>
    <w:rsid w:val="00576608"/>
    <w:rsid w:val="00577228"/>
    <w:rsid w:val="0057722F"/>
    <w:rsid w:val="0057746B"/>
    <w:rsid w:val="0057747E"/>
    <w:rsid w:val="00580275"/>
    <w:rsid w:val="00582826"/>
    <w:rsid w:val="00583357"/>
    <w:rsid w:val="0058338B"/>
    <w:rsid w:val="00583696"/>
    <w:rsid w:val="00585171"/>
    <w:rsid w:val="005859AA"/>
    <w:rsid w:val="005860FA"/>
    <w:rsid w:val="005868B8"/>
    <w:rsid w:val="00586EDC"/>
    <w:rsid w:val="0058722C"/>
    <w:rsid w:val="005875C8"/>
    <w:rsid w:val="00587922"/>
    <w:rsid w:val="00590066"/>
    <w:rsid w:val="00590421"/>
    <w:rsid w:val="00591391"/>
    <w:rsid w:val="00592FCA"/>
    <w:rsid w:val="005936A7"/>
    <w:rsid w:val="00594340"/>
    <w:rsid w:val="00594398"/>
    <w:rsid w:val="005952DA"/>
    <w:rsid w:val="0059597B"/>
    <w:rsid w:val="00596A29"/>
    <w:rsid w:val="005A1F2B"/>
    <w:rsid w:val="005A2363"/>
    <w:rsid w:val="005A2646"/>
    <w:rsid w:val="005A3567"/>
    <w:rsid w:val="005A40B2"/>
    <w:rsid w:val="005A7579"/>
    <w:rsid w:val="005B1F77"/>
    <w:rsid w:val="005B237F"/>
    <w:rsid w:val="005B38B6"/>
    <w:rsid w:val="005B4B34"/>
    <w:rsid w:val="005B4B7E"/>
    <w:rsid w:val="005B58B2"/>
    <w:rsid w:val="005B6387"/>
    <w:rsid w:val="005B7AA7"/>
    <w:rsid w:val="005C0715"/>
    <w:rsid w:val="005C09C7"/>
    <w:rsid w:val="005C0C73"/>
    <w:rsid w:val="005C1D15"/>
    <w:rsid w:val="005C28A4"/>
    <w:rsid w:val="005C45CB"/>
    <w:rsid w:val="005C582B"/>
    <w:rsid w:val="005C5842"/>
    <w:rsid w:val="005D0B84"/>
    <w:rsid w:val="005D0B88"/>
    <w:rsid w:val="005D40CD"/>
    <w:rsid w:val="005D45E7"/>
    <w:rsid w:val="005D59E5"/>
    <w:rsid w:val="005D5C95"/>
    <w:rsid w:val="005D6E5E"/>
    <w:rsid w:val="005D6FE4"/>
    <w:rsid w:val="005E46E0"/>
    <w:rsid w:val="005E5B12"/>
    <w:rsid w:val="005E5EC9"/>
    <w:rsid w:val="005F0896"/>
    <w:rsid w:val="005F2A6C"/>
    <w:rsid w:val="005F38D0"/>
    <w:rsid w:val="005F50E1"/>
    <w:rsid w:val="005F6301"/>
    <w:rsid w:val="005F7791"/>
    <w:rsid w:val="00600F77"/>
    <w:rsid w:val="00602EBD"/>
    <w:rsid w:val="0060324F"/>
    <w:rsid w:val="00603556"/>
    <w:rsid w:val="00604579"/>
    <w:rsid w:val="00604894"/>
    <w:rsid w:val="00605780"/>
    <w:rsid w:val="00607EE3"/>
    <w:rsid w:val="006219A2"/>
    <w:rsid w:val="00621E8D"/>
    <w:rsid w:val="00622910"/>
    <w:rsid w:val="0062333D"/>
    <w:rsid w:val="00623CAC"/>
    <w:rsid w:val="00624749"/>
    <w:rsid w:val="0062674A"/>
    <w:rsid w:val="00626A4C"/>
    <w:rsid w:val="00627CB8"/>
    <w:rsid w:val="00630391"/>
    <w:rsid w:val="0063217F"/>
    <w:rsid w:val="006348B2"/>
    <w:rsid w:val="00634D72"/>
    <w:rsid w:val="00642D14"/>
    <w:rsid w:val="006438A5"/>
    <w:rsid w:val="00644A34"/>
    <w:rsid w:val="00645034"/>
    <w:rsid w:val="006455D4"/>
    <w:rsid w:val="0064573E"/>
    <w:rsid w:val="00646E39"/>
    <w:rsid w:val="0064778A"/>
    <w:rsid w:val="00650E8A"/>
    <w:rsid w:val="00652873"/>
    <w:rsid w:val="00653600"/>
    <w:rsid w:val="006545A5"/>
    <w:rsid w:val="0065647E"/>
    <w:rsid w:val="006614AC"/>
    <w:rsid w:val="00662020"/>
    <w:rsid w:val="00662EDC"/>
    <w:rsid w:val="0066528D"/>
    <w:rsid w:val="00667715"/>
    <w:rsid w:val="0067029A"/>
    <w:rsid w:val="006704E1"/>
    <w:rsid w:val="00670688"/>
    <w:rsid w:val="00670E12"/>
    <w:rsid w:val="00671044"/>
    <w:rsid w:val="00671176"/>
    <w:rsid w:val="006719BD"/>
    <w:rsid w:val="00671C9C"/>
    <w:rsid w:val="0067422E"/>
    <w:rsid w:val="00674585"/>
    <w:rsid w:val="0067488B"/>
    <w:rsid w:val="006758C9"/>
    <w:rsid w:val="0067778B"/>
    <w:rsid w:val="00681108"/>
    <w:rsid w:val="00681F20"/>
    <w:rsid w:val="006826E0"/>
    <w:rsid w:val="00683FDB"/>
    <w:rsid w:val="00684865"/>
    <w:rsid w:val="006848F0"/>
    <w:rsid w:val="006873DC"/>
    <w:rsid w:val="006876E2"/>
    <w:rsid w:val="00690052"/>
    <w:rsid w:val="0069096F"/>
    <w:rsid w:val="00693CF3"/>
    <w:rsid w:val="00693F81"/>
    <w:rsid w:val="006946CD"/>
    <w:rsid w:val="00694812"/>
    <w:rsid w:val="00695706"/>
    <w:rsid w:val="00697D0D"/>
    <w:rsid w:val="006A0C33"/>
    <w:rsid w:val="006A1E20"/>
    <w:rsid w:val="006A2199"/>
    <w:rsid w:val="006A279E"/>
    <w:rsid w:val="006A52F3"/>
    <w:rsid w:val="006B11BE"/>
    <w:rsid w:val="006B1801"/>
    <w:rsid w:val="006B529A"/>
    <w:rsid w:val="006B55F1"/>
    <w:rsid w:val="006B7473"/>
    <w:rsid w:val="006C0ACA"/>
    <w:rsid w:val="006C19EB"/>
    <w:rsid w:val="006C269F"/>
    <w:rsid w:val="006C2BCE"/>
    <w:rsid w:val="006C58CB"/>
    <w:rsid w:val="006C6BEC"/>
    <w:rsid w:val="006D2F0D"/>
    <w:rsid w:val="006D43A5"/>
    <w:rsid w:val="006D49D7"/>
    <w:rsid w:val="006D4D77"/>
    <w:rsid w:val="006D61AD"/>
    <w:rsid w:val="006D61E9"/>
    <w:rsid w:val="006D672B"/>
    <w:rsid w:val="006E0095"/>
    <w:rsid w:val="006E3D66"/>
    <w:rsid w:val="006E3FA6"/>
    <w:rsid w:val="006E41E9"/>
    <w:rsid w:val="006E4250"/>
    <w:rsid w:val="006E5964"/>
    <w:rsid w:val="006E5CB2"/>
    <w:rsid w:val="006F10F2"/>
    <w:rsid w:val="006F147A"/>
    <w:rsid w:val="006F3381"/>
    <w:rsid w:val="006F563E"/>
    <w:rsid w:val="006F5F9C"/>
    <w:rsid w:val="006F7AC6"/>
    <w:rsid w:val="007015BD"/>
    <w:rsid w:val="00701ABA"/>
    <w:rsid w:val="00702572"/>
    <w:rsid w:val="007060AA"/>
    <w:rsid w:val="00710A3F"/>
    <w:rsid w:val="0071168A"/>
    <w:rsid w:val="007117A4"/>
    <w:rsid w:val="00711A7C"/>
    <w:rsid w:val="00711B6C"/>
    <w:rsid w:val="00711C8D"/>
    <w:rsid w:val="00712598"/>
    <w:rsid w:val="007129FF"/>
    <w:rsid w:val="0071413B"/>
    <w:rsid w:val="00716995"/>
    <w:rsid w:val="0072161B"/>
    <w:rsid w:val="00722703"/>
    <w:rsid w:val="0072433D"/>
    <w:rsid w:val="00725209"/>
    <w:rsid w:val="0072563C"/>
    <w:rsid w:val="00726D29"/>
    <w:rsid w:val="00727D08"/>
    <w:rsid w:val="00727D70"/>
    <w:rsid w:val="00731553"/>
    <w:rsid w:val="00733BC9"/>
    <w:rsid w:val="00736A32"/>
    <w:rsid w:val="007372B7"/>
    <w:rsid w:val="00737C52"/>
    <w:rsid w:val="00741087"/>
    <w:rsid w:val="007428CB"/>
    <w:rsid w:val="0074316E"/>
    <w:rsid w:val="00743F81"/>
    <w:rsid w:val="00744289"/>
    <w:rsid w:val="0074589F"/>
    <w:rsid w:val="00745AE1"/>
    <w:rsid w:val="00745B16"/>
    <w:rsid w:val="00750ADC"/>
    <w:rsid w:val="0075206E"/>
    <w:rsid w:val="00752460"/>
    <w:rsid w:val="007564AF"/>
    <w:rsid w:val="007566F7"/>
    <w:rsid w:val="00756F21"/>
    <w:rsid w:val="00760F5E"/>
    <w:rsid w:val="007617B3"/>
    <w:rsid w:val="00761908"/>
    <w:rsid w:val="00765ECA"/>
    <w:rsid w:val="00770321"/>
    <w:rsid w:val="00772461"/>
    <w:rsid w:val="00772ABF"/>
    <w:rsid w:val="0077345E"/>
    <w:rsid w:val="00773FDD"/>
    <w:rsid w:val="007745BE"/>
    <w:rsid w:val="007759E9"/>
    <w:rsid w:val="00777000"/>
    <w:rsid w:val="00783052"/>
    <w:rsid w:val="00783D59"/>
    <w:rsid w:val="00787594"/>
    <w:rsid w:val="007917C9"/>
    <w:rsid w:val="00793488"/>
    <w:rsid w:val="00793861"/>
    <w:rsid w:val="00796AD5"/>
    <w:rsid w:val="007973BD"/>
    <w:rsid w:val="00797480"/>
    <w:rsid w:val="00797AB3"/>
    <w:rsid w:val="00797C76"/>
    <w:rsid w:val="00797DA9"/>
    <w:rsid w:val="007A06B1"/>
    <w:rsid w:val="007A0A91"/>
    <w:rsid w:val="007A1375"/>
    <w:rsid w:val="007A1519"/>
    <w:rsid w:val="007A1B37"/>
    <w:rsid w:val="007A3A6A"/>
    <w:rsid w:val="007A3B13"/>
    <w:rsid w:val="007A49E2"/>
    <w:rsid w:val="007A4CD7"/>
    <w:rsid w:val="007A56DA"/>
    <w:rsid w:val="007A5731"/>
    <w:rsid w:val="007A6CBD"/>
    <w:rsid w:val="007A6F0E"/>
    <w:rsid w:val="007A72F2"/>
    <w:rsid w:val="007B1092"/>
    <w:rsid w:val="007B24FA"/>
    <w:rsid w:val="007B4F8A"/>
    <w:rsid w:val="007B7EB8"/>
    <w:rsid w:val="007C0D78"/>
    <w:rsid w:val="007C0FD5"/>
    <w:rsid w:val="007C3149"/>
    <w:rsid w:val="007C3B8F"/>
    <w:rsid w:val="007C4735"/>
    <w:rsid w:val="007C5DEE"/>
    <w:rsid w:val="007D0361"/>
    <w:rsid w:val="007D1B42"/>
    <w:rsid w:val="007D3057"/>
    <w:rsid w:val="007D35FD"/>
    <w:rsid w:val="007D3736"/>
    <w:rsid w:val="007D3CBB"/>
    <w:rsid w:val="007D434A"/>
    <w:rsid w:val="007D50EF"/>
    <w:rsid w:val="007E372A"/>
    <w:rsid w:val="007E3943"/>
    <w:rsid w:val="007E3E4A"/>
    <w:rsid w:val="007E4184"/>
    <w:rsid w:val="007E4778"/>
    <w:rsid w:val="007E49B0"/>
    <w:rsid w:val="007E4D72"/>
    <w:rsid w:val="007E7218"/>
    <w:rsid w:val="007E7BBF"/>
    <w:rsid w:val="007E7C47"/>
    <w:rsid w:val="007F0389"/>
    <w:rsid w:val="007F0D7C"/>
    <w:rsid w:val="007F13EF"/>
    <w:rsid w:val="007F23E3"/>
    <w:rsid w:val="007F2702"/>
    <w:rsid w:val="007F2EAB"/>
    <w:rsid w:val="007F358D"/>
    <w:rsid w:val="007F71D6"/>
    <w:rsid w:val="007F78FA"/>
    <w:rsid w:val="0080348C"/>
    <w:rsid w:val="008038C1"/>
    <w:rsid w:val="00804815"/>
    <w:rsid w:val="00805434"/>
    <w:rsid w:val="00805E55"/>
    <w:rsid w:val="008122FF"/>
    <w:rsid w:val="008128C7"/>
    <w:rsid w:val="00812DB6"/>
    <w:rsid w:val="0081331F"/>
    <w:rsid w:val="008145CB"/>
    <w:rsid w:val="00820128"/>
    <w:rsid w:val="00820A5D"/>
    <w:rsid w:val="00821436"/>
    <w:rsid w:val="008218E3"/>
    <w:rsid w:val="00821B9D"/>
    <w:rsid w:val="0082334C"/>
    <w:rsid w:val="00823A74"/>
    <w:rsid w:val="008254F6"/>
    <w:rsid w:val="008275D0"/>
    <w:rsid w:val="00827F13"/>
    <w:rsid w:val="00830CF7"/>
    <w:rsid w:val="00831A84"/>
    <w:rsid w:val="00831DC6"/>
    <w:rsid w:val="008324F7"/>
    <w:rsid w:val="00834C4E"/>
    <w:rsid w:val="00836BDC"/>
    <w:rsid w:val="00836DFC"/>
    <w:rsid w:val="00840209"/>
    <w:rsid w:val="00840F8B"/>
    <w:rsid w:val="00843C9E"/>
    <w:rsid w:val="00844782"/>
    <w:rsid w:val="00845665"/>
    <w:rsid w:val="00845BF4"/>
    <w:rsid w:val="008502F4"/>
    <w:rsid w:val="00850F3A"/>
    <w:rsid w:val="008529E2"/>
    <w:rsid w:val="0085605F"/>
    <w:rsid w:val="00856457"/>
    <w:rsid w:val="0086057E"/>
    <w:rsid w:val="00860BBC"/>
    <w:rsid w:val="008643C2"/>
    <w:rsid w:val="00867248"/>
    <w:rsid w:val="00873342"/>
    <w:rsid w:val="00873434"/>
    <w:rsid w:val="0087513E"/>
    <w:rsid w:val="008751E6"/>
    <w:rsid w:val="0087676C"/>
    <w:rsid w:val="008804DC"/>
    <w:rsid w:val="008817F2"/>
    <w:rsid w:val="008826E9"/>
    <w:rsid w:val="00883E94"/>
    <w:rsid w:val="00884888"/>
    <w:rsid w:val="00885293"/>
    <w:rsid w:val="008925EF"/>
    <w:rsid w:val="0089263F"/>
    <w:rsid w:val="008927DB"/>
    <w:rsid w:val="00893259"/>
    <w:rsid w:val="00893EFD"/>
    <w:rsid w:val="008943C3"/>
    <w:rsid w:val="00896C07"/>
    <w:rsid w:val="008A2097"/>
    <w:rsid w:val="008A2AB7"/>
    <w:rsid w:val="008A30BF"/>
    <w:rsid w:val="008A3711"/>
    <w:rsid w:val="008A543B"/>
    <w:rsid w:val="008B0A42"/>
    <w:rsid w:val="008B0CD3"/>
    <w:rsid w:val="008B3FC7"/>
    <w:rsid w:val="008B5BFF"/>
    <w:rsid w:val="008B6882"/>
    <w:rsid w:val="008B6E4F"/>
    <w:rsid w:val="008C0917"/>
    <w:rsid w:val="008C0B08"/>
    <w:rsid w:val="008C0BA2"/>
    <w:rsid w:val="008C0DC5"/>
    <w:rsid w:val="008C1D02"/>
    <w:rsid w:val="008C1DD8"/>
    <w:rsid w:val="008C25BB"/>
    <w:rsid w:val="008C2650"/>
    <w:rsid w:val="008C364F"/>
    <w:rsid w:val="008C6061"/>
    <w:rsid w:val="008D1C82"/>
    <w:rsid w:val="008D3DD6"/>
    <w:rsid w:val="008D4273"/>
    <w:rsid w:val="008D532F"/>
    <w:rsid w:val="008D5555"/>
    <w:rsid w:val="008D566B"/>
    <w:rsid w:val="008D689E"/>
    <w:rsid w:val="008E0231"/>
    <w:rsid w:val="008E0A5C"/>
    <w:rsid w:val="008E2821"/>
    <w:rsid w:val="008E2BE3"/>
    <w:rsid w:val="008E3134"/>
    <w:rsid w:val="008E3C14"/>
    <w:rsid w:val="008E53A1"/>
    <w:rsid w:val="008E5A96"/>
    <w:rsid w:val="008E6C52"/>
    <w:rsid w:val="008F04BA"/>
    <w:rsid w:val="008F04D4"/>
    <w:rsid w:val="008F0EF7"/>
    <w:rsid w:val="008F10FD"/>
    <w:rsid w:val="008F1FAD"/>
    <w:rsid w:val="008F247E"/>
    <w:rsid w:val="008F368D"/>
    <w:rsid w:val="008F5A86"/>
    <w:rsid w:val="008F7B28"/>
    <w:rsid w:val="0090255F"/>
    <w:rsid w:val="00904FAF"/>
    <w:rsid w:val="009057D7"/>
    <w:rsid w:val="00905B56"/>
    <w:rsid w:val="0091052A"/>
    <w:rsid w:val="0091238A"/>
    <w:rsid w:val="00913D52"/>
    <w:rsid w:val="00914D22"/>
    <w:rsid w:val="0091520A"/>
    <w:rsid w:val="00916809"/>
    <w:rsid w:val="00916B7D"/>
    <w:rsid w:val="00917BAB"/>
    <w:rsid w:val="00923997"/>
    <w:rsid w:val="00923F17"/>
    <w:rsid w:val="00924491"/>
    <w:rsid w:val="0092685E"/>
    <w:rsid w:val="00927483"/>
    <w:rsid w:val="009276C8"/>
    <w:rsid w:val="00927785"/>
    <w:rsid w:val="0093086A"/>
    <w:rsid w:val="00932A75"/>
    <w:rsid w:val="00933B20"/>
    <w:rsid w:val="0093509D"/>
    <w:rsid w:val="00935D59"/>
    <w:rsid w:val="00936C60"/>
    <w:rsid w:val="00937147"/>
    <w:rsid w:val="009414D1"/>
    <w:rsid w:val="00942094"/>
    <w:rsid w:val="0094338D"/>
    <w:rsid w:val="00947E59"/>
    <w:rsid w:val="0095101F"/>
    <w:rsid w:val="009512E5"/>
    <w:rsid w:val="0095231D"/>
    <w:rsid w:val="00952C7B"/>
    <w:rsid w:val="0095663C"/>
    <w:rsid w:val="0095709E"/>
    <w:rsid w:val="0096077E"/>
    <w:rsid w:val="00960B84"/>
    <w:rsid w:val="00963707"/>
    <w:rsid w:val="009642DC"/>
    <w:rsid w:val="009662D0"/>
    <w:rsid w:val="00967A59"/>
    <w:rsid w:val="00970245"/>
    <w:rsid w:val="009707DF"/>
    <w:rsid w:val="009707F9"/>
    <w:rsid w:val="009712FC"/>
    <w:rsid w:val="009718AA"/>
    <w:rsid w:val="00971A18"/>
    <w:rsid w:val="00971B8F"/>
    <w:rsid w:val="009730A9"/>
    <w:rsid w:val="0097381E"/>
    <w:rsid w:val="00974400"/>
    <w:rsid w:val="009755A4"/>
    <w:rsid w:val="009760EF"/>
    <w:rsid w:val="00976AF8"/>
    <w:rsid w:val="0098067C"/>
    <w:rsid w:val="00980864"/>
    <w:rsid w:val="009819B7"/>
    <w:rsid w:val="00981DD1"/>
    <w:rsid w:val="00982928"/>
    <w:rsid w:val="00983A8C"/>
    <w:rsid w:val="00984B58"/>
    <w:rsid w:val="009852A9"/>
    <w:rsid w:val="00990600"/>
    <w:rsid w:val="009909AA"/>
    <w:rsid w:val="00994942"/>
    <w:rsid w:val="00997F52"/>
    <w:rsid w:val="009A0694"/>
    <w:rsid w:val="009A0966"/>
    <w:rsid w:val="009A4C15"/>
    <w:rsid w:val="009A7D76"/>
    <w:rsid w:val="009B02E1"/>
    <w:rsid w:val="009B1F27"/>
    <w:rsid w:val="009B4963"/>
    <w:rsid w:val="009B4C4F"/>
    <w:rsid w:val="009B5A33"/>
    <w:rsid w:val="009B65B8"/>
    <w:rsid w:val="009B77C7"/>
    <w:rsid w:val="009C04E9"/>
    <w:rsid w:val="009C058A"/>
    <w:rsid w:val="009C0F91"/>
    <w:rsid w:val="009C13A1"/>
    <w:rsid w:val="009C4A57"/>
    <w:rsid w:val="009C4CDE"/>
    <w:rsid w:val="009C68F4"/>
    <w:rsid w:val="009D06FB"/>
    <w:rsid w:val="009D0DEE"/>
    <w:rsid w:val="009D2B7F"/>
    <w:rsid w:val="009D2E86"/>
    <w:rsid w:val="009D5C99"/>
    <w:rsid w:val="009D64D7"/>
    <w:rsid w:val="009D7B5C"/>
    <w:rsid w:val="009E0BBB"/>
    <w:rsid w:val="009E24A8"/>
    <w:rsid w:val="009E5D39"/>
    <w:rsid w:val="009E6237"/>
    <w:rsid w:val="009E643F"/>
    <w:rsid w:val="009E689C"/>
    <w:rsid w:val="009E6A53"/>
    <w:rsid w:val="009F30D5"/>
    <w:rsid w:val="009F33B3"/>
    <w:rsid w:val="009F3670"/>
    <w:rsid w:val="009F3F19"/>
    <w:rsid w:val="009F468A"/>
    <w:rsid w:val="009F6107"/>
    <w:rsid w:val="00A012E3"/>
    <w:rsid w:val="00A03A70"/>
    <w:rsid w:val="00A04A3C"/>
    <w:rsid w:val="00A04E08"/>
    <w:rsid w:val="00A06A49"/>
    <w:rsid w:val="00A06F24"/>
    <w:rsid w:val="00A10E23"/>
    <w:rsid w:val="00A1431F"/>
    <w:rsid w:val="00A1450A"/>
    <w:rsid w:val="00A14736"/>
    <w:rsid w:val="00A165B6"/>
    <w:rsid w:val="00A179A1"/>
    <w:rsid w:val="00A20D6D"/>
    <w:rsid w:val="00A22890"/>
    <w:rsid w:val="00A23170"/>
    <w:rsid w:val="00A23336"/>
    <w:rsid w:val="00A27E49"/>
    <w:rsid w:val="00A31EBD"/>
    <w:rsid w:val="00A3389C"/>
    <w:rsid w:val="00A34909"/>
    <w:rsid w:val="00A34CE6"/>
    <w:rsid w:val="00A34CF8"/>
    <w:rsid w:val="00A3695D"/>
    <w:rsid w:val="00A37B05"/>
    <w:rsid w:val="00A404E8"/>
    <w:rsid w:val="00A41383"/>
    <w:rsid w:val="00A43DB9"/>
    <w:rsid w:val="00A4454D"/>
    <w:rsid w:val="00A4463C"/>
    <w:rsid w:val="00A44EAB"/>
    <w:rsid w:val="00A4581E"/>
    <w:rsid w:val="00A53291"/>
    <w:rsid w:val="00A53828"/>
    <w:rsid w:val="00A53CEA"/>
    <w:rsid w:val="00A5451A"/>
    <w:rsid w:val="00A54B27"/>
    <w:rsid w:val="00A559D0"/>
    <w:rsid w:val="00A564EB"/>
    <w:rsid w:val="00A604F3"/>
    <w:rsid w:val="00A60D95"/>
    <w:rsid w:val="00A61146"/>
    <w:rsid w:val="00A61412"/>
    <w:rsid w:val="00A61EE1"/>
    <w:rsid w:val="00A61F4E"/>
    <w:rsid w:val="00A62599"/>
    <w:rsid w:val="00A63D61"/>
    <w:rsid w:val="00A66DF5"/>
    <w:rsid w:val="00A7089C"/>
    <w:rsid w:val="00A70BA7"/>
    <w:rsid w:val="00A718EF"/>
    <w:rsid w:val="00A721BB"/>
    <w:rsid w:val="00A723B2"/>
    <w:rsid w:val="00A75610"/>
    <w:rsid w:val="00A77CEE"/>
    <w:rsid w:val="00A803AF"/>
    <w:rsid w:val="00A80CF3"/>
    <w:rsid w:val="00A81476"/>
    <w:rsid w:val="00A814A5"/>
    <w:rsid w:val="00A83263"/>
    <w:rsid w:val="00A846B5"/>
    <w:rsid w:val="00A85208"/>
    <w:rsid w:val="00A85D32"/>
    <w:rsid w:val="00A86C49"/>
    <w:rsid w:val="00A9037A"/>
    <w:rsid w:val="00A9042D"/>
    <w:rsid w:val="00A918DA"/>
    <w:rsid w:val="00A91B51"/>
    <w:rsid w:val="00A91F68"/>
    <w:rsid w:val="00A9383A"/>
    <w:rsid w:val="00A94295"/>
    <w:rsid w:val="00A95C25"/>
    <w:rsid w:val="00A965FB"/>
    <w:rsid w:val="00A972DB"/>
    <w:rsid w:val="00A97B7F"/>
    <w:rsid w:val="00A97E5F"/>
    <w:rsid w:val="00A97F30"/>
    <w:rsid w:val="00AA0228"/>
    <w:rsid w:val="00AA379A"/>
    <w:rsid w:val="00AA4737"/>
    <w:rsid w:val="00AA637E"/>
    <w:rsid w:val="00AA6F37"/>
    <w:rsid w:val="00AB0BE1"/>
    <w:rsid w:val="00AB0E01"/>
    <w:rsid w:val="00AB1A73"/>
    <w:rsid w:val="00AB1FA5"/>
    <w:rsid w:val="00AB320C"/>
    <w:rsid w:val="00AB41E4"/>
    <w:rsid w:val="00AB4204"/>
    <w:rsid w:val="00AB45AE"/>
    <w:rsid w:val="00AB54E3"/>
    <w:rsid w:val="00AB6685"/>
    <w:rsid w:val="00AB694C"/>
    <w:rsid w:val="00AC030C"/>
    <w:rsid w:val="00AC3409"/>
    <w:rsid w:val="00AC3AF0"/>
    <w:rsid w:val="00AC3DD7"/>
    <w:rsid w:val="00AD0AE8"/>
    <w:rsid w:val="00AD1A73"/>
    <w:rsid w:val="00AD4242"/>
    <w:rsid w:val="00AD48D0"/>
    <w:rsid w:val="00AD4CE8"/>
    <w:rsid w:val="00AD55D8"/>
    <w:rsid w:val="00AE0DAD"/>
    <w:rsid w:val="00AE0E49"/>
    <w:rsid w:val="00AE22D2"/>
    <w:rsid w:val="00AE2C54"/>
    <w:rsid w:val="00AE3A23"/>
    <w:rsid w:val="00AE4291"/>
    <w:rsid w:val="00AE454F"/>
    <w:rsid w:val="00AE590A"/>
    <w:rsid w:val="00AE5C84"/>
    <w:rsid w:val="00AE7B52"/>
    <w:rsid w:val="00AF0546"/>
    <w:rsid w:val="00AF4C1A"/>
    <w:rsid w:val="00AF66EE"/>
    <w:rsid w:val="00B0047F"/>
    <w:rsid w:val="00B03C45"/>
    <w:rsid w:val="00B0482E"/>
    <w:rsid w:val="00B06083"/>
    <w:rsid w:val="00B06678"/>
    <w:rsid w:val="00B07FAF"/>
    <w:rsid w:val="00B105EB"/>
    <w:rsid w:val="00B1093E"/>
    <w:rsid w:val="00B1381F"/>
    <w:rsid w:val="00B13960"/>
    <w:rsid w:val="00B148D4"/>
    <w:rsid w:val="00B14D21"/>
    <w:rsid w:val="00B16792"/>
    <w:rsid w:val="00B16C09"/>
    <w:rsid w:val="00B17219"/>
    <w:rsid w:val="00B21EFB"/>
    <w:rsid w:val="00B2268A"/>
    <w:rsid w:val="00B23A98"/>
    <w:rsid w:val="00B24058"/>
    <w:rsid w:val="00B2495D"/>
    <w:rsid w:val="00B24F79"/>
    <w:rsid w:val="00B2563B"/>
    <w:rsid w:val="00B26B24"/>
    <w:rsid w:val="00B26E4F"/>
    <w:rsid w:val="00B26F2F"/>
    <w:rsid w:val="00B3100B"/>
    <w:rsid w:val="00B32406"/>
    <w:rsid w:val="00B348DC"/>
    <w:rsid w:val="00B35166"/>
    <w:rsid w:val="00B375AE"/>
    <w:rsid w:val="00B37E44"/>
    <w:rsid w:val="00B41638"/>
    <w:rsid w:val="00B42CD6"/>
    <w:rsid w:val="00B4463C"/>
    <w:rsid w:val="00B450D2"/>
    <w:rsid w:val="00B45A7D"/>
    <w:rsid w:val="00B46EA4"/>
    <w:rsid w:val="00B47443"/>
    <w:rsid w:val="00B520D0"/>
    <w:rsid w:val="00B525C8"/>
    <w:rsid w:val="00B54928"/>
    <w:rsid w:val="00B56378"/>
    <w:rsid w:val="00B56674"/>
    <w:rsid w:val="00B60622"/>
    <w:rsid w:val="00B61A1B"/>
    <w:rsid w:val="00B66464"/>
    <w:rsid w:val="00B678C4"/>
    <w:rsid w:val="00B71C72"/>
    <w:rsid w:val="00B75752"/>
    <w:rsid w:val="00B7583E"/>
    <w:rsid w:val="00B77666"/>
    <w:rsid w:val="00B81BB7"/>
    <w:rsid w:val="00B8312B"/>
    <w:rsid w:val="00B83473"/>
    <w:rsid w:val="00B85463"/>
    <w:rsid w:val="00B859FE"/>
    <w:rsid w:val="00B90397"/>
    <w:rsid w:val="00B90CEA"/>
    <w:rsid w:val="00B91FD0"/>
    <w:rsid w:val="00B92149"/>
    <w:rsid w:val="00B921A2"/>
    <w:rsid w:val="00B930CE"/>
    <w:rsid w:val="00B9339B"/>
    <w:rsid w:val="00B93502"/>
    <w:rsid w:val="00B945DB"/>
    <w:rsid w:val="00B9703A"/>
    <w:rsid w:val="00B971BD"/>
    <w:rsid w:val="00BA0E3E"/>
    <w:rsid w:val="00BA0F9D"/>
    <w:rsid w:val="00BA1C8A"/>
    <w:rsid w:val="00BA2DEB"/>
    <w:rsid w:val="00BA3B2D"/>
    <w:rsid w:val="00BA3B87"/>
    <w:rsid w:val="00BA433C"/>
    <w:rsid w:val="00BA75B1"/>
    <w:rsid w:val="00BB055F"/>
    <w:rsid w:val="00BB09F1"/>
    <w:rsid w:val="00BB2510"/>
    <w:rsid w:val="00BB2A61"/>
    <w:rsid w:val="00BB321B"/>
    <w:rsid w:val="00BB71E1"/>
    <w:rsid w:val="00BC059A"/>
    <w:rsid w:val="00BC0814"/>
    <w:rsid w:val="00BC1FE5"/>
    <w:rsid w:val="00BC22E2"/>
    <w:rsid w:val="00BC2396"/>
    <w:rsid w:val="00BC4F5A"/>
    <w:rsid w:val="00BC5098"/>
    <w:rsid w:val="00BC58B8"/>
    <w:rsid w:val="00BC5AB0"/>
    <w:rsid w:val="00BC5CD0"/>
    <w:rsid w:val="00BC6B6A"/>
    <w:rsid w:val="00BC6DC8"/>
    <w:rsid w:val="00BC7C29"/>
    <w:rsid w:val="00BD0AF5"/>
    <w:rsid w:val="00BD0E54"/>
    <w:rsid w:val="00BD2A7A"/>
    <w:rsid w:val="00BD305B"/>
    <w:rsid w:val="00BD45F4"/>
    <w:rsid w:val="00BD5F8C"/>
    <w:rsid w:val="00BD72C0"/>
    <w:rsid w:val="00BD7E10"/>
    <w:rsid w:val="00BE11FE"/>
    <w:rsid w:val="00BE251B"/>
    <w:rsid w:val="00BE2AB4"/>
    <w:rsid w:val="00BE2D9A"/>
    <w:rsid w:val="00BE34AD"/>
    <w:rsid w:val="00BE4303"/>
    <w:rsid w:val="00BE455B"/>
    <w:rsid w:val="00BE7F39"/>
    <w:rsid w:val="00BF1AB9"/>
    <w:rsid w:val="00BF1FBE"/>
    <w:rsid w:val="00BF1FC9"/>
    <w:rsid w:val="00BF333B"/>
    <w:rsid w:val="00BF49A2"/>
    <w:rsid w:val="00BF6736"/>
    <w:rsid w:val="00BF7C0D"/>
    <w:rsid w:val="00C01055"/>
    <w:rsid w:val="00C043B6"/>
    <w:rsid w:val="00C0524A"/>
    <w:rsid w:val="00C05E93"/>
    <w:rsid w:val="00C0687E"/>
    <w:rsid w:val="00C07032"/>
    <w:rsid w:val="00C115B1"/>
    <w:rsid w:val="00C141CE"/>
    <w:rsid w:val="00C15E32"/>
    <w:rsid w:val="00C15F43"/>
    <w:rsid w:val="00C20561"/>
    <w:rsid w:val="00C2094E"/>
    <w:rsid w:val="00C20CF7"/>
    <w:rsid w:val="00C212C9"/>
    <w:rsid w:val="00C21F68"/>
    <w:rsid w:val="00C23E66"/>
    <w:rsid w:val="00C248F7"/>
    <w:rsid w:val="00C25141"/>
    <w:rsid w:val="00C25856"/>
    <w:rsid w:val="00C260F2"/>
    <w:rsid w:val="00C30D4F"/>
    <w:rsid w:val="00C32D85"/>
    <w:rsid w:val="00C34114"/>
    <w:rsid w:val="00C34AAA"/>
    <w:rsid w:val="00C36FB6"/>
    <w:rsid w:val="00C41461"/>
    <w:rsid w:val="00C41B78"/>
    <w:rsid w:val="00C44003"/>
    <w:rsid w:val="00C44DC1"/>
    <w:rsid w:val="00C457E9"/>
    <w:rsid w:val="00C45CFE"/>
    <w:rsid w:val="00C51E48"/>
    <w:rsid w:val="00C522A1"/>
    <w:rsid w:val="00C524AD"/>
    <w:rsid w:val="00C528AE"/>
    <w:rsid w:val="00C53A76"/>
    <w:rsid w:val="00C634CE"/>
    <w:rsid w:val="00C65176"/>
    <w:rsid w:val="00C657D7"/>
    <w:rsid w:val="00C67913"/>
    <w:rsid w:val="00C7063C"/>
    <w:rsid w:val="00C70FDB"/>
    <w:rsid w:val="00C722C2"/>
    <w:rsid w:val="00C72326"/>
    <w:rsid w:val="00C73D9D"/>
    <w:rsid w:val="00C753B0"/>
    <w:rsid w:val="00C7760E"/>
    <w:rsid w:val="00C77D8B"/>
    <w:rsid w:val="00C80534"/>
    <w:rsid w:val="00C82372"/>
    <w:rsid w:val="00C826E7"/>
    <w:rsid w:val="00C829E1"/>
    <w:rsid w:val="00C84CDF"/>
    <w:rsid w:val="00C857A6"/>
    <w:rsid w:val="00C85986"/>
    <w:rsid w:val="00C87C50"/>
    <w:rsid w:val="00C90A30"/>
    <w:rsid w:val="00C9226C"/>
    <w:rsid w:val="00C93162"/>
    <w:rsid w:val="00C94413"/>
    <w:rsid w:val="00C9560F"/>
    <w:rsid w:val="00C96D05"/>
    <w:rsid w:val="00C97BB8"/>
    <w:rsid w:val="00C97CC3"/>
    <w:rsid w:val="00C97D45"/>
    <w:rsid w:val="00CA064E"/>
    <w:rsid w:val="00CA115F"/>
    <w:rsid w:val="00CA4054"/>
    <w:rsid w:val="00CA426B"/>
    <w:rsid w:val="00CA55F7"/>
    <w:rsid w:val="00CA566D"/>
    <w:rsid w:val="00CA676A"/>
    <w:rsid w:val="00CA7D34"/>
    <w:rsid w:val="00CB1427"/>
    <w:rsid w:val="00CB1ABD"/>
    <w:rsid w:val="00CB2AB6"/>
    <w:rsid w:val="00CB2ED0"/>
    <w:rsid w:val="00CB36EC"/>
    <w:rsid w:val="00CB6568"/>
    <w:rsid w:val="00CB67A5"/>
    <w:rsid w:val="00CC028F"/>
    <w:rsid w:val="00CC1EBB"/>
    <w:rsid w:val="00CC1EF3"/>
    <w:rsid w:val="00CC2F2D"/>
    <w:rsid w:val="00CC3AB1"/>
    <w:rsid w:val="00CD0AA3"/>
    <w:rsid w:val="00CD212D"/>
    <w:rsid w:val="00CD2385"/>
    <w:rsid w:val="00CD2753"/>
    <w:rsid w:val="00CD27C3"/>
    <w:rsid w:val="00CD30A5"/>
    <w:rsid w:val="00CD58DA"/>
    <w:rsid w:val="00CD58F4"/>
    <w:rsid w:val="00CD7DC3"/>
    <w:rsid w:val="00CE277B"/>
    <w:rsid w:val="00CE3E4C"/>
    <w:rsid w:val="00CE6515"/>
    <w:rsid w:val="00CE6FBB"/>
    <w:rsid w:val="00CF052B"/>
    <w:rsid w:val="00CF4C08"/>
    <w:rsid w:val="00CF5EC1"/>
    <w:rsid w:val="00CF5FE8"/>
    <w:rsid w:val="00D00172"/>
    <w:rsid w:val="00D01A7F"/>
    <w:rsid w:val="00D02938"/>
    <w:rsid w:val="00D04481"/>
    <w:rsid w:val="00D04D5E"/>
    <w:rsid w:val="00D07562"/>
    <w:rsid w:val="00D0758C"/>
    <w:rsid w:val="00D107D2"/>
    <w:rsid w:val="00D12D1F"/>
    <w:rsid w:val="00D13623"/>
    <w:rsid w:val="00D1368D"/>
    <w:rsid w:val="00D1430A"/>
    <w:rsid w:val="00D14509"/>
    <w:rsid w:val="00D1501B"/>
    <w:rsid w:val="00D17A16"/>
    <w:rsid w:val="00D23C19"/>
    <w:rsid w:val="00D24D6F"/>
    <w:rsid w:val="00D25C06"/>
    <w:rsid w:val="00D260C5"/>
    <w:rsid w:val="00D263C6"/>
    <w:rsid w:val="00D26942"/>
    <w:rsid w:val="00D271FC"/>
    <w:rsid w:val="00D27EF3"/>
    <w:rsid w:val="00D319F8"/>
    <w:rsid w:val="00D33AAD"/>
    <w:rsid w:val="00D34274"/>
    <w:rsid w:val="00D34CF7"/>
    <w:rsid w:val="00D35C3E"/>
    <w:rsid w:val="00D36648"/>
    <w:rsid w:val="00D36E10"/>
    <w:rsid w:val="00D405CD"/>
    <w:rsid w:val="00D40C95"/>
    <w:rsid w:val="00D4151B"/>
    <w:rsid w:val="00D41D7A"/>
    <w:rsid w:val="00D42B1F"/>
    <w:rsid w:val="00D44EBB"/>
    <w:rsid w:val="00D45D4E"/>
    <w:rsid w:val="00D46793"/>
    <w:rsid w:val="00D501DB"/>
    <w:rsid w:val="00D507B5"/>
    <w:rsid w:val="00D5140C"/>
    <w:rsid w:val="00D51EB0"/>
    <w:rsid w:val="00D52B5F"/>
    <w:rsid w:val="00D52CA9"/>
    <w:rsid w:val="00D634E4"/>
    <w:rsid w:val="00D64159"/>
    <w:rsid w:val="00D66D7A"/>
    <w:rsid w:val="00D72E8F"/>
    <w:rsid w:val="00D740EB"/>
    <w:rsid w:val="00D7467D"/>
    <w:rsid w:val="00D75DC5"/>
    <w:rsid w:val="00D762E7"/>
    <w:rsid w:val="00D76491"/>
    <w:rsid w:val="00D77E42"/>
    <w:rsid w:val="00D80256"/>
    <w:rsid w:val="00D80C5E"/>
    <w:rsid w:val="00D82C70"/>
    <w:rsid w:val="00D83B5F"/>
    <w:rsid w:val="00D83C93"/>
    <w:rsid w:val="00D844FE"/>
    <w:rsid w:val="00D84807"/>
    <w:rsid w:val="00D9196C"/>
    <w:rsid w:val="00D9280C"/>
    <w:rsid w:val="00D9300B"/>
    <w:rsid w:val="00D945A7"/>
    <w:rsid w:val="00D97663"/>
    <w:rsid w:val="00D977C5"/>
    <w:rsid w:val="00D97A97"/>
    <w:rsid w:val="00DA2B82"/>
    <w:rsid w:val="00DA330F"/>
    <w:rsid w:val="00DA3936"/>
    <w:rsid w:val="00DA51B3"/>
    <w:rsid w:val="00DA5F15"/>
    <w:rsid w:val="00DB008F"/>
    <w:rsid w:val="00DB01E9"/>
    <w:rsid w:val="00DB13E6"/>
    <w:rsid w:val="00DB29C5"/>
    <w:rsid w:val="00DB2D22"/>
    <w:rsid w:val="00DB2FD1"/>
    <w:rsid w:val="00DB571A"/>
    <w:rsid w:val="00DB591D"/>
    <w:rsid w:val="00DB59F3"/>
    <w:rsid w:val="00DB602A"/>
    <w:rsid w:val="00DB6D02"/>
    <w:rsid w:val="00DC120D"/>
    <w:rsid w:val="00DC26F0"/>
    <w:rsid w:val="00DC2F84"/>
    <w:rsid w:val="00DC4CC2"/>
    <w:rsid w:val="00DC4CC6"/>
    <w:rsid w:val="00DC5C65"/>
    <w:rsid w:val="00DC6FDA"/>
    <w:rsid w:val="00DC788B"/>
    <w:rsid w:val="00DD2008"/>
    <w:rsid w:val="00DD3DE6"/>
    <w:rsid w:val="00DD7439"/>
    <w:rsid w:val="00DD7FC4"/>
    <w:rsid w:val="00DE02C4"/>
    <w:rsid w:val="00DE3390"/>
    <w:rsid w:val="00DE3BEE"/>
    <w:rsid w:val="00DE4458"/>
    <w:rsid w:val="00DF066D"/>
    <w:rsid w:val="00DF0823"/>
    <w:rsid w:val="00DF0F91"/>
    <w:rsid w:val="00DF2CFD"/>
    <w:rsid w:val="00DF355D"/>
    <w:rsid w:val="00DF4C63"/>
    <w:rsid w:val="00DF62CB"/>
    <w:rsid w:val="00DF693E"/>
    <w:rsid w:val="00DF776B"/>
    <w:rsid w:val="00E00534"/>
    <w:rsid w:val="00E00828"/>
    <w:rsid w:val="00E01F49"/>
    <w:rsid w:val="00E032A4"/>
    <w:rsid w:val="00E043B5"/>
    <w:rsid w:val="00E048A8"/>
    <w:rsid w:val="00E054F5"/>
    <w:rsid w:val="00E0742C"/>
    <w:rsid w:val="00E11CFF"/>
    <w:rsid w:val="00E126B9"/>
    <w:rsid w:val="00E13769"/>
    <w:rsid w:val="00E15668"/>
    <w:rsid w:val="00E17254"/>
    <w:rsid w:val="00E1735A"/>
    <w:rsid w:val="00E17AD6"/>
    <w:rsid w:val="00E20D02"/>
    <w:rsid w:val="00E21E45"/>
    <w:rsid w:val="00E22A84"/>
    <w:rsid w:val="00E23873"/>
    <w:rsid w:val="00E3030F"/>
    <w:rsid w:val="00E30D37"/>
    <w:rsid w:val="00E31170"/>
    <w:rsid w:val="00E313D3"/>
    <w:rsid w:val="00E32348"/>
    <w:rsid w:val="00E337DD"/>
    <w:rsid w:val="00E3417B"/>
    <w:rsid w:val="00E36EF8"/>
    <w:rsid w:val="00E401B9"/>
    <w:rsid w:val="00E4272A"/>
    <w:rsid w:val="00E439B8"/>
    <w:rsid w:val="00E43A03"/>
    <w:rsid w:val="00E43E8D"/>
    <w:rsid w:val="00E46192"/>
    <w:rsid w:val="00E46B26"/>
    <w:rsid w:val="00E47964"/>
    <w:rsid w:val="00E47D73"/>
    <w:rsid w:val="00E50468"/>
    <w:rsid w:val="00E51CD1"/>
    <w:rsid w:val="00E51E94"/>
    <w:rsid w:val="00E51EAC"/>
    <w:rsid w:val="00E521AA"/>
    <w:rsid w:val="00E56E31"/>
    <w:rsid w:val="00E60F09"/>
    <w:rsid w:val="00E623EE"/>
    <w:rsid w:val="00E632E5"/>
    <w:rsid w:val="00E66556"/>
    <w:rsid w:val="00E66BA3"/>
    <w:rsid w:val="00E703D9"/>
    <w:rsid w:val="00E718B5"/>
    <w:rsid w:val="00E72C12"/>
    <w:rsid w:val="00E73D2C"/>
    <w:rsid w:val="00E741DF"/>
    <w:rsid w:val="00E74E7B"/>
    <w:rsid w:val="00E75016"/>
    <w:rsid w:val="00E75BAD"/>
    <w:rsid w:val="00E80CB6"/>
    <w:rsid w:val="00E82211"/>
    <w:rsid w:val="00E85227"/>
    <w:rsid w:val="00E86A9F"/>
    <w:rsid w:val="00E91CB2"/>
    <w:rsid w:val="00E9202F"/>
    <w:rsid w:val="00E933A6"/>
    <w:rsid w:val="00E93B23"/>
    <w:rsid w:val="00E93B64"/>
    <w:rsid w:val="00E958BC"/>
    <w:rsid w:val="00EA1297"/>
    <w:rsid w:val="00EA138A"/>
    <w:rsid w:val="00EA1E19"/>
    <w:rsid w:val="00EA22B2"/>
    <w:rsid w:val="00EA37C2"/>
    <w:rsid w:val="00EA413F"/>
    <w:rsid w:val="00EA43F6"/>
    <w:rsid w:val="00EA4DAD"/>
    <w:rsid w:val="00EA5985"/>
    <w:rsid w:val="00EA79D8"/>
    <w:rsid w:val="00EB00CA"/>
    <w:rsid w:val="00EB0541"/>
    <w:rsid w:val="00EB0B6F"/>
    <w:rsid w:val="00EB16D8"/>
    <w:rsid w:val="00EB212D"/>
    <w:rsid w:val="00EB762C"/>
    <w:rsid w:val="00EB7D41"/>
    <w:rsid w:val="00EB7DC1"/>
    <w:rsid w:val="00EC1C98"/>
    <w:rsid w:val="00EC2AF7"/>
    <w:rsid w:val="00EC2B8C"/>
    <w:rsid w:val="00EC3256"/>
    <w:rsid w:val="00EC365E"/>
    <w:rsid w:val="00EC4628"/>
    <w:rsid w:val="00EC723E"/>
    <w:rsid w:val="00EC735D"/>
    <w:rsid w:val="00ED3261"/>
    <w:rsid w:val="00ED3799"/>
    <w:rsid w:val="00ED42DF"/>
    <w:rsid w:val="00ED4CB9"/>
    <w:rsid w:val="00ED576C"/>
    <w:rsid w:val="00ED651E"/>
    <w:rsid w:val="00EE00EF"/>
    <w:rsid w:val="00EE17B4"/>
    <w:rsid w:val="00EE1F4F"/>
    <w:rsid w:val="00EE20CA"/>
    <w:rsid w:val="00EE3FD1"/>
    <w:rsid w:val="00EE7EFA"/>
    <w:rsid w:val="00EF098E"/>
    <w:rsid w:val="00EF0CA6"/>
    <w:rsid w:val="00EF2CD6"/>
    <w:rsid w:val="00EF38A6"/>
    <w:rsid w:val="00EF522E"/>
    <w:rsid w:val="00EF566D"/>
    <w:rsid w:val="00EF7B73"/>
    <w:rsid w:val="00F0037B"/>
    <w:rsid w:val="00F00C4C"/>
    <w:rsid w:val="00F00D68"/>
    <w:rsid w:val="00F014EA"/>
    <w:rsid w:val="00F027AD"/>
    <w:rsid w:val="00F027E3"/>
    <w:rsid w:val="00F044A4"/>
    <w:rsid w:val="00F05A97"/>
    <w:rsid w:val="00F061D4"/>
    <w:rsid w:val="00F07A4B"/>
    <w:rsid w:val="00F07FB5"/>
    <w:rsid w:val="00F10034"/>
    <w:rsid w:val="00F1035E"/>
    <w:rsid w:val="00F1091B"/>
    <w:rsid w:val="00F11BCF"/>
    <w:rsid w:val="00F12AC7"/>
    <w:rsid w:val="00F14816"/>
    <w:rsid w:val="00F1519C"/>
    <w:rsid w:val="00F15E5F"/>
    <w:rsid w:val="00F163C7"/>
    <w:rsid w:val="00F16741"/>
    <w:rsid w:val="00F168BE"/>
    <w:rsid w:val="00F20342"/>
    <w:rsid w:val="00F20A1D"/>
    <w:rsid w:val="00F20F2D"/>
    <w:rsid w:val="00F232B2"/>
    <w:rsid w:val="00F27528"/>
    <w:rsid w:val="00F27839"/>
    <w:rsid w:val="00F2793D"/>
    <w:rsid w:val="00F324E7"/>
    <w:rsid w:val="00F33BE0"/>
    <w:rsid w:val="00F34220"/>
    <w:rsid w:val="00F35569"/>
    <w:rsid w:val="00F35D79"/>
    <w:rsid w:val="00F35EB2"/>
    <w:rsid w:val="00F3703F"/>
    <w:rsid w:val="00F374E3"/>
    <w:rsid w:val="00F37587"/>
    <w:rsid w:val="00F43413"/>
    <w:rsid w:val="00F44588"/>
    <w:rsid w:val="00F4497B"/>
    <w:rsid w:val="00F46175"/>
    <w:rsid w:val="00F46E8D"/>
    <w:rsid w:val="00F51E7F"/>
    <w:rsid w:val="00F5316A"/>
    <w:rsid w:val="00F55CDB"/>
    <w:rsid w:val="00F56CD1"/>
    <w:rsid w:val="00F5709E"/>
    <w:rsid w:val="00F57683"/>
    <w:rsid w:val="00F60135"/>
    <w:rsid w:val="00F60760"/>
    <w:rsid w:val="00F624BA"/>
    <w:rsid w:val="00F642D9"/>
    <w:rsid w:val="00F65501"/>
    <w:rsid w:val="00F65B97"/>
    <w:rsid w:val="00F6692E"/>
    <w:rsid w:val="00F731E8"/>
    <w:rsid w:val="00F76F5D"/>
    <w:rsid w:val="00F80B9F"/>
    <w:rsid w:val="00F82267"/>
    <w:rsid w:val="00F822B3"/>
    <w:rsid w:val="00F87319"/>
    <w:rsid w:val="00F9532E"/>
    <w:rsid w:val="00F96130"/>
    <w:rsid w:val="00F968CC"/>
    <w:rsid w:val="00FA0E0D"/>
    <w:rsid w:val="00FA1199"/>
    <w:rsid w:val="00FA1592"/>
    <w:rsid w:val="00FA1A86"/>
    <w:rsid w:val="00FA20CE"/>
    <w:rsid w:val="00FA2207"/>
    <w:rsid w:val="00FA24A1"/>
    <w:rsid w:val="00FA32F0"/>
    <w:rsid w:val="00FA41B2"/>
    <w:rsid w:val="00FA5E9C"/>
    <w:rsid w:val="00FB639F"/>
    <w:rsid w:val="00FB7305"/>
    <w:rsid w:val="00FC0F92"/>
    <w:rsid w:val="00FC14B9"/>
    <w:rsid w:val="00FC2BB8"/>
    <w:rsid w:val="00FC2ECA"/>
    <w:rsid w:val="00FC694D"/>
    <w:rsid w:val="00FC7B86"/>
    <w:rsid w:val="00FD11C0"/>
    <w:rsid w:val="00FD1DAB"/>
    <w:rsid w:val="00FD327B"/>
    <w:rsid w:val="00FD5657"/>
    <w:rsid w:val="00FD5FD1"/>
    <w:rsid w:val="00FD64B7"/>
    <w:rsid w:val="00FE1AE2"/>
    <w:rsid w:val="00FE4350"/>
    <w:rsid w:val="00FE592B"/>
    <w:rsid w:val="00FE5D1C"/>
    <w:rsid w:val="00FF0942"/>
    <w:rsid w:val="00FF0DB3"/>
    <w:rsid w:val="00FF1AEA"/>
    <w:rsid w:val="00FF2079"/>
    <w:rsid w:val="00FF23CD"/>
    <w:rsid w:val="00FF36FF"/>
    <w:rsid w:val="00FF4099"/>
    <w:rsid w:val="00FF4D92"/>
    <w:rsid w:val="00FF77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90,#f90"/>
    </o:shapedefaults>
    <o:shapelayout v:ext="edit">
      <o:idmap v:ext="edit" data="2"/>
    </o:shapelayout>
  </w:shapeDefaults>
  <w:decimalSymbol w:val="."/>
  <w:listSeparator w:val=","/>
  <w14:docId w14:val="0C7A73EE"/>
  <w15:docId w15:val="{64DBFA17-2C07-48F4-8A8D-20083B0E2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203E"/>
    <w:pPr>
      <w:spacing w:after="120" w:line="280" w:lineRule="atLeast"/>
    </w:pPr>
    <w:rPr>
      <w:lang w:eastAsia="en-US"/>
    </w:rPr>
  </w:style>
  <w:style w:type="paragraph" w:styleId="Heading1">
    <w:name w:val="heading 1"/>
    <w:basedOn w:val="Normal"/>
    <w:next w:val="Normal"/>
    <w:link w:val="Heading1Char"/>
    <w:qFormat/>
    <w:rsid w:val="00D44EBB"/>
    <w:pPr>
      <w:keepNext/>
      <w:keepLines/>
      <w:pageBreakBefore/>
      <w:numPr>
        <w:numId w:val="1"/>
      </w:numPr>
      <w:pBdr>
        <w:bottom w:val="single" w:sz="4" w:space="1" w:color="auto"/>
      </w:pBdr>
      <w:spacing w:after="160"/>
      <w:outlineLvl w:val="0"/>
    </w:pPr>
    <w:rPr>
      <w:rFonts w:ascii="Arial" w:eastAsiaTheme="majorEastAsia" w:hAnsi="Arial" w:cs="Arial"/>
      <w:b/>
      <w:bCs/>
      <w:color w:val="000000" w:themeColor="text1"/>
      <w:sz w:val="24"/>
      <w:szCs w:val="24"/>
    </w:rPr>
  </w:style>
  <w:style w:type="paragraph" w:styleId="Heading2">
    <w:name w:val="heading 2"/>
    <w:basedOn w:val="Normal"/>
    <w:next w:val="Normal"/>
    <w:link w:val="Heading2Char"/>
    <w:unhideWhenUsed/>
    <w:qFormat/>
    <w:rsid w:val="002D5DE4"/>
    <w:pPr>
      <w:keepNext/>
      <w:keepLines/>
      <w:numPr>
        <w:ilvl w:val="1"/>
        <w:numId w:val="1"/>
      </w:numPr>
      <w:spacing w:before="800" w:after="160"/>
      <w:outlineLvl w:val="1"/>
    </w:pPr>
    <w:rPr>
      <w:rFonts w:ascii="Arial" w:eastAsiaTheme="majorEastAsia" w:hAnsi="Arial" w:cs="Arial"/>
      <w:b/>
      <w:bCs/>
      <w:color w:val="000000" w:themeColor="text1"/>
      <w:sz w:val="21"/>
      <w:szCs w:val="21"/>
    </w:rPr>
  </w:style>
  <w:style w:type="paragraph" w:styleId="Heading3">
    <w:name w:val="heading 3"/>
    <w:basedOn w:val="Normal"/>
    <w:next w:val="Normal"/>
    <w:link w:val="Heading3Char"/>
    <w:unhideWhenUsed/>
    <w:qFormat/>
    <w:rsid w:val="00F232B2"/>
    <w:pPr>
      <w:keepNext/>
      <w:keepLines/>
      <w:numPr>
        <w:ilvl w:val="2"/>
        <w:numId w:val="1"/>
      </w:numPr>
      <w:spacing w:before="600"/>
      <w:outlineLvl w:val="2"/>
    </w:pPr>
    <w:rPr>
      <w:rFonts w:ascii="Arial" w:eastAsiaTheme="majorEastAsia" w:hAnsi="Arial" w:cstheme="majorBidi"/>
      <w:b/>
      <w:szCs w:val="24"/>
    </w:rPr>
  </w:style>
  <w:style w:type="paragraph" w:styleId="Heading4">
    <w:name w:val="heading 4"/>
    <w:basedOn w:val="Normal"/>
    <w:next w:val="Normal"/>
    <w:link w:val="Heading4Char"/>
    <w:semiHidden/>
    <w:unhideWhenUsed/>
    <w:qFormat/>
    <w:rsid w:val="00F20342"/>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F2034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F2034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F20342"/>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F2034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F2034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D11C0"/>
    <w:pPr>
      <w:tabs>
        <w:tab w:val="center" w:pos="4320"/>
        <w:tab w:val="right" w:pos="8640"/>
      </w:tabs>
    </w:pPr>
  </w:style>
  <w:style w:type="paragraph" w:styleId="Footer">
    <w:name w:val="footer"/>
    <w:basedOn w:val="Normal"/>
    <w:rsid w:val="00FD11C0"/>
    <w:pPr>
      <w:tabs>
        <w:tab w:val="center" w:pos="4320"/>
        <w:tab w:val="right" w:pos="8640"/>
      </w:tabs>
    </w:pPr>
  </w:style>
  <w:style w:type="table" w:styleId="TableGrid">
    <w:name w:val="Table Grid"/>
    <w:basedOn w:val="TableNormal"/>
    <w:rsid w:val="00A80C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8529E2"/>
  </w:style>
  <w:style w:type="character" w:styleId="Hyperlink">
    <w:name w:val="Hyperlink"/>
    <w:uiPriority w:val="99"/>
    <w:rsid w:val="00EC365E"/>
    <w:rPr>
      <w:color w:val="0000FF"/>
      <w:u w:val="single"/>
    </w:rPr>
  </w:style>
  <w:style w:type="character" w:styleId="FollowedHyperlink">
    <w:name w:val="FollowedHyperlink"/>
    <w:rsid w:val="00BE455B"/>
    <w:rPr>
      <w:color w:val="606420"/>
      <w:u w:val="single"/>
    </w:rPr>
  </w:style>
  <w:style w:type="paragraph" w:styleId="FootnoteText">
    <w:name w:val="footnote text"/>
    <w:basedOn w:val="Normal"/>
    <w:link w:val="FootnoteTextChar"/>
    <w:semiHidden/>
    <w:rsid w:val="002D5DE4"/>
  </w:style>
  <w:style w:type="character" w:styleId="FootnoteReference">
    <w:name w:val="footnote reference"/>
    <w:semiHidden/>
    <w:rsid w:val="00590066"/>
    <w:rPr>
      <w:vertAlign w:val="superscript"/>
    </w:rPr>
  </w:style>
  <w:style w:type="paragraph" w:styleId="BalloonText">
    <w:name w:val="Balloon Text"/>
    <w:basedOn w:val="Normal"/>
    <w:link w:val="BalloonTextChar"/>
    <w:rsid w:val="006F3381"/>
    <w:rPr>
      <w:rFonts w:ascii="Tahoma" w:hAnsi="Tahoma" w:cs="Tahoma"/>
      <w:sz w:val="16"/>
      <w:szCs w:val="16"/>
    </w:rPr>
  </w:style>
  <w:style w:type="character" w:customStyle="1" w:styleId="BalloonTextChar">
    <w:name w:val="Balloon Text Char"/>
    <w:basedOn w:val="DefaultParagraphFont"/>
    <w:link w:val="BalloonText"/>
    <w:rsid w:val="006F3381"/>
    <w:rPr>
      <w:rFonts w:ascii="Tahoma" w:hAnsi="Tahoma" w:cs="Tahoma"/>
      <w:sz w:val="16"/>
      <w:szCs w:val="16"/>
      <w:lang w:eastAsia="en-US"/>
    </w:rPr>
  </w:style>
  <w:style w:type="paragraph" w:styleId="ListParagraph">
    <w:name w:val="List Paragraph"/>
    <w:basedOn w:val="Normal"/>
    <w:uiPriority w:val="34"/>
    <w:qFormat/>
    <w:rsid w:val="00711B6C"/>
    <w:pPr>
      <w:numPr>
        <w:numId w:val="3"/>
      </w:numPr>
    </w:pPr>
    <w:rPr>
      <w:sz w:val="21"/>
      <w:szCs w:val="21"/>
    </w:rPr>
  </w:style>
  <w:style w:type="character" w:customStyle="1" w:styleId="Heading1Char">
    <w:name w:val="Heading 1 Char"/>
    <w:basedOn w:val="DefaultParagraphFont"/>
    <w:link w:val="Heading1"/>
    <w:rsid w:val="00D44EBB"/>
    <w:rPr>
      <w:rFonts w:ascii="Arial" w:eastAsiaTheme="majorEastAsia" w:hAnsi="Arial" w:cs="Arial"/>
      <w:b/>
      <w:bCs/>
      <w:color w:val="000000" w:themeColor="text1"/>
      <w:sz w:val="24"/>
      <w:szCs w:val="24"/>
      <w:lang w:eastAsia="en-US"/>
    </w:rPr>
  </w:style>
  <w:style w:type="character" w:customStyle="1" w:styleId="Heading2Char">
    <w:name w:val="Heading 2 Char"/>
    <w:basedOn w:val="DefaultParagraphFont"/>
    <w:link w:val="Heading2"/>
    <w:rsid w:val="002D5DE4"/>
    <w:rPr>
      <w:rFonts w:ascii="Arial" w:eastAsiaTheme="majorEastAsia" w:hAnsi="Arial" w:cs="Arial"/>
      <w:b/>
      <w:bCs/>
      <w:color w:val="000000" w:themeColor="text1"/>
      <w:sz w:val="21"/>
      <w:szCs w:val="21"/>
      <w:lang w:eastAsia="en-US"/>
    </w:rPr>
  </w:style>
  <w:style w:type="character" w:customStyle="1" w:styleId="Heading3Char">
    <w:name w:val="Heading 3 Char"/>
    <w:basedOn w:val="DefaultParagraphFont"/>
    <w:link w:val="Heading3"/>
    <w:rsid w:val="00F232B2"/>
    <w:rPr>
      <w:rFonts w:ascii="Arial" w:eastAsiaTheme="majorEastAsia" w:hAnsi="Arial" w:cstheme="majorBidi"/>
      <w:b/>
      <w:szCs w:val="24"/>
      <w:lang w:eastAsia="en-US"/>
    </w:rPr>
  </w:style>
  <w:style w:type="character" w:customStyle="1" w:styleId="Heading4Char">
    <w:name w:val="Heading 4 Char"/>
    <w:basedOn w:val="DefaultParagraphFont"/>
    <w:link w:val="Heading4"/>
    <w:semiHidden/>
    <w:rsid w:val="00F20342"/>
    <w:rPr>
      <w:rFonts w:asciiTheme="majorHAnsi" w:eastAsiaTheme="majorEastAsia" w:hAnsiTheme="majorHAnsi" w:cstheme="majorBidi"/>
      <w:i/>
      <w:iCs/>
      <w:color w:val="365F91" w:themeColor="accent1" w:themeShade="BF"/>
      <w:lang w:eastAsia="en-US"/>
    </w:rPr>
  </w:style>
  <w:style w:type="character" w:customStyle="1" w:styleId="Heading5Char">
    <w:name w:val="Heading 5 Char"/>
    <w:basedOn w:val="DefaultParagraphFont"/>
    <w:link w:val="Heading5"/>
    <w:semiHidden/>
    <w:rsid w:val="00F20342"/>
    <w:rPr>
      <w:rFonts w:asciiTheme="majorHAnsi" w:eastAsiaTheme="majorEastAsia" w:hAnsiTheme="majorHAnsi" w:cstheme="majorBidi"/>
      <w:color w:val="365F91" w:themeColor="accent1" w:themeShade="BF"/>
      <w:lang w:eastAsia="en-US"/>
    </w:rPr>
  </w:style>
  <w:style w:type="character" w:customStyle="1" w:styleId="Heading6Char">
    <w:name w:val="Heading 6 Char"/>
    <w:basedOn w:val="DefaultParagraphFont"/>
    <w:link w:val="Heading6"/>
    <w:semiHidden/>
    <w:rsid w:val="00F20342"/>
    <w:rPr>
      <w:rFonts w:asciiTheme="majorHAnsi" w:eastAsiaTheme="majorEastAsia" w:hAnsiTheme="majorHAnsi" w:cstheme="majorBidi"/>
      <w:color w:val="243F60" w:themeColor="accent1" w:themeShade="7F"/>
      <w:lang w:eastAsia="en-US"/>
    </w:rPr>
  </w:style>
  <w:style w:type="character" w:customStyle="1" w:styleId="Heading7Char">
    <w:name w:val="Heading 7 Char"/>
    <w:basedOn w:val="DefaultParagraphFont"/>
    <w:link w:val="Heading7"/>
    <w:semiHidden/>
    <w:rsid w:val="00F20342"/>
    <w:rPr>
      <w:rFonts w:asciiTheme="majorHAnsi" w:eastAsiaTheme="majorEastAsia" w:hAnsiTheme="majorHAnsi" w:cstheme="majorBidi"/>
      <w:i/>
      <w:iCs/>
      <w:color w:val="243F60" w:themeColor="accent1" w:themeShade="7F"/>
      <w:lang w:eastAsia="en-US"/>
    </w:rPr>
  </w:style>
  <w:style w:type="character" w:customStyle="1" w:styleId="Heading8Char">
    <w:name w:val="Heading 8 Char"/>
    <w:basedOn w:val="DefaultParagraphFont"/>
    <w:link w:val="Heading8"/>
    <w:semiHidden/>
    <w:rsid w:val="00F20342"/>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semiHidden/>
    <w:rsid w:val="00F20342"/>
    <w:rPr>
      <w:rFonts w:asciiTheme="majorHAnsi" w:eastAsiaTheme="majorEastAsia" w:hAnsiTheme="majorHAnsi" w:cstheme="majorBidi"/>
      <w:i/>
      <w:iCs/>
      <w:color w:val="272727" w:themeColor="text1" w:themeTint="D8"/>
      <w:sz w:val="21"/>
      <w:szCs w:val="21"/>
      <w:lang w:eastAsia="en-US"/>
    </w:rPr>
  </w:style>
  <w:style w:type="paragraph" w:styleId="TOCHeading">
    <w:name w:val="TOC Heading"/>
    <w:basedOn w:val="Heading1"/>
    <w:next w:val="Normal"/>
    <w:uiPriority w:val="39"/>
    <w:unhideWhenUsed/>
    <w:qFormat/>
    <w:rsid w:val="00F20342"/>
    <w:pPr>
      <w:pageBreakBefore w:val="0"/>
      <w:numPr>
        <w:numId w:val="0"/>
      </w:numPr>
      <w:pBdr>
        <w:bottom w:val="none" w:sz="0" w:space="0" w:color="auto"/>
      </w:pBdr>
      <w:spacing w:before="240" w:after="0" w:line="259" w:lineRule="auto"/>
      <w:outlineLvl w:val="9"/>
    </w:pPr>
    <w:rPr>
      <w:rFonts w:asciiTheme="majorHAnsi"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C05E93"/>
    <w:pPr>
      <w:tabs>
        <w:tab w:val="left" w:pos="440"/>
        <w:tab w:val="right" w:leader="dot" w:pos="9017"/>
      </w:tabs>
      <w:spacing w:before="240" w:after="100"/>
    </w:pPr>
    <w:rPr>
      <w:rFonts w:eastAsiaTheme="minorEastAsia"/>
      <w:b/>
      <w:bCs/>
      <w:noProof/>
      <w:sz w:val="21"/>
      <w:szCs w:val="21"/>
      <w:lang w:eastAsia="en-GB"/>
    </w:rPr>
  </w:style>
  <w:style w:type="paragraph" w:styleId="TOC2">
    <w:name w:val="toc 2"/>
    <w:basedOn w:val="Normal"/>
    <w:next w:val="Normal"/>
    <w:autoRedefine/>
    <w:uiPriority w:val="39"/>
    <w:unhideWhenUsed/>
    <w:rsid w:val="005A1F2B"/>
    <w:pPr>
      <w:tabs>
        <w:tab w:val="left" w:pos="880"/>
        <w:tab w:val="right" w:leader="dot" w:pos="9017"/>
      </w:tabs>
      <w:spacing w:after="100"/>
      <w:ind w:left="200"/>
    </w:pPr>
    <w:rPr>
      <w:noProof/>
      <w:sz w:val="21"/>
      <w:szCs w:val="21"/>
    </w:rPr>
  </w:style>
  <w:style w:type="paragraph" w:customStyle="1" w:styleId="JSpecial">
    <w:name w:val="J_Special"/>
    <w:qFormat/>
    <w:rsid w:val="0028266A"/>
    <w:pPr>
      <w:jc w:val="right"/>
    </w:pPr>
    <w:rPr>
      <w:rFonts w:ascii="Arial" w:hAnsi="Arial" w:cs="Arial"/>
      <w:b/>
      <w:sz w:val="40"/>
      <w:szCs w:val="40"/>
      <w:lang w:val="de-DE" w:eastAsia="en-US"/>
    </w:rPr>
  </w:style>
  <w:style w:type="paragraph" w:customStyle="1" w:styleId="JNormal">
    <w:name w:val="J_Normal"/>
    <w:qFormat/>
    <w:rsid w:val="00220F77"/>
    <w:pPr>
      <w:spacing w:after="120" w:line="280" w:lineRule="atLeast"/>
    </w:pPr>
    <w:rPr>
      <w:sz w:val="21"/>
      <w:szCs w:val="21"/>
      <w:lang w:eastAsia="en-US"/>
    </w:rPr>
  </w:style>
  <w:style w:type="paragraph" w:styleId="List">
    <w:name w:val="List"/>
    <w:basedOn w:val="Normal"/>
    <w:unhideWhenUsed/>
    <w:rsid w:val="0072433D"/>
    <w:pPr>
      <w:ind w:left="283" w:hanging="283"/>
      <w:contextualSpacing/>
    </w:pPr>
  </w:style>
  <w:style w:type="paragraph" w:styleId="ListBullet">
    <w:name w:val="List Bullet"/>
    <w:basedOn w:val="Normal"/>
    <w:unhideWhenUsed/>
    <w:rsid w:val="0072433D"/>
    <w:pPr>
      <w:numPr>
        <w:numId w:val="2"/>
      </w:numPr>
    </w:pPr>
    <w:rPr>
      <w:sz w:val="21"/>
      <w:szCs w:val="21"/>
    </w:rPr>
  </w:style>
  <w:style w:type="character" w:styleId="UnresolvedMention">
    <w:name w:val="Unresolved Mention"/>
    <w:basedOn w:val="DefaultParagraphFont"/>
    <w:uiPriority w:val="99"/>
    <w:semiHidden/>
    <w:unhideWhenUsed/>
    <w:rsid w:val="000A06A0"/>
    <w:rPr>
      <w:color w:val="605E5C"/>
      <w:shd w:val="clear" w:color="auto" w:fill="E1DFDD"/>
    </w:rPr>
  </w:style>
  <w:style w:type="character" w:customStyle="1" w:styleId="FootnoteTextChar">
    <w:name w:val="Footnote Text Char"/>
    <w:basedOn w:val="DefaultParagraphFont"/>
    <w:link w:val="FootnoteText"/>
    <w:semiHidden/>
    <w:rsid w:val="00B4463C"/>
    <w:rPr>
      <w:lang w:eastAsia="en-US"/>
    </w:rPr>
  </w:style>
  <w:style w:type="paragraph" w:styleId="TOC3">
    <w:name w:val="toc 3"/>
    <w:basedOn w:val="Normal"/>
    <w:next w:val="Normal"/>
    <w:autoRedefine/>
    <w:uiPriority w:val="39"/>
    <w:unhideWhenUsed/>
    <w:rsid w:val="00DA51B3"/>
    <w:pPr>
      <w:spacing w:after="100"/>
      <w:ind w:left="400"/>
    </w:pPr>
  </w:style>
  <w:style w:type="paragraph" w:styleId="HTMLPreformatted">
    <w:name w:val="HTML Preformatted"/>
    <w:basedOn w:val="Normal"/>
    <w:link w:val="HTMLPreformattedChar"/>
    <w:semiHidden/>
    <w:unhideWhenUsed/>
    <w:rsid w:val="00997F52"/>
    <w:pPr>
      <w:spacing w:after="0" w:line="240" w:lineRule="auto"/>
    </w:pPr>
    <w:rPr>
      <w:rFonts w:ascii="Consolas" w:hAnsi="Consolas"/>
    </w:rPr>
  </w:style>
  <w:style w:type="character" w:customStyle="1" w:styleId="HTMLPreformattedChar">
    <w:name w:val="HTML Preformatted Char"/>
    <w:basedOn w:val="DefaultParagraphFont"/>
    <w:link w:val="HTMLPreformatted"/>
    <w:semiHidden/>
    <w:rsid w:val="00997F52"/>
    <w:rPr>
      <w:rFonts w:ascii="Consolas" w:hAnsi="Consolas"/>
      <w:lang w:eastAsia="en-US"/>
    </w:rPr>
  </w:style>
  <w:style w:type="paragraph" w:styleId="TOC4">
    <w:name w:val="toc 4"/>
    <w:basedOn w:val="Normal"/>
    <w:next w:val="Normal"/>
    <w:autoRedefine/>
    <w:uiPriority w:val="39"/>
    <w:unhideWhenUsed/>
    <w:rsid w:val="00FC694D"/>
    <w:pPr>
      <w:spacing w:after="100" w:line="259" w:lineRule="auto"/>
      <w:ind w:left="660"/>
    </w:pPr>
    <w:rPr>
      <w:rFonts w:asciiTheme="minorHAnsi" w:eastAsiaTheme="minorEastAsia" w:hAnsiTheme="minorHAnsi" w:cstheme="minorBidi"/>
      <w:kern w:val="2"/>
      <w:sz w:val="22"/>
      <w:szCs w:val="22"/>
      <w:lang w:eastAsia="en-GB"/>
      <w14:ligatures w14:val="standardContextual"/>
    </w:rPr>
  </w:style>
  <w:style w:type="paragraph" w:styleId="TOC5">
    <w:name w:val="toc 5"/>
    <w:basedOn w:val="Normal"/>
    <w:next w:val="Normal"/>
    <w:autoRedefine/>
    <w:uiPriority w:val="39"/>
    <w:unhideWhenUsed/>
    <w:rsid w:val="00FC694D"/>
    <w:pPr>
      <w:spacing w:after="100" w:line="259" w:lineRule="auto"/>
      <w:ind w:left="880"/>
    </w:pPr>
    <w:rPr>
      <w:rFonts w:asciiTheme="minorHAnsi" w:eastAsiaTheme="minorEastAsia" w:hAnsiTheme="minorHAnsi" w:cstheme="minorBidi"/>
      <w:kern w:val="2"/>
      <w:sz w:val="22"/>
      <w:szCs w:val="22"/>
      <w:lang w:eastAsia="en-GB"/>
      <w14:ligatures w14:val="standardContextual"/>
    </w:rPr>
  </w:style>
  <w:style w:type="paragraph" w:styleId="TOC6">
    <w:name w:val="toc 6"/>
    <w:basedOn w:val="Normal"/>
    <w:next w:val="Normal"/>
    <w:autoRedefine/>
    <w:uiPriority w:val="39"/>
    <w:unhideWhenUsed/>
    <w:rsid w:val="00FC694D"/>
    <w:pPr>
      <w:spacing w:after="100" w:line="259" w:lineRule="auto"/>
      <w:ind w:left="1100"/>
    </w:pPr>
    <w:rPr>
      <w:rFonts w:asciiTheme="minorHAnsi" w:eastAsiaTheme="minorEastAsia" w:hAnsiTheme="minorHAnsi" w:cstheme="minorBidi"/>
      <w:kern w:val="2"/>
      <w:sz w:val="22"/>
      <w:szCs w:val="22"/>
      <w:lang w:eastAsia="en-GB"/>
      <w14:ligatures w14:val="standardContextual"/>
    </w:rPr>
  </w:style>
  <w:style w:type="paragraph" w:styleId="TOC7">
    <w:name w:val="toc 7"/>
    <w:basedOn w:val="Normal"/>
    <w:next w:val="Normal"/>
    <w:autoRedefine/>
    <w:uiPriority w:val="39"/>
    <w:unhideWhenUsed/>
    <w:rsid w:val="00FC694D"/>
    <w:pPr>
      <w:spacing w:after="100" w:line="259" w:lineRule="auto"/>
      <w:ind w:left="1320"/>
    </w:pPr>
    <w:rPr>
      <w:rFonts w:asciiTheme="minorHAnsi" w:eastAsiaTheme="minorEastAsia" w:hAnsiTheme="minorHAnsi" w:cstheme="minorBidi"/>
      <w:kern w:val="2"/>
      <w:sz w:val="22"/>
      <w:szCs w:val="22"/>
      <w:lang w:eastAsia="en-GB"/>
      <w14:ligatures w14:val="standardContextual"/>
    </w:rPr>
  </w:style>
  <w:style w:type="paragraph" w:styleId="TOC8">
    <w:name w:val="toc 8"/>
    <w:basedOn w:val="Normal"/>
    <w:next w:val="Normal"/>
    <w:autoRedefine/>
    <w:uiPriority w:val="39"/>
    <w:unhideWhenUsed/>
    <w:rsid w:val="00FC694D"/>
    <w:pPr>
      <w:spacing w:after="100" w:line="259" w:lineRule="auto"/>
      <w:ind w:left="1540"/>
    </w:pPr>
    <w:rPr>
      <w:rFonts w:asciiTheme="minorHAnsi" w:eastAsiaTheme="minorEastAsia" w:hAnsiTheme="minorHAnsi" w:cstheme="minorBidi"/>
      <w:kern w:val="2"/>
      <w:sz w:val="22"/>
      <w:szCs w:val="22"/>
      <w:lang w:eastAsia="en-GB"/>
      <w14:ligatures w14:val="standardContextual"/>
    </w:rPr>
  </w:style>
  <w:style w:type="paragraph" w:styleId="TOC9">
    <w:name w:val="toc 9"/>
    <w:basedOn w:val="Normal"/>
    <w:next w:val="Normal"/>
    <w:autoRedefine/>
    <w:uiPriority w:val="39"/>
    <w:unhideWhenUsed/>
    <w:rsid w:val="00FC694D"/>
    <w:pPr>
      <w:spacing w:after="100" w:line="259" w:lineRule="auto"/>
      <w:ind w:left="1760"/>
    </w:pPr>
    <w:rPr>
      <w:rFonts w:asciiTheme="minorHAnsi" w:eastAsiaTheme="minorEastAsia" w:hAnsiTheme="minorHAnsi" w:cstheme="minorBidi"/>
      <w:kern w:val="2"/>
      <w:sz w:val="22"/>
      <w:szCs w:val="22"/>
      <w:lang w:eastAsia="en-GB"/>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133893">
      <w:bodyDiv w:val="1"/>
      <w:marLeft w:val="0"/>
      <w:marRight w:val="0"/>
      <w:marTop w:val="0"/>
      <w:marBottom w:val="0"/>
      <w:divBdr>
        <w:top w:val="none" w:sz="0" w:space="0" w:color="auto"/>
        <w:left w:val="none" w:sz="0" w:space="0" w:color="auto"/>
        <w:bottom w:val="none" w:sz="0" w:space="0" w:color="auto"/>
        <w:right w:val="none" w:sz="0" w:space="0" w:color="auto"/>
      </w:divBdr>
      <w:divsChild>
        <w:div w:id="1525557491">
          <w:marLeft w:val="0"/>
          <w:marRight w:val="0"/>
          <w:marTop w:val="0"/>
          <w:marBottom w:val="0"/>
          <w:divBdr>
            <w:top w:val="none" w:sz="0" w:space="0" w:color="auto"/>
            <w:left w:val="none" w:sz="0" w:space="0" w:color="auto"/>
            <w:bottom w:val="none" w:sz="0" w:space="0" w:color="auto"/>
            <w:right w:val="none" w:sz="0" w:space="0" w:color="auto"/>
          </w:divBdr>
        </w:div>
      </w:divsChild>
    </w:div>
    <w:div w:id="500436105">
      <w:bodyDiv w:val="1"/>
      <w:marLeft w:val="0"/>
      <w:marRight w:val="0"/>
      <w:marTop w:val="0"/>
      <w:marBottom w:val="0"/>
      <w:divBdr>
        <w:top w:val="none" w:sz="0" w:space="0" w:color="auto"/>
        <w:left w:val="none" w:sz="0" w:space="0" w:color="auto"/>
        <w:bottom w:val="none" w:sz="0" w:space="0" w:color="auto"/>
        <w:right w:val="none" w:sz="0" w:space="0" w:color="auto"/>
      </w:divBdr>
      <w:divsChild>
        <w:div w:id="2101173879">
          <w:marLeft w:val="0"/>
          <w:marRight w:val="0"/>
          <w:marTop w:val="0"/>
          <w:marBottom w:val="0"/>
          <w:divBdr>
            <w:top w:val="none" w:sz="0" w:space="0" w:color="auto"/>
            <w:left w:val="none" w:sz="0" w:space="0" w:color="auto"/>
            <w:bottom w:val="none" w:sz="0" w:space="0" w:color="auto"/>
            <w:right w:val="none" w:sz="0" w:space="0" w:color="auto"/>
          </w:divBdr>
        </w:div>
      </w:divsChild>
    </w:div>
    <w:div w:id="518352823">
      <w:bodyDiv w:val="1"/>
      <w:marLeft w:val="0"/>
      <w:marRight w:val="0"/>
      <w:marTop w:val="0"/>
      <w:marBottom w:val="0"/>
      <w:divBdr>
        <w:top w:val="none" w:sz="0" w:space="0" w:color="auto"/>
        <w:left w:val="none" w:sz="0" w:space="0" w:color="auto"/>
        <w:bottom w:val="none" w:sz="0" w:space="0" w:color="auto"/>
        <w:right w:val="none" w:sz="0" w:space="0" w:color="auto"/>
      </w:divBdr>
      <w:divsChild>
        <w:div w:id="1194001659">
          <w:marLeft w:val="0"/>
          <w:marRight w:val="0"/>
          <w:marTop w:val="0"/>
          <w:marBottom w:val="0"/>
          <w:divBdr>
            <w:top w:val="none" w:sz="0" w:space="0" w:color="auto"/>
            <w:left w:val="none" w:sz="0" w:space="0" w:color="auto"/>
            <w:bottom w:val="none" w:sz="0" w:space="0" w:color="auto"/>
            <w:right w:val="none" w:sz="0" w:space="0" w:color="auto"/>
          </w:divBdr>
        </w:div>
      </w:divsChild>
    </w:div>
    <w:div w:id="547692951">
      <w:bodyDiv w:val="1"/>
      <w:marLeft w:val="0"/>
      <w:marRight w:val="0"/>
      <w:marTop w:val="0"/>
      <w:marBottom w:val="0"/>
      <w:divBdr>
        <w:top w:val="none" w:sz="0" w:space="0" w:color="auto"/>
        <w:left w:val="none" w:sz="0" w:space="0" w:color="auto"/>
        <w:bottom w:val="none" w:sz="0" w:space="0" w:color="auto"/>
        <w:right w:val="none" w:sz="0" w:space="0" w:color="auto"/>
      </w:divBdr>
      <w:divsChild>
        <w:div w:id="286861372">
          <w:marLeft w:val="0"/>
          <w:marRight w:val="0"/>
          <w:marTop w:val="0"/>
          <w:marBottom w:val="0"/>
          <w:divBdr>
            <w:top w:val="none" w:sz="0" w:space="0" w:color="auto"/>
            <w:left w:val="none" w:sz="0" w:space="0" w:color="auto"/>
            <w:bottom w:val="none" w:sz="0" w:space="0" w:color="auto"/>
            <w:right w:val="none" w:sz="0" w:space="0" w:color="auto"/>
          </w:divBdr>
        </w:div>
      </w:divsChild>
    </w:div>
    <w:div w:id="639723669">
      <w:bodyDiv w:val="1"/>
      <w:marLeft w:val="0"/>
      <w:marRight w:val="0"/>
      <w:marTop w:val="0"/>
      <w:marBottom w:val="0"/>
      <w:divBdr>
        <w:top w:val="none" w:sz="0" w:space="0" w:color="auto"/>
        <w:left w:val="none" w:sz="0" w:space="0" w:color="auto"/>
        <w:bottom w:val="none" w:sz="0" w:space="0" w:color="auto"/>
        <w:right w:val="none" w:sz="0" w:space="0" w:color="auto"/>
      </w:divBdr>
      <w:divsChild>
        <w:div w:id="988821232">
          <w:marLeft w:val="0"/>
          <w:marRight w:val="0"/>
          <w:marTop w:val="0"/>
          <w:marBottom w:val="0"/>
          <w:divBdr>
            <w:top w:val="none" w:sz="0" w:space="0" w:color="auto"/>
            <w:left w:val="none" w:sz="0" w:space="0" w:color="auto"/>
            <w:bottom w:val="none" w:sz="0" w:space="0" w:color="auto"/>
            <w:right w:val="none" w:sz="0" w:space="0" w:color="auto"/>
          </w:divBdr>
        </w:div>
      </w:divsChild>
    </w:div>
    <w:div w:id="896746518">
      <w:bodyDiv w:val="1"/>
      <w:marLeft w:val="0"/>
      <w:marRight w:val="0"/>
      <w:marTop w:val="0"/>
      <w:marBottom w:val="0"/>
      <w:divBdr>
        <w:top w:val="none" w:sz="0" w:space="0" w:color="auto"/>
        <w:left w:val="none" w:sz="0" w:space="0" w:color="auto"/>
        <w:bottom w:val="none" w:sz="0" w:space="0" w:color="auto"/>
        <w:right w:val="none" w:sz="0" w:space="0" w:color="auto"/>
      </w:divBdr>
      <w:divsChild>
        <w:div w:id="48455938">
          <w:marLeft w:val="0"/>
          <w:marRight w:val="0"/>
          <w:marTop w:val="0"/>
          <w:marBottom w:val="0"/>
          <w:divBdr>
            <w:top w:val="none" w:sz="0" w:space="0" w:color="auto"/>
            <w:left w:val="none" w:sz="0" w:space="0" w:color="auto"/>
            <w:bottom w:val="none" w:sz="0" w:space="0" w:color="auto"/>
            <w:right w:val="none" w:sz="0" w:space="0" w:color="auto"/>
          </w:divBdr>
        </w:div>
      </w:divsChild>
    </w:div>
    <w:div w:id="925722373">
      <w:bodyDiv w:val="1"/>
      <w:marLeft w:val="0"/>
      <w:marRight w:val="0"/>
      <w:marTop w:val="0"/>
      <w:marBottom w:val="0"/>
      <w:divBdr>
        <w:top w:val="none" w:sz="0" w:space="0" w:color="auto"/>
        <w:left w:val="none" w:sz="0" w:space="0" w:color="auto"/>
        <w:bottom w:val="none" w:sz="0" w:space="0" w:color="auto"/>
        <w:right w:val="none" w:sz="0" w:space="0" w:color="auto"/>
      </w:divBdr>
      <w:divsChild>
        <w:div w:id="943466173">
          <w:marLeft w:val="0"/>
          <w:marRight w:val="0"/>
          <w:marTop w:val="0"/>
          <w:marBottom w:val="0"/>
          <w:divBdr>
            <w:top w:val="none" w:sz="0" w:space="0" w:color="auto"/>
            <w:left w:val="none" w:sz="0" w:space="0" w:color="auto"/>
            <w:bottom w:val="none" w:sz="0" w:space="0" w:color="auto"/>
            <w:right w:val="none" w:sz="0" w:space="0" w:color="auto"/>
          </w:divBdr>
        </w:div>
      </w:divsChild>
    </w:div>
    <w:div w:id="1202208605">
      <w:bodyDiv w:val="1"/>
      <w:marLeft w:val="0"/>
      <w:marRight w:val="0"/>
      <w:marTop w:val="0"/>
      <w:marBottom w:val="0"/>
      <w:divBdr>
        <w:top w:val="none" w:sz="0" w:space="0" w:color="auto"/>
        <w:left w:val="none" w:sz="0" w:space="0" w:color="auto"/>
        <w:bottom w:val="none" w:sz="0" w:space="0" w:color="auto"/>
        <w:right w:val="none" w:sz="0" w:space="0" w:color="auto"/>
      </w:divBdr>
      <w:divsChild>
        <w:div w:id="318654187">
          <w:marLeft w:val="0"/>
          <w:marRight w:val="0"/>
          <w:marTop w:val="0"/>
          <w:marBottom w:val="0"/>
          <w:divBdr>
            <w:top w:val="none" w:sz="0" w:space="0" w:color="auto"/>
            <w:left w:val="none" w:sz="0" w:space="0" w:color="auto"/>
            <w:bottom w:val="none" w:sz="0" w:space="0" w:color="auto"/>
            <w:right w:val="none" w:sz="0" w:space="0" w:color="auto"/>
          </w:divBdr>
        </w:div>
      </w:divsChild>
    </w:div>
    <w:div w:id="1260872545">
      <w:bodyDiv w:val="1"/>
      <w:marLeft w:val="0"/>
      <w:marRight w:val="0"/>
      <w:marTop w:val="0"/>
      <w:marBottom w:val="0"/>
      <w:divBdr>
        <w:top w:val="none" w:sz="0" w:space="0" w:color="auto"/>
        <w:left w:val="none" w:sz="0" w:space="0" w:color="auto"/>
        <w:bottom w:val="none" w:sz="0" w:space="0" w:color="auto"/>
        <w:right w:val="none" w:sz="0" w:space="0" w:color="auto"/>
      </w:divBdr>
      <w:divsChild>
        <w:div w:id="980767108">
          <w:marLeft w:val="0"/>
          <w:marRight w:val="0"/>
          <w:marTop w:val="0"/>
          <w:marBottom w:val="0"/>
          <w:divBdr>
            <w:top w:val="none" w:sz="0" w:space="0" w:color="auto"/>
            <w:left w:val="none" w:sz="0" w:space="0" w:color="auto"/>
            <w:bottom w:val="none" w:sz="0" w:space="0" w:color="auto"/>
            <w:right w:val="none" w:sz="0" w:space="0" w:color="auto"/>
          </w:divBdr>
        </w:div>
      </w:divsChild>
    </w:div>
    <w:div w:id="1369527881">
      <w:bodyDiv w:val="1"/>
      <w:marLeft w:val="0"/>
      <w:marRight w:val="0"/>
      <w:marTop w:val="0"/>
      <w:marBottom w:val="0"/>
      <w:divBdr>
        <w:top w:val="none" w:sz="0" w:space="0" w:color="auto"/>
        <w:left w:val="none" w:sz="0" w:space="0" w:color="auto"/>
        <w:bottom w:val="none" w:sz="0" w:space="0" w:color="auto"/>
        <w:right w:val="none" w:sz="0" w:space="0" w:color="auto"/>
      </w:divBdr>
      <w:divsChild>
        <w:div w:id="208500386">
          <w:marLeft w:val="0"/>
          <w:marRight w:val="0"/>
          <w:marTop w:val="0"/>
          <w:marBottom w:val="0"/>
          <w:divBdr>
            <w:top w:val="none" w:sz="0" w:space="0" w:color="auto"/>
            <w:left w:val="none" w:sz="0" w:space="0" w:color="auto"/>
            <w:bottom w:val="none" w:sz="0" w:space="0" w:color="auto"/>
            <w:right w:val="none" w:sz="0" w:space="0" w:color="auto"/>
          </w:divBdr>
        </w:div>
      </w:divsChild>
    </w:div>
    <w:div w:id="1385325645">
      <w:bodyDiv w:val="1"/>
      <w:marLeft w:val="0"/>
      <w:marRight w:val="0"/>
      <w:marTop w:val="0"/>
      <w:marBottom w:val="0"/>
      <w:divBdr>
        <w:top w:val="none" w:sz="0" w:space="0" w:color="auto"/>
        <w:left w:val="none" w:sz="0" w:space="0" w:color="auto"/>
        <w:bottom w:val="none" w:sz="0" w:space="0" w:color="auto"/>
        <w:right w:val="none" w:sz="0" w:space="0" w:color="auto"/>
      </w:divBdr>
      <w:divsChild>
        <w:div w:id="1623800501">
          <w:marLeft w:val="0"/>
          <w:marRight w:val="0"/>
          <w:marTop w:val="0"/>
          <w:marBottom w:val="0"/>
          <w:divBdr>
            <w:top w:val="none" w:sz="0" w:space="0" w:color="auto"/>
            <w:left w:val="none" w:sz="0" w:space="0" w:color="auto"/>
            <w:bottom w:val="none" w:sz="0" w:space="0" w:color="auto"/>
            <w:right w:val="none" w:sz="0" w:space="0" w:color="auto"/>
          </w:divBdr>
        </w:div>
      </w:divsChild>
    </w:div>
    <w:div w:id="1392656035">
      <w:bodyDiv w:val="1"/>
      <w:marLeft w:val="0"/>
      <w:marRight w:val="0"/>
      <w:marTop w:val="0"/>
      <w:marBottom w:val="0"/>
      <w:divBdr>
        <w:top w:val="none" w:sz="0" w:space="0" w:color="auto"/>
        <w:left w:val="none" w:sz="0" w:space="0" w:color="auto"/>
        <w:bottom w:val="none" w:sz="0" w:space="0" w:color="auto"/>
        <w:right w:val="none" w:sz="0" w:space="0" w:color="auto"/>
      </w:divBdr>
      <w:divsChild>
        <w:div w:id="464667354">
          <w:marLeft w:val="0"/>
          <w:marRight w:val="0"/>
          <w:marTop w:val="0"/>
          <w:marBottom w:val="0"/>
          <w:divBdr>
            <w:top w:val="none" w:sz="0" w:space="0" w:color="auto"/>
            <w:left w:val="none" w:sz="0" w:space="0" w:color="auto"/>
            <w:bottom w:val="none" w:sz="0" w:space="0" w:color="auto"/>
            <w:right w:val="none" w:sz="0" w:space="0" w:color="auto"/>
          </w:divBdr>
        </w:div>
      </w:divsChild>
    </w:div>
    <w:div w:id="1419330610">
      <w:bodyDiv w:val="1"/>
      <w:marLeft w:val="0"/>
      <w:marRight w:val="0"/>
      <w:marTop w:val="0"/>
      <w:marBottom w:val="0"/>
      <w:divBdr>
        <w:top w:val="none" w:sz="0" w:space="0" w:color="auto"/>
        <w:left w:val="none" w:sz="0" w:space="0" w:color="auto"/>
        <w:bottom w:val="none" w:sz="0" w:space="0" w:color="auto"/>
        <w:right w:val="none" w:sz="0" w:space="0" w:color="auto"/>
      </w:divBdr>
      <w:divsChild>
        <w:div w:id="2016880445">
          <w:marLeft w:val="0"/>
          <w:marRight w:val="0"/>
          <w:marTop w:val="0"/>
          <w:marBottom w:val="0"/>
          <w:divBdr>
            <w:top w:val="none" w:sz="0" w:space="0" w:color="auto"/>
            <w:left w:val="none" w:sz="0" w:space="0" w:color="auto"/>
            <w:bottom w:val="none" w:sz="0" w:space="0" w:color="auto"/>
            <w:right w:val="none" w:sz="0" w:space="0" w:color="auto"/>
          </w:divBdr>
        </w:div>
      </w:divsChild>
    </w:div>
    <w:div w:id="1448349191">
      <w:bodyDiv w:val="1"/>
      <w:marLeft w:val="0"/>
      <w:marRight w:val="0"/>
      <w:marTop w:val="0"/>
      <w:marBottom w:val="0"/>
      <w:divBdr>
        <w:top w:val="none" w:sz="0" w:space="0" w:color="auto"/>
        <w:left w:val="none" w:sz="0" w:space="0" w:color="auto"/>
        <w:bottom w:val="none" w:sz="0" w:space="0" w:color="auto"/>
        <w:right w:val="none" w:sz="0" w:space="0" w:color="auto"/>
      </w:divBdr>
      <w:divsChild>
        <w:div w:id="901522190">
          <w:marLeft w:val="0"/>
          <w:marRight w:val="0"/>
          <w:marTop w:val="0"/>
          <w:marBottom w:val="0"/>
          <w:divBdr>
            <w:top w:val="none" w:sz="0" w:space="0" w:color="auto"/>
            <w:left w:val="none" w:sz="0" w:space="0" w:color="auto"/>
            <w:bottom w:val="none" w:sz="0" w:space="0" w:color="auto"/>
            <w:right w:val="none" w:sz="0" w:space="0" w:color="auto"/>
          </w:divBdr>
        </w:div>
      </w:divsChild>
    </w:div>
    <w:div w:id="1481115936">
      <w:bodyDiv w:val="1"/>
      <w:marLeft w:val="0"/>
      <w:marRight w:val="0"/>
      <w:marTop w:val="0"/>
      <w:marBottom w:val="0"/>
      <w:divBdr>
        <w:top w:val="none" w:sz="0" w:space="0" w:color="auto"/>
        <w:left w:val="none" w:sz="0" w:space="0" w:color="auto"/>
        <w:bottom w:val="none" w:sz="0" w:space="0" w:color="auto"/>
        <w:right w:val="none" w:sz="0" w:space="0" w:color="auto"/>
      </w:divBdr>
      <w:divsChild>
        <w:div w:id="1105418809">
          <w:marLeft w:val="0"/>
          <w:marRight w:val="0"/>
          <w:marTop w:val="0"/>
          <w:marBottom w:val="0"/>
          <w:divBdr>
            <w:top w:val="none" w:sz="0" w:space="0" w:color="auto"/>
            <w:left w:val="none" w:sz="0" w:space="0" w:color="auto"/>
            <w:bottom w:val="none" w:sz="0" w:space="0" w:color="auto"/>
            <w:right w:val="none" w:sz="0" w:space="0" w:color="auto"/>
          </w:divBdr>
        </w:div>
      </w:divsChild>
    </w:div>
    <w:div w:id="1653022393">
      <w:bodyDiv w:val="1"/>
      <w:marLeft w:val="0"/>
      <w:marRight w:val="0"/>
      <w:marTop w:val="0"/>
      <w:marBottom w:val="0"/>
      <w:divBdr>
        <w:top w:val="none" w:sz="0" w:space="0" w:color="auto"/>
        <w:left w:val="none" w:sz="0" w:space="0" w:color="auto"/>
        <w:bottom w:val="none" w:sz="0" w:space="0" w:color="auto"/>
        <w:right w:val="none" w:sz="0" w:space="0" w:color="auto"/>
      </w:divBdr>
      <w:divsChild>
        <w:div w:id="1378158902">
          <w:marLeft w:val="0"/>
          <w:marRight w:val="0"/>
          <w:marTop w:val="0"/>
          <w:marBottom w:val="0"/>
          <w:divBdr>
            <w:top w:val="none" w:sz="0" w:space="0" w:color="auto"/>
            <w:left w:val="none" w:sz="0" w:space="0" w:color="auto"/>
            <w:bottom w:val="none" w:sz="0" w:space="0" w:color="auto"/>
            <w:right w:val="none" w:sz="0" w:space="0" w:color="auto"/>
          </w:divBdr>
        </w:div>
      </w:divsChild>
    </w:div>
    <w:div w:id="1663393024">
      <w:bodyDiv w:val="1"/>
      <w:marLeft w:val="0"/>
      <w:marRight w:val="0"/>
      <w:marTop w:val="0"/>
      <w:marBottom w:val="0"/>
      <w:divBdr>
        <w:top w:val="none" w:sz="0" w:space="0" w:color="auto"/>
        <w:left w:val="none" w:sz="0" w:space="0" w:color="auto"/>
        <w:bottom w:val="none" w:sz="0" w:space="0" w:color="auto"/>
        <w:right w:val="none" w:sz="0" w:space="0" w:color="auto"/>
      </w:divBdr>
      <w:divsChild>
        <w:div w:id="1950045769">
          <w:marLeft w:val="0"/>
          <w:marRight w:val="0"/>
          <w:marTop w:val="0"/>
          <w:marBottom w:val="0"/>
          <w:divBdr>
            <w:top w:val="none" w:sz="0" w:space="0" w:color="auto"/>
            <w:left w:val="none" w:sz="0" w:space="0" w:color="auto"/>
            <w:bottom w:val="none" w:sz="0" w:space="0" w:color="auto"/>
            <w:right w:val="none" w:sz="0" w:space="0" w:color="auto"/>
          </w:divBdr>
        </w:div>
      </w:divsChild>
    </w:div>
    <w:div w:id="1667710132">
      <w:bodyDiv w:val="1"/>
      <w:marLeft w:val="0"/>
      <w:marRight w:val="0"/>
      <w:marTop w:val="0"/>
      <w:marBottom w:val="0"/>
      <w:divBdr>
        <w:top w:val="none" w:sz="0" w:space="0" w:color="auto"/>
        <w:left w:val="none" w:sz="0" w:space="0" w:color="auto"/>
        <w:bottom w:val="none" w:sz="0" w:space="0" w:color="auto"/>
        <w:right w:val="none" w:sz="0" w:space="0" w:color="auto"/>
      </w:divBdr>
      <w:divsChild>
        <w:div w:id="696976720">
          <w:marLeft w:val="0"/>
          <w:marRight w:val="0"/>
          <w:marTop w:val="0"/>
          <w:marBottom w:val="0"/>
          <w:divBdr>
            <w:top w:val="none" w:sz="0" w:space="0" w:color="auto"/>
            <w:left w:val="none" w:sz="0" w:space="0" w:color="auto"/>
            <w:bottom w:val="none" w:sz="0" w:space="0" w:color="auto"/>
            <w:right w:val="none" w:sz="0" w:space="0" w:color="auto"/>
          </w:divBdr>
        </w:div>
      </w:divsChild>
    </w:div>
    <w:div w:id="1675499643">
      <w:bodyDiv w:val="1"/>
      <w:marLeft w:val="0"/>
      <w:marRight w:val="0"/>
      <w:marTop w:val="0"/>
      <w:marBottom w:val="0"/>
      <w:divBdr>
        <w:top w:val="none" w:sz="0" w:space="0" w:color="auto"/>
        <w:left w:val="none" w:sz="0" w:space="0" w:color="auto"/>
        <w:bottom w:val="none" w:sz="0" w:space="0" w:color="auto"/>
        <w:right w:val="none" w:sz="0" w:space="0" w:color="auto"/>
      </w:divBdr>
      <w:divsChild>
        <w:div w:id="1571694400">
          <w:marLeft w:val="0"/>
          <w:marRight w:val="0"/>
          <w:marTop w:val="0"/>
          <w:marBottom w:val="0"/>
          <w:divBdr>
            <w:top w:val="none" w:sz="0" w:space="0" w:color="auto"/>
            <w:left w:val="none" w:sz="0" w:space="0" w:color="auto"/>
            <w:bottom w:val="none" w:sz="0" w:space="0" w:color="auto"/>
            <w:right w:val="none" w:sz="0" w:space="0" w:color="auto"/>
          </w:divBdr>
        </w:div>
      </w:divsChild>
    </w:div>
    <w:div w:id="1772897123">
      <w:bodyDiv w:val="1"/>
      <w:marLeft w:val="0"/>
      <w:marRight w:val="0"/>
      <w:marTop w:val="0"/>
      <w:marBottom w:val="0"/>
      <w:divBdr>
        <w:top w:val="none" w:sz="0" w:space="0" w:color="auto"/>
        <w:left w:val="none" w:sz="0" w:space="0" w:color="auto"/>
        <w:bottom w:val="none" w:sz="0" w:space="0" w:color="auto"/>
        <w:right w:val="none" w:sz="0" w:space="0" w:color="auto"/>
      </w:divBdr>
    </w:div>
    <w:div w:id="1864711511">
      <w:bodyDiv w:val="1"/>
      <w:marLeft w:val="0"/>
      <w:marRight w:val="0"/>
      <w:marTop w:val="0"/>
      <w:marBottom w:val="0"/>
      <w:divBdr>
        <w:top w:val="none" w:sz="0" w:space="0" w:color="auto"/>
        <w:left w:val="none" w:sz="0" w:space="0" w:color="auto"/>
        <w:bottom w:val="none" w:sz="0" w:space="0" w:color="auto"/>
        <w:right w:val="none" w:sz="0" w:space="0" w:color="auto"/>
      </w:divBdr>
      <w:divsChild>
        <w:div w:id="1926263822">
          <w:marLeft w:val="0"/>
          <w:marRight w:val="0"/>
          <w:marTop w:val="0"/>
          <w:marBottom w:val="0"/>
          <w:divBdr>
            <w:top w:val="none" w:sz="0" w:space="0" w:color="auto"/>
            <w:left w:val="none" w:sz="0" w:space="0" w:color="auto"/>
            <w:bottom w:val="none" w:sz="0" w:space="0" w:color="auto"/>
            <w:right w:val="none" w:sz="0" w:space="0" w:color="auto"/>
          </w:divBdr>
        </w:div>
      </w:divsChild>
    </w:div>
    <w:div w:id="1903170458">
      <w:bodyDiv w:val="1"/>
      <w:marLeft w:val="0"/>
      <w:marRight w:val="0"/>
      <w:marTop w:val="0"/>
      <w:marBottom w:val="0"/>
      <w:divBdr>
        <w:top w:val="none" w:sz="0" w:space="0" w:color="auto"/>
        <w:left w:val="none" w:sz="0" w:space="0" w:color="auto"/>
        <w:bottom w:val="none" w:sz="0" w:space="0" w:color="auto"/>
        <w:right w:val="none" w:sz="0" w:space="0" w:color="auto"/>
      </w:divBdr>
      <w:divsChild>
        <w:div w:id="265893791">
          <w:marLeft w:val="0"/>
          <w:marRight w:val="0"/>
          <w:marTop w:val="0"/>
          <w:marBottom w:val="0"/>
          <w:divBdr>
            <w:top w:val="none" w:sz="0" w:space="0" w:color="auto"/>
            <w:left w:val="none" w:sz="0" w:space="0" w:color="auto"/>
            <w:bottom w:val="none" w:sz="0" w:space="0" w:color="auto"/>
            <w:right w:val="none" w:sz="0" w:space="0" w:color="auto"/>
          </w:divBdr>
        </w:div>
      </w:divsChild>
    </w:div>
    <w:div w:id="1927348518">
      <w:bodyDiv w:val="1"/>
      <w:marLeft w:val="0"/>
      <w:marRight w:val="0"/>
      <w:marTop w:val="0"/>
      <w:marBottom w:val="0"/>
      <w:divBdr>
        <w:top w:val="none" w:sz="0" w:space="0" w:color="auto"/>
        <w:left w:val="none" w:sz="0" w:space="0" w:color="auto"/>
        <w:bottom w:val="none" w:sz="0" w:space="0" w:color="auto"/>
        <w:right w:val="none" w:sz="0" w:space="0" w:color="auto"/>
      </w:divBdr>
      <w:divsChild>
        <w:div w:id="71128607">
          <w:marLeft w:val="0"/>
          <w:marRight w:val="0"/>
          <w:marTop w:val="0"/>
          <w:marBottom w:val="0"/>
          <w:divBdr>
            <w:top w:val="none" w:sz="0" w:space="0" w:color="auto"/>
            <w:left w:val="none" w:sz="0" w:space="0" w:color="auto"/>
            <w:bottom w:val="none" w:sz="0" w:space="0" w:color="auto"/>
            <w:right w:val="none" w:sz="0" w:space="0" w:color="auto"/>
          </w:divBdr>
        </w:div>
      </w:divsChild>
    </w:div>
    <w:div w:id="1952204709">
      <w:bodyDiv w:val="1"/>
      <w:marLeft w:val="0"/>
      <w:marRight w:val="0"/>
      <w:marTop w:val="0"/>
      <w:marBottom w:val="0"/>
      <w:divBdr>
        <w:top w:val="none" w:sz="0" w:space="0" w:color="auto"/>
        <w:left w:val="none" w:sz="0" w:space="0" w:color="auto"/>
        <w:bottom w:val="none" w:sz="0" w:space="0" w:color="auto"/>
        <w:right w:val="none" w:sz="0" w:space="0" w:color="auto"/>
      </w:divBdr>
      <w:divsChild>
        <w:div w:id="1379277388">
          <w:marLeft w:val="0"/>
          <w:marRight w:val="0"/>
          <w:marTop w:val="0"/>
          <w:marBottom w:val="0"/>
          <w:divBdr>
            <w:top w:val="none" w:sz="0" w:space="0" w:color="auto"/>
            <w:left w:val="none" w:sz="0" w:space="0" w:color="auto"/>
            <w:bottom w:val="none" w:sz="0" w:space="0" w:color="auto"/>
            <w:right w:val="none" w:sz="0" w:space="0" w:color="auto"/>
          </w:divBdr>
        </w:div>
      </w:divsChild>
    </w:div>
    <w:div w:id="1996061085">
      <w:bodyDiv w:val="1"/>
      <w:marLeft w:val="0"/>
      <w:marRight w:val="0"/>
      <w:marTop w:val="0"/>
      <w:marBottom w:val="0"/>
      <w:divBdr>
        <w:top w:val="none" w:sz="0" w:space="0" w:color="auto"/>
        <w:left w:val="none" w:sz="0" w:space="0" w:color="auto"/>
        <w:bottom w:val="none" w:sz="0" w:space="0" w:color="auto"/>
        <w:right w:val="none" w:sz="0" w:space="0" w:color="auto"/>
      </w:divBdr>
      <w:divsChild>
        <w:div w:id="562758539">
          <w:marLeft w:val="0"/>
          <w:marRight w:val="0"/>
          <w:marTop w:val="0"/>
          <w:marBottom w:val="0"/>
          <w:divBdr>
            <w:top w:val="none" w:sz="0" w:space="0" w:color="auto"/>
            <w:left w:val="none" w:sz="0" w:space="0" w:color="auto"/>
            <w:bottom w:val="none" w:sz="0" w:space="0" w:color="auto"/>
            <w:right w:val="none" w:sz="0" w:space="0" w:color="auto"/>
          </w:divBdr>
        </w:div>
      </w:divsChild>
    </w:div>
    <w:div w:id="2007317969">
      <w:bodyDiv w:val="1"/>
      <w:marLeft w:val="0"/>
      <w:marRight w:val="0"/>
      <w:marTop w:val="0"/>
      <w:marBottom w:val="0"/>
      <w:divBdr>
        <w:top w:val="none" w:sz="0" w:space="0" w:color="auto"/>
        <w:left w:val="none" w:sz="0" w:space="0" w:color="auto"/>
        <w:bottom w:val="none" w:sz="0" w:space="0" w:color="auto"/>
        <w:right w:val="none" w:sz="0" w:space="0" w:color="auto"/>
      </w:divBdr>
      <w:divsChild>
        <w:div w:id="213932852">
          <w:marLeft w:val="0"/>
          <w:marRight w:val="0"/>
          <w:marTop w:val="0"/>
          <w:marBottom w:val="0"/>
          <w:divBdr>
            <w:top w:val="none" w:sz="0" w:space="0" w:color="auto"/>
            <w:left w:val="none" w:sz="0" w:space="0" w:color="auto"/>
            <w:bottom w:val="none" w:sz="0" w:space="0" w:color="auto"/>
            <w:right w:val="none" w:sz="0" w:space="0" w:color="auto"/>
          </w:divBdr>
        </w:div>
      </w:divsChild>
    </w:div>
    <w:div w:id="2133353756">
      <w:bodyDiv w:val="1"/>
      <w:marLeft w:val="0"/>
      <w:marRight w:val="0"/>
      <w:marTop w:val="0"/>
      <w:marBottom w:val="0"/>
      <w:divBdr>
        <w:top w:val="none" w:sz="0" w:space="0" w:color="auto"/>
        <w:left w:val="none" w:sz="0" w:space="0" w:color="auto"/>
        <w:bottom w:val="none" w:sz="0" w:space="0" w:color="auto"/>
        <w:right w:val="none" w:sz="0" w:space="0" w:color="auto"/>
      </w:divBdr>
      <w:divsChild>
        <w:div w:id="235480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A43BD-31FD-4E13-A921-ED8BCBA5E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4152</TotalTime>
  <Pages>53</Pages>
  <Words>14539</Words>
  <Characters>82876</Characters>
  <Application>Microsoft Office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What does the database do</vt:lpstr>
    </vt:vector>
  </TitlesOfParts>
  <Company>Ford Motor Company</Company>
  <LinksUpToDate>false</LinksUpToDate>
  <CharactersWithSpaces>97221</CharactersWithSpaces>
  <SharedDoc>false</SharedDoc>
  <HLinks>
    <vt:vector size="36" baseType="variant">
      <vt:variant>
        <vt:i4>4063355</vt:i4>
      </vt:variant>
      <vt:variant>
        <vt:i4>15</vt:i4>
      </vt:variant>
      <vt:variant>
        <vt:i4>0</vt:i4>
      </vt:variant>
      <vt:variant>
        <vt:i4>5</vt:i4>
      </vt:variant>
      <vt:variant>
        <vt:lpwstr>https://comm.sp.ford.com/sites/DuntonHelp/Pages/access.aspx</vt:lpwstr>
      </vt:variant>
      <vt:variant>
        <vt:lpwstr/>
      </vt:variant>
      <vt:variant>
        <vt:i4>589847</vt:i4>
      </vt:variant>
      <vt:variant>
        <vt:i4>12</vt:i4>
      </vt:variant>
      <vt:variant>
        <vt:i4>0</vt:i4>
      </vt:variant>
      <vt:variant>
        <vt:i4>5</vt:i4>
      </vt:variant>
      <vt:variant>
        <vt:lpwstr/>
      </vt:variant>
      <vt:variant>
        <vt:lpwstr>Blue</vt:lpwstr>
      </vt:variant>
      <vt:variant>
        <vt:i4>1507330</vt:i4>
      </vt:variant>
      <vt:variant>
        <vt:i4>9</vt:i4>
      </vt:variant>
      <vt:variant>
        <vt:i4>0</vt:i4>
      </vt:variant>
      <vt:variant>
        <vt:i4>5</vt:i4>
      </vt:variant>
      <vt:variant>
        <vt:lpwstr/>
      </vt:variant>
      <vt:variant>
        <vt:lpwstr>Green</vt:lpwstr>
      </vt:variant>
      <vt:variant>
        <vt:i4>8257658</vt:i4>
      </vt:variant>
      <vt:variant>
        <vt:i4>6</vt:i4>
      </vt:variant>
      <vt:variant>
        <vt:i4>0</vt:i4>
      </vt:variant>
      <vt:variant>
        <vt:i4>5</vt:i4>
      </vt:variant>
      <vt:variant>
        <vt:lpwstr/>
      </vt:variant>
      <vt:variant>
        <vt:lpwstr>Yellow</vt:lpwstr>
      </vt:variant>
      <vt:variant>
        <vt:i4>7929961</vt:i4>
      </vt:variant>
      <vt:variant>
        <vt:i4>3</vt:i4>
      </vt:variant>
      <vt:variant>
        <vt:i4>0</vt:i4>
      </vt:variant>
      <vt:variant>
        <vt:i4>5</vt:i4>
      </vt:variant>
      <vt:variant>
        <vt:lpwstr/>
      </vt:variant>
      <vt:variant>
        <vt:lpwstr>Orange</vt:lpwstr>
      </vt:variant>
      <vt:variant>
        <vt:i4>131102</vt:i4>
      </vt:variant>
      <vt:variant>
        <vt:i4>0</vt:i4>
      </vt:variant>
      <vt:variant>
        <vt:i4>0</vt:i4>
      </vt:variant>
      <vt:variant>
        <vt:i4>5</vt:i4>
      </vt:variant>
      <vt:variant>
        <vt:lpwstr/>
      </vt:variant>
      <vt:variant>
        <vt:lpwstr>Pink</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the database do</dc:title>
  <dc:creator>jjamie14</dc:creator>
  <cp:lastModifiedBy>Anthony Jamieson</cp:lastModifiedBy>
  <cp:revision>100</cp:revision>
  <cp:lastPrinted>2024-08-27T14:17:00Z</cp:lastPrinted>
  <dcterms:created xsi:type="dcterms:W3CDTF">2024-01-05T15:19:00Z</dcterms:created>
  <dcterms:modified xsi:type="dcterms:W3CDTF">2024-09-14T08:56:00Z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amieDatabaseLocation">
    <vt:lpwstr>W:\DieselEngine\dde_core\LeadtimeMaster</vt:lpwstr>
  </property>
  <property fmtid="{D5CDD505-2E9C-101B-9397-08002B2CF9AE}" pid="3" name="JamieDatabaseFileName">
    <vt:lpwstr>leadTimeMaster.mdb</vt:lpwstr>
  </property>
  <property fmtid="{D5CDD505-2E9C-101B-9397-08002B2CF9AE}" pid="4" name="JamieApplicationName">
    <vt:lpwstr>Leadtime master database</vt:lpwstr>
  </property>
  <property fmtid="{D5CDD505-2E9C-101B-9397-08002B2CF9AE}" pid="5" name="JamieApplicationNameWithThe">
    <vt:lpwstr>The leadtime master database</vt:lpwstr>
  </property>
  <property fmtid="{D5CDD505-2E9C-101B-9397-08002B2CF9AE}" pid="6" name="JamieSupport">
    <vt:lpwstr>jjamie14@ford.com</vt:lpwstr>
  </property>
</Properties>
</file>