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95CD1" w14:textId="77777777" w:rsidR="00FC0C68" w:rsidRDefault="00000000">
      <w:pPr>
        <w:spacing w:after="40"/>
        <w:jc w:val="center"/>
      </w:pPr>
      <w:r>
        <w:rPr>
          <w:b/>
          <w:bCs/>
          <w:color w:val="1B3A6B"/>
          <w:spacing w:val="40"/>
          <w:sz w:val="36"/>
          <w:szCs w:val="36"/>
        </w:rPr>
        <w:t>JAMIE BUTLER</w:t>
      </w:r>
    </w:p>
    <w:p w14:paraId="7BDA6376" w14:textId="77777777" w:rsidR="00FC0C68" w:rsidRDefault="00000000">
      <w:pPr>
        <w:spacing w:after="80"/>
        <w:jc w:val="center"/>
      </w:pPr>
      <w:r>
        <w:rPr>
          <w:color w:val="2E5FA3"/>
        </w:rPr>
        <w:t>Digital Transformation Executive   ·   Enterprise Technology Strategy   ·   Technology Leadership</w:t>
      </w:r>
    </w:p>
    <w:p w14:paraId="0426A626" w14:textId="77777777" w:rsidR="00FC0C68" w:rsidRPr="00A875B9" w:rsidRDefault="00000000">
      <w:pPr>
        <w:pBdr>
          <w:bottom w:val="single" w:sz="6" w:space="6" w:color="1B3A6B"/>
        </w:pBdr>
        <w:spacing w:after="80"/>
        <w:jc w:val="center"/>
        <w:rPr>
          <w:sz w:val="17"/>
          <w:szCs w:val="17"/>
        </w:rPr>
      </w:pPr>
      <w:r w:rsidRPr="00A875B9">
        <w:rPr>
          <w:color w:val="555555"/>
          <w:sz w:val="17"/>
          <w:szCs w:val="17"/>
        </w:rPr>
        <w:t>Houston, TX   ·</w:t>
      </w:r>
      <w:proofErr w:type="gramStart"/>
      <w:r w:rsidRPr="00A875B9">
        <w:rPr>
          <w:color w:val="555555"/>
          <w:sz w:val="17"/>
          <w:szCs w:val="17"/>
        </w:rPr>
        <w:t xml:space="preserve">   (</w:t>
      </w:r>
      <w:proofErr w:type="gramEnd"/>
      <w:r w:rsidRPr="00A875B9">
        <w:rPr>
          <w:color w:val="555555"/>
          <w:sz w:val="17"/>
          <w:szCs w:val="17"/>
        </w:rPr>
        <w:t xml:space="preserve">951) 768-4008   ·   </w:t>
      </w:r>
      <w:hyperlink r:id="rId5" w:history="1">
        <w:r w:rsidRPr="00A875B9">
          <w:rPr>
            <w:color w:val="2E5FA3"/>
            <w:sz w:val="17"/>
            <w:szCs w:val="17"/>
            <w:u w:val="single"/>
          </w:rPr>
          <w:t>jamieadambutler@gmail.com</w:t>
        </w:r>
      </w:hyperlink>
      <w:r w:rsidRPr="00A875B9">
        <w:rPr>
          <w:color w:val="555555"/>
          <w:sz w:val="17"/>
          <w:szCs w:val="17"/>
        </w:rPr>
        <w:t xml:space="preserve">   ·   </w:t>
      </w:r>
      <w:hyperlink r:id="rId6" w:history="1">
        <w:r w:rsidRPr="00A875B9">
          <w:rPr>
            <w:color w:val="2E5FA3"/>
            <w:sz w:val="17"/>
            <w:szCs w:val="17"/>
            <w:u w:val="single"/>
          </w:rPr>
          <w:t>linkedin.com/in/</w:t>
        </w:r>
        <w:proofErr w:type="spellStart"/>
        <w:r w:rsidRPr="00A875B9">
          <w:rPr>
            <w:color w:val="2E5FA3"/>
            <w:sz w:val="17"/>
            <w:szCs w:val="17"/>
            <w:u w:val="single"/>
          </w:rPr>
          <w:t>jamieadambutler</w:t>
        </w:r>
        <w:proofErr w:type="spellEnd"/>
      </w:hyperlink>
      <w:r w:rsidRPr="00A875B9">
        <w:rPr>
          <w:color w:val="555555"/>
          <w:sz w:val="17"/>
          <w:szCs w:val="17"/>
        </w:rPr>
        <w:t xml:space="preserve">   ·   </w:t>
      </w:r>
      <w:hyperlink r:id="rId7" w:history="1">
        <w:proofErr w:type="spellStart"/>
        <w:r w:rsidRPr="00A875B9">
          <w:rPr>
            <w:color w:val="2E5FA3"/>
            <w:sz w:val="17"/>
            <w:szCs w:val="17"/>
            <w:u w:val="single"/>
          </w:rPr>
          <w:t>jamiebutler.vercel.app</w:t>
        </w:r>
        <w:proofErr w:type="spellEnd"/>
      </w:hyperlink>
    </w:p>
    <w:p w14:paraId="59C0B215" w14:textId="77777777" w:rsidR="00FC0C68" w:rsidRDefault="00000000" w:rsidP="00A875B9">
      <w:pPr>
        <w:pBdr>
          <w:bottom w:val="single" w:sz="8" w:space="2" w:color="2E5FA3"/>
        </w:pBdr>
        <w:spacing w:before="160" w:after="60"/>
        <w:jc w:val="center"/>
      </w:pPr>
      <w:r>
        <w:rPr>
          <w:b/>
          <w:bCs/>
          <w:color w:val="1B3A6B"/>
          <w:spacing w:val="20"/>
          <w:sz w:val="22"/>
          <w:szCs w:val="22"/>
        </w:rPr>
        <w:t>EXECUTIVE BIOGRAPHY</w:t>
      </w:r>
    </w:p>
    <w:p w14:paraId="507CA4E6" w14:textId="77777777" w:rsidR="00FC0C68" w:rsidRDefault="00000000">
      <w:pPr>
        <w:spacing w:after="100"/>
        <w:rPr>
          <w:color w:val="000000"/>
        </w:rPr>
      </w:pPr>
      <w:r>
        <w:rPr>
          <w:color w:val="000000"/>
        </w:rPr>
        <w:t>Jamie Butler is a technology executive and digital transformation leader with more than twenty years of experience building the infrastructure that lets organizations run the way leadership always intended. His career has been defined by a rare combination: the ability to operate at both the executive strategy level and deep in the technical architecture — translating vision into systems that deliver measurable outcomes without losing anything in translation.</w:t>
      </w:r>
    </w:p>
    <w:p w14:paraId="5EA5691F" w14:textId="77777777" w:rsidR="00A875B9" w:rsidRPr="00A875B9" w:rsidRDefault="00A875B9">
      <w:pPr>
        <w:spacing w:after="100"/>
        <w:rPr>
          <w:sz w:val="2"/>
          <w:szCs w:val="2"/>
        </w:rPr>
      </w:pPr>
    </w:p>
    <w:p w14:paraId="58CEDA27" w14:textId="77777777" w:rsidR="00FC0C68" w:rsidRDefault="00000000">
      <w:pPr>
        <w:spacing w:after="100"/>
        <w:rPr>
          <w:color w:val="000000"/>
        </w:rPr>
      </w:pPr>
      <w:r>
        <w:rPr>
          <w:color w:val="000000"/>
        </w:rPr>
        <w:t>Across legal services, healthcare staffing, financial services, manufacturing, retail, and education, Jamie has consistently taken fragmented, complex technology environments and rebuilt them as unified enterprise ecosystems. His work spans CRM, ATS, HRIS, ERP, contract lifecycle, cloud infrastructure, cybersecurity, AI-driven automation, and analytics — not as isolated platforms, but as interconnected systems designed to move data and workflows seamlessly across every department.</w:t>
      </w:r>
    </w:p>
    <w:p w14:paraId="537B73A3" w14:textId="77777777" w:rsidR="00A875B9" w:rsidRPr="00A875B9" w:rsidRDefault="00A875B9">
      <w:pPr>
        <w:spacing w:after="100"/>
        <w:rPr>
          <w:sz w:val="2"/>
          <w:szCs w:val="2"/>
        </w:rPr>
      </w:pPr>
    </w:p>
    <w:p w14:paraId="1293F8C4" w14:textId="77777777" w:rsidR="00FC0C68" w:rsidRDefault="00000000" w:rsidP="00A875B9">
      <w:pPr>
        <w:pBdr>
          <w:bottom w:val="single" w:sz="8" w:space="2" w:color="2E5FA3"/>
        </w:pBdr>
        <w:spacing w:before="160" w:after="60"/>
        <w:jc w:val="center"/>
      </w:pPr>
      <w:r>
        <w:rPr>
          <w:b/>
          <w:bCs/>
          <w:color w:val="1B3A6B"/>
          <w:spacing w:val="20"/>
          <w:sz w:val="22"/>
          <w:szCs w:val="22"/>
        </w:rPr>
        <w:t>CURRENT FOCUS</w:t>
      </w:r>
    </w:p>
    <w:p w14:paraId="51BB2E93" w14:textId="77777777" w:rsidR="00FC0C68" w:rsidRDefault="00000000">
      <w:pPr>
        <w:spacing w:after="100"/>
        <w:rPr>
          <w:color w:val="000000"/>
        </w:rPr>
      </w:pPr>
      <w:r>
        <w:rPr>
          <w:color w:val="000000"/>
        </w:rPr>
        <w:t>Most recently, as Senior Director of Technology at Latitude Legal, Jamie led the company's full enterprise technology strategy through a period of rapid growth and four post-acquisition integrations. The headline initiative was a nine-month enterprise Salesforce transformation — the largest technology project in the company's history — consolidating recruiting, business development, contract lifecycle, marketing, and candidate experience into a single unified ecosystem with AI-powered candidate matching, Ironclad CLM integration, HubSpot marketing integration, and a custom Experience Cloud candidate portal. Additional programs included the migration from hosted Exchange to Microsoft 365 across a 150–500 user environment; Zoom Phone AI IVR deployment replacing Dialpad and a third-party answering service; a dedicated MSSP rollout establishing formal cybersecurity governance; a Power Automate onboarding system that eliminated a critical operational bottleneck during rapid hiring scale-up; and a SharePoint intranet replacing Dropbox across all departments. Each initiative was architected not as an IT project, but as an operational transformation that changed how the business performed.</w:t>
      </w:r>
    </w:p>
    <w:p w14:paraId="5E555E37" w14:textId="77777777" w:rsidR="00A875B9" w:rsidRPr="00A875B9" w:rsidRDefault="00A875B9">
      <w:pPr>
        <w:spacing w:after="100"/>
        <w:rPr>
          <w:sz w:val="2"/>
          <w:szCs w:val="2"/>
        </w:rPr>
      </w:pPr>
    </w:p>
    <w:p w14:paraId="14F6A029" w14:textId="77777777" w:rsidR="00FC0C68" w:rsidRDefault="00000000" w:rsidP="00A875B9">
      <w:pPr>
        <w:pBdr>
          <w:bottom w:val="single" w:sz="8" w:space="2" w:color="2E5FA3"/>
        </w:pBdr>
        <w:spacing w:before="160" w:after="60"/>
        <w:jc w:val="center"/>
      </w:pPr>
      <w:r>
        <w:rPr>
          <w:b/>
          <w:bCs/>
          <w:color w:val="1B3A6B"/>
          <w:spacing w:val="20"/>
          <w:sz w:val="22"/>
          <w:szCs w:val="22"/>
        </w:rPr>
        <w:t>EARLIER LEADERSHIP</w:t>
      </w:r>
    </w:p>
    <w:p w14:paraId="546B07CE" w14:textId="77777777" w:rsidR="00FC0C68" w:rsidRDefault="00000000">
      <w:pPr>
        <w:spacing w:after="100"/>
      </w:pPr>
      <w:r>
        <w:rPr>
          <w:color w:val="000000"/>
        </w:rPr>
        <w:t xml:space="preserve">At </w:t>
      </w:r>
      <w:proofErr w:type="spellStart"/>
      <w:r>
        <w:rPr>
          <w:color w:val="000000"/>
        </w:rPr>
        <w:t>AlliedUP</w:t>
      </w:r>
      <w:proofErr w:type="spellEnd"/>
      <w:r>
        <w:rPr>
          <w:color w:val="000000"/>
        </w:rPr>
        <w:t xml:space="preserve"> Cooperative — the nation's first worker-owned healthcare staffing cooperative — Jamie directed a full-stack technology transformation as Vice President of Technology. He consolidated BlueSky ATS and Salesforce CRM into a unified Bullhorn platform, implemented ADP Workforce Now for HRIS and payroll, integrated </w:t>
      </w:r>
      <w:proofErr w:type="spellStart"/>
      <w:r>
        <w:rPr>
          <w:color w:val="000000"/>
        </w:rPr>
        <w:t>AccuSource</w:t>
      </w:r>
      <w:proofErr w:type="spellEnd"/>
      <w:r>
        <w:rPr>
          <w:color w:val="000000"/>
        </w:rPr>
        <w:t xml:space="preserve"> background screening with automated pass-through to PEO onboarding, and built executive and board-level KPI reporting pipelines for leadership and external grant stakeholders. He owned a $1M+ technology budget end to end across planning, forecasting, and vendor management.</w:t>
      </w:r>
    </w:p>
    <w:p w14:paraId="587740E5" w14:textId="77777777" w:rsidR="00A875B9" w:rsidRPr="00A875B9" w:rsidRDefault="00A875B9">
      <w:pPr>
        <w:spacing w:after="100"/>
        <w:rPr>
          <w:color w:val="000000"/>
          <w:sz w:val="2"/>
          <w:szCs w:val="2"/>
        </w:rPr>
      </w:pPr>
    </w:p>
    <w:p w14:paraId="29174B8B" w14:textId="5C342B8A" w:rsidR="00FC0C68" w:rsidRDefault="00000000">
      <w:pPr>
        <w:spacing w:after="100"/>
        <w:rPr>
          <w:color w:val="000000"/>
        </w:rPr>
      </w:pPr>
      <w:r>
        <w:rPr>
          <w:color w:val="000000"/>
        </w:rPr>
        <w:t xml:space="preserve">At EOSG Resources, as Director of Information Services, Jamie sustained and modernized a complete enterprise technology ecosystem through eight years of substantial organizational growth. He led two major ERP migrations — Oracle E-Business to Microsoft Dynamics, and NetSuite to Sage Intacct — replaced the ATS platform from </w:t>
      </w:r>
      <w:proofErr w:type="spellStart"/>
      <w:r>
        <w:rPr>
          <w:color w:val="000000"/>
        </w:rPr>
        <w:t>Avionté</w:t>
      </w:r>
      <w:proofErr w:type="spellEnd"/>
      <w:r>
        <w:rPr>
          <w:color w:val="000000"/>
        </w:rPr>
        <w:t xml:space="preserve"> to Bullhorn, migrated HRIS and payroll to </w:t>
      </w:r>
      <w:proofErr w:type="spellStart"/>
      <w:r>
        <w:rPr>
          <w:color w:val="000000"/>
        </w:rPr>
        <w:t>PrismHR</w:t>
      </w:r>
      <w:proofErr w:type="spellEnd"/>
      <w:r>
        <w:rPr>
          <w:color w:val="000000"/>
        </w:rPr>
        <w:t>, and designed an end-to-end integration pipeline connecting ATS, payroll, and ERP into a single continuous data flow supporting ~900 active clients.</w:t>
      </w:r>
    </w:p>
    <w:p w14:paraId="3A90D3A0" w14:textId="77777777" w:rsidR="00A875B9" w:rsidRPr="00A875B9" w:rsidRDefault="00A875B9">
      <w:pPr>
        <w:spacing w:after="100"/>
        <w:rPr>
          <w:sz w:val="2"/>
          <w:szCs w:val="2"/>
        </w:rPr>
      </w:pPr>
    </w:p>
    <w:p w14:paraId="7DB9E7F0" w14:textId="77777777" w:rsidR="00FC0C68" w:rsidRDefault="00000000">
      <w:pPr>
        <w:spacing w:after="100"/>
        <w:rPr>
          <w:color w:val="000000"/>
        </w:rPr>
      </w:pPr>
      <w:r>
        <w:rPr>
          <w:color w:val="000000"/>
        </w:rPr>
        <w:t xml:space="preserve">Earlier in his career, Jamie served as Interim Director of Technology at </w:t>
      </w:r>
      <w:proofErr w:type="spellStart"/>
      <w:r>
        <w:rPr>
          <w:color w:val="000000"/>
        </w:rPr>
        <w:t>Oreq</w:t>
      </w:r>
      <w:proofErr w:type="spellEnd"/>
      <w:r>
        <w:rPr>
          <w:color w:val="000000"/>
        </w:rPr>
        <w:t xml:space="preserve"> Corporation on a contract engagement, leading an enterprise ERP migration and operational transformation across a manufacturing and distribution operation. He built the cross-functional technology and reporting infrastructure at Cannon Fabrication and Casablanca Fan Company, contributed to a $1M inventory management system implementation at Anchor Blue Retail Group, and began his career as a Network &amp; Systems Administrator at ITT Technical Institute where he built a proprietary student-grade tracking database and led a campus-wide network migration. His foundation in network administration, database development, and operational systems underpins a career that has moved consistently from technical execution to enterprise strategy.</w:t>
      </w:r>
    </w:p>
    <w:p w14:paraId="4F4D14B3" w14:textId="77777777" w:rsidR="00A875B9" w:rsidRPr="00A875B9" w:rsidRDefault="00A875B9">
      <w:pPr>
        <w:spacing w:after="100"/>
        <w:rPr>
          <w:sz w:val="2"/>
          <w:szCs w:val="2"/>
        </w:rPr>
      </w:pPr>
    </w:p>
    <w:p w14:paraId="6003D739" w14:textId="77777777" w:rsidR="00FC0C68" w:rsidRDefault="00000000" w:rsidP="00A875B9">
      <w:pPr>
        <w:pBdr>
          <w:bottom w:val="single" w:sz="8" w:space="2" w:color="2E5FA3"/>
        </w:pBdr>
        <w:spacing w:before="160" w:after="60"/>
        <w:jc w:val="center"/>
      </w:pPr>
      <w:r>
        <w:rPr>
          <w:b/>
          <w:bCs/>
          <w:color w:val="1B3A6B"/>
          <w:spacing w:val="20"/>
          <w:sz w:val="22"/>
          <w:szCs w:val="22"/>
        </w:rPr>
        <w:t>LEADERSHIP APPROACH</w:t>
      </w:r>
    </w:p>
    <w:p w14:paraId="0E649B46" w14:textId="77777777" w:rsidR="00FC0C68" w:rsidRDefault="00000000">
      <w:pPr>
        <w:spacing w:after="100"/>
        <w:rPr>
          <w:color w:val="000000"/>
        </w:rPr>
      </w:pPr>
      <w:r>
        <w:rPr>
          <w:color w:val="000000"/>
        </w:rPr>
        <w:lastRenderedPageBreak/>
        <w:t>Jamie's leadership approach centers on building systems and teams that execute at scale. He has led distributed organizations spanning internal engineers, onshore operational staff, nearshore and offshore development teams, and consulting partners — establishing the clarity, structure, and accountability that keeps complex initiatives moving from strategy through delivery. His core principle: foundation is the transformation. Structural and governance work is the real strategic work, not a prerequisite to it.</w:t>
      </w:r>
    </w:p>
    <w:p w14:paraId="728DD025" w14:textId="77777777" w:rsidR="00A875B9" w:rsidRPr="00A875B9" w:rsidRDefault="00A875B9">
      <w:pPr>
        <w:spacing w:after="100"/>
        <w:rPr>
          <w:sz w:val="2"/>
          <w:szCs w:val="2"/>
        </w:rPr>
      </w:pPr>
    </w:p>
    <w:p w14:paraId="44A57FAE" w14:textId="77777777" w:rsidR="00FC0C68" w:rsidRDefault="00000000" w:rsidP="00A875B9">
      <w:pPr>
        <w:pBdr>
          <w:bottom w:val="single" w:sz="8" w:space="2" w:color="2E5FA3"/>
        </w:pBdr>
        <w:spacing w:before="160" w:after="60"/>
        <w:jc w:val="center"/>
      </w:pPr>
      <w:r>
        <w:rPr>
          <w:b/>
          <w:bCs/>
          <w:color w:val="1B3A6B"/>
          <w:spacing w:val="20"/>
          <w:sz w:val="22"/>
          <w:szCs w:val="22"/>
        </w:rPr>
        <w:t>EDUCATION &amp; CREDENTIALS</w:t>
      </w:r>
    </w:p>
    <w:p w14:paraId="1C201958" w14:textId="77777777" w:rsidR="00FC0C68" w:rsidRDefault="00000000">
      <w:pPr>
        <w:spacing w:after="100"/>
        <w:rPr>
          <w:color w:val="000000"/>
        </w:rPr>
      </w:pPr>
      <w:r>
        <w:rPr>
          <w:color w:val="000000"/>
        </w:rPr>
        <w:t>Jamie holds an MBA in Business Information Systems, a Bachelor of Science in Computer Science with a focus on Information Systems Security, and an Associate of Science in Computer Science with a focus on Computer Network Systems. He is a certified Project Management Professional (PMP) and holds additional credentials in Artificial Intelligence and Responsible AI from Google, Agile with Jira, Cybersecurity, GDPR Data Privacy &amp; Protection, PCI DSS Compliance, Strategic Leadership, Leading Change Management, Technical Project Management, and Microsoft Active Directory Administration. He has been named an Honored Listee in Marquis Who's Who.</w:t>
      </w:r>
    </w:p>
    <w:p w14:paraId="064C909B" w14:textId="77777777" w:rsidR="00A875B9" w:rsidRPr="00A875B9" w:rsidRDefault="00A875B9">
      <w:pPr>
        <w:spacing w:after="100"/>
        <w:rPr>
          <w:sz w:val="2"/>
          <w:szCs w:val="2"/>
        </w:rPr>
      </w:pPr>
    </w:p>
    <w:p w14:paraId="1679045C" w14:textId="77777777" w:rsidR="00FC0C68" w:rsidRDefault="00000000" w:rsidP="00A875B9">
      <w:pPr>
        <w:pBdr>
          <w:bottom w:val="single" w:sz="8" w:space="2" w:color="2E5FA3"/>
        </w:pBdr>
        <w:spacing w:before="160" w:after="60"/>
        <w:jc w:val="center"/>
      </w:pPr>
      <w:r>
        <w:rPr>
          <w:b/>
          <w:bCs/>
          <w:color w:val="1B3A6B"/>
          <w:spacing w:val="20"/>
          <w:sz w:val="22"/>
          <w:szCs w:val="22"/>
        </w:rPr>
        <w:t>INDUSTRIES SERVED</w:t>
      </w:r>
    </w:p>
    <w:p w14:paraId="3BA90A86" w14:textId="77777777" w:rsidR="00FC0C68" w:rsidRDefault="00000000">
      <w:pPr>
        <w:spacing w:after="100"/>
      </w:pPr>
      <w:r>
        <w:rPr>
          <w:color w:val="000000"/>
        </w:rPr>
        <w:t>Legal Services   ·   Healthcare Staffing   ·   Financial Services   ·   Manufacturing   ·   Distribution   ·   Retail   ·   Education   ·   Real Estate</w:t>
      </w:r>
    </w:p>
    <w:sectPr w:rsidR="00FC0C6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621D2"/>
    <w:multiLevelType w:val="hybridMultilevel"/>
    <w:tmpl w:val="456EE91C"/>
    <w:lvl w:ilvl="0" w:tplc="67688C44">
      <w:start w:val="1"/>
      <w:numFmt w:val="bullet"/>
      <w:lvlText w:val="●"/>
      <w:lvlJc w:val="left"/>
      <w:pPr>
        <w:ind w:left="720" w:hanging="360"/>
      </w:pPr>
    </w:lvl>
    <w:lvl w:ilvl="1" w:tplc="99D4DD02">
      <w:start w:val="1"/>
      <w:numFmt w:val="bullet"/>
      <w:lvlText w:val="○"/>
      <w:lvlJc w:val="left"/>
      <w:pPr>
        <w:ind w:left="1440" w:hanging="360"/>
      </w:pPr>
    </w:lvl>
    <w:lvl w:ilvl="2" w:tplc="36F23B18">
      <w:start w:val="1"/>
      <w:numFmt w:val="bullet"/>
      <w:lvlText w:val="■"/>
      <w:lvlJc w:val="left"/>
      <w:pPr>
        <w:ind w:left="2160" w:hanging="360"/>
      </w:pPr>
    </w:lvl>
    <w:lvl w:ilvl="3" w:tplc="7D42BA10">
      <w:start w:val="1"/>
      <w:numFmt w:val="bullet"/>
      <w:lvlText w:val="●"/>
      <w:lvlJc w:val="left"/>
      <w:pPr>
        <w:ind w:left="2880" w:hanging="360"/>
      </w:pPr>
    </w:lvl>
    <w:lvl w:ilvl="4" w:tplc="87960B6C">
      <w:start w:val="1"/>
      <w:numFmt w:val="bullet"/>
      <w:lvlText w:val="○"/>
      <w:lvlJc w:val="left"/>
      <w:pPr>
        <w:ind w:left="3600" w:hanging="360"/>
      </w:pPr>
    </w:lvl>
    <w:lvl w:ilvl="5" w:tplc="883868E4">
      <w:start w:val="1"/>
      <w:numFmt w:val="bullet"/>
      <w:lvlText w:val="■"/>
      <w:lvlJc w:val="left"/>
      <w:pPr>
        <w:ind w:left="4320" w:hanging="360"/>
      </w:pPr>
    </w:lvl>
    <w:lvl w:ilvl="6" w:tplc="83F84AAE">
      <w:start w:val="1"/>
      <w:numFmt w:val="bullet"/>
      <w:lvlText w:val="●"/>
      <w:lvlJc w:val="left"/>
      <w:pPr>
        <w:ind w:left="5040" w:hanging="360"/>
      </w:pPr>
    </w:lvl>
    <w:lvl w:ilvl="7" w:tplc="6B7A7EAC">
      <w:start w:val="1"/>
      <w:numFmt w:val="bullet"/>
      <w:lvlText w:val="●"/>
      <w:lvlJc w:val="left"/>
      <w:pPr>
        <w:ind w:left="5760" w:hanging="360"/>
      </w:pPr>
    </w:lvl>
    <w:lvl w:ilvl="8" w:tplc="1A104BF8">
      <w:start w:val="1"/>
      <w:numFmt w:val="bullet"/>
      <w:lvlText w:val="●"/>
      <w:lvlJc w:val="left"/>
      <w:pPr>
        <w:ind w:left="6480" w:hanging="360"/>
      </w:pPr>
    </w:lvl>
  </w:abstractNum>
  <w:abstractNum w:abstractNumId="1" w15:restartNumberingAfterBreak="0">
    <w:nsid w:val="4F9010F5"/>
    <w:multiLevelType w:val="hybridMultilevel"/>
    <w:tmpl w:val="848C70FE"/>
    <w:lvl w:ilvl="0" w:tplc="447A699E">
      <w:start w:val="1"/>
      <w:numFmt w:val="bullet"/>
      <w:lvlText w:val="•"/>
      <w:lvlJc w:val="left"/>
      <w:pPr>
        <w:ind w:left="360" w:hanging="220"/>
      </w:pPr>
    </w:lvl>
    <w:lvl w:ilvl="1" w:tplc="2CA2AA48">
      <w:numFmt w:val="decimal"/>
      <w:lvlText w:val=""/>
      <w:lvlJc w:val="left"/>
    </w:lvl>
    <w:lvl w:ilvl="2" w:tplc="2DA4705E">
      <w:numFmt w:val="decimal"/>
      <w:lvlText w:val=""/>
      <w:lvlJc w:val="left"/>
    </w:lvl>
    <w:lvl w:ilvl="3" w:tplc="6A4C827E">
      <w:numFmt w:val="decimal"/>
      <w:lvlText w:val=""/>
      <w:lvlJc w:val="left"/>
    </w:lvl>
    <w:lvl w:ilvl="4" w:tplc="A2DC48FA">
      <w:numFmt w:val="decimal"/>
      <w:lvlText w:val=""/>
      <w:lvlJc w:val="left"/>
    </w:lvl>
    <w:lvl w:ilvl="5" w:tplc="F07A0058">
      <w:numFmt w:val="decimal"/>
      <w:lvlText w:val=""/>
      <w:lvlJc w:val="left"/>
    </w:lvl>
    <w:lvl w:ilvl="6" w:tplc="A42A6FD6">
      <w:numFmt w:val="decimal"/>
      <w:lvlText w:val=""/>
      <w:lvlJc w:val="left"/>
    </w:lvl>
    <w:lvl w:ilvl="7" w:tplc="CA26CE78">
      <w:numFmt w:val="decimal"/>
      <w:lvlText w:val=""/>
      <w:lvlJc w:val="left"/>
    </w:lvl>
    <w:lvl w:ilvl="8" w:tplc="8C586D70">
      <w:numFmt w:val="decimal"/>
      <w:lvlText w:val=""/>
      <w:lvlJc w:val="left"/>
    </w:lvl>
  </w:abstractNum>
  <w:num w:numId="1" w16cid:durableId="1638879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C68"/>
    <w:rsid w:val="008739DD"/>
    <w:rsid w:val="00A875B9"/>
    <w:rsid w:val="00FC0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CD3CAB"/>
  <w15:docId w15:val="{B683FA48-B901-2D49-B429-7F3141D38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amiebutler.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jamieadambutler" TargetMode="External"/><Relationship Id="rId5" Type="http://schemas.openxmlformats.org/officeDocument/2006/relationships/hyperlink" Target="mailto:jamieadambutler@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886</Words>
  <Characters>5051</Characters>
  <Application>Microsoft Office Word</Application>
  <DocSecurity>0</DocSecurity>
  <Lines>42</Lines>
  <Paragraphs>11</Paragraphs>
  <ScaleCrop>false</ScaleCrop>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Butler</dc:creator>
  <cp:lastModifiedBy>Jamie Butler</cp:lastModifiedBy>
  <cp:revision>2</cp:revision>
  <dcterms:created xsi:type="dcterms:W3CDTF">2026-05-16T01:26:00Z</dcterms:created>
  <dcterms:modified xsi:type="dcterms:W3CDTF">2026-05-16T03:28:00Z</dcterms:modified>
</cp:coreProperties>
</file>