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BE" w:rsidRDefault="00565D4E" w:rsidP="00565D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Module 1 Review</w:t>
      </w:r>
    </w:p>
    <w:p w:rsidR="00060D0A" w:rsidRDefault="00060D0A" w:rsidP="00060D0A">
      <w:pPr>
        <w:spacing w:after="0" w:line="240" w:lineRule="auto"/>
        <w:rPr>
          <w:rFonts w:ascii="Times New Roman" w:hAnsi="Times New Roman" w:cs="Times New Roman"/>
          <w:b/>
        </w:rPr>
      </w:pPr>
    </w:p>
    <w:p w:rsidR="00060D0A" w:rsidRDefault="00060D0A" w:rsidP="00060D0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 are not required to respond to the following list of statements and questions. However, the list ma</w:t>
      </w:r>
      <w:r w:rsidR="00387007">
        <w:rPr>
          <w:rFonts w:ascii="Times New Roman" w:hAnsi="Times New Roman" w:cs="Times New Roman"/>
          <w:b/>
        </w:rPr>
        <w:t>y help you to summarize Module 2</w:t>
      </w:r>
      <w:r>
        <w:rPr>
          <w:rFonts w:ascii="Times New Roman" w:hAnsi="Times New Roman" w:cs="Times New Roman"/>
          <w:b/>
        </w:rPr>
        <w:t xml:space="preserve"> and, thus, prepare for Exam 1. Moreover, being able to address these statements/questions will help to further your understanding of the key concepts covered in this class.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  <w:b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387007">
        <w:rPr>
          <w:rFonts w:ascii="Times New Roman" w:hAnsi="Times New Roman" w:cs="Times New Roman"/>
        </w:rPr>
        <w:t>What is the difference between the frequency distribution and the relative frequency?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2E292A">
        <w:rPr>
          <w:rFonts w:ascii="Times New Roman" w:hAnsi="Times New Roman" w:cs="Times New Roman"/>
        </w:rPr>
        <w:t xml:space="preserve">What types of data can be summarized using </w:t>
      </w:r>
      <w:r w:rsidR="002E292A">
        <w:rPr>
          <w:rFonts w:ascii="Times New Roman" w:hAnsi="Times New Roman" w:cs="Times New Roman"/>
        </w:rPr>
        <w:t>the frequency distribution and the relative frequency?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2E292A">
        <w:rPr>
          <w:rFonts w:ascii="Times New Roman" w:hAnsi="Times New Roman" w:cs="Times New Roman"/>
        </w:rPr>
        <w:t>Why is the relative frequency more insightful than the raw frequency?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2E292A" w:rsidRDefault="00565D4E" w:rsidP="002E292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  <w:r w:rsidR="002E292A">
        <w:rPr>
          <w:rFonts w:ascii="Times New Roman" w:hAnsi="Times New Roman" w:cs="Times New Roman"/>
        </w:rPr>
        <w:t>What does a t-test do?</w:t>
      </w:r>
    </w:p>
    <w:p w:rsidR="002E292A" w:rsidRDefault="002E292A" w:rsidP="002E292A">
      <w:pPr>
        <w:spacing w:after="0" w:line="240" w:lineRule="auto"/>
        <w:rPr>
          <w:rFonts w:ascii="Times New Roman" w:hAnsi="Times New Roman" w:cs="Times New Roman"/>
        </w:rPr>
      </w:pPr>
    </w:p>
    <w:p w:rsidR="002E292A" w:rsidRDefault="002E292A" w:rsidP="002E292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A mean (i.e., average) comparison can be conducted across levels of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and </w:t>
      </w:r>
    </w:p>
    <w:p w:rsidR="002E292A" w:rsidRDefault="002E292A" w:rsidP="002E292A">
      <w:pPr>
        <w:spacing w:after="0" w:line="240" w:lineRule="auto"/>
        <w:rPr>
          <w:rFonts w:ascii="Times New Roman" w:hAnsi="Times New Roman" w:cs="Times New Roman"/>
        </w:rPr>
      </w:pPr>
    </w:p>
    <w:p w:rsidR="002E292A" w:rsidRDefault="002E292A" w:rsidP="002E292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variable types.</w:t>
      </w:r>
    </w:p>
    <w:p w:rsidR="002E292A" w:rsidRDefault="002E292A" w:rsidP="002E292A">
      <w:pPr>
        <w:spacing w:after="0" w:line="240" w:lineRule="auto"/>
        <w:rPr>
          <w:rFonts w:ascii="Times New Roman" w:hAnsi="Times New Roman" w:cs="Times New Roman"/>
        </w:rPr>
      </w:pPr>
    </w:p>
    <w:p w:rsidR="002E292A" w:rsidRPr="002E292A" w:rsidRDefault="002E292A" w:rsidP="002E292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(6) Examining mean differences across levels of sex (i.e., male vs. female) is relatively easy because sex is a categorical variable and the dataset can be stratified by the respective dummy codes (i.e., 1 vs. 2). However, examining mean difference across levels of a continuous variable (e.g., conscientiousness) is more different. A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may used to stratify the continuous variable and, thus, help to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assess if a </w:t>
      </w:r>
      <w:r>
        <w:rPr>
          <w:rFonts w:ascii="Times New Roman" w:hAnsi="Times New Roman" w:cs="Times New Roman"/>
        </w:rPr>
        <w:t>mean difference</w:t>
      </w:r>
      <w:r>
        <w:rPr>
          <w:rFonts w:ascii="Times New Roman" w:hAnsi="Times New Roman" w:cs="Times New Roman"/>
        </w:rPr>
        <w:t xml:space="preserve"> exists</w:t>
      </w:r>
      <w:r>
        <w:rPr>
          <w:rFonts w:ascii="Times New Roman" w:hAnsi="Times New Roman" w:cs="Times New Roman"/>
        </w:rPr>
        <w:t xml:space="preserve"> across levels of a continuous variable</w:t>
      </w:r>
      <w:r>
        <w:rPr>
          <w:rFonts w:ascii="Times New Roman" w:hAnsi="Times New Roman" w:cs="Times New Roman"/>
        </w:rPr>
        <w:t xml:space="preserve">, a </w:t>
      </w:r>
    </w:p>
    <w:sectPr w:rsidR="002E292A" w:rsidRPr="002E29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EDE" w:rsidRDefault="00B47EDE" w:rsidP="00565D4E">
      <w:pPr>
        <w:spacing w:after="0" w:line="240" w:lineRule="auto"/>
      </w:pPr>
      <w:r>
        <w:separator/>
      </w:r>
    </w:p>
  </w:endnote>
  <w:endnote w:type="continuationSeparator" w:id="0">
    <w:p w:rsidR="00B47EDE" w:rsidRDefault="00B47EDE" w:rsidP="0056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EDE" w:rsidRDefault="00B47EDE" w:rsidP="00565D4E">
      <w:pPr>
        <w:spacing w:after="0" w:line="240" w:lineRule="auto"/>
      </w:pPr>
      <w:r>
        <w:separator/>
      </w:r>
    </w:p>
  </w:footnote>
  <w:footnote w:type="continuationSeparator" w:id="0">
    <w:p w:rsidR="00B47EDE" w:rsidRDefault="00B47EDE" w:rsidP="0056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4E" w:rsidRPr="00565D4E" w:rsidRDefault="00565D4E" w:rsidP="00565D4E">
    <w:pPr>
      <w:spacing w:after="0" w:line="240" w:lineRule="auto"/>
      <w:rPr>
        <w:rFonts w:ascii="Times New Roman" w:hAnsi="Times New Roman" w:cs="Times New Roman"/>
      </w:rPr>
    </w:pPr>
    <w:r w:rsidRPr="00565D4E">
      <w:rPr>
        <w:rFonts w:ascii="Times New Roman" w:hAnsi="Times New Roman" w:cs="Times New Roman"/>
      </w:rPr>
      <w:t xml:space="preserve">HR Analytics </w:t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  <w:t xml:space="preserve">            ILR 525</w:t>
    </w:r>
  </w:p>
  <w:p w:rsidR="00565D4E" w:rsidRDefault="00565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4E"/>
    <w:rsid w:val="00060D0A"/>
    <w:rsid w:val="002969F4"/>
    <w:rsid w:val="002E292A"/>
    <w:rsid w:val="00387007"/>
    <w:rsid w:val="005378BE"/>
    <w:rsid w:val="00565D4E"/>
    <w:rsid w:val="008F4BD6"/>
    <w:rsid w:val="00B47EDE"/>
    <w:rsid w:val="00BD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C7F7D-CCC6-4C7D-AFA2-E86411DF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4E"/>
  </w:style>
  <w:style w:type="paragraph" w:styleId="Footer">
    <w:name w:val="footer"/>
    <w:basedOn w:val="Normal"/>
    <w:link w:val="FooterChar"/>
    <w:uiPriority w:val="99"/>
    <w:unhideWhenUsed/>
    <w:rsid w:val="0056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Field</dc:creator>
  <cp:keywords/>
  <dc:description/>
  <cp:lastModifiedBy>James Field </cp:lastModifiedBy>
  <cp:revision>3</cp:revision>
  <dcterms:created xsi:type="dcterms:W3CDTF">2019-10-02T18:15:00Z</dcterms:created>
  <dcterms:modified xsi:type="dcterms:W3CDTF">2019-10-02T18:22:00Z</dcterms:modified>
</cp:coreProperties>
</file>