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BA951" w14:textId="77777777" w:rsidR="00CB675A" w:rsidRPr="003359B8" w:rsidRDefault="00CB675A" w:rsidP="00CB675A">
      <w:pPr>
        <w:pStyle w:val="PlainText"/>
      </w:pPr>
    </w:p>
    <w:p w14:paraId="23ECF5D3" w14:textId="72F06894" w:rsidR="00F4048E" w:rsidRDefault="00F4048E" w:rsidP="00BC5AB6">
      <w:pPr>
        <w:pStyle w:val="Title"/>
      </w:pPr>
      <w:fldSimple w:instr=" DOCPROPERTY  &quot;Document number&quot;  \* MERGEFORMAT ">
        <w:r w:rsidR="002D7A88">
          <w:t>Doc Ref</w:t>
        </w:r>
      </w:fldSimple>
    </w:p>
    <w:p w14:paraId="5FA685FF" w14:textId="044210A2" w:rsidR="00CB675A" w:rsidRPr="003359B8" w:rsidRDefault="007923D9" w:rsidP="007923D9">
      <w:pPr>
        <w:pStyle w:val="Title"/>
      </w:pPr>
      <w:fldSimple w:instr=" DOCPROPERTY  Title  \* MERGEFORMAT ">
        <w:r w:rsidR="002D7A88">
          <w:t>Configuration Management Strategy</w:t>
        </w:r>
      </w:fldSimple>
    </w:p>
    <w:tbl>
      <w:tblPr>
        <w:tblStyle w:val="TableGrid"/>
        <w:tblW w:w="8364" w:type="dxa"/>
        <w:jc w:val="center"/>
        <w:tblLook w:val="04A0" w:firstRow="1" w:lastRow="0" w:firstColumn="1" w:lastColumn="0" w:noHBand="0" w:noVBand="1"/>
      </w:tblPr>
      <w:tblGrid>
        <w:gridCol w:w="3969"/>
        <w:gridCol w:w="4395"/>
      </w:tblGrid>
      <w:tr w:rsidR="00CB675A" w:rsidRPr="00700946" w14:paraId="7CA0DAD2" w14:textId="77777777" w:rsidTr="00486EA6">
        <w:trPr>
          <w:trHeight w:val="1440"/>
          <w:jc w:val="center"/>
        </w:trPr>
        <w:tc>
          <w:tcPr>
            <w:tcW w:w="3969" w:type="dxa"/>
            <w:tcBorders>
              <w:top w:val="nil"/>
              <w:left w:val="nil"/>
              <w:bottom w:val="nil"/>
              <w:right w:val="nil"/>
            </w:tcBorders>
          </w:tcPr>
          <w:p w14:paraId="126F6D05" w14:textId="0E3F5687" w:rsidR="00CB675A" w:rsidRPr="00700946" w:rsidRDefault="00E2753C" w:rsidP="00486EA6">
            <w:pPr>
              <w:pStyle w:val="Normal14ptRight"/>
            </w:pPr>
            <w:r>
              <w:t>Company</w:t>
            </w:r>
            <w:r w:rsidR="00CB675A" w:rsidRPr="00700946">
              <w:t>/</w:t>
            </w:r>
            <w:r w:rsidR="00CB675A" w:rsidRPr="00700946">
              <w:br/>
            </w:r>
            <w:r>
              <w:t>Address</w:t>
            </w:r>
            <w:r w:rsidR="00CB675A" w:rsidRPr="00700946">
              <w:t>:</w:t>
            </w:r>
          </w:p>
        </w:tc>
        <w:tc>
          <w:tcPr>
            <w:tcW w:w="4395" w:type="dxa"/>
            <w:tcBorders>
              <w:top w:val="nil"/>
              <w:left w:val="nil"/>
              <w:bottom w:val="nil"/>
              <w:right w:val="nil"/>
            </w:tcBorders>
          </w:tcPr>
          <w:p w14:paraId="275D33FE" w14:textId="77777777" w:rsidR="007923D9" w:rsidRDefault="007923D9" w:rsidP="00486EA6">
            <w:pPr>
              <w:rPr>
                <w:rStyle w:val="Normal14pt"/>
              </w:rPr>
            </w:pPr>
            <w:r>
              <w:rPr>
                <w:rStyle w:val="Normal14pt"/>
              </w:rPr>
              <w:t>Travis Perkins</w:t>
            </w:r>
            <w:r w:rsidR="00CB675A" w:rsidRPr="00700946">
              <w:rPr>
                <w:rStyle w:val="Normal14pt"/>
              </w:rPr>
              <w:br/>
            </w:r>
            <w:r>
              <w:rPr>
                <w:rStyle w:val="Normal14pt"/>
              </w:rPr>
              <w:t>Lodge Way House</w:t>
            </w:r>
          </w:p>
          <w:p w14:paraId="5B6ED3DF" w14:textId="77777777" w:rsidR="007923D9" w:rsidRDefault="007923D9" w:rsidP="00486EA6">
            <w:pPr>
              <w:rPr>
                <w:rStyle w:val="Normal14pt"/>
              </w:rPr>
            </w:pPr>
            <w:r>
              <w:rPr>
                <w:rStyle w:val="Normal14pt"/>
              </w:rPr>
              <w:t>Lodge Way</w:t>
            </w:r>
          </w:p>
          <w:p w14:paraId="0BFE74F4" w14:textId="77777777" w:rsidR="00CB675A" w:rsidRDefault="007923D9" w:rsidP="00486EA6">
            <w:pPr>
              <w:rPr>
                <w:rStyle w:val="Normal14pt"/>
              </w:rPr>
            </w:pPr>
            <w:r>
              <w:rPr>
                <w:rStyle w:val="Normal14pt"/>
              </w:rPr>
              <w:t>Harlestone Way</w:t>
            </w:r>
            <w:r w:rsidR="00CB675A" w:rsidRPr="00700946">
              <w:rPr>
                <w:rStyle w:val="Normal14pt"/>
              </w:rPr>
              <w:br/>
            </w:r>
            <w:r>
              <w:rPr>
                <w:rStyle w:val="Normal14pt"/>
              </w:rPr>
              <w:t>Northampton</w:t>
            </w:r>
          </w:p>
          <w:p w14:paraId="57B60313" w14:textId="14FD7DC9" w:rsidR="007923D9" w:rsidRPr="00700946" w:rsidRDefault="007923D9" w:rsidP="00486EA6">
            <w:pPr>
              <w:rPr>
                <w:rStyle w:val="Normal14pt"/>
              </w:rPr>
            </w:pPr>
            <w:r>
              <w:rPr>
                <w:rStyle w:val="Normal14pt"/>
              </w:rPr>
              <w:t>NN5 7UG</w:t>
            </w:r>
          </w:p>
        </w:tc>
      </w:tr>
      <w:tr w:rsidR="00CB675A" w:rsidRPr="00700946" w14:paraId="0284CA4A" w14:textId="77777777" w:rsidTr="00486EA6">
        <w:trPr>
          <w:trHeight w:val="567"/>
          <w:jc w:val="center"/>
        </w:trPr>
        <w:tc>
          <w:tcPr>
            <w:tcW w:w="3969" w:type="dxa"/>
            <w:tcBorders>
              <w:top w:val="nil"/>
              <w:left w:val="nil"/>
              <w:bottom w:val="nil"/>
              <w:right w:val="nil"/>
            </w:tcBorders>
          </w:tcPr>
          <w:p w14:paraId="41F7B236" w14:textId="61E23610" w:rsidR="00CB675A" w:rsidRPr="00700946" w:rsidRDefault="002935DD" w:rsidP="00486EA6">
            <w:pPr>
              <w:pStyle w:val="Normal14ptRight"/>
            </w:pPr>
            <w:r>
              <w:t>Workstream /</w:t>
            </w:r>
            <w:r w:rsidR="00E2753C">
              <w:t>Project</w:t>
            </w:r>
            <w:r w:rsidR="00CB675A" w:rsidRPr="00700946">
              <w:t xml:space="preserve">: </w:t>
            </w:r>
          </w:p>
        </w:tc>
        <w:tc>
          <w:tcPr>
            <w:tcW w:w="4395" w:type="dxa"/>
            <w:tcBorders>
              <w:top w:val="nil"/>
              <w:left w:val="nil"/>
              <w:bottom w:val="nil"/>
              <w:right w:val="nil"/>
            </w:tcBorders>
          </w:tcPr>
          <w:p w14:paraId="567C8846" w14:textId="614AC842" w:rsidR="00CB675A" w:rsidRPr="00700946" w:rsidRDefault="007923D9" w:rsidP="00486EA6">
            <w:pPr>
              <w:rPr>
                <w:rStyle w:val="Normal14pt"/>
              </w:rPr>
            </w:pPr>
            <w:r>
              <w:rPr>
                <w:rStyle w:val="Normal14pt"/>
              </w:rPr>
              <w:t>Momentum</w:t>
            </w:r>
          </w:p>
        </w:tc>
      </w:tr>
      <w:tr w:rsidR="00CB675A" w:rsidRPr="00700946" w14:paraId="5EE404C2" w14:textId="77777777" w:rsidTr="00486EA6">
        <w:trPr>
          <w:trHeight w:val="567"/>
          <w:jc w:val="center"/>
        </w:trPr>
        <w:tc>
          <w:tcPr>
            <w:tcW w:w="3969" w:type="dxa"/>
            <w:tcBorders>
              <w:top w:val="nil"/>
              <w:left w:val="nil"/>
              <w:bottom w:val="nil"/>
              <w:right w:val="nil"/>
            </w:tcBorders>
          </w:tcPr>
          <w:p w14:paraId="3B5118BA" w14:textId="2D748EB5" w:rsidR="00CB675A" w:rsidRPr="00700946" w:rsidRDefault="00E2753C" w:rsidP="00486EA6">
            <w:pPr>
              <w:pStyle w:val="Normal14ptRight"/>
            </w:pPr>
            <w:r>
              <w:t xml:space="preserve">Document </w:t>
            </w:r>
            <w:r w:rsidR="00CB675A" w:rsidRPr="00700946">
              <w:t>Reference:</w:t>
            </w:r>
          </w:p>
        </w:tc>
        <w:tc>
          <w:tcPr>
            <w:tcW w:w="4395" w:type="dxa"/>
            <w:tcBorders>
              <w:top w:val="nil"/>
              <w:left w:val="nil"/>
              <w:bottom w:val="nil"/>
              <w:right w:val="nil"/>
            </w:tcBorders>
          </w:tcPr>
          <w:p w14:paraId="312E78FB" w14:textId="032A607E" w:rsidR="00CB675A" w:rsidRPr="00700946" w:rsidRDefault="002935DD" w:rsidP="00486EA6">
            <w:pPr>
              <w:rPr>
                <w:rStyle w:val="Normal14pt"/>
              </w:rPr>
            </w:pPr>
            <w:r>
              <w:rPr>
                <w:rStyle w:val="Normal14pt"/>
              </w:rPr>
              <w:fldChar w:fldCharType="begin"/>
            </w:r>
            <w:r>
              <w:rPr>
                <w:rStyle w:val="Normal14pt"/>
              </w:rPr>
              <w:instrText xml:space="preserve"> DOCPROPERTY  "Document number"  \* MERGEFORMAT </w:instrText>
            </w:r>
            <w:r>
              <w:rPr>
                <w:rStyle w:val="Normal14pt"/>
              </w:rPr>
              <w:fldChar w:fldCharType="separate"/>
            </w:r>
            <w:r w:rsidR="002D7A88">
              <w:rPr>
                <w:rStyle w:val="Normal14pt"/>
              </w:rPr>
              <w:t>Doc Ref</w:t>
            </w:r>
            <w:r>
              <w:rPr>
                <w:rStyle w:val="Normal14pt"/>
              </w:rPr>
              <w:fldChar w:fldCharType="end"/>
            </w:r>
          </w:p>
        </w:tc>
      </w:tr>
      <w:tr w:rsidR="00CB675A" w:rsidRPr="00700946" w14:paraId="42794AF0" w14:textId="77777777" w:rsidTr="00486EA6">
        <w:trPr>
          <w:trHeight w:val="567"/>
          <w:jc w:val="center"/>
        </w:trPr>
        <w:tc>
          <w:tcPr>
            <w:tcW w:w="3969" w:type="dxa"/>
            <w:tcBorders>
              <w:top w:val="nil"/>
              <w:left w:val="nil"/>
              <w:bottom w:val="nil"/>
              <w:right w:val="nil"/>
            </w:tcBorders>
          </w:tcPr>
          <w:p w14:paraId="6C975C91" w14:textId="60914334" w:rsidR="00CB675A" w:rsidRPr="00700946" w:rsidRDefault="00E2753C" w:rsidP="00486EA6">
            <w:pPr>
              <w:pStyle w:val="Normal14ptRight"/>
            </w:pPr>
            <w:r>
              <w:t>Role / Name</w:t>
            </w:r>
            <w:r w:rsidR="00CB675A" w:rsidRPr="00700946">
              <w:t>:</w:t>
            </w:r>
          </w:p>
        </w:tc>
        <w:tc>
          <w:tcPr>
            <w:tcW w:w="4395" w:type="dxa"/>
            <w:tcBorders>
              <w:top w:val="nil"/>
              <w:left w:val="nil"/>
              <w:bottom w:val="nil"/>
              <w:right w:val="nil"/>
            </w:tcBorders>
          </w:tcPr>
          <w:p w14:paraId="05C71B91" w14:textId="366733AA" w:rsidR="00CB675A" w:rsidRPr="00700946" w:rsidRDefault="007923D9" w:rsidP="00486EA6">
            <w:pPr>
              <w:rPr>
                <w:rStyle w:val="Normal14pt"/>
              </w:rPr>
            </w:pPr>
            <w:r>
              <w:rPr>
                <w:rStyle w:val="Normal14pt"/>
              </w:rPr>
              <w:t>Jamie Martin (Configuration Manager)</w:t>
            </w:r>
          </w:p>
        </w:tc>
      </w:tr>
      <w:tr w:rsidR="00CB675A" w:rsidRPr="00700946" w14:paraId="74508AAB" w14:textId="77777777" w:rsidTr="00486EA6">
        <w:trPr>
          <w:trHeight w:val="567"/>
          <w:jc w:val="center"/>
        </w:trPr>
        <w:tc>
          <w:tcPr>
            <w:tcW w:w="3969" w:type="dxa"/>
            <w:tcBorders>
              <w:top w:val="nil"/>
              <w:left w:val="nil"/>
              <w:bottom w:val="single" w:sz="4" w:space="0" w:color="auto"/>
              <w:right w:val="nil"/>
            </w:tcBorders>
          </w:tcPr>
          <w:p w14:paraId="423CBB0B" w14:textId="77777777" w:rsidR="00CB675A" w:rsidRPr="00700946" w:rsidRDefault="00CB675A" w:rsidP="00486EA6">
            <w:pPr>
              <w:pStyle w:val="Normal14ptRight"/>
            </w:pPr>
            <w:r w:rsidRPr="00700946">
              <w:t>Address:</w:t>
            </w:r>
          </w:p>
        </w:tc>
        <w:tc>
          <w:tcPr>
            <w:tcW w:w="4395" w:type="dxa"/>
            <w:tcBorders>
              <w:top w:val="nil"/>
              <w:left w:val="nil"/>
              <w:bottom w:val="single" w:sz="4" w:space="0" w:color="auto"/>
              <w:right w:val="nil"/>
            </w:tcBorders>
          </w:tcPr>
          <w:p w14:paraId="2EE07761" w14:textId="16DE2B4A" w:rsidR="00CB675A" w:rsidRPr="00700946" w:rsidRDefault="007923D9" w:rsidP="00486EA6">
            <w:pPr>
              <w:rPr>
                <w:rStyle w:val="Normal14pt"/>
              </w:rPr>
            </w:pPr>
            <w:r>
              <w:rPr>
                <w:rStyle w:val="Normal14pt"/>
              </w:rPr>
              <w:t>Salthouse Lane</w:t>
            </w:r>
          </w:p>
        </w:tc>
      </w:tr>
      <w:tr w:rsidR="00CB675A" w:rsidRPr="00700946" w14:paraId="7B89AD57" w14:textId="77777777" w:rsidTr="00486EA6">
        <w:trPr>
          <w:trHeight w:val="567"/>
          <w:jc w:val="center"/>
        </w:trPr>
        <w:tc>
          <w:tcPr>
            <w:tcW w:w="3969" w:type="dxa"/>
            <w:tcBorders>
              <w:top w:val="single" w:sz="4" w:space="0" w:color="auto"/>
              <w:left w:val="single" w:sz="4" w:space="0" w:color="auto"/>
              <w:bottom w:val="single" w:sz="4" w:space="0" w:color="auto"/>
              <w:right w:val="single" w:sz="4" w:space="0" w:color="auto"/>
            </w:tcBorders>
            <w:vAlign w:val="center"/>
          </w:tcPr>
          <w:p w14:paraId="50E4B86F" w14:textId="77777777" w:rsidR="00CB675A" w:rsidRPr="00700946" w:rsidRDefault="00CB675A" w:rsidP="00486EA6">
            <w:pPr>
              <w:pStyle w:val="Normal14ptRight"/>
            </w:pPr>
            <w:r w:rsidRPr="00700946">
              <w:t>Issue Date:</w:t>
            </w:r>
          </w:p>
        </w:tc>
        <w:tc>
          <w:tcPr>
            <w:tcW w:w="4395" w:type="dxa"/>
            <w:tcBorders>
              <w:top w:val="single" w:sz="4" w:space="0" w:color="auto"/>
              <w:left w:val="single" w:sz="4" w:space="0" w:color="auto"/>
              <w:bottom w:val="single" w:sz="4" w:space="0" w:color="auto"/>
              <w:right w:val="single" w:sz="4" w:space="0" w:color="auto"/>
            </w:tcBorders>
            <w:vAlign w:val="center"/>
          </w:tcPr>
          <w:p w14:paraId="71844CF8" w14:textId="2C064760" w:rsidR="00CB675A" w:rsidRPr="00700946" w:rsidRDefault="00CB675A" w:rsidP="00DD3AE6">
            <w:pPr>
              <w:rPr>
                <w:rStyle w:val="Normal14pt"/>
              </w:rPr>
            </w:pPr>
          </w:p>
        </w:tc>
      </w:tr>
      <w:tr w:rsidR="00CB675A" w:rsidRPr="00700946" w14:paraId="4FC18B09" w14:textId="77777777" w:rsidTr="00486EA6">
        <w:trPr>
          <w:trHeight w:val="938"/>
          <w:jc w:val="center"/>
        </w:trPr>
        <w:tc>
          <w:tcPr>
            <w:tcW w:w="3969" w:type="dxa"/>
            <w:tcBorders>
              <w:top w:val="single" w:sz="4" w:space="0" w:color="auto"/>
              <w:left w:val="single" w:sz="4" w:space="0" w:color="auto"/>
              <w:bottom w:val="single" w:sz="4" w:space="0" w:color="auto"/>
              <w:right w:val="single" w:sz="4" w:space="0" w:color="auto"/>
            </w:tcBorders>
            <w:vAlign w:val="center"/>
          </w:tcPr>
          <w:p w14:paraId="6BCBEE7F" w14:textId="77777777" w:rsidR="00CB675A" w:rsidRPr="00700946" w:rsidRDefault="00CB675A" w:rsidP="00486EA6">
            <w:pPr>
              <w:pStyle w:val="Normal14ptRight"/>
            </w:pPr>
            <w:r w:rsidRPr="00700946">
              <w:t xml:space="preserve">  Authorisation:</w:t>
            </w:r>
          </w:p>
        </w:tc>
        <w:tc>
          <w:tcPr>
            <w:tcW w:w="4395" w:type="dxa"/>
            <w:tcBorders>
              <w:top w:val="single" w:sz="4" w:space="0" w:color="auto"/>
              <w:left w:val="single" w:sz="4" w:space="0" w:color="auto"/>
              <w:bottom w:val="single" w:sz="4" w:space="0" w:color="auto"/>
              <w:right w:val="single" w:sz="4" w:space="0" w:color="auto"/>
            </w:tcBorders>
            <w:vAlign w:val="center"/>
          </w:tcPr>
          <w:p w14:paraId="75B8DB4A" w14:textId="77777777" w:rsidR="00CB675A" w:rsidRPr="00700946" w:rsidRDefault="00CB675A" w:rsidP="00E2753C">
            <w:pPr>
              <w:rPr>
                <w:rStyle w:val="Normal14pt"/>
              </w:rPr>
            </w:pPr>
          </w:p>
        </w:tc>
      </w:tr>
      <w:tr w:rsidR="00CB675A" w:rsidRPr="00700946" w14:paraId="50C8649D" w14:textId="77777777" w:rsidTr="00486EA6">
        <w:trPr>
          <w:trHeight w:val="938"/>
          <w:jc w:val="center"/>
        </w:trPr>
        <w:tc>
          <w:tcPr>
            <w:tcW w:w="3969" w:type="dxa"/>
            <w:tcBorders>
              <w:top w:val="single" w:sz="4" w:space="0" w:color="auto"/>
              <w:left w:val="single" w:sz="4" w:space="0" w:color="auto"/>
              <w:bottom w:val="single" w:sz="4" w:space="0" w:color="auto"/>
              <w:right w:val="single" w:sz="4" w:space="0" w:color="auto"/>
            </w:tcBorders>
            <w:vAlign w:val="center"/>
          </w:tcPr>
          <w:p w14:paraId="4EFFBA80" w14:textId="77777777" w:rsidR="00CB675A" w:rsidRPr="00700946" w:rsidRDefault="00CB675A" w:rsidP="00486EA6">
            <w:pPr>
              <w:pStyle w:val="Normal14ptRight"/>
            </w:pPr>
            <w:r w:rsidRPr="00700946">
              <w:t>Revision and Status</w:t>
            </w:r>
          </w:p>
        </w:tc>
        <w:tc>
          <w:tcPr>
            <w:tcW w:w="4395" w:type="dxa"/>
            <w:tcBorders>
              <w:top w:val="single" w:sz="4" w:space="0" w:color="auto"/>
              <w:left w:val="single" w:sz="4" w:space="0" w:color="auto"/>
              <w:bottom w:val="single" w:sz="4" w:space="0" w:color="auto"/>
              <w:right w:val="single" w:sz="4" w:space="0" w:color="auto"/>
            </w:tcBorders>
            <w:vAlign w:val="center"/>
          </w:tcPr>
          <w:p w14:paraId="43A29F5C" w14:textId="43ACFB45" w:rsidR="00CB675A" w:rsidRPr="00700946" w:rsidRDefault="007923D9" w:rsidP="00602472">
            <w:pPr>
              <w:rPr>
                <w:rStyle w:val="Normal14pt"/>
              </w:rPr>
            </w:pPr>
            <w:r>
              <w:rPr>
                <w:rStyle w:val="Normal14pt"/>
              </w:rPr>
              <w:fldChar w:fldCharType="begin"/>
            </w:r>
            <w:r>
              <w:rPr>
                <w:rStyle w:val="Normal14pt"/>
              </w:rPr>
              <w:instrText xml:space="preserve"> DOCPROPERTY  Version  \* MERGEFORMAT </w:instrText>
            </w:r>
            <w:r>
              <w:rPr>
                <w:rStyle w:val="Normal14pt"/>
              </w:rPr>
              <w:fldChar w:fldCharType="separate"/>
            </w:r>
            <w:r w:rsidR="002D7A88">
              <w:rPr>
                <w:rStyle w:val="Normal14pt"/>
              </w:rPr>
              <w:t>0.1</w:t>
            </w:r>
            <w:r>
              <w:rPr>
                <w:rStyle w:val="Normal14pt"/>
              </w:rPr>
              <w:fldChar w:fldCharType="end"/>
            </w:r>
            <w:r>
              <w:rPr>
                <w:rStyle w:val="Normal14pt"/>
              </w:rPr>
              <w:t xml:space="preserve"> (</w:t>
            </w:r>
            <w:r>
              <w:rPr>
                <w:rStyle w:val="Normal14pt"/>
              </w:rPr>
              <w:fldChar w:fldCharType="begin"/>
            </w:r>
            <w:r>
              <w:rPr>
                <w:rStyle w:val="Normal14pt"/>
              </w:rPr>
              <w:instrText xml:space="preserve"> DOCPROPERTY  Status  \* MERGEFORMAT </w:instrText>
            </w:r>
            <w:r>
              <w:rPr>
                <w:rStyle w:val="Normal14pt"/>
              </w:rPr>
              <w:fldChar w:fldCharType="separate"/>
            </w:r>
            <w:r w:rsidR="002D7A88">
              <w:rPr>
                <w:rStyle w:val="Normal14pt"/>
              </w:rPr>
              <w:t>Draft</w:t>
            </w:r>
            <w:r>
              <w:rPr>
                <w:rStyle w:val="Normal14pt"/>
              </w:rPr>
              <w:fldChar w:fldCharType="end"/>
            </w:r>
            <w:r>
              <w:rPr>
                <w:rStyle w:val="Normal14pt"/>
              </w:rPr>
              <w:t>)</w:t>
            </w:r>
          </w:p>
        </w:tc>
      </w:tr>
    </w:tbl>
    <w:p w14:paraId="3B166198" w14:textId="77777777" w:rsidR="00CB675A" w:rsidRPr="00700946" w:rsidRDefault="00CB675A" w:rsidP="00CB675A"/>
    <w:p w14:paraId="64AADD02" w14:textId="77777777" w:rsidR="00CB675A" w:rsidRPr="00700946" w:rsidRDefault="00CB675A" w:rsidP="00CB675A"/>
    <w:p w14:paraId="09ED78EF" w14:textId="5173BC04" w:rsidR="00CB675A" w:rsidRPr="002935DD" w:rsidRDefault="002935DD" w:rsidP="00CB675A">
      <w:pPr>
        <w:rPr>
          <w:sz w:val="28"/>
          <w:szCs w:val="28"/>
        </w:rPr>
      </w:pPr>
      <w:r w:rsidRPr="002935DD">
        <w:rPr>
          <w:sz w:val="28"/>
          <w:szCs w:val="28"/>
        </w:rPr>
        <w:t>&lt;Copyright data goes here&gt;</w:t>
      </w:r>
    </w:p>
    <w:p w14:paraId="76452F2E" w14:textId="77777777" w:rsidR="00CB675A" w:rsidRPr="00700946" w:rsidRDefault="00CB675A" w:rsidP="00CB675A">
      <w:bookmarkStart w:id="0" w:name="PicPos"/>
      <w:bookmarkEnd w:id="0"/>
      <w:r w:rsidRPr="00700946">
        <w:rPr>
          <w:noProof/>
          <w:lang w:val="en-US" w:eastAsia="en-US"/>
        </w:rPr>
        <mc:AlternateContent>
          <mc:Choice Requires="wps">
            <w:drawing>
              <wp:anchor distT="0" distB="0" distL="114300" distR="114300" simplePos="0" relativeHeight="251659264" behindDoc="0" locked="0" layoutInCell="1" allowOverlap="1" wp14:anchorId="6D456413" wp14:editId="1A1D0CE3">
                <wp:simplePos x="0" y="0"/>
                <wp:positionH relativeFrom="column">
                  <wp:posOffset>1663700</wp:posOffset>
                </wp:positionH>
                <wp:positionV relativeFrom="paragraph">
                  <wp:posOffset>6254750</wp:posOffset>
                </wp:positionV>
                <wp:extent cx="1571625" cy="295275"/>
                <wp:effectExtent l="0" t="0" r="9525" b="9525"/>
                <wp:wrapNone/>
                <wp:docPr id="22" name="Text Box 22"/>
                <wp:cNvGraphicFramePr/>
                <a:graphic xmlns:a="http://schemas.openxmlformats.org/drawingml/2006/main">
                  <a:graphicData uri="http://schemas.microsoft.com/office/word/2010/wordprocessingShape">
                    <wps:wsp>
                      <wps:cNvSpPr txBox="1"/>
                      <wps:spPr>
                        <a:xfrm>
                          <a:off x="0" y="0"/>
                          <a:ext cx="15716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D67A75" w14:textId="77777777" w:rsidR="00194674" w:rsidRPr="00576D8F" w:rsidRDefault="00194674" w:rsidP="00CB675A">
                            <w:pPr>
                              <w:rPr>
                                <w:b/>
                                <w:color w:val="A6A6A6" w:themeColor="background1" w:themeShade="A6"/>
                              </w:rPr>
                            </w:pPr>
                            <w:r w:rsidRPr="00576D8F">
                              <w:rPr>
                                <w:b/>
                                <w:color w:val="A6A6A6" w:themeColor="background1" w:themeShade="A6"/>
                              </w:rPr>
                              <w:t>NATO UNCLASSIFIED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56413" id="_x0000_t202" coordsize="21600,21600" o:spt="202" path="m,l,21600r21600,l21600,xe">
                <v:stroke joinstyle="miter"/>
                <v:path gradientshapeok="t" o:connecttype="rect"/>
              </v:shapetype>
              <v:shape id="Text Box 22" o:spid="_x0000_s1026" type="#_x0000_t202" style="position:absolute;margin-left:131pt;margin-top:492.5pt;width:123.7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" fillcolor="white [3201]" stroked="f" strokeweight=".5pt">
                <v:textbox>
                  <w:txbxContent>
                    <w:p w14:paraId="5FD67A75" w14:textId="77777777" w:rsidR="00194674" w:rsidRPr="00576D8F" w:rsidRDefault="00194674" w:rsidP="00CB675A">
                      <w:pPr>
                        <w:rPr>
                          <w:b/>
                          <w:color w:val="A6A6A6" w:themeColor="background1" w:themeShade="A6"/>
                        </w:rPr>
                      </w:pPr>
                      <w:r w:rsidRPr="00576D8F">
                        <w:rPr>
                          <w:b/>
                          <w:color w:val="A6A6A6" w:themeColor="background1" w:themeShade="A6"/>
                        </w:rPr>
                        <w:t>NATO UNCLASSIFIED</w:t>
                      </w:r>
                    </w:p>
                  </w:txbxContent>
                </v:textbox>
              </v:shape>
            </w:pict>
          </mc:Fallback>
        </mc:AlternateContent>
      </w:r>
    </w:p>
    <w:p w14:paraId="572FE70E" w14:textId="77777777" w:rsidR="00CB675A" w:rsidRPr="00700946" w:rsidRDefault="00CB675A" w:rsidP="00CB675A">
      <w:pPr>
        <w:sectPr w:rsidR="00CB675A" w:rsidRPr="00700946" w:rsidSect="00486EA6">
          <w:headerReference w:type="even" r:id="rId8"/>
          <w:footerReference w:type="even" r:id="rId9"/>
          <w:headerReference w:type="first" r:id="rId10"/>
          <w:footerReference w:type="first" r:id="rId11"/>
          <w:pgSz w:w="11906" w:h="16838" w:code="9"/>
          <w:pgMar w:top="2495" w:right="1440" w:bottom="794" w:left="1440" w:header="964" w:footer="794" w:gutter="0"/>
          <w:cols w:space="708"/>
          <w:titlePg/>
          <w:docGrid w:linePitch="360"/>
        </w:sectPr>
      </w:pPr>
    </w:p>
    <w:p w14:paraId="63BFDAED" w14:textId="77777777" w:rsidR="00CB675A" w:rsidRPr="00700946" w:rsidRDefault="00CB675A" w:rsidP="00CB675A">
      <w:pPr>
        <w:pStyle w:val="ContentsHeading"/>
      </w:pPr>
      <w:r w:rsidRPr="00700946">
        <w:lastRenderedPageBreak/>
        <w:t>Contents</w:t>
      </w:r>
    </w:p>
    <w:p w14:paraId="523EA3F1" w14:textId="77777777" w:rsidR="00CB675A" w:rsidRPr="00700946" w:rsidRDefault="00CB675A" w:rsidP="00CB675A"/>
    <w:p w14:paraId="6812B07D" w14:textId="569B21A3" w:rsidR="002D7A88" w:rsidRDefault="00CB675A">
      <w:pPr>
        <w:pStyle w:val="TOC1"/>
        <w:rPr>
          <w:rFonts w:asciiTheme="minorHAnsi" w:eastAsiaTheme="minorEastAsia" w:hAnsiTheme="minorHAnsi" w:cstheme="minorBidi"/>
          <w:b w:val="0"/>
          <w:noProof/>
          <w:sz w:val="22"/>
          <w:szCs w:val="22"/>
        </w:rPr>
      </w:pPr>
      <w:r w:rsidRPr="00B242A8">
        <w:rPr>
          <w:b w:val="0"/>
        </w:rPr>
        <w:fldChar w:fldCharType="begin"/>
      </w:r>
      <w:r w:rsidRPr="00700946">
        <w:rPr>
          <w:b w:val="0"/>
        </w:rPr>
        <w:instrText xml:space="preserve"> TOC \o "2-3" \h \z \t "Heading 1,1,Annex 1,1" </w:instrText>
      </w:r>
      <w:r w:rsidRPr="00B242A8">
        <w:rPr>
          <w:b w:val="0"/>
        </w:rPr>
        <w:fldChar w:fldCharType="separate"/>
      </w:r>
      <w:hyperlink w:anchor="_Toc507762521" w:history="1">
        <w:r w:rsidR="002D7A88" w:rsidRPr="00C33ED7">
          <w:rPr>
            <w:rStyle w:val="Hyperlink"/>
            <w:noProof/>
          </w:rPr>
          <w:t>1</w:t>
        </w:r>
        <w:r w:rsidR="002D7A88">
          <w:rPr>
            <w:rFonts w:asciiTheme="minorHAnsi" w:eastAsiaTheme="minorEastAsia" w:hAnsiTheme="minorHAnsi" w:cstheme="minorBidi"/>
            <w:b w:val="0"/>
            <w:noProof/>
            <w:sz w:val="22"/>
            <w:szCs w:val="22"/>
          </w:rPr>
          <w:tab/>
        </w:r>
        <w:r w:rsidR="002D7A88" w:rsidRPr="00C33ED7">
          <w:rPr>
            <w:rStyle w:val="Hyperlink"/>
            <w:noProof/>
          </w:rPr>
          <w:t>Purpose and Scope of the Document</w:t>
        </w:r>
        <w:r w:rsidR="002D7A88">
          <w:rPr>
            <w:noProof/>
            <w:webHidden/>
          </w:rPr>
          <w:tab/>
        </w:r>
        <w:r w:rsidR="002D7A88">
          <w:rPr>
            <w:noProof/>
            <w:webHidden/>
          </w:rPr>
          <w:fldChar w:fldCharType="begin"/>
        </w:r>
        <w:r w:rsidR="002D7A88">
          <w:rPr>
            <w:noProof/>
            <w:webHidden/>
          </w:rPr>
          <w:instrText xml:space="preserve"> PAGEREF _Toc507762521 \h </w:instrText>
        </w:r>
        <w:r w:rsidR="002D7A88">
          <w:rPr>
            <w:noProof/>
            <w:webHidden/>
          </w:rPr>
        </w:r>
        <w:r w:rsidR="002D7A88">
          <w:rPr>
            <w:noProof/>
            <w:webHidden/>
          </w:rPr>
          <w:fldChar w:fldCharType="separate"/>
        </w:r>
        <w:r w:rsidR="002D7A88">
          <w:rPr>
            <w:noProof/>
            <w:webHidden/>
          </w:rPr>
          <w:t>6</w:t>
        </w:r>
        <w:r w:rsidR="002D7A88">
          <w:rPr>
            <w:noProof/>
            <w:webHidden/>
          </w:rPr>
          <w:fldChar w:fldCharType="end"/>
        </w:r>
      </w:hyperlink>
    </w:p>
    <w:p w14:paraId="30098DF1" w14:textId="351AF289" w:rsidR="002D7A88" w:rsidRDefault="002D7A88">
      <w:pPr>
        <w:pStyle w:val="TOC2"/>
        <w:rPr>
          <w:rFonts w:asciiTheme="minorHAnsi" w:eastAsiaTheme="minorEastAsia" w:hAnsiTheme="minorHAnsi" w:cstheme="minorBidi"/>
          <w:b w:val="0"/>
          <w:sz w:val="22"/>
          <w:szCs w:val="22"/>
        </w:rPr>
      </w:pPr>
      <w:hyperlink w:anchor="_Toc507762522" w:history="1">
        <w:r w:rsidRPr="00C33ED7">
          <w:rPr>
            <w:rStyle w:val="Hyperlink"/>
          </w:rPr>
          <w:t>1.1</w:t>
        </w:r>
        <w:r>
          <w:rPr>
            <w:rFonts w:asciiTheme="minorHAnsi" w:eastAsiaTheme="minorEastAsia" w:hAnsiTheme="minorHAnsi" w:cstheme="minorBidi"/>
            <w:b w:val="0"/>
            <w:sz w:val="22"/>
            <w:szCs w:val="22"/>
          </w:rPr>
          <w:tab/>
        </w:r>
        <w:r w:rsidRPr="00C33ED7">
          <w:rPr>
            <w:rStyle w:val="Hyperlink"/>
          </w:rPr>
          <w:t>Introduction</w:t>
        </w:r>
        <w:r>
          <w:rPr>
            <w:webHidden/>
          </w:rPr>
          <w:tab/>
        </w:r>
        <w:r>
          <w:rPr>
            <w:webHidden/>
          </w:rPr>
          <w:fldChar w:fldCharType="begin"/>
        </w:r>
        <w:r>
          <w:rPr>
            <w:webHidden/>
          </w:rPr>
          <w:instrText xml:space="preserve"> PAGEREF _Toc507762522 \h </w:instrText>
        </w:r>
        <w:r>
          <w:rPr>
            <w:webHidden/>
          </w:rPr>
        </w:r>
        <w:r>
          <w:rPr>
            <w:webHidden/>
          </w:rPr>
          <w:fldChar w:fldCharType="separate"/>
        </w:r>
        <w:r>
          <w:rPr>
            <w:webHidden/>
          </w:rPr>
          <w:t>6</w:t>
        </w:r>
        <w:r>
          <w:rPr>
            <w:webHidden/>
          </w:rPr>
          <w:fldChar w:fldCharType="end"/>
        </w:r>
      </w:hyperlink>
    </w:p>
    <w:p w14:paraId="79972AEB" w14:textId="72CB780D" w:rsidR="002D7A88" w:rsidRDefault="002D7A88">
      <w:pPr>
        <w:pStyle w:val="TOC2"/>
        <w:rPr>
          <w:rFonts w:asciiTheme="minorHAnsi" w:eastAsiaTheme="minorEastAsia" w:hAnsiTheme="minorHAnsi" w:cstheme="minorBidi"/>
          <w:b w:val="0"/>
          <w:sz w:val="22"/>
          <w:szCs w:val="22"/>
        </w:rPr>
      </w:pPr>
      <w:hyperlink w:anchor="_Toc507762523" w:history="1">
        <w:r w:rsidRPr="00C33ED7">
          <w:rPr>
            <w:rStyle w:val="Hyperlink"/>
          </w:rPr>
          <w:t>1.2</w:t>
        </w:r>
        <w:r>
          <w:rPr>
            <w:rFonts w:asciiTheme="minorHAnsi" w:eastAsiaTheme="minorEastAsia" w:hAnsiTheme="minorHAnsi" w:cstheme="minorBidi"/>
            <w:b w:val="0"/>
            <w:sz w:val="22"/>
            <w:szCs w:val="22"/>
          </w:rPr>
          <w:tab/>
        </w:r>
        <w:r w:rsidRPr="00C33ED7">
          <w:rPr>
            <w:rStyle w:val="Hyperlink"/>
          </w:rPr>
          <w:t>Scope</w:t>
        </w:r>
        <w:r>
          <w:rPr>
            <w:webHidden/>
          </w:rPr>
          <w:tab/>
        </w:r>
        <w:r>
          <w:rPr>
            <w:webHidden/>
          </w:rPr>
          <w:fldChar w:fldCharType="begin"/>
        </w:r>
        <w:r>
          <w:rPr>
            <w:webHidden/>
          </w:rPr>
          <w:instrText xml:space="preserve"> PAGEREF _Toc507762523 \h </w:instrText>
        </w:r>
        <w:r>
          <w:rPr>
            <w:webHidden/>
          </w:rPr>
        </w:r>
        <w:r>
          <w:rPr>
            <w:webHidden/>
          </w:rPr>
          <w:fldChar w:fldCharType="separate"/>
        </w:r>
        <w:r>
          <w:rPr>
            <w:webHidden/>
          </w:rPr>
          <w:t>6</w:t>
        </w:r>
        <w:r>
          <w:rPr>
            <w:webHidden/>
          </w:rPr>
          <w:fldChar w:fldCharType="end"/>
        </w:r>
      </w:hyperlink>
    </w:p>
    <w:p w14:paraId="37566771" w14:textId="3C00B483" w:rsidR="002D7A88" w:rsidRDefault="002D7A88">
      <w:pPr>
        <w:pStyle w:val="TOC2"/>
        <w:rPr>
          <w:rFonts w:asciiTheme="minorHAnsi" w:eastAsiaTheme="minorEastAsia" w:hAnsiTheme="minorHAnsi" w:cstheme="minorBidi"/>
          <w:b w:val="0"/>
          <w:sz w:val="22"/>
          <w:szCs w:val="22"/>
        </w:rPr>
      </w:pPr>
      <w:hyperlink w:anchor="_Toc507762524" w:history="1">
        <w:r w:rsidRPr="00C33ED7">
          <w:rPr>
            <w:rStyle w:val="Hyperlink"/>
          </w:rPr>
          <w:t>1.3</w:t>
        </w:r>
        <w:r>
          <w:rPr>
            <w:rFonts w:asciiTheme="minorHAnsi" w:eastAsiaTheme="minorEastAsia" w:hAnsiTheme="minorHAnsi" w:cstheme="minorBidi"/>
            <w:b w:val="0"/>
            <w:sz w:val="22"/>
            <w:szCs w:val="22"/>
          </w:rPr>
          <w:tab/>
        </w:r>
        <w:r w:rsidRPr="00C33ED7">
          <w:rPr>
            <w:rStyle w:val="Hyperlink"/>
          </w:rPr>
          <w:t>Maintenance</w:t>
        </w:r>
        <w:r>
          <w:rPr>
            <w:webHidden/>
          </w:rPr>
          <w:tab/>
        </w:r>
        <w:r>
          <w:rPr>
            <w:webHidden/>
          </w:rPr>
          <w:fldChar w:fldCharType="begin"/>
        </w:r>
        <w:r>
          <w:rPr>
            <w:webHidden/>
          </w:rPr>
          <w:instrText xml:space="preserve"> PAGEREF _Toc507762524 \h </w:instrText>
        </w:r>
        <w:r>
          <w:rPr>
            <w:webHidden/>
          </w:rPr>
        </w:r>
        <w:r>
          <w:rPr>
            <w:webHidden/>
          </w:rPr>
          <w:fldChar w:fldCharType="separate"/>
        </w:r>
        <w:r>
          <w:rPr>
            <w:webHidden/>
          </w:rPr>
          <w:t>6</w:t>
        </w:r>
        <w:r>
          <w:rPr>
            <w:webHidden/>
          </w:rPr>
          <w:fldChar w:fldCharType="end"/>
        </w:r>
      </w:hyperlink>
    </w:p>
    <w:p w14:paraId="08CB2D73" w14:textId="3BF73DAE" w:rsidR="002D7A88" w:rsidRDefault="002D7A88">
      <w:pPr>
        <w:pStyle w:val="TOC2"/>
        <w:rPr>
          <w:rFonts w:asciiTheme="minorHAnsi" w:eastAsiaTheme="minorEastAsia" w:hAnsiTheme="minorHAnsi" w:cstheme="minorBidi"/>
          <w:b w:val="0"/>
          <w:sz w:val="22"/>
          <w:szCs w:val="22"/>
        </w:rPr>
      </w:pPr>
      <w:hyperlink w:anchor="_Toc507762525" w:history="1">
        <w:r w:rsidRPr="00C33ED7">
          <w:rPr>
            <w:rStyle w:val="Hyperlink"/>
          </w:rPr>
          <w:t>1.4</w:t>
        </w:r>
        <w:r>
          <w:rPr>
            <w:rFonts w:asciiTheme="minorHAnsi" w:eastAsiaTheme="minorEastAsia" w:hAnsiTheme="minorHAnsi" w:cstheme="minorBidi"/>
            <w:b w:val="0"/>
            <w:sz w:val="22"/>
            <w:szCs w:val="22"/>
          </w:rPr>
          <w:tab/>
        </w:r>
        <w:r w:rsidRPr="00C33ED7">
          <w:rPr>
            <w:rStyle w:val="Hyperlink"/>
          </w:rPr>
          <w:t>Maintenance of this Document</w:t>
        </w:r>
        <w:r>
          <w:rPr>
            <w:webHidden/>
          </w:rPr>
          <w:tab/>
        </w:r>
        <w:r>
          <w:rPr>
            <w:webHidden/>
          </w:rPr>
          <w:fldChar w:fldCharType="begin"/>
        </w:r>
        <w:r>
          <w:rPr>
            <w:webHidden/>
          </w:rPr>
          <w:instrText xml:space="preserve"> PAGEREF _Toc507762525 \h </w:instrText>
        </w:r>
        <w:r>
          <w:rPr>
            <w:webHidden/>
          </w:rPr>
        </w:r>
        <w:r>
          <w:rPr>
            <w:webHidden/>
          </w:rPr>
          <w:fldChar w:fldCharType="separate"/>
        </w:r>
        <w:r>
          <w:rPr>
            <w:webHidden/>
          </w:rPr>
          <w:t>6</w:t>
        </w:r>
        <w:r>
          <w:rPr>
            <w:webHidden/>
          </w:rPr>
          <w:fldChar w:fldCharType="end"/>
        </w:r>
      </w:hyperlink>
    </w:p>
    <w:p w14:paraId="759B4E9E" w14:textId="4457616F" w:rsidR="002D7A88" w:rsidRDefault="002D7A88">
      <w:pPr>
        <w:pStyle w:val="TOC2"/>
        <w:rPr>
          <w:rFonts w:asciiTheme="minorHAnsi" w:eastAsiaTheme="minorEastAsia" w:hAnsiTheme="minorHAnsi" w:cstheme="minorBidi"/>
          <w:b w:val="0"/>
          <w:sz w:val="22"/>
          <w:szCs w:val="22"/>
        </w:rPr>
      </w:pPr>
      <w:hyperlink w:anchor="_Toc507762526" w:history="1">
        <w:r w:rsidRPr="00C33ED7">
          <w:rPr>
            <w:rStyle w:val="Hyperlink"/>
          </w:rPr>
          <w:t>1.5</w:t>
        </w:r>
        <w:r>
          <w:rPr>
            <w:rFonts w:asciiTheme="minorHAnsi" w:eastAsiaTheme="minorEastAsia" w:hAnsiTheme="minorHAnsi" w:cstheme="minorBidi"/>
            <w:b w:val="0"/>
            <w:sz w:val="22"/>
            <w:szCs w:val="22"/>
          </w:rPr>
          <w:tab/>
        </w:r>
        <w:r w:rsidRPr="00C33ED7">
          <w:rPr>
            <w:rStyle w:val="Hyperlink"/>
          </w:rPr>
          <w:t>Assumptions</w:t>
        </w:r>
        <w:r>
          <w:rPr>
            <w:webHidden/>
          </w:rPr>
          <w:tab/>
        </w:r>
        <w:r>
          <w:rPr>
            <w:webHidden/>
          </w:rPr>
          <w:fldChar w:fldCharType="begin"/>
        </w:r>
        <w:r>
          <w:rPr>
            <w:webHidden/>
          </w:rPr>
          <w:instrText xml:space="preserve"> PAGEREF _Toc507762526 \h </w:instrText>
        </w:r>
        <w:r>
          <w:rPr>
            <w:webHidden/>
          </w:rPr>
        </w:r>
        <w:r>
          <w:rPr>
            <w:webHidden/>
          </w:rPr>
          <w:fldChar w:fldCharType="separate"/>
        </w:r>
        <w:r>
          <w:rPr>
            <w:webHidden/>
          </w:rPr>
          <w:t>6</w:t>
        </w:r>
        <w:r>
          <w:rPr>
            <w:webHidden/>
          </w:rPr>
          <w:fldChar w:fldCharType="end"/>
        </w:r>
      </w:hyperlink>
    </w:p>
    <w:p w14:paraId="62240C4A" w14:textId="3B424B8C" w:rsidR="002D7A88" w:rsidRDefault="002D7A88">
      <w:pPr>
        <w:pStyle w:val="TOC2"/>
        <w:rPr>
          <w:rFonts w:asciiTheme="minorHAnsi" w:eastAsiaTheme="minorEastAsia" w:hAnsiTheme="minorHAnsi" w:cstheme="minorBidi"/>
          <w:b w:val="0"/>
          <w:sz w:val="22"/>
          <w:szCs w:val="22"/>
        </w:rPr>
      </w:pPr>
      <w:hyperlink w:anchor="_Toc507762527" w:history="1">
        <w:r w:rsidRPr="00C33ED7">
          <w:rPr>
            <w:rStyle w:val="Hyperlink"/>
          </w:rPr>
          <w:t>1.6</w:t>
        </w:r>
        <w:r>
          <w:rPr>
            <w:rFonts w:asciiTheme="minorHAnsi" w:eastAsiaTheme="minorEastAsia" w:hAnsiTheme="minorHAnsi" w:cstheme="minorBidi"/>
            <w:b w:val="0"/>
            <w:sz w:val="22"/>
            <w:szCs w:val="22"/>
          </w:rPr>
          <w:tab/>
        </w:r>
        <w:r w:rsidRPr="00C33ED7">
          <w:rPr>
            <w:rStyle w:val="Hyperlink"/>
          </w:rPr>
          <w:t>High Level Process</w:t>
        </w:r>
        <w:r>
          <w:rPr>
            <w:webHidden/>
          </w:rPr>
          <w:tab/>
        </w:r>
        <w:r>
          <w:rPr>
            <w:webHidden/>
          </w:rPr>
          <w:fldChar w:fldCharType="begin"/>
        </w:r>
        <w:r>
          <w:rPr>
            <w:webHidden/>
          </w:rPr>
          <w:instrText xml:space="preserve"> PAGEREF _Toc507762527 \h </w:instrText>
        </w:r>
        <w:r>
          <w:rPr>
            <w:webHidden/>
          </w:rPr>
        </w:r>
        <w:r>
          <w:rPr>
            <w:webHidden/>
          </w:rPr>
          <w:fldChar w:fldCharType="separate"/>
        </w:r>
        <w:r>
          <w:rPr>
            <w:webHidden/>
          </w:rPr>
          <w:t>6</w:t>
        </w:r>
        <w:r>
          <w:rPr>
            <w:webHidden/>
          </w:rPr>
          <w:fldChar w:fldCharType="end"/>
        </w:r>
      </w:hyperlink>
    </w:p>
    <w:p w14:paraId="1BF86DB1" w14:textId="52669F19" w:rsidR="002D7A88" w:rsidRDefault="002D7A88">
      <w:pPr>
        <w:pStyle w:val="TOC2"/>
        <w:rPr>
          <w:rFonts w:asciiTheme="minorHAnsi" w:eastAsiaTheme="minorEastAsia" w:hAnsiTheme="minorHAnsi" w:cstheme="minorBidi"/>
          <w:b w:val="0"/>
          <w:sz w:val="22"/>
          <w:szCs w:val="22"/>
        </w:rPr>
      </w:pPr>
      <w:hyperlink w:anchor="_Toc507762528" w:history="1">
        <w:r w:rsidRPr="00C33ED7">
          <w:rPr>
            <w:rStyle w:val="Hyperlink"/>
          </w:rPr>
          <w:t>1.7</w:t>
        </w:r>
        <w:r>
          <w:rPr>
            <w:rFonts w:asciiTheme="minorHAnsi" w:eastAsiaTheme="minorEastAsia" w:hAnsiTheme="minorHAnsi" w:cstheme="minorBidi"/>
            <w:b w:val="0"/>
            <w:sz w:val="22"/>
            <w:szCs w:val="22"/>
          </w:rPr>
          <w:tab/>
        </w:r>
        <w:r w:rsidRPr="00C33ED7">
          <w:rPr>
            <w:rStyle w:val="Hyperlink"/>
          </w:rPr>
          <w:t>Pre-Requisites</w:t>
        </w:r>
        <w:r>
          <w:rPr>
            <w:webHidden/>
          </w:rPr>
          <w:tab/>
        </w:r>
        <w:r>
          <w:rPr>
            <w:webHidden/>
          </w:rPr>
          <w:fldChar w:fldCharType="begin"/>
        </w:r>
        <w:r>
          <w:rPr>
            <w:webHidden/>
          </w:rPr>
          <w:instrText xml:space="preserve"> PAGEREF _Toc507762528 \h </w:instrText>
        </w:r>
        <w:r>
          <w:rPr>
            <w:webHidden/>
          </w:rPr>
        </w:r>
        <w:r>
          <w:rPr>
            <w:webHidden/>
          </w:rPr>
          <w:fldChar w:fldCharType="separate"/>
        </w:r>
        <w:r>
          <w:rPr>
            <w:webHidden/>
          </w:rPr>
          <w:t>7</w:t>
        </w:r>
        <w:r>
          <w:rPr>
            <w:webHidden/>
          </w:rPr>
          <w:fldChar w:fldCharType="end"/>
        </w:r>
      </w:hyperlink>
    </w:p>
    <w:p w14:paraId="2494EDFA" w14:textId="18896B50" w:rsidR="002D7A88" w:rsidRDefault="002D7A88">
      <w:pPr>
        <w:pStyle w:val="TOC1"/>
        <w:rPr>
          <w:rFonts w:asciiTheme="minorHAnsi" w:eastAsiaTheme="minorEastAsia" w:hAnsiTheme="minorHAnsi" w:cstheme="minorBidi"/>
          <w:b w:val="0"/>
          <w:noProof/>
          <w:sz w:val="22"/>
          <w:szCs w:val="22"/>
        </w:rPr>
      </w:pPr>
      <w:hyperlink w:anchor="_Toc507762529" w:history="1">
        <w:r w:rsidRPr="00C33ED7">
          <w:rPr>
            <w:rStyle w:val="Hyperlink"/>
            <w:noProof/>
          </w:rPr>
          <w:t>2</w:t>
        </w:r>
        <w:r>
          <w:rPr>
            <w:rFonts w:asciiTheme="minorHAnsi" w:eastAsiaTheme="minorEastAsia" w:hAnsiTheme="minorHAnsi" w:cstheme="minorBidi"/>
            <w:b w:val="0"/>
            <w:noProof/>
            <w:sz w:val="22"/>
            <w:szCs w:val="22"/>
          </w:rPr>
          <w:tab/>
        </w:r>
        <w:r w:rsidRPr="00C33ED7">
          <w:rPr>
            <w:rStyle w:val="Hyperlink"/>
            <w:noProof/>
          </w:rPr>
          <w:t>Configuration Management Procedure</w:t>
        </w:r>
        <w:r>
          <w:rPr>
            <w:noProof/>
            <w:webHidden/>
          </w:rPr>
          <w:tab/>
        </w:r>
        <w:r>
          <w:rPr>
            <w:noProof/>
            <w:webHidden/>
          </w:rPr>
          <w:fldChar w:fldCharType="begin"/>
        </w:r>
        <w:r>
          <w:rPr>
            <w:noProof/>
            <w:webHidden/>
          </w:rPr>
          <w:instrText xml:space="preserve"> PAGEREF _Toc507762529 \h </w:instrText>
        </w:r>
        <w:r>
          <w:rPr>
            <w:noProof/>
            <w:webHidden/>
          </w:rPr>
        </w:r>
        <w:r>
          <w:rPr>
            <w:noProof/>
            <w:webHidden/>
          </w:rPr>
          <w:fldChar w:fldCharType="separate"/>
        </w:r>
        <w:r>
          <w:rPr>
            <w:noProof/>
            <w:webHidden/>
          </w:rPr>
          <w:t>7</w:t>
        </w:r>
        <w:r>
          <w:rPr>
            <w:noProof/>
            <w:webHidden/>
          </w:rPr>
          <w:fldChar w:fldCharType="end"/>
        </w:r>
      </w:hyperlink>
    </w:p>
    <w:p w14:paraId="007A5F06" w14:textId="5B040D7A" w:rsidR="002D7A88" w:rsidRDefault="002D7A88">
      <w:pPr>
        <w:pStyle w:val="TOC2"/>
        <w:rPr>
          <w:rFonts w:asciiTheme="minorHAnsi" w:eastAsiaTheme="minorEastAsia" w:hAnsiTheme="minorHAnsi" w:cstheme="minorBidi"/>
          <w:b w:val="0"/>
          <w:sz w:val="22"/>
          <w:szCs w:val="22"/>
        </w:rPr>
      </w:pPr>
      <w:hyperlink w:anchor="_Toc507762530" w:history="1">
        <w:r w:rsidRPr="00C33ED7">
          <w:rPr>
            <w:rStyle w:val="Hyperlink"/>
          </w:rPr>
          <w:t>2.1</w:t>
        </w:r>
        <w:r>
          <w:rPr>
            <w:rFonts w:asciiTheme="minorHAnsi" w:eastAsiaTheme="minorEastAsia" w:hAnsiTheme="minorHAnsi" w:cstheme="minorBidi"/>
            <w:b w:val="0"/>
            <w:sz w:val="22"/>
            <w:szCs w:val="22"/>
          </w:rPr>
          <w:tab/>
        </w:r>
        <w:r w:rsidRPr="00C33ED7">
          <w:rPr>
            <w:rStyle w:val="Hyperlink"/>
          </w:rPr>
          <w:t>Planning</w:t>
        </w:r>
        <w:r>
          <w:rPr>
            <w:webHidden/>
          </w:rPr>
          <w:tab/>
        </w:r>
        <w:r>
          <w:rPr>
            <w:webHidden/>
          </w:rPr>
          <w:fldChar w:fldCharType="begin"/>
        </w:r>
        <w:r>
          <w:rPr>
            <w:webHidden/>
          </w:rPr>
          <w:instrText xml:space="preserve"> PAGEREF _Toc507762530 \h </w:instrText>
        </w:r>
        <w:r>
          <w:rPr>
            <w:webHidden/>
          </w:rPr>
        </w:r>
        <w:r>
          <w:rPr>
            <w:webHidden/>
          </w:rPr>
          <w:fldChar w:fldCharType="separate"/>
        </w:r>
        <w:r>
          <w:rPr>
            <w:webHidden/>
          </w:rPr>
          <w:t>7</w:t>
        </w:r>
        <w:r>
          <w:rPr>
            <w:webHidden/>
          </w:rPr>
          <w:fldChar w:fldCharType="end"/>
        </w:r>
      </w:hyperlink>
    </w:p>
    <w:p w14:paraId="719C1C6E" w14:textId="5CE3CE9C" w:rsidR="002D7A88" w:rsidRDefault="002D7A88">
      <w:pPr>
        <w:pStyle w:val="TOC2"/>
        <w:rPr>
          <w:rFonts w:asciiTheme="minorHAnsi" w:eastAsiaTheme="minorEastAsia" w:hAnsiTheme="minorHAnsi" w:cstheme="minorBidi"/>
          <w:b w:val="0"/>
          <w:sz w:val="22"/>
          <w:szCs w:val="22"/>
        </w:rPr>
      </w:pPr>
      <w:hyperlink w:anchor="_Toc507762531" w:history="1">
        <w:r w:rsidRPr="00C33ED7">
          <w:rPr>
            <w:rStyle w:val="Hyperlink"/>
          </w:rPr>
          <w:t>2.2</w:t>
        </w:r>
        <w:r>
          <w:rPr>
            <w:rFonts w:asciiTheme="minorHAnsi" w:eastAsiaTheme="minorEastAsia" w:hAnsiTheme="minorHAnsi" w:cstheme="minorBidi"/>
            <w:b w:val="0"/>
            <w:sz w:val="22"/>
            <w:szCs w:val="22"/>
          </w:rPr>
          <w:tab/>
        </w:r>
        <w:r w:rsidRPr="00C33ED7">
          <w:rPr>
            <w:rStyle w:val="Hyperlink"/>
          </w:rPr>
          <w:t>Identification</w:t>
        </w:r>
        <w:r>
          <w:rPr>
            <w:webHidden/>
          </w:rPr>
          <w:tab/>
        </w:r>
        <w:r>
          <w:rPr>
            <w:webHidden/>
          </w:rPr>
          <w:fldChar w:fldCharType="begin"/>
        </w:r>
        <w:r>
          <w:rPr>
            <w:webHidden/>
          </w:rPr>
          <w:instrText xml:space="preserve"> PAGEREF _Toc507762531 \h </w:instrText>
        </w:r>
        <w:r>
          <w:rPr>
            <w:webHidden/>
          </w:rPr>
        </w:r>
        <w:r>
          <w:rPr>
            <w:webHidden/>
          </w:rPr>
          <w:fldChar w:fldCharType="separate"/>
        </w:r>
        <w:r>
          <w:rPr>
            <w:webHidden/>
          </w:rPr>
          <w:t>7</w:t>
        </w:r>
        <w:r>
          <w:rPr>
            <w:webHidden/>
          </w:rPr>
          <w:fldChar w:fldCharType="end"/>
        </w:r>
      </w:hyperlink>
    </w:p>
    <w:p w14:paraId="0CFB8B18" w14:textId="5CBB726E" w:rsidR="002D7A88" w:rsidRDefault="002D7A88">
      <w:pPr>
        <w:pStyle w:val="TOC3"/>
        <w:rPr>
          <w:rFonts w:asciiTheme="minorHAnsi" w:eastAsiaTheme="minorEastAsia" w:hAnsiTheme="minorHAnsi" w:cstheme="minorBidi"/>
          <w:b w:val="0"/>
          <w:noProof/>
          <w:sz w:val="22"/>
          <w:szCs w:val="22"/>
          <w:lang w:eastAsia="en-GB"/>
        </w:rPr>
      </w:pPr>
      <w:hyperlink w:anchor="_Toc507762532" w:history="1">
        <w:r w:rsidRPr="00C33ED7">
          <w:rPr>
            <w:rStyle w:val="Hyperlink"/>
            <w:noProof/>
          </w:rPr>
          <w:t>2.2.1</w:t>
        </w:r>
        <w:r>
          <w:rPr>
            <w:rFonts w:asciiTheme="minorHAnsi" w:eastAsiaTheme="minorEastAsia" w:hAnsiTheme="minorHAnsi" w:cstheme="minorBidi"/>
            <w:b w:val="0"/>
            <w:noProof/>
            <w:sz w:val="22"/>
            <w:szCs w:val="22"/>
            <w:lang w:eastAsia="en-GB"/>
          </w:rPr>
          <w:tab/>
        </w:r>
        <w:r w:rsidRPr="00C33ED7">
          <w:rPr>
            <w:rStyle w:val="Hyperlink"/>
            <w:noProof/>
          </w:rPr>
          <w:t>Source Code</w:t>
        </w:r>
        <w:r>
          <w:rPr>
            <w:noProof/>
            <w:webHidden/>
          </w:rPr>
          <w:tab/>
        </w:r>
        <w:r>
          <w:rPr>
            <w:noProof/>
            <w:webHidden/>
          </w:rPr>
          <w:fldChar w:fldCharType="begin"/>
        </w:r>
        <w:r>
          <w:rPr>
            <w:noProof/>
            <w:webHidden/>
          </w:rPr>
          <w:instrText xml:space="preserve"> PAGEREF _Toc507762532 \h </w:instrText>
        </w:r>
        <w:r>
          <w:rPr>
            <w:noProof/>
            <w:webHidden/>
          </w:rPr>
        </w:r>
        <w:r>
          <w:rPr>
            <w:noProof/>
            <w:webHidden/>
          </w:rPr>
          <w:fldChar w:fldCharType="separate"/>
        </w:r>
        <w:r>
          <w:rPr>
            <w:noProof/>
            <w:webHidden/>
          </w:rPr>
          <w:t>7</w:t>
        </w:r>
        <w:r>
          <w:rPr>
            <w:noProof/>
            <w:webHidden/>
          </w:rPr>
          <w:fldChar w:fldCharType="end"/>
        </w:r>
      </w:hyperlink>
    </w:p>
    <w:p w14:paraId="2913E2B9" w14:textId="514061DD" w:rsidR="002D7A88" w:rsidRDefault="002D7A88">
      <w:pPr>
        <w:pStyle w:val="TOC3"/>
        <w:rPr>
          <w:rFonts w:asciiTheme="minorHAnsi" w:eastAsiaTheme="minorEastAsia" w:hAnsiTheme="minorHAnsi" w:cstheme="minorBidi"/>
          <w:b w:val="0"/>
          <w:noProof/>
          <w:sz w:val="22"/>
          <w:szCs w:val="22"/>
          <w:lang w:eastAsia="en-GB"/>
        </w:rPr>
      </w:pPr>
      <w:hyperlink w:anchor="_Toc507762533" w:history="1">
        <w:r w:rsidRPr="00C33ED7">
          <w:rPr>
            <w:rStyle w:val="Hyperlink"/>
            <w:noProof/>
          </w:rPr>
          <w:t>2.2.2</w:t>
        </w:r>
        <w:r>
          <w:rPr>
            <w:rFonts w:asciiTheme="minorHAnsi" w:eastAsiaTheme="minorEastAsia" w:hAnsiTheme="minorHAnsi" w:cstheme="minorBidi"/>
            <w:b w:val="0"/>
            <w:noProof/>
            <w:sz w:val="22"/>
            <w:szCs w:val="22"/>
            <w:lang w:eastAsia="en-GB"/>
          </w:rPr>
          <w:tab/>
        </w:r>
        <w:r w:rsidRPr="00C33ED7">
          <w:rPr>
            <w:rStyle w:val="Hyperlink"/>
            <w:noProof/>
          </w:rPr>
          <w:t>Third Party Software</w:t>
        </w:r>
        <w:r>
          <w:rPr>
            <w:noProof/>
            <w:webHidden/>
          </w:rPr>
          <w:tab/>
        </w:r>
        <w:r>
          <w:rPr>
            <w:noProof/>
            <w:webHidden/>
          </w:rPr>
          <w:fldChar w:fldCharType="begin"/>
        </w:r>
        <w:r>
          <w:rPr>
            <w:noProof/>
            <w:webHidden/>
          </w:rPr>
          <w:instrText xml:space="preserve"> PAGEREF _Toc507762533 \h </w:instrText>
        </w:r>
        <w:r>
          <w:rPr>
            <w:noProof/>
            <w:webHidden/>
          </w:rPr>
        </w:r>
        <w:r>
          <w:rPr>
            <w:noProof/>
            <w:webHidden/>
          </w:rPr>
          <w:fldChar w:fldCharType="separate"/>
        </w:r>
        <w:r>
          <w:rPr>
            <w:noProof/>
            <w:webHidden/>
          </w:rPr>
          <w:t>7</w:t>
        </w:r>
        <w:r>
          <w:rPr>
            <w:noProof/>
            <w:webHidden/>
          </w:rPr>
          <w:fldChar w:fldCharType="end"/>
        </w:r>
      </w:hyperlink>
    </w:p>
    <w:p w14:paraId="7AEDA639" w14:textId="3918F414" w:rsidR="002D7A88" w:rsidRDefault="002D7A88">
      <w:pPr>
        <w:pStyle w:val="TOC3"/>
        <w:rPr>
          <w:rFonts w:asciiTheme="minorHAnsi" w:eastAsiaTheme="minorEastAsia" w:hAnsiTheme="minorHAnsi" w:cstheme="minorBidi"/>
          <w:b w:val="0"/>
          <w:noProof/>
          <w:sz w:val="22"/>
          <w:szCs w:val="22"/>
          <w:lang w:eastAsia="en-GB"/>
        </w:rPr>
      </w:pPr>
      <w:hyperlink w:anchor="_Toc507762534" w:history="1">
        <w:r w:rsidRPr="00C33ED7">
          <w:rPr>
            <w:rStyle w:val="Hyperlink"/>
            <w:noProof/>
          </w:rPr>
          <w:t>2.2.3</w:t>
        </w:r>
        <w:r>
          <w:rPr>
            <w:rFonts w:asciiTheme="minorHAnsi" w:eastAsiaTheme="minorEastAsia" w:hAnsiTheme="minorHAnsi" w:cstheme="minorBidi"/>
            <w:b w:val="0"/>
            <w:noProof/>
            <w:sz w:val="22"/>
            <w:szCs w:val="22"/>
            <w:lang w:eastAsia="en-GB"/>
          </w:rPr>
          <w:tab/>
        </w:r>
        <w:r w:rsidRPr="00C33ED7">
          <w:rPr>
            <w:rStyle w:val="Hyperlink"/>
            <w:noProof/>
          </w:rPr>
          <w:t>Software Artefacts</w:t>
        </w:r>
        <w:r>
          <w:rPr>
            <w:noProof/>
            <w:webHidden/>
          </w:rPr>
          <w:tab/>
        </w:r>
        <w:r>
          <w:rPr>
            <w:noProof/>
            <w:webHidden/>
          </w:rPr>
          <w:fldChar w:fldCharType="begin"/>
        </w:r>
        <w:r>
          <w:rPr>
            <w:noProof/>
            <w:webHidden/>
          </w:rPr>
          <w:instrText xml:space="preserve"> PAGEREF _Toc507762534 \h </w:instrText>
        </w:r>
        <w:r>
          <w:rPr>
            <w:noProof/>
            <w:webHidden/>
          </w:rPr>
        </w:r>
        <w:r>
          <w:rPr>
            <w:noProof/>
            <w:webHidden/>
          </w:rPr>
          <w:fldChar w:fldCharType="separate"/>
        </w:r>
        <w:r>
          <w:rPr>
            <w:noProof/>
            <w:webHidden/>
          </w:rPr>
          <w:t>8</w:t>
        </w:r>
        <w:r>
          <w:rPr>
            <w:noProof/>
            <w:webHidden/>
          </w:rPr>
          <w:fldChar w:fldCharType="end"/>
        </w:r>
      </w:hyperlink>
    </w:p>
    <w:p w14:paraId="0A0EE2CE" w14:textId="652866AC" w:rsidR="002D7A88" w:rsidRDefault="002D7A88">
      <w:pPr>
        <w:pStyle w:val="TOC3"/>
        <w:rPr>
          <w:rFonts w:asciiTheme="minorHAnsi" w:eastAsiaTheme="minorEastAsia" w:hAnsiTheme="minorHAnsi" w:cstheme="minorBidi"/>
          <w:b w:val="0"/>
          <w:noProof/>
          <w:sz w:val="22"/>
          <w:szCs w:val="22"/>
          <w:lang w:eastAsia="en-GB"/>
        </w:rPr>
      </w:pPr>
      <w:hyperlink w:anchor="_Toc507762535" w:history="1">
        <w:r w:rsidRPr="00C33ED7">
          <w:rPr>
            <w:rStyle w:val="Hyperlink"/>
            <w:noProof/>
          </w:rPr>
          <w:t>2.2.4</w:t>
        </w:r>
        <w:r>
          <w:rPr>
            <w:rFonts w:asciiTheme="minorHAnsi" w:eastAsiaTheme="minorEastAsia" w:hAnsiTheme="minorHAnsi" w:cstheme="minorBidi"/>
            <w:b w:val="0"/>
            <w:noProof/>
            <w:sz w:val="22"/>
            <w:szCs w:val="22"/>
            <w:lang w:eastAsia="en-GB"/>
          </w:rPr>
          <w:tab/>
        </w:r>
        <w:r w:rsidRPr="00C33ED7">
          <w:rPr>
            <w:rStyle w:val="Hyperlink"/>
            <w:noProof/>
          </w:rPr>
          <w:t>Configuration Data</w:t>
        </w:r>
        <w:r>
          <w:rPr>
            <w:noProof/>
            <w:webHidden/>
          </w:rPr>
          <w:tab/>
        </w:r>
        <w:r>
          <w:rPr>
            <w:noProof/>
            <w:webHidden/>
          </w:rPr>
          <w:fldChar w:fldCharType="begin"/>
        </w:r>
        <w:r>
          <w:rPr>
            <w:noProof/>
            <w:webHidden/>
          </w:rPr>
          <w:instrText xml:space="preserve"> PAGEREF _Toc507762535 \h </w:instrText>
        </w:r>
        <w:r>
          <w:rPr>
            <w:noProof/>
            <w:webHidden/>
          </w:rPr>
        </w:r>
        <w:r>
          <w:rPr>
            <w:noProof/>
            <w:webHidden/>
          </w:rPr>
          <w:fldChar w:fldCharType="separate"/>
        </w:r>
        <w:r>
          <w:rPr>
            <w:noProof/>
            <w:webHidden/>
          </w:rPr>
          <w:t>8</w:t>
        </w:r>
        <w:r>
          <w:rPr>
            <w:noProof/>
            <w:webHidden/>
          </w:rPr>
          <w:fldChar w:fldCharType="end"/>
        </w:r>
      </w:hyperlink>
    </w:p>
    <w:p w14:paraId="781FA351" w14:textId="7C2364A9" w:rsidR="002D7A88" w:rsidRDefault="002D7A88">
      <w:pPr>
        <w:pStyle w:val="TOC3"/>
        <w:rPr>
          <w:rFonts w:asciiTheme="minorHAnsi" w:eastAsiaTheme="minorEastAsia" w:hAnsiTheme="minorHAnsi" w:cstheme="minorBidi"/>
          <w:b w:val="0"/>
          <w:noProof/>
          <w:sz w:val="22"/>
          <w:szCs w:val="22"/>
          <w:lang w:eastAsia="en-GB"/>
        </w:rPr>
      </w:pPr>
      <w:hyperlink w:anchor="_Toc507762536" w:history="1">
        <w:r w:rsidRPr="00C33ED7">
          <w:rPr>
            <w:rStyle w:val="Hyperlink"/>
            <w:noProof/>
          </w:rPr>
          <w:t>2.2.5</w:t>
        </w:r>
        <w:r>
          <w:rPr>
            <w:rFonts w:asciiTheme="minorHAnsi" w:eastAsiaTheme="minorEastAsia" w:hAnsiTheme="minorHAnsi" w:cstheme="minorBidi"/>
            <w:b w:val="0"/>
            <w:noProof/>
            <w:sz w:val="22"/>
            <w:szCs w:val="22"/>
            <w:lang w:eastAsia="en-GB"/>
          </w:rPr>
          <w:tab/>
        </w:r>
        <w:r w:rsidRPr="00C33ED7">
          <w:rPr>
            <w:rStyle w:val="Hyperlink"/>
            <w:noProof/>
          </w:rPr>
          <w:t>Change Requests</w:t>
        </w:r>
        <w:r>
          <w:rPr>
            <w:noProof/>
            <w:webHidden/>
          </w:rPr>
          <w:tab/>
        </w:r>
        <w:r>
          <w:rPr>
            <w:noProof/>
            <w:webHidden/>
          </w:rPr>
          <w:fldChar w:fldCharType="begin"/>
        </w:r>
        <w:r>
          <w:rPr>
            <w:noProof/>
            <w:webHidden/>
          </w:rPr>
          <w:instrText xml:space="preserve"> PAGEREF _Toc507762536 \h </w:instrText>
        </w:r>
        <w:r>
          <w:rPr>
            <w:noProof/>
            <w:webHidden/>
          </w:rPr>
        </w:r>
        <w:r>
          <w:rPr>
            <w:noProof/>
            <w:webHidden/>
          </w:rPr>
          <w:fldChar w:fldCharType="separate"/>
        </w:r>
        <w:r>
          <w:rPr>
            <w:noProof/>
            <w:webHidden/>
          </w:rPr>
          <w:t>8</w:t>
        </w:r>
        <w:r>
          <w:rPr>
            <w:noProof/>
            <w:webHidden/>
          </w:rPr>
          <w:fldChar w:fldCharType="end"/>
        </w:r>
      </w:hyperlink>
    </w:p>
    <w:p w14:paraId="70C95A40" w14:textId="2905E4DB" w:rsidR="002D7A88" w:rsidRDefault="002D7A88">
      <w:pPr>
        <w:pStyle w:val="TOC3"/>
        <w:rPr>
          <w:rFonts w:asciiTheme="minorHAnsi" w:eastAsiaTheme="minorEastAsia" w:hAnsiTheme="minorHAnsi" w:cstheme="minorBidi"/>
          <w:b w:val="0"/>
          <w:noProof/>
          <w:sz w:val="22"/>
          <w:szCs w:val="22"/>
          <w:lang w:eastAsia="en-GB"/>
        </w:rPr>
      </w:pPr>
      <w:hyperlink w:anchor="_Toc507762537" w:history="1">
        <w:r w:rsidRPr="00C33ED7">
          <w:rPr>
            <w:rStyle w:val="Hyperlink"/>
            <w:noProof/>
          </w:rPr>
          <w:t>2.2.6</w:t>
        </w:r>
        <w:r>
          <w:rPr>
            <w:rFonts w:asciiTheme="minorHAnsi" w:eastAsiaTheme="minorEastAsia" w:hAnsiTheme="minorHAnsi" w:cstheme="minorBidi"/>
            <w:b w:val="0"/>
            <w:noProof/>
            <w:sz w:val="22"/>
            <w:szCs w:val="22"/>
            <w:lang w:eastAsia="en-GB"/>
          </w:rPr>
          <w:tab/>
        </w:r>
        <w:r w:rsidRPr="00C33ED7">
          <w:rPr>
            <w:rStyle w:val="Hyperlink"/>
            <w:noProof/>
          </w:rPr>
          <w:t>Integration Points</w:t>
        </w:r>
        <w:r>
          <w:rPr>
            <w:noProof/>
            <w:webHidden/>
          </w:rPr>
          <w:tab/>
        </w:r>
        <w:r>
          <w:rPr>
            <w:noProof/>
            <w:webHidden/>
          </w:rPr>
          <w:fldChar w:fldCharType="begin"/>
        </w:r>
        <w:r>
          <w:rPr>
            <w:noProof/>
            <w:webHidden/>
          </w:rPr>
          <w:instrText xml:space="preserve"> PAGEREF _Toc507762537 \h </w:instrText>
        </w:r>
        <w:r>
          <w:rPr>
            <w:noProof/>
            <w:webHidden/>
          </w:rPr>
        </w:r>
        <w:r>
          <w:rPr>
            <w:noProof/>
            <w:webHidden/>
          </w:rPr>
          <w:fldChar w:fldCharType="separate"/>
        </w:r>
        <w:r>
          <w:rPr>
            <w:noProof/>
            <w:webHidden/>
          </w:rPr>
          <w:t>8</w:t>
        </w:r>
        <w:r>
          <w:rPr>
            <w:noProof/>
            <w:webHidden/>
          </w:rPr>
          <w:fldChar w:fldCharType="end"/>
        </w:r>
      </w:hyperlink>
    </w:p>
    <w:p w14:paraId="779844F4" w14:textId="7471F110" w:rsidR="002D7A88" w:rsidRDefault="002D7A88">
      <w:pPr>
        <w:pStyle w:val="TOC3"/>
        <w:rPr>
          <w:rFonts w:asciiTheme="minorHAnsi" w:eastAsiaTheme="minorEastAsia" w:hAnsiTheme="minorHAnsi" w:cstheme="minorBidi"/>
          <w:b w:val="0"/>
          <w:noProof/>
          <w:sz w:val="22"/>
          <w:szCs w:val="22"/>
          <w:lang w:eastAsia="en-GB"/>
        </w:rPr>
      </w:pPr>
      <w:hyperlink w:anchor="_Toc507762538" w:history="1">
        <w:r w:rsidRPr="00C33ED7">
          <w:rPr>
            <w:rStyle w:val="Hyperlink"/>
            <w:noProof/>
          </w:rPr>
          <w:t>2.2.7</w:t>
        </w:r>
        <w:r>
          <w:rPr>
            <w:rFonts w:asciiTheme="minorHAnsi" w:eastAsiaTheme="minorEastAsia" w:hAnsiTheme="minorHAnsi" w:cstheme="minorBidi"/>
            <w:b w:val="0"/>
            <w:noProof/>
            <w:sz w:val="22"/>
            <w:szCs w:val="22"/>
            <w:lang w:eastAsia="en-GB"/>
          </w:rPr>
          <w:tab/>
        </w:r>
        <w:r w:rsidRPr="00C33ED7">
          <w:rPr>
            <w:rStyle w:val="Hyperlink"/>
            <w:noProof/>
          </w:rPr>
          <w:t>Environments</w:t>
        </w:r>
        <w:r>
          <w:rPr>
            <w:noProof/>
            <w:webHidden/>
          </w:rPr>
          <w:tab/>
        </w:r>
        <w:r>
          <w:rPr>
            <w:noProof/>
            <w:webHidden/>
          </w:rPr>
          <w:fldChar w:fldCharType="begin"/>
        </w:r>
        <w:r>
          <w:rPr>
            <w:noProof/>
            <w:webHidden/>
          </w:rPr>
          <w:instrText xml:space="preserve"> PAGEREF _Toc507762538 \h </w:instrText>
        </w:r>
        <w:r>
          <w:rPr>
            <w:noProof/>
            <w:webHidden/>
          </w:rPr>
        </w:r>
        <w:r>
          <w:rPr>
            <w:noProof/>
            <w:webHidden/>
          </w:rPr>
          <w:fldChar w:fldCharType="separate"/>
        </w:r>
        <w:r>
          <w:rPr>
            <w:noProof/>
            <w:webHidden/>
          </w:rPr>
          <w:t>8</w:t>
        </w:r>
        <w:r>
          <w:rPr>
            <w:noProof/>
            <w:webHidden/>
          </w:rPr>
          <w:fldChar w:fldCharType="end"/>
        </w:r>
      </w:hyperlink>
    </w:p>
    <w:p w14:paraId="279A40A6" w14:textId="4931C4D2" w:rsidR="002D7A88" w:rsidRDefault="002D7A88">
      <w:pPr>
        <w:pStyle w:val="TOC3"/>
        <w:rPr>
          <w:rFonts w:asciiTheme="minorHAnsi" w:eastAsiaTheme="minorEastAsia" w:hAnsiTheme="minorHAnsi" w:cstheme="minorBidi"/>
          <w:b w:val="0"/>
          <w:noProof/>
          <w:sz w:val="22"/>
          <w:szCs w:val="22"/>
          <w:lang w:eastAsia="en-GB"/>
        </w:rPr>
      </w:pPr>
      <w:hyperlink w:anchor="_Toc507762539" w:history="1">
        <w:r w:rsidRPr="00C33ED7">
          <w:rPr>
            <w:rStyle w:val="Hyperlink"/>
            <w:noProof/>
          </w:rPr>
          <w:t>2.2.8</w:t>
        </w:r>
        <w:r>
          <w:rPr>
            <w:rFonts w:asciiTheme="minorHAnsi" w:eastAsiaTheme="minorEastAsia" w:hAnsiTheme="minorHAnsi" w:cstheme="minorBidi"/>
            <w:b w:val="0"/>
            <w:noProof/>
            <w:sz w:val="22"/>
            <w:szCs w:val="22"/>
            <w:lang w:eastAsia="en-GB"/>
          </w:rPr>
          <w:tab/>
        </w:r>
        <w:r w:rsidRPr="00C33ED7">
          <w:rPr>
            <w:rStyle w:val="Hyperlink"/>
            <w:noProof/>
          </w:rPr>
          <w:t>Tenants and Customers</w:t>
        </w:r>
        <w:r>
          <w:rPr>
            <w:noProof/>
            <w:webHidden/>
          </w:rPr>
          <w:tab/>
        </w:r>
        <w:r>
          <w:rPr>
            <w:noProof/>
            <w:webHidden/>
          </w:rPr>
          <w:fldChar w:fldCharType="begin"/>
        </w:r>
        <w:r>
          <w:rPr>
            <w:noProof/>
            <w:webHidden/>
          </w:rPr>
          <w:instrText xml:space="preserve"> PAGEREF _Toc507762539 \h </w:instrText>
        </w:r>
        <w:r>
          <w:rPr>
            <w:noProof/>
            <w:webHidden/>
          </w:rPr>
        </w:r>
        <w:r>
          <w:rPr>
            <w:noProof/>
            <w:webHidden/>
          </w:rPr>
          <w:fldChar w:fldCharType="separate"/>
        </w:r>
        <w:r>
          <w:rPr>
            <w:noProof/>
            <w:webHidden/>
          </w:rPr>
          <w:t>8</w:t>
        </w:r>
        <w:r>
          <w:rPr>
            <w:noProof/>
            <w:webHidden/>
          </w:rPr>
          <w:fldChar w:fldCharType="end"/>
        </w:r>
      </w:hyperlink>
    </w:p>
    <w:p w14:paraId="63AEEB75" w14:textId="265467B9" w:rsidR="002D7A88" w:rsidRDefault="002D7A88">
      <w:pPr>
        <w:pStyle w:val="TOC3"/>
        <w:rPr>
          <w:rFonts w:asciiTheme="minorHAnsi" w:eastAsiaTheme="minorEastAsia" w:hAnsiTheme="minorHAnsi" w:cstheme="minorBidi"/>
          <w:b w:val="0"/>
          <w:noProof/>
          <w:sz w:val="22"/>
          <w:szCs w:val="22"/>
          <w:lang w:eastAsia="en-GB"/>
        </w:rPr>
      </w:pPr>
      <w:hyperlink w:anchor="_Toc507762540" w:history="1">
        <w:r w:rsidRPr="00C33ED7">
          <w:rPr>
            <w:rStyle w:val="Hyperlink"/>
            <w:noProof/>
          </w:rPr>
          <w:t>2.2.9</w:t>
        </w:r>
        <w:r>
          <w:rPr>
            <w:rFonts w:asciiTheme="minorHAnsi" w:eastAsiaTheme="minorEastAsia" w:hAnsiTheme="minorHAnsi" w:cstheme="minorBidi"/>
            <w:b w:val="0"/>
            <w:noProof/>
            <w:sz w:val="22"/>
            <w:szCs w:val="22"/>
            <w:lang w:eastAsia="en-GB"/>
          </w:rPr>
          <w:tab/>
        </w:r>
        <w:r w:rsidRPr="00C33ED7">
          <w:rPr>
            <w:rStyle w:val="Hyperlink"/>
            <w:noProof/>
          </w:rPr>
          <w:t>Builds (Releases)</w:t>
        </w:r>
        <w:r>
          <w:rPr>
            <w:noProof/>
            <w:webHidden/>
          </w:rPr>
          <w:tab/>
        </w:r>
        <w:r>
          <w:rPr>
            <w:noProof/>
            <w:webHidden/>
          </w:rPr>
          <w:fldChar w:fldCharType="begin"/>
        </w:r>
        <w:r>
          <w:rPr>
            <w:noProof/>
            <w:webHidden/>
          </w:rPr>
          <w:instrText xml:space="preserve"> PAGEREF _Toc507762540 \h </w:instrText>
        </w:r>
        <w:r>
          <w:rPr>
            <w:noProof/>
            <w:webHidden/>
          </w:rPr>
        </w:r>
        <w:r>
          <w:rPr>
            <w:noProof/>
            <w:webHidden/>
          </w:rPr>
          <w:fldChar w:fldCharType="separate"/>
        </w:r>
        <w:r>
          <w:rPr>
            <w:noProof/>
            <w:webHidden/>
          </w:rPr>
          <w:t>9</w:t>
        </w:r>
        <w:r>
          <w:rPr>
            <w:noProof/>
            <w:webHidden/>
          </w:rPr>
          <w:fldChar w:fldCharType="end"/>
        </w:r>
      </w:hyperlink>
    </w:p>
    <w:p w14:paraId="488BC876" w14:textId="73FAEA7A" w:rsidR="002D7A88" w:rsidRDefault="002D7A88">
      <w:pPr>
        <w:pStyle w:val="TOC3"/>
        <w:rPr>
          <w:rFonts w:asciiTheme="minorHAnsi" w:eastAsiaTheme="minorEastAsia" w:hAnsiTheme="minorHAnsi" w:cstheme="minorBidi"/>
          <w:b w:val="0"/>
          <w:noProof/>
          <w:sz w:val="22"/>
          <w:szCs w:val="22"/>
          <w:lang w:eastAsia="en-GB"/>
        </w:rPr>
      </w:pPr>
      <w:hyperlink w:anchor="_Toc507762541" w:history="1">
        <w:r w:rsidRPr="00C33ED7">
          <w:rPr>
            <w:rStyle w:val="Hyperlink"/>
            <w:noProof/>
          </w:rPr>
          <w:t>2.2.10</w:t>
        </w:r>
        <w:r>
          <w:rPr>
            <w:rFonts w:asciiTheme="minorHAnsi" w:eastAsiaTheme="minorEastAsia" w:hAnsiTheme="minorHAnsi" w:cstheme="minorBidi"/>
            <w:b w:val="0"/>
            <w:noProof/>
            <w:sz w:val="22"/>
            <w:szCs w:val="22"/>
            <w:lang w:eastAsia="en-GB"/>
          </w:rPr>
          <w:tab/>
        </w:r>
        <w:r w:rsidRPr="00C33ED7">
          <w:rPr>
            <w:rStyle w:val="Hyperlink"/>
            <w:noProof/>
          </w:rPr>
          <w:t>Service Assets</w:t>
        </w:r>
        <w:r>
          <w:rPr>
            <w:noProof/>
            <w:webHidden/>
          </w:rPr>
          <w:tab/>
        </w:r>
        <w:r>
          <w:rPr>
            <w:noProof/>
            <w:webHidden/>
          </w:rPr>
          <w:fldChar w:fldCharType="begin"/>
        </w:r>
        <w:r>
          <w:rPr>
            <w:noProof/>
            <w:webHidden/>
          </w:rPr>
          <w:instrText xml:space="preserve"> PAGEREF _Toc507762541 \h </w:instrText>
        </w:r>
        <w:r>
          <w:rPr>
            <w:noProof/>
            <w:webHidden/>
          </w:rPr>
        </w:r>
        <w:r>
          <w:rPr>
            <w:noProof/>
            <w:webHidden/>
          </w:rPr>
          <w:fldChar w:fldCharType="separate"/>
        </w:r>
        <w:r>
          <w:rPr>
            <w:noProof/>
            <w:webHidden/>
          </w:rPr>
          <w:t>9</w:t>
        </w:r>
        <w:r>
          <w:rPr>
            <w:noProof/>
            <w:webHidden/>
          </w:rPr>
          <w:fldChar w:fldCharType="end"/>
        </w:r>
      </w:hyperlink>
    </w:p>
    <w:p w14:paraId="3596325B" w14:textId="324D33BD" w:rsidR="002D7A88" w:rsidRDefault="002D7A88">
      <w:pPr>
        <w:pStyle w:val="TOC3"/>
        <w:rPr>
          <w:rFonts w:asciiTheme="minorHAnsi" w:eastAsiaTheme="minorEastAsia" w:hAnsiTheme="minorHAnsi" w:cstheme="minorBidi"/>
          <w:b w:val="0"/>
          <w:noProof/>
          <w:sz w:val="22"/>
          <w:szCs w:val="22"/>
          <w:lang w:eastAsia="en-GB"/>
        </w:rPr>
      </w:pPr>
      <w:hyperlink w:anchor="_Toc507762542" w:history="1">
        <w:r w:rsidRPr="00C33ED7">
          <w:rPr>
            <w:rStyle w:val="Hyperlink"/>
            <w:noProof/>
          </w:rPr>
          <w:t>2.2.11</w:t>
        </w:r>
        <w:r>
          <w:rPr>
            <w:rFonts w:asciiTheme="minorHAnsi" w:eastAsiaTheme="minorEastAsia" w:hAnsiTheme="minorHAnsi" w:cstheme="minorBidi"/>
            <w:b w:val="0"/>
            <w:noProof/>
            <w:sz w:val="22"/>
            <w:szCs w:val="22"/>
            <w:lang w:eastAsia="en-GB"/>
          </w:rPr>
          <w:tab/>
        </w:r>
        <w:r w:rsidRPr="00C33ED7">
          <w:rPr>
            <w:rStyle w:val="Hyperlink"/>
            <w:noProof/>
          </w:rPr>
          <w:t>Software Licenses</w:t>
        </w:r>
        <w:r>
          <w:rPr>
            <w:noProof/>
            <w:webHidden/>
          </w:rPr>
          <w:tab/>
        </w:r>
        <w:r>
          <w:rPr>
            <w:noProof/>
            <w:webHidden/>
          </w:rPr>
          <w:fldChar w:fldCharType="begin"/>
        </w:r>
        <w:r>
          <w:rPr>
            <w:noProof/>
            <w:webHidden/>
          </w:rPr>
          <w:instrText xml:space="preserve"> PAGEREF _Toc507762542 \h </w:instrText>
        </w:r>
        <w:r>
          <w:rPr>
            <w:noProof/>
            <w:webHidden/>
          </w:rPr>
        </w:r>
        <w:r>
          <w:rPr>
            <w:noProof/>
            <w:webHidden/>
          </w:rPr>
          <w:fldChar w:fldCharType="separate"/>
        </w:r>
        <w:r>
          <w:rPr>
            <w:noProof/>
            <w:webHidden/>
          </w:rPr>
          <w:t>9</w:t>
        </w:r>
        <w:r>
          <w:rPr>
            <w:noProof/>
            <w:webHidden/>
          </w:rPr>
          <w:fldChar w:fldCharType="end"/>
        </w:r>
      </w:hyperlink>
    </w:p>
    <w:p w14:paraId="5E169E94" w14:textId="48BA7261" w:rsidR="002D7A88" w:rsidRDefault="002D7A88">
      <w:pPr>
        <w:pStyle w:val="TOC3"/>
        <w:rPr>
          <w:rFonts w:asciiTheme="minorHAnsi" w:eastAsiaTheme="minorEastAsia" w:hAnsiTheme="minorHAnsi" w:cstheme="minorBidi"/>
          <w:b w:val="0"/>
          <w:noProof/>
          <w:sz w:val="22"/>
          <w:szCs w:val="22"/>
          <w:lang w:eastAsia="en-GB"/>
        </w:rPr>
      </w:pPr>
      <w:hyperlink w:anchor="_Toc507762543" w:history="1">
        <w:r w:rsidRPr="00C33ED7">
          <w:rPr>
            <w:rStyle w:val="Hyperlink"/>
            <w:noProof/>
          </w:rPr>
          <w:t>2.2.12</w:t>
        </w:r>
        <w:r>
          <w:rPr>
            <w:rFonts w:asciiTheme="minorHAnsi" w:eastAsiaTheme="minorEastAsia" w:hAnsiTheme="minorHAnsi" w:cstheme="minorBidi"/>
            <w:b w:val="0"/>
            <w:noProof/>
            <w:sz w:val="22"/>
            <w:szCs w:val="22"/>
            <w:lang w:eastAsia="en-GB"/>
          </w:rPr>
          <w:tab/>
        </w:r>
        <w:r w:rsidRPr="00C33ED7">
          <w:rPr>
            <w:rStyle w:val="Hyperlink"/>
            <w:noProof/>
          </w:rPr>
          <w:t>Client Estate</w:t>
        </w:r>
        <w:r>
          <w:rPr>
            <w:noProof/>
            <w:webHidden/>
          </w:rPr>
          <w:tab/>
        </w:r>
        <w:r>
          <w:rPr>
            <w:noProof/>
            <w:webHidden/>
          </w:rPr>
          <w:fldChar w:fldCharType="begin"/>
        </w:r>
        <w:r>
          <w:rPr>
            <w:noProof/>
            <w:webHidden/>
          </w:rPr>
          <w:instrText xml:space="preserve"> PAGEREF _Toc507762543 \h </w:instrText>
        </w:r>
        <w:r>
          <w:rPr>
            <w:noProof/>
            <w:webHidden/>
          </w:rPr>
        </w:r>
        <w:r>
          <w:rPr>
            <w:noProof/>
            <w:webHidden/>
          </w:rPr>
          <w:fldChar w:fldCharType="separate"/>
        </w:r>
        <w:r>
          <w:rPr>
            <w:noProof/>
            <w:webHidden/>
          </w:rPr>
          <w:t>9</w:t>
        </w:r>
        <w:r>
          <w:rPr>
            <w:noProof/>
            <w:webHidden/>
          </w:rPr>
          <w:fldChar w:fldCharType="end"/>
        </w:r>
      </w:hyperlink>
    </w:p>
    <w:p w14:paraId="24CE8595" w14:textId="396E3DEE" w:rsidR="002D7A88" w:rsidRDefault="002D7A88">
      <w:pPr>
        <w:pStyle w:val="TOC2"/>
        <w:rPr>
          <w:rFonts w:asciiTheme="minorHAnsi" w:eastAsiaTheme="minorEastAsia" w:hAnsiTheme="minorHAnsi" w:cstheme="minorBidi"/>
          <w:b w:val="0"/>
          <w:sz w:val="22"/>
          <w:szCs w:val="22"/>
        </w:rPr>
      </w:pPr>
      <w:hyperlink w:anchor="_Toc507762544" w:history="1">
        <w:r w:rsidRPr="00C33ED7">
          <w:rPr>
            <w:rStyle w:val="Hyperlink"/>
          </w:rPr>
          <w:t>2.3</w:t>
        </w:r>
        <w:r>
          <w:rPr>
            <w:rFonts w:asciiTheme="minorHAnsi" w:eastAsiaTheme="minorEastAsia" w:hAnsiTheme="minorHAnsi" w:cstheme="minorBidi"/>
            <w:b w:val="0"/>
            <w:sz w:val="22"/>
            <w:szCs w:val="22"/>
          </w:rPr>
          <w:tab/>
        </w:r>
        <w:r w:rsidRPr="00C33ED7">
          <w:rPr>
            <w:rStyle w:val="Hyperlink"/>
          </w:rPr>
          <w:t>Control</w:t>
        </w:r>
        <w:r>
          <w:rPr>
            <w:webHidden/>
          </w:rPr>
          <w:tab/>
        </w:r>
        <w:r>
          <w:rPr>
            <w:webHidden/>
          </w:rPr>
          <w:fldChar w:fldCharType="begin"/>
        </w:r>
        <w:r>
          <w:rPr>
            <w:webHidden/>
          </w:rPr>
          <w:instrText xml:space="preserve"> PAGEREF _Toc507762544 \h </w:instrText>
        </w:r>
        <w:r>
          <w:rPr>
            <w:webHidden/>
          </w:rPr>
        </w:r>
        <w:r>
          <w:rPr>
            <w:webHidden/>
          </w:rPr>
          <w:fldChar w:fldCharType="separate"/>
        </w:r>
        <w:r>
          <w:rPr>
            <w:webHidden/>
          </w:rPr>
          <w:t>9</w:t>
        </w:r>
        <w:r>
          <w:rPr>
            <w:webHidden/>
          </w:rPr>
          <w:fldChar w:fldCharType="end"/>
        </w:r>
      </w:hyperlink>
    </w:p>
    <w:p w14:paraId="21E77B99" w14:textId="6E991F0C" w:rsidR="002D7A88" w:rsidRDefault="002D7A88">
      <w:pPr>
        <w:pStyle w:val="TOC2"/>
        <w:rPr>
          <w:rFonts w:asciiTheme="minorHAnsi" w:eastAsiaTheme="minorEastAsia" w:hAnsiTheme="minorHAnsi" w:cstheme="minorBidi"/>
          <w:b w:val="0"/>
          <w:sz w:val="22"/>
          <w:szCs w:val="22"/>
        </w:rPr>
      </w:pPr>
      <w:hyperlink w:anchor="_Toc507762545" w:history="1">
        <w:r w:rsidRPr="00C33ED7">
          <w:rPr>
            <w:rStyle w:val="Hyperlink"/>
          </w:rPr>
          <w:t>2.4</w:t>
        </w:r>
        <w:r>
          <w:rPr>
            <w:rFonts w:asciiTheme="minorHAnsi" w:eastAsiaTheme="minorEastAsia" w:hAnsiTheme="minorHAnsi" w:cstheme="minorBidi"/>
            <w:b w:val="0"/>
            <w:sz w:val="22"/>
            <w:szCs w:val="22"/>
          </w:rPr>
          <w:tab/>
        </w:r>
        <w:r w:rsidRPr="00C33ED7">
          <w:rPr>
            <w:rStyle w:val="Hyperlink"/>
          </w:rPr>
          <w:t>Status Accounting</w:t>
        </w:r>
        <w:r>
          <w:rPr>
            <w:webHidden/>
          </w:rPr>
          <w:tab/>
        </w:r>
        <w:r>
          <w:rPr>
            <w:webHidden/>
          </w:rPr>
          <w:fldChar w:fldCharType="begin"/>
        </w:r>
        <w:r>
          <w:rPr>
            <w:webHidden/>
          </w:rPr>
          <w:instrText xml:space="preserve"> PAGEREF _Toc507762545 \h </w:instrText>
        </w:r>
        <w:r>
          <w:rPr>
            <w:webHidden/>
          </w:rPr>
        </w:r>
        <w:r>
          <w:rPr>
            <w:webHidden/>
          </w:rPr>
          <w:fldChar w:fldCharType="separate"/>
        </w:r>
        <w:r>
          <w:rPr>
            <w:webHidden/>
          </w:rPr>
          <w:t>9</w:t>
        </w:r>
        <w:r>
          <w:rPr>
            <w:webHidden/>
          </w:rPr>
          <w:fldChar w:fldCharType="end"/>
        </w:r>
      </w:hyperlink>
    </w:p>
    <w:p w14:paraId="487D6796" w14:textId="7B07D2B4" w:rsidR="002D7A88" w:rsidRDefault="002D7A88">
      <w:pPr>
        <w:pStyle w:val="TOC2"/>
        <w:rPr>
          <w:rFonts w:asciiTheme="minorHAnsi" w:eastAsiaTheme="minorEastAsia" w:hAnsiTheme="minorHAnsi" w:cstheme="minorBidi"/>
          <w:b w:val="0"/>
          <w:sz w:val="22"/>
          <w:szCs w:val="22"/>
        </w:rPr>
      </w:pPr>
      <w:hyperlink w:anchor="_Toc507762546" w:history="1">
        <w:r w:rsidRPr="00C33ED7">
          <w:rPr>
            <w:rStyle w:val="Hyperlink"/>
          </w:rPr>
          <w:t>2.5</w:t>
        </w:r>
        <w:r>
          <w:rPr>
            <w:rFonts w:asciiTheme="minorHAnsi" w:eastAsiaTheme="minorEastAsia" w:hAnsiTheme="minorHAnsi" w:cstheme="minorBidi"/>
            <w:b w:val="0"/>
            <w:sz w:val="22"/>
            <w:szCs w:val="22"/>
          </w:rPr>
          <w:tab/>
        </w:r>
        <w:r w:rsidRPr="00C33ED7">
          <w:rPr>
            <w:rStyle w:val="Hyperlink"/>
          </w:rPr>
          <w:t>Verification</w:t>
        </w:r>
        <w:r>
          <w:rPr>
            <w:webHidden/>
          </w:rPr>
          <w:tab/>
        </w:r>
        <w:r>
          <w:rPr>
            <w:webHidden/>
          </w:rPr>
          <w:fldChar w:fldCharType="begin"/>
        </w:r>
        <w:r>
          <w:rPr>
            <w:webHidden/>
          </w:rPr>
          <w:instrText xml:space="preserve"> PAGEREF _Toc507762546 \h </w:instrText>
        </w:r>
        <w:r>
          <w:rPr>
            <w:webHidden/>
          </w:rPr>
        </w:r>
        <w:r>
          <w:rPr>
            <w:webHidden/>
          </w:rPr>
          <w:fldChar w:fldCharType="separate"/>
        </w:r>
        <w:r>
          <w:rPr>
            <w:webHidden/>
          </w:rPr>
          <w:t>10</w:t>
        </w:r>
        <w:r>
          <w:rPr>
            <w:webHidden/>
          </w:rPr>
          <w:fldChar w:fldCharType="end"/>
        </w:r>
      </w:hyperlink>
    </w:p>
    <w:p w14:paraId="0DFBB884" w14:textId="6D82B6F7" w:rsidR="002D7A88" w:rsidRDefault="002D7A88">
      <w:pPr>
        <w:pStyle w:val="TOC2"/>
        <w:rPr>
          <w:rFonts w:asciiTheme="minorHAnsi" w:eastAsiaTheme="minorEastAsia" w:hAnsiTheme="minorHAnsi" w:cstheme="minorBidi"/>
          <w:b w:val="0"/>
          <w:sz w:val="22"/>
          <w:szCs w:val="22"/>
        </w:rPr>
      </w:pPr>
      <w:hyperlink w:anchor="_Toc507762547" w:history="1">
        <w:r w:rsidRPr="00C33ED7">
          <w:rPr>
            <w:rStyle w:val="Hyperlink"/>
          </w:rPr>
          <w:t>2.6</w:t>
        </w:r>
        <w:r>
          <w:rPr>
            <w:rFonts w:asciiTheme="minorHAnsi" w:eastAsiaTheme="minorEastAsia" w:hAnsiTheme="minorHAnsi" w:cstheme="minorBidi"/>
            <w:b w:val="0"/>
            <w:sz w:val="22"/>
            <w:szCs w:val="22"/>
          </w:rPr>
          <w:tab/>
        </w:r>
        <w:r w:rsidRPr="00C33ED7">
          <w:rPr>
            <w:rStyle w:val="Hyperlink"/>
          </w:rPr>
          <w:t>Audit</w:t>
        </w:r>
        <w:r>
          <w:rPr>
            <w:webHidden/>
          </w:rPr>
          <w:tab/>
        </w:r>
        <w:r>
          <w:rPr>
            <w:webHidden/>
          </w:rPr>
          <w:fldChar w:fldCharType="begin"/>
        </w:r>
        <w:r>
          <w:rPr>
            <w:webHidden/>
          </w:rPr>
          <w:instrText xml:space="preserve"> PAGEREF _Toc507762547 \h </w:instrText>
        </w:r>
        <w:r>
          <w:rPr>
            <w:webHidden/>
          </w:rPr>
        </w:r>
        <w:r>
          <w:rPr>
            <w:webHidden/>
          </w:rPr>
          <w:fldChar w:fldCharType="separate"/>
        </w:r>
        <w:r>
          <w:rPr>
            <w:webHidden/>
          </w:rPr>
          <w:t>10</w:t>
        </w:r>
        <w:r>
          <w:rPr>
            <w:webHidden/>
          </w:rPr>
          <w:fldChar w:fldCharType="end"/>
        </w:r>
      </w:hyperlink>
    </w:p>
    <w:p w14:paraId="0CE25D53" w14:textId="1575D3DC" w:rsidR="002D7A88" w:rsidRDefault="002D7A88">
      <w:pPr>
        <w:pStyle w:val="TOC1"/>
        <w:rPr>
          <w:rFonts w:asciiTheme="minorHAnsi" w:eastAsiaTheme="minorEastAsia" w:hAnsiTheme="minorHAnsi" w:cstheme="minorBidi"/>
          <w:b w:val="0"/>
          <w:noProof/>
          <w:sz w:val="22"/>
          <w:szCs w:val="22"/>
        </w:rPr>
      </w:pPr>
      <w:hyperlink w:anchor="_Toc507762548" w:history="1">
        <w:r w:rsidRPr="00C33ED7">
          <w:rPr>
            <w:rStyle w:val="Hyperlink"/>
            <w:noProof/>
          </w:rPr>
          <w:t>3</w:t>
        </w:r>
        <w:r>
          <w:rPr>
            <w:rFonts w:asciiTheme="minorHAnsi" w:eastAsiaTheme="minorEastAsia" w:hAnsiTheme="minorHAnsi" w:cstheme="minorBidi"/>
            <w:b w:val="0"/>
            <w:noProof/>
            <w:sz w:val="22"/>
            <w:szCs w:val="22"/>
          </w:rPr>
          <w:tab/>
        </w:r>
        <w:r w:rsidRPr="00C33ED7">
          <w:rPr>
            <w:rStyle w:val="Hyperlink"/>
            <w:noProof/>
          </w:rPr>
          <w:t>Issue, Defect and Change Control Procedures</w:t>
        </w:r>
        <w:r>
          <w:rPr>
            <w:noProof/>
            <w:webHidden/>
          </w:rPr>
          <w:tab/>
        </w:r>
        <w:r>
          <w:rPr>
            <w:noProof/>
            <w:webHidden/>
          </w:rPr>
          <w:fldChar w:fldCharType="begin"/>
        </w:r>
        <w:r>
          <w:rPr>
            <w:noProof/>
            <w:webHidden/>
          </w:rPr>
          <w:instrText xml:space="preserve"> PAGEREF _Toc507762548 \h </w:instrText>
        </w:r>
        <w:r>
          <w:rPr>
            <w:noProof/>
            <w:webHidden/>
          </w:rPr>
        </w:r>
        <w:r>
          <w:rPr>
            <w:noProof/>
            <w:webHidden/>
          </w:rPr>
          <w:fldChar w:fldCharType="separate"/>
        </w:r>
        <w:r>
          <w:rPr>
            <w:noProof/>
            <w:webHidden/>
          </w:rPr>
          <w:t>10</w:t>
        </w:r>
        <w:r>
          <w:rPr>
            <w:noProof/>
            <w:webHidden/>
          </w:rPr>
          <w:fldChar w:fldCharType="end"/>
        </w:r>
      </w:hyperlink>
    </w:p>
    <w:p w14:paraId="6322E38F" w14:textId="5EA3185B" w:rsidR="002D7A88" w:rsidRDefault="002D7A88">
      <w:pPr>
        <w:pStyle w:val="TOC2"/>
        <w:rPr>
          <w:rFonts w:asciiTheme="minorHAnsi" w:eastAsiaTheme="minorEastAsia" w:hAnsiTheme="minorHAnsi" w:cstheme="minorBidi"/>
          <w:b w:val="0"/>
          <w:sz w:val="22"/>
          <w:szCs w:val="22"/>
        </w:rPr>
      </w:pPr>
      <w:hyperlink w:anchor="_Toc507762549" w:history="1">
        <w:r w:rsidRPr="00C33ED7">
          <w:rPr>
            <w:rStyle w:val="Hyperlink"/>
          </w:rPr>
          <w:t>3.1</w:t>
        </w:r>
        <w:r>
          <w:rPr>
            <w:rFonts w:asciiTheme="minorHAnsi" w:eastAsiaTheme="minorEastAsia" w:hAnsiTheme="minorHAnsi" w:cstheme="minorBidi"/>
            <w:b w:val="0"/>
            <w:sz w:val="22"/>
            <w:szCs w:val="22"/>
          </w:rPr>
          <w:tab/>
        </w:r>
        <w:r w:rsidRPr="00C33ED7">
          <w:rPr>
            <w:rStyle w:val="Hyperlink"/>
          </w:rPr>
          <w:t>Issues</w:t>
        </w:r>
        <w:r>
          <w:rPr>
            <w:webHidden/>
          </w:rPr>
          <w:tab/>
        </w:r>
        <w:r>
          <w:rPr>
            <w:webHidden/>
          </w:rPr>
          <w:fldChar w:fldCharType="begin"/>
        </w:r>
        <w:r>
          <w:rPr>
            <w:webHidden/>
          </w:rPr>
          <w:instrText xml:space="preserve"> PAGEREF _Toc507762549 \h </w:instrText>
        </w:r>
        <w:r>
          <w:rPr>
            <w:webHidden/>
          </w:rPr>
        </w:r>
        <w:r>
          <w:rPr>
            <w:webHidden/>
          </w:rPr>
          <w:fldChar w:fldCharType="separate"/>
        </w:r>
        <w:r>
          <w:rPr>
            <w:webHidden/>
          </w:rPr>
          <w:t>10</w:t>
        </w:r>
        <w:r>
          <w:rPr>
            <w:webHidden/>
          </w:rPr>
          <w:fldChar w:fldCharType="end"/>
        </w:r>
      </w:hyperlink>
    </w:p>
    <w:p w14:paraId="4C80DDCF" w14:textId="658B0DB1" w:rsidR="002D7A88" w:rsidRDefault="002D7A88">
      <w:pPr>
        <w:pStyle w:val="TOC2"/>
        <w:rPr>
          <w:rFonts w:asciiTheme="minorHAnsi" w:eastAsiaTheme="minorEastAsia" w:hAnsiTheme="minorHAnsi" w:cstheme="minorBidi"/>
          <w:b w:val="0"/>
          <w:sz w:val="22"/>
          <w:szCs w:val="22"/>
        </w:rPr>
      </w:pPr>
      <w:hyperlink w:anchor="_Toc507762550" w:history="1">
        <w:r w:rsidRPr="00C33ED7">
          <w:rPr>
            <w:rStyle w:val="Hyperlink"/>
          </w:rPr>
          <w:t>3.2</w:t>
        </w:r>
        <w:r>
          <w:rPr>
            <w:rFonts w:asciiTheme="minorHAnsi" w:eastAsiaTheme="minorEastAsia" w:hAnsiTheme="minorHAnsi" w:cstheme="minorBidi"/>
            <w:b w:val="0"/>
            <w:sz w:val="22"/>
            <w:szCs w:val="22"/>
          </w:rPr>
          <w:tab/>
        </w:r>
        <w:r w:rsidRPr="00C33ED7">
          <w:rPr>
            <w:rStyle w:val="Hyperlink"/>
          </w:rPr>
          <w:t>Defects</w:t>
        </w:r>
        <w:r>
          <w:rPr>
            <w:webHidden/>
          </w:rPr>
          <w:tab/>
        </w:r>
        <w:r>
          <w:rPr>
            <w:webHidden/>
          </w:rPr>
          <w:fldChar w:fldCharType="begin"/>
        </w:r>
        <w:r>
          <w:rPr>
            <w:webHidden/>
          </w:rPr>
          <w:instrText xml:space="preserve"> PAGEREF _Toc507762550 \h </w:instrText>
        </w:r>
        <w:r>
          <w:rPr>
            <w:webHidden/>
          </w:rPr>
        </w:r>
        <w:r>
          <w:rPr>
            <w:webHidden/>
          </w:rPr>
          <w:fldChar w:fldCharType="separate"/>
        </w:r>
        <w:r>
          <w:rPr>
            <w:webHidden/>
          </w:rPr>
          <w:t>10</w:t>
        </w:r>
        <w:r>
          <w:rPr>
            <w:webHidden/>
          </w:rPr>
          <w:fldChar w:fldCharType="end"/>
        </w:r>
      </w:hyperlink>
    </w:p>
    <w:p w14:paraId="06CA2784" w14:textId="4209FD12" w:rsidR="002D7A88" w:rsidRDefault="002D7A88">
      <w:pPr>
        <w:pStyle w:val="TOC2"/>
        <w:rPr>
          <w:rFonts w:asciiTheme="minorHAnsi" w:eastAsiaTheme="minorEastAsia" w:hAnsiTheme="minorHAnsi" w:cstheme="minorBidi"/>
          <w:b w:val="0"/>
          <w:sz w:val="22"/>
          <w:szCs w:val="22"/>
        </w:rPr>
      </w:pPr>
      <w:hyperlink w:anchor="_Toc507762551" w:history="1">
        <w:r w:rsidRPr="00C33ED7">
          <w:rPr>
            <w:rStyle w:val="Hyperlink"/>
          </w:rPr>
          <w:t>3.3</w:t>
        </w:r>
        <w:r>
          <w:rPr>
            <w:rFonts w:asciiTheme="minorHAnsi" w:eastAsiaTheme="minorEastAsia" w:hAnsiTheme="minorHAnsi" w:cstheme="minorBidi"/>
            <w:b w:val="0"/>
            <w:sz w:val="22"/>
            <w:szCs w:val="22"/>
          </w:rPr>
          <w:tab/>
        </w:r>
        <w:r w:rsidRPr="00C33ED7">
          <w:rPr>
            <w:rStyle w:val="Hyperlink"/>
          </w:rPr>
          <w:t>Changes</w:t>
        </w:r>
        <w:r>
          <w:rPr>
            <w:webHidden/>
          </w:rPr>
          <w:tab/>
        </w:r>
        <w:r>
          <w:rPr>
            <w:webHidden/>
          </w:rPr>
          <w:fldChar w:fldCharType="begin"/>
        </w:r>
        <w:r>
          <w:rPr>
            <w:webHidden/>
          </w:rPr>
          <w:instrText xml:space="preserve"> PAGEREF _Toc507762551 \h </w:instrText>
        </w:r>
        <w:r>
          <w:rPr>
            <w:webHidden/>
          </w:rPr>
        </w:r>
        <w:r>
          <w:rPr>
            <w:webHidden/>
          </w:rPr>
          <w:fldChar w:fldCharType="separate"/>
        </w:r>
        <w:r>
          <w:rPr>
            <w:webHidden/>
          </w:rPr>
          <w:t>10</w:t>
        </w:r>
        <w:r>
          <w:rPr>
            <w:webHidden/>
          </w:rPr>
          <w:fldChar w:fldCharType="end"/>
        </w:r>
      </w:hyperlink>
    </w:p>
    <w:p w14:paraId="145ABA37" w14:textId="7DD55AFD" w:rsidR="002D7A88" w:rsidRDefault="002D7A88">
      <w:pPr>
        <w:pStyle w:val="TOC1"/>
        <w:rPr>
          <w:rFonts w:asciiTheme="minorHAnsi" w:eastAsiaTheme="minorEastAsia" w:hAnsiTheme="minorHAnsi" w:cstheme="minorBidi"/>
          <w:b w:val="0"/>
          <w:noProof/>
          <w:sz w:val="22"/>
          <w:szCs w:val="22"/>
        </w:rPr>
      </w:pPr>
      <w:hyperlink w:anchor="_Toc507762552" w:history="1">
        <w:r w:rsidRPr="00C33ED7">
          <w:rPr>
            <w:rStyle w:val="Hyperlink"/>
            <w:noProof/>
          </w:rPr>
          <w:t>4</w:t>
        </w:r>
        <w:r>
          <w:rPr>
            <w:rFonts w:asciiTheme="minorHAnsi" w:eastAsiaTheme="minorEastAsia" w:hAnsiTheme="minorHAnsi" w:cstheme="minorBidi"/>
            <w:b w:val="0"/>
            <w:noProof/>
            <w:sz w:val="22"/>
            <w:szCs w:val="22"/>
          </w:rPr>
          <w:tab/>
        </w:r>
        <w:r w:rsidRPr="00C33ED7">
          <w:rPr>
            <w:rStyle w:val="Hyperlink"/>
            <w:noProof/>
          </w:rPr>
          <w:t>Tools and Techniques</w:t>
        </w:r>
        <w:r>
          <w:rPr>
            <w:noProof/>
            <w:webHidden/>
          </w:rPr>
          <w:tab/>
        </w:r>
        <w:r>
          <w:rPr>
            <w:noProof/>
            <w:webHidden/>
          </w:rPr>
          <w:fldChar w:fldCharType="begin"/>
        </w:r>
        <w:r>
          <w:rPr>
            <w:noProof/>
            <w:webHidden/>
          </w:rPr>
          <w:instrText xml:space="preserve"> PAGEREF _Toc507762552 \h </w:instrText>
        </w:r>
        <w:r>
          <w:rPr>
            <w:noProof/>
            <w:webHidden/>
          </w:rPr>
        </w:r>
        <w:r>
          <w:rPr>
            <w:noProof/>
            <w:webHidden/>
          </w:rPr>
          <w:fldChar w:fldCharType="separate"/>
        </w:r>
        <w:r>
          <w:rPr>
            <w:noProof/>
            <w:webHidden/>
          </w:rPr>
          <w:t>11</w:t>
        </w:r>
        <w:r>
          <w:rPr>
            <w:noProof/>
            <w:webHidden/>
          </w:rPr>
          <w:fldChar w:fldCharType="end"/>
        </w:r>
      </w:hyperlink>
    </w:p>
    <w:p w14:paraId="77A6797D" w14:textId="01C12EB3" w:rsidR="002D7A88" w:rsidRDefault="002D7A88">
      <w:pPr>
        <w:pStyle w:val="TOC2"/>
        <w:rPr>
          <w:rFonts w:asciiTheme="minorHAnsi" w:eastAsiaTheme="minorEastAsia" w:hAnsiTheme="minorHAnsi" w:cstheme="minorBidi"/>
          <w:b w:val="0"/>
          <w:sz w:val="22"/>
          <w:szCs w:val="22"/>
        </w:rPr>
      </w:pPr>
      <w:hyperlink w:anchor="_Toc507762553" w:history="1">
        <w:r w:rsidRPr="00C33ED7">
          <w:rPr>
            <w:rStyle w:val="Hyperlink"/>
          </w:rPr>
          <w:t>4.1</w:t>
        </w:r>
        <w:r>
          <w:rPr>
            <w:rFonts w:asciiTheme="minorHAnsi" w:eastAsiaTheme="minorEastAsia" w:hAnsiTheme="minorHAnsi" w:cstheme="minorBidi"/>
            <w:b w:val="0"/>
            <w:sz w:val="22"/>
            <w:szCs w:val="22"/>
          </w:rPr>
          <w:tab/>
        </w:r>
        <w:r w:rsidRPr="00C33ED7">
          <w:rPr>
            <w:rStyle w:val="Hyperlink"/>
          </w:rPr>
          <w:t>Tools</w:t>
        </w:r>
        <w:r>
          <w:rPr>
            <w:webHidden/>
          </w:rPr>
          <w:tab/>
        </w:r>
        <w:r>
          <w:rPr>
            <w:webHidden/>
          </w:rPr>
          <w:fldChar w:fldCharType="begin"/>
        </w:r>
        <w:r>
          <w:rPr>
            <w:webHidden/>
          </w:rPr>
          <w:instrText xml:space="preserve"> PAGEREF _Toc507762553 \h </w:instrText>
        </w:r>
        <w:r>
          <w:rPr>
            <w:webHidden/>
          </w:rPr>
        </w:r>
        <w:r>
          <w:rPr>
            <w:webHidden/>
          </w:rPr>
          <w:fldChar w:fldCharType="separate"/>
        </w:r>
        <w:r>
          <w:rPr>
            <w:webHidden/>
          </w:rPr>
          <w:t>11</w:t>
        </w:r>
        <w:r>
          <w:rPr>
            <w:webHidden/>
          </w:rPr>
          <w:fldChar w:fldCharType="end"/>
        </w:r>
      </w:hyperlink>
    </w:p>
    <w:p w14:paraId="488FA260" w14:textId="076597A7" w:rsidR="002D7A88" w:rsidRDefault="002D7A88">
      <w:pPr>
        <w:pStyle w:val="TOC3"/>
        <w:rPr>
          <w:rFonts w:asciiTheme="minorHAnsi" w:eastAsiaTheme="minorEastAsia" w:hAnsiTheme="minorHAnsi" w:cstheme="minorBidi"/>
          <w:b w:val="0"/>
          <w:noProof/>
          <w:sz w:val="22"/>
          <w:szCs w:val="22"/>
          <w:lang w:eastAsia="en-GB"/>
        </w:rPr>
      </w:pPr>
      <w:hyperlink w:anchor="_Toc507762554" w:history="1">
        <w:r w:rsidRPr="00C33ED7">
          <w:rPr>
            <w:rStyle w:val="Hyperlink"/>
            <w:noProof/>
          </w:rPr>
          <w:t>4.1.1</w:t>
        </w:r>
        <w:r>
          <w:rPr>
            <w:rFonts w:asciiTheme="minorHAnsi" w:eastAsiaTheme="minorEastAsia" w:hAnsiTheme="minorHAnsi" w:cstheme="minorBidi"/>
            <w:b w:val="0"/>
            <w:noProof/>
            <w:sz w:val="22"/>
            <w:szCs w:val="22"/>
            <w:lang w:eastAsia="en-GB"/>
          </w:rPr>
          <w:tab/>
        </w:r>
        <w:r w:rsidRPr="00C33ED7">
          <w:rPr>
            <w:rStyle w:val="Hyperlink"/>
            <w:noProof/>
          </w:rPr>
          <w:t>Configuration Management System</w:t>
        </w:r>
        <w:r>
          <w:rPr>
            <w:noProof/>
            <w:webHidden/>
          </w:rPr>
          <w:tab/>
        </w:r>
        <w:r>
          <w:rPr>
            <w:noProof/>
            <w:webHidden/>
          </w:rPr>
          <w:fldChar w:fldCharType="begin"/>
        </w:r>
        <w:r>
          <w:rPr>
            <w:noProof/>
            <w:webHidden/>
          </w:rPr>
          <w:instrText xml:space="preserve"> PAGEREF _Toc507762554 \h </w:instrText>
        </w:r>
        <w:r>
          <w:rPr>
            <w:noProof/>
            <w:webHidden/>
          </w:rPr>
        </w:r>
        <w:r>
          <w:rPr>
            <w:noProof/>
            <w:webHidden/>
          </w:rPr>
          <w:fldChar w:fldCharType="separate"/>
        </w:r>
        <w:r>
          <w:rPr>
            <w:noProof/>
            <w:webHidden/>
          </w:rPr>
          <w:t>11</w:t>
        </w:r>
        <w:r>
          <w:rPr>
            <w:noProof/>
            <w:webHidden/>
          </w:rPr>
          <w:fldChar w:fldCharType="end"/>
        </w:r>
      </w:hyperlink>
    </w:p>
    <w:p w14:paraId="4955215B" w14:textId="1F5F5E99" w:rsidR="002D7A88" w:rsidRDefault="002D7A88">
      <w:pPr>
        <w:pStyle w:val="TOC1"/>
        <w:rPr>
          <w:rFonts w:asciiTheme="minorHAnsi" w:eastAsiaTheme="minorEastAsia" w:hAnsiTheme="minorHAnsi" w:cstheme="minorBidi"/>
          <w:b w:val="0"/>
          <w:noProof/>
          <w:sz w:val="22"/>
          <w:szCs w:val="22"/>
        </w:rPr>
      </w:pPr>
      <w:hyperlink w:anchor="_Toc507762555" w:history="1">
        <w:r w:rsidRPr="00C33ED7">
          <w:rPr>
            <w:rStyle w:val="Hyperlink"/>
            <w:noProof/>
          </w:rPr>
          <w:t>5</w:t>
        </w:r>
        <w:r>
          <w:rPr>
            <w:rFonts w:asciiTheme="minorHAnsi" w:eastAsiaTheme="minorEastAsia" w:hAnsiTheme="minorHAnsi" w:cstheme="minorBidi"/>
            <w:b w:val="0"/>
            <w:noProof/>
            <w:sz w:val="22"/>
            <w:szCs w:val="22"/>
          </w:rPr>
          <w:tab/>
        </w:r>
        <w:r w:rsidRPr="00C33ED7">
          <w:rPr>
            <w:rStyle w:val="Hyperlink"/>
            <w:noProof/>
          </w:rPr>
          <w:t>Recommendations</w:t>
        </w:r>
        <w:r>
          <w:rPr>
            <w:noProof/>
            <w:webHidden/>
          </w:rPr>
          <w:tab/>
        </w:r>
        <w:r>
          <w:rPr>
            <w:noProof/>
            <w:webHidden/>
          </w:rPr>
          <w:fldChar w:fldCharType="begin"/>
        </w:r>
        <w:r>
          <w:rPr>
            <w:noProof/>
            <w:webHidden/>
          </w:rPr>
          <w:instrText xml:space="preserve"> PAGEREF _Toc507762555 \h </w:instrText>
        </w:r>
        <w:r>
          <w:rPr>
            <w:noProof/>
            <w:webHidden/>
          </w:rPr>
        </w:r>
        <w:r>
          <w:rPr>
            <w:noProof/>
            <w:webHidden/>
          </w:rPr>
          <w:fldChar w:fldCharType="separate"/>
        </w:r>
        <w:r>
          <w:rPr>
            <w:noProof/>
            <w:webHidden/>
          </w:rPr>
          <w:t>14</w:t>
        </w:r>
        <w:r>
          <w:rPr>
            <w:noProof/>
            <w:webHidden/>
          </w:rPr>
          <w:fldChar w:fldCharType="end"/>
        </w:r>
      </w:hyperlink>
    </w:p>
    <w:p w14:paraId="61ED69C9" w14:textId="3402DC3D" w:rsidR="002D7A88" w:rsidRDefault="002D7A88">
      <w:pPr>
        <w:pStyle w:val="TOC2"/>
        <w:rPr>
          <w:rFonts w:asciiTheme="minorHAnsi" w:eastAsiaTheme="minorEastAsia" w:hAnsiTheme="minorHAnsi" w:cstheme="minorBidi"/>
          <w:b w:val="0"/>
          <w:sz w:val="22"/>
          <w:szCs w:val="22"/>
        </w:rPr>
      </w:pPr>
      <w:hyperlink w:anchor="_Toc507762556" w:history="1">
        <w:r w:rsidRPr="00C33ED7">
          <w:rPr>
            <w:rStyle w:val="Hyperlink"/>
          </w:rPr>
          <w:t>5.1</w:t>
        </w:r>
        <w:r>
          <w:rPr>
            <w:rFonts w:asciiTheme="minorHAnsi" w:eastAsiaTheme="minorEastAsia" w:hAnsiTheme="minorHAnsi" w:cstheme="minorBidi"/>
            <w:b w:val="0"/>
            <w:sz w:val="22"/>
            <w:szCs w:val="22"/>
          </w:rPr>
          <w:tab/>
        </w:r>
        <w:r w:rsidRPr="00C33ED7">
          <w:rPr>
            <w:rStyle w:val="Hyperlink"/>
          </w:rPr>
          <w:t>R</w:t>
        </w:r>
        <w:r>
          <w:rPr>
            <w:webHidden/>
          </w:rPr>
          <w:tab/>
        </w:r>
        <w:r>
          <w:rPr>
            <w:webHidden/>
          </w:rPr>
          <w:fldChar w:fldCharType="begin"/>
        </w:r>
        <w:r>
          <w:rPr>
            <w:webHidden/>
          </w:rPr>
          <w:instrText xml:space="preserve"> PAGEREF _Toc507762556 \h </w:instrText>
        </w:r>
        <w:r>
          <w:rPr>
            <w:webHidden/>
          </w:rPr>
        </w:r>
        <w:r>
          <w:rPr>
            <w:webHidden/>
          </w:rPr>
          <w:fldChar w:fldCharType="separate"/>
        </w:r>
        <w:r>
          <w:rPr>
            <w:webHidden/>
          </w:rPr>
          <w:t>14</w:t>
        </w:r>
        <w:r>
          <w:rPr>
            <w:webHidden/>
          </w:rPr>
          <w:fldChar w:fldCharType="end"/>
        </w:r>
      </w:hyperlink>
    </w:p>
    <w:p w14:paraId="6C003A07" w14:textId="7F2B5C70" w:rsidR="002D7A88" w:rsidRDefault="002D7A88">
      <w:pPr>
        <w:pStyle w:val="TOC1"/>
        <w:rPr>
          <w:rFonts w:asciiTheme="minorHAnsi" w:eastAsiaTheme="minorEastAsia" w:hAnsiTheme="minorHAnsi" w:cstheme="minorBidi"/>
          <w:b w:val="0"/>
          <w:noProof/>
          <w:sz w:val="22"/>
          <w:szCs w:val="22"/>
        </w:rPr>
      </w:pPr>
      <w:hyperlink w:anchor="_Toc507762557" w:history="1">
        <w:r w:rsidRPr="00C33ED7">
          <w:rPr>
            <w:rStyle w:val="Hyperlink"/>
            <w:noProof/>
          </w:rPr>
          <w:t>6</w:t>
        </w:r>
        <w:r>
          <w:rPr>
            <w:rFonts w:asciiTheme="minorHAnsi" w:eastAsiaTheme="minorEastAsia" w:hAnsiTheme="minorHAnsi" w:cstheme="minorBidi"/>
            <w:b w:val="0"/>
            <w:noProof/>
            <w:sz w:val="22"/>
            <w:szCs w:val="22"/>
          </w:rPr>
          <w:tab/>
        </w:r>
        <w:r w:rsidRPr="00C33ED7">
          <w:rPr>
            <w:rStyle w:val="Hyperlink"/>
            <w:noProof/>
          </w:rPr>
          <w:t>Reporting</w:t>
        </w:r>
        <w:r>
          <w:rPr>
            <w:noProof/>
            <w:webHidden/>
          </w:rPr>
          <w:tab/>
        </w:r>
        <w:r>
          <w:rPr>
            <w:noProof/>
            <w:webHidden/>
          </w:rPr>
          <w:fldChar w:fldCharType="begin"/>
        </w:r>
        <w:r>
          <w:rPr>
            <w:noProof/>
            <w:webHidden/>
          </w:rPr>
          <w:instrText xml:space="preserve"> PAGEREF _Toc507762557 \h </w:instrText>
        </w:r>
        <w:r>
          <w:rPr>
            <w:noProof/>
            <w:webHidden/>
          </w:rPr>
        </w:r>
        <w:r>
          <w:rPr>
            <w:noProof/>
            <w:webHidden/>
          </w:rPr>
          <w:fldChar w:fldCharType="separate"/>
        </w:r>
        <w:r>
          <w:rPr>
            <w:noProof/>
            <w:webHidden/>
          </w:rPr>
          <w:t>14</w:t>
        </w:r>
        <w:r>
          <w:rPr>
            <w:noProof/>
            <w:webHidden/>
          </w:rPr>
          <w:fldChar w:fldCharType="end"/>
        </w:r>
      </w:hyperlink>
    </w:p>
    <w:p w14:paraId="5FBF21F7" w14:textId="1A313F44" w:rsidR="002D7A88" w:rsidRDefault="002D7A88">
      <w:pPr>
        <w:pStyle w:val="TOC2"/>
        <w:rPr>
          <w:rFonts w:asciiTheme="minorHAnsi" w:eastAsiaTheme="minorEastAsia" w:hAnsiTheme="minorHAnsi" w:cstheme="minorBidi"/>
          <w:b w:val="0"/>
          <w:sz w:val="22"/>
          <w:szCs w:val="22"/>
        </w:rPr>
      </w:pPr>
      <w:hyperlink w:anchor="_Toc507762558" w:history="1">
        <w:r w:rsidRPr="00C33ED7">
          <w:rPr>
            <w:rStyle w:val="Hyperlink"/>
          </w:rPr>
          <w:t>6.1</w:t>
        </w:r>
        <w:r>
          <w:rPr>
            <w:rFonts w:asciiTheme="minorHAnsi" w:eastAsiaTheme="minorEastAsia" w:hAnsiTheme="minorHAnsi" w:cstheme="minorBidi"/>
            <w:b w:val="0"/>
            <w:sz w:val="22"/>
            <w:szCs w:val="22"/>
          </w:rPr>
          <w:tab/>
        </w:r>
        <w:r w:rsidRPr="00C33ED7">
          <w:rPr>
            <w:rStyle w:val="Hyperlink"/>
          </w:rPr>
          <w:t>Current Reporting</w:t>
        </w:r>
        <w:r>
          <w:rPr>
            <w:webHidden/>
          </w:rPr>
          <w:tab/>
        </w:r>
        <w:r>
          <w:rPr>
            <w:webHidden/>
          </w:rPr>
          <w:fldChar w:fldCharType="begin"/>
        </w:r>
        <w:r>
          <w:rPr>
            <w:webHidden/>
          </w:rPr>
          <w:instrText xml:space="preserve"> PAGEREF _Toc507762558 \h </w:instrText>
        </w:r>
        <w:r>
          <w:rPr>
            <w:webHidden/>
          </w:rPr>
        </w:r>
        <w:r>
          <w:rPr>
            <w:webHidden/>
          </w:rPr>
          <w:fldChar w:fldCharType="separate"/>
        </w:r>
        <w:r>
          <w:rPr>
            <w:webHidden/>
          </w:rPr>
          <w:t>14</w:t>
        </w:r>
        <w:r>
          <w:rPr>
            <w:webHidden/>
          </w:rPr>
          <w:fldChar w:fldCharType="end"/>
        </w:r>
      </w:hyperlink>
    </w:p>
    <w:p w14:paraId="4286F1A6" w14:textId="66E9A0EC" w:rsidR="002D7A88" w:rsidRDefault="002D7A88">
      <w:pPr>
        <w:pStyle w:val="TOC3"/>
        <w:rPr>
          <w:rFonts w:asciiTheme="minorHAnsi" w:eastAsiaTheme="minorEastAsia" w:hAnsiTheme="minorHAnsi" w:cstheme="minorBidi"/>
          <w:b w:val="0"/>
          <w:noProof/>
          <w:sz w:val="22"/>
          <w:szCs w:val="22"/>
          <w:lang w:eastAsia="en-GB"/>
        </w:rPr>
      </w:pPr>
      <w:hyperlink w:anchor="_Toc507762559" w:history="1">
        <w:r w:rsidRPr="00C33ED7">
          <w:rPr>
            <w:rStyle w:val="Hyperlink"/>
            <w:noProof/>
          </w:rPr>
          <w:t>6.1.1</w:t>
        </w:r>
        <w:r>
          <w:rPr>
            <w:rFonts w:asciiTheme="minorHAnsi" w:eastAsiaTheme="minorEastAsia" w:hAnsiTheme="minorHAnsi" w:cstheme="minorBidi"/>
            <w:b w:val="0"/>
            <w:noProof/>
            <w:sz w:val="22"/>
            <w:szCs w:val="22"/>
            <w:lang w:eastAsia="en-GB"/>
          </w:rPr>
          <w:tab/>
        </w:r>
        <w:r w:rsidRPr="00C33ED7">
          <w:rPr>
            <w:rStyle w:val="Hyperlink"/>
            <w:noProof/>
          </w:rPr>
          <w:t>Release</w:t>
        </w:r>
        <w:r>
          <w:rPr>
            <w:noProof/>
            <w:webHidden/>
          </w:rPr>
          <w:tab/>
        </w:r>
        <w:r>
          <w:rPr>
            <w:noProof/>
            <w:webHidden/>
          </w:rPr>
          <w:fldChar w:fldCharType="begin"/>
        </w:r>
        <w:r>
          <w:rPr>
            <w:noProof/>
            <w:webHidden/>
          </w:rPr>
          <w:instrText xml:space="preserve"> PAGEREF _Toc507762559 \h </w:instrText>
        </w:r>
        <w:r>
          <w:rPr>
            <w:noProof/>
            <w:webHidden/>
          </w:rPr>
        </w:r>
        <w:r>
          <w:rPr>
            <w:noProof/>
            <w:webHidden/>
          </w:rPr>
          <w:fldChar w:fldCharType="separate"/>
        </w:r>
        <w:r>
          <w:rPr>
            <w:noProof/>
            <w:webHidden/>
          </w:rPr>
          <w:t>14</w:t>
        </w:r>
        <w:r>
          <w:rPr>
            <w:noProof/>
            <w:webHidden/>
          </w:rPr>
          <w:fldChar w:fldCharType="end"/>
        </w:r>
      </w:hyperlink>
    </w:p>
    <w:p w14:paraId="4DF13CE1" w14:textId="2BE76E55" w:rsidR="002D7A88" w:rsidRDefault="002D7A88">
      <w:pPr>
        <w:pStyle w:val="TOC3"/>
        <w:rPr>
          <w:rFonts w:asciiTheme="minorHAnsi" w:eastAsiaTheme="minorEastAsia" w:hAnsiTheme="minorHAnsi" w:cstheme="minorBidi"/>
          <w:b w:val="0"/>
          <w:noProof/>
          <w:sz w:val="22"/>
          <w:szCs w:val="22"/>
          <w:lang w:eastAsia="en-GB"/>
        </w:rPr>
      </w:pPr>
      <w:hyperlink w:anchor="_Toc507762560" w:history="1">
        <w:r w:rsidRPr="00C33ED7">
          <w:rPr>
            <w:rStyle w:val="Hyperlink"/>
            <w:noProof/>
          </w:rPr>
          <w:t>6.1.2</w:t>
        </w:r>
        <w:r>
          <w:rPr>
            <w:rFonts w:asciiTheme="minorHAnsi" w:eastAsiaTheme="minorEastAsia" w:hAnsiTheme="minorHAnsi" w:cstheme="minorBidi"/>
            <w:b w:val="0"/>
            <w:noProof/>
            <w:sz w:val="22"/>
            <w:szCs w:val="22"/>
            <w:lang w:eastAsia="en-GB"/>
          </w:rPr>
          <w:tab/>
        </w:r>
        <w:r w:rsidRPr="00C33ED7">
          <w:rPr>
            <w:rStyle w:val="Hyperlink"/>
            <w:noProof/>
          </w:rPr>
          <w:t>Centralised Reporting and Real Time Reporting</w:t>
        </w:r>
        <w:r>
          <w:rPr>
            <w:noProof/>
            <w:webHidden/>
          </w:rPr>
          <w:tab/>
        </w:r>
        <w:r>
          <w:rPr>
            <w:noProof/>
            <w:webHidden/>
          </w:rPr>
          <w:fldChar w:fldCharType="begin"/>
        </w:r>
        <w:r>
          <w:rPr>
            <w:noProof/>
            <w:webHidden/>
          </w:rPr>
          <w:instrText xml:space="preserve"> PAGEREF _Toc507762560 \h </w:instrText>
        </w:r>
        <w:r>
          <w:rPr>
            <w:noProof/>
            <w:webHidden/>
          </w:rPr>
        </w:r>
        <w:r>
          <w:rPr>
            <w:noProof/>
            <w:webHidden/>
          </w:rPr>
          <w:fldChar w:fldCharType="separate"/>
        </w:r>
        <w:r>
          <w:rPr>
            <w:noProof/>
            <w:webHidden/>
          </w:rPr>
          <w:t>14</w:t>
        </w:r>
        <w:r>
          <w:rPr>
            <w:noProof/>
            <w:webHidden/>
          </w:rPr>
          <w:fldChar w:fldCharType="end"/>
        </w:r>
      </w:hyperlink>
    </w:p>
    <w:p w14:paraId="3AB959D5" w14:textId="34FC37AF" w:rsidR="002D7A88" w:rsidRDefault="002D7A88">
      <w:pPr>
        <w:pStyle w:val="TOC1"/>
        <w:rPr>
          <w:rFonts w:asciiTheme="minorHAnsi" w:eastAsiaTheme="minorEastAsia" w:hAnsiTheme="minorHAnsi" w:cstheme="minorBidi"/>
          <w:b w:val="0"/>
          <w:noProof/>
          <w:sz w:val="22"/>
          <w:szCs w:val="22"/>
        </w:rPr>
      </w:pPr>
      <w:hyperlink w:anchor="_Toc507762561" w:history="1">
        <w:r w:rsidRPr="00C33ED7">
          <w:rPr>
            <w:rStyle w:val="Hyperlink"/>
            <w:noProof/>
          </w:rPr>
          <w:t>7</w:t>
        </w:r>
        <w:r>
          <w:rPr>
            <w:rFonts w:asciiTheme="minorHAnsi" w:eastAsiaTheme="minorEastAsia" w:hAnsiTheme="minorHAnsi" w:cstheme="minorBidi"/>
            <w:b w:val="0"/>
            <w:noProof/>
            <w:sz w:val="22"/>
            <w:szCs w:val="22"/>
          </w:rPr>
          <w:tab/>
        </w:r>
        <w:r w:rsidRPr="00C33ED7">
          <w:rPr>
            <w:rStyle w:val="Hyperlink"/>
            <w:noProof/>
          </w:rPr>
          <w:t>Timing of Configuration Management and Change Control Activities</w:t>
        </w:r>
        <w:r>
          <w:rPr>
            <w:noProof/>
            <w:webHidden/>
          </w:rPr>
          <w:tab/>
        </w:r>
        <w:r>
          <w:rPr>
            <w:noProof/>
            <w:webHidden/>
          </w:rPr>
          <w:fldChar w:fldCharType="begin"/>
        </w:r>
        <w:r>
          <w:rPr>
            <w:noProof/>
            <w:webHidden/>
          </w:rPr>
          <w:instrText xml:space="preserve"> PAGEREF _Toc507762561 \h </w:instrText>
        </w:r>
        <w:r>
          <w:rPr>
            <w:noProof/>
            <w:webHidden/>
          </w:rPr>
        </w:r>
        <w:r>
          <w:rPr>
            <w:noProof/>
            <w:webHidden/>
          </w:rPr>
          <w:fldChar w:fldCharType="separate"/>
        </w:r>
        <w:r>
          <w:rPr>
            <w:noProof/>
            <w:webHidden/>
          </w:rPr>
          <w:t>14</w:t>
        </w:r>
        <w:r>
          <w:rPr>
            <w:noProof/>
            <w:webHidden/>
          </w:rPr>
          <w:fldChar w:fldCharType="end"/>
        </w:r>
      </w:hyperlink>
    </w:p>
    <w:p w14:paraId="73B80EE7" w14:textId="76E3B0C3" w:rsidR="002D7A88" w:rsidRDefault="002D7A88">
      <w:pPr>
        <w:pStyle w:val="TOC2"/>
        <w:rPr>
          <w:rFonts w:asciiTheme="minorHAnsi" w:eastAsiaTheme="minorEastAsia" w:hAnsiTheme="minorHAnsi" w:cstheme="minorBidi"/>
          <w:b w:val="0"/>
          <w:sz w:val="22"/>
          <w:szCs w:val="22"/>
        </w:rPr>
      </w:pPr>
      <w:hyperlink w:anchor="_Toc507762562" w:history="1">
        <w:r w:rsidRPr="00C33ED7">
          <w:rPr>
            <w:rStyle w:val="Hyperlink"/>
          </w:rPr>
          <w:t>7.1</w:t>
        </w:r>
        <w:r>
          <w:rPr>
            <w:rFonts w:asciiTheme="minorHAnsi" w:eastAsiaTheme="minorEastAsia" w:hAnsiTheme="minorHAnsi" w:cstheme="minorBidi"/>
            <w:b w:val="0"/>
            <w:sz w:val="22"/>
            <w:szCs w:val="22"/>
          </w:rPr>
          <w:tab/>
        </w:r>
        <w:r w:rsidRPr="00C33ED7">
          <w:rPr>
            <w:rStyle w:val="Hyperlink"/>
          </w:rPr>
          <w:t>CAB</w:t>
        </w:r>
        <w:r>
          <w:rPr>
            <w:webHidden/>
          </w:rPr>
          <w:tab/>
        </w:r>
        <w:r>
          <w:rPr>
            <w:webHidden/>
          </w:rPr>
          <w:fldChar w:fldCharType="begin"/>
        </w:r>
        <w:r>
          <w:rPr>
            <w:webHidden/>
          </w:rPr>
          <w:instrText xml:space="preserve"> PAGEREF _Toc507762562 \h </w:instrText>
        </w:r>
        <w:r>
          <w:rPr>
            <w:webHidden/>
          </w:rPr>
        </w:r>
        <w:r>
          <w:rPr>
            <w:webHidden/>
          </w:rPr>
          <w:fldChar w:fldCharType="separate"/>
        </w:r>
        <w:r>
          <w:rPr>
            <w:webHidden/>
          </w:rPr>
          <w:t>14</w:t>
        </w:r>
        <w:r>
          <w:rPr>
            <w:webHidden/>
          </w:rPr>
          <w:fldChar w:fldCharType="end"/>
        </w:r>
      </w:hyperlink>
    </w:p>
    <w:p w14:paraId="77209B8A" w14:textId="217F64BF" w:rsidR="002D7A88" w:rsidRDefault="002D7A88">
      <w:pPr>
        <w:pStyle w:val="TOC2"/>
        <w:rPr>
          <w:rFonts w:asciiTheme="minorHAnsi" w:eastAsiaTheme="minorEastAsia" w:hAnsiTheme="minorHAnsi" w:cstheme="minorBidi"/>
          <w:b w:val="0"/>
          <w:sz w:val="22"/>
          <w:szCs w:val="22"/>
        </w:rPr>
      </w:pPr>
      <w:hyperlink w:anchor="_Toc507762563" w:history="1">
        <w:r w:rsidRPr="00C33ED7">
          <w:rPr>
            <w:rStyle w:val="Hyperlink"/>
          </w:rPr>
          <w:t>7.2</w:t>
        </w:r>
        <w:r>
          <w:rPr>
            <w:rFonts w:asciiTheme="minorHAnsi" w:eastAsiaTheme="minorEastAsia" w:hAnsiTheme="minorHAnsi" w:cstheme="minorBidi"/>
            <w:b w:val="0"/>
            <w:sz w:val="22"/>
            <w:szCs w:val="22"/>
          </w:rPr>
          <w:tab/>
        </w:r>
        <w:r w:rsidRPr="00C33ED7">
          <w:rPr>
            <w:rStyle w:val="Hyperlink"/>
          </w:rPr>
          <w:t>Integration / Development</w:t>
        </w:r>
        <w:r>
          <w:rPr>
            <w:webHidden/>
          </w:rPr>
          <w:tab/>
        </w:r>
        <w:r>
          <w:rPr>
            <w:webHidden/>
          </w:rPr>
          <w:fldChar w:fldCharType="begin"/>
        </w:r>
        <w:r>
          <w:rPr>
            <w:webHidden/>
          </w:rPr>
          <w:instrText xml:space="preserve"> PAGEREF _Toc507762563 \h </w:instrText>
        </w:r>
        <w:r>
          <w:rPr>
            <w:webHidden/>
          </w:rPr>
        </w:r>
        <w:r>
          <w:rPr>
            <w:webHidden/>
          </w:rPr>
          <w:fldChar w:fldCharType="separate"/>
        </w:r>
        <w:r>
          <w:rPr>
            <w:webHidden/>
          </w:rPr>
          <w:t>14</w:t>
        </w:r>
        <w:r>
          <w:rPr>
            <w:webHidden/>
          </w:rPr>
          <w:fldChar w:fldCharType="end"/>
        </w:r>
      </w:hyperlink>
    </w:p>
    <w:p w14:paraId="38FC056E" w14:textId="5F980FA8" w:rsidR="002D7A88" w:rsidRDefault="002D7A88">
      <w:pPr>
        <w:pStyle w:val="TOC2"/>
        <w:rPr>
          <w:rFonts w:asciiTheme="minorHAnsi" w:eastAsiaTheme="minorEastAsia" w:hAnsiTheme="minorHAnsi" w:cstheme="minorBidi"/>
          <w:b w:val="0"/>
          <w:sz w:val="22"/>
          <w:szCs w:val="22"/>
        </w:rPr>
      </w:pPr>
      <w:hyperlink w:anchor="_Toc507762564" w:history="1">
        <w:r w:rsidRPr="00C33ED7">
          <w:rPr>
            <w:rStyle w:val="Hyperlink"/>
          </w:rPr>
          <w:t>7.3</w:t>
        </w:r>
        <w:r>
          <w:rPr>
            <w:rFonts w:asciiTheme="minorHAnsi" w:eastAsiaTheme="minorEastAsia" w:hAnsiTheme="minorHAnsi" w:cstheme="minorBidi"/>
            <w:b w:val="0"/>
            <w:sz w:val="22"/>
            <w:szCs w:val="22"/>
          </w:rPr>
          <w:tab/>
        </w:r>
        <w:r w:rsidRPr="00C33ED7">
          <w:rPr>
            <w:rStyle w:val="Hyperlink"/>
          </w:rPr>
          <w:t>Environments</w:t>
        </w:r>
        <w:r>
          <w:rPr>
            <w:webHidden/>
          </w:rPr>
          <w:tab/>
        </w:r>
        <w:r>
          <w:rPr>
            <w:webHidden/>
          </w:rPr>
          <w:fldChar w:fldCharType="begin"/>
        </w:r>
        <w:r>
          <w:rPr>
            <w:webHidden/>
          </w:rPr>
          <w:instrText xml:space="preserve"> PAGEREF _Toc507762564 \h </w:instrText>
        </w:r>
        <w:r>
          <w:rPr>
            <w:webHidden/>
          </w:rPr>
        </w:r>
        <w:r>
          <w:rPr>
            <w:webHidden/>
          </w:rPr>
          <w:fldChar w:fldCharType="separate"/>
        </w:r>
        <w:r>
          <w:rPr>
            <w:webHidden/>
          </w:rPr>
          <w:t>14</w:t>
        </w:r>
        <w:r>
          <w:rPr>
            <w:webHidden/>
          </w:rPr>
          <w:fldChar w:fldCharType="end"/>
        </w:r>
      </w:hyperlink>
    </w:p>
    <w:p w14:paraId="37691006" w14:textId="7D78768D" w:rsidR="002D7A88" w:rsidRDefault="002D7A88">
      <w:pPr>
        <w:pStyle w:val="TOC2"/>
        <w:rPr>
          <w:rFonts w:asciiTheme="minorHAnsi" w:eastAsiaTheme="minorEastAsia" w:hAnsiTheme="minorHAnsi" w:cstheme="minorBidi"/>
          <w:b w:val="0"/>
          <w:sz w:val="22"/>
          <w:szCs w:val="22"/>
        </w:rPr>
      </w:pPr>
      <w:hyperlink w:anchor="_Toc507762565" w:history="1">
        <w:r w:rsidRPr="00C33ED7">
          <w:rPr>
            <w:rStyle w:val="Hyperlink"/>
          </w:rPr>
          <w:t>7.4</w:t>
        </w:r>
        <w:r>
          <w:rPr>
            <w:rFonts w:asciiTheme="minorHAnsi" w:eastAsiaTheme="minorEastAsia" w:hAnsiTheme="minorHAnsi" w:cstheme="minorBidi"/>
            <w:b w:val="0"/>
            <w:sz w:val="22"/>
            <w:szCs w:val="22"/>
          </w:rPr>
          <w:tab/>
        </w:r>
        <w:r w:rsidRPr="00C33ED7">
          <w:rPr>
            <w:rStyle w:val="Hyperlink"/>
          </w:rPr>
          <w:t>CMDB</w:t>
        </w:r>
        <w:r>
          <w:rPr>
            <w:webHidden/>
          </w:rPr>
          <w:tab/>
        </w:r>
        <w:r>
          <w:rPr>
            <w:webHidden/>
          </w:rPr>
          <w:fldChar w:fldCharType="begin"/>
        </w:r>
        <w:r>
          <w:rPr>
            <w:webHidden/>
          </w:rPr>
          <w:instrText xml:space="preserve"> PAGEREF _Toc507762565 \h </w:instrText>
        </w:r>
        <w:r>
          <w:rPr>
            <w:webHidden/>
          </w:rPr>
        </w:r>
        <w:r>
          <w:rPr>
            <w:webHidden/>
          </w:rPr>
          <w:fldChar w:fldCharType="separate"/>
        </w:r>
        <w:r>
          <w:rPr>
            <w:webHidden/>
          </w:rPr>
          <w:t>15</w:t>
        </w:r>
        <w:r>
          <w:rPr>
            <w:webHidden/>
          </w:rPr>
          <w:fldChar w:fldCharType="end"/>
        </w:r>
      </w:hyperlink>
    </w:p>
    <w:p w14:paraId="54987F75" w14:textId="66AA07F2" w:rsidR="002D7A88" w:rsidRDefault="002D7A88">
      <w:pPr>
        <w:pStyle w:val="TOC2"/>
        <w:rPr>
          <w:rFonts w:asciiTheme="minorHAnsi" w:eastAsiaTheme="minorEastAsia" w:hAnsiTheme="minorHAnsi" w:cstheme="minorBidi"/>
          <w:b w:val="0"/>
          <w:sz w:val="22"/>
          <w:szCs w:val="22"/>
        </w:rPr>
      </w:pPr>
      <w:hyperlink w:anchor="_Toc507762566" w:history="1">
        <w:r w:rsidRPr="00C33ED7">
          <w:rPr>
            <w:rStyle w:val="Hyperlink"/>
          </w:rPr>
          <w:t>7.5</w:t>
        </w:r>
        <w:r>
          <w:rPr>
            <w:rFonts w:asciiTheme="minorHAnsi" w:eastAsiaTheme="minorEastAsia" w:hAnsiTheme="minorHAnsi" w:cstheme="minorBidi"/>
            <w:b w:val="0"/>
            <w:sz w:val="22"/>
            <w:szCs w:val="22"/>
          </w:rPr>
          <w:tab/>
        </w:r>
        <w:r w:rsidRPr="00C33ED7">
          <w:rPr>
            <w:rStyle w:val="Hyperlink"/>
          </w:rPr>
          <w:t>Licencing</w:t>
        </w:r>
        <w:r>
          <w:rPr>
            <w:webHidden/>
          </w:rPr>
          <w:tab/>
        </w:r>
        <w:r>
          <w:rPr>
            <w:webHidden/>
          </w:rPr>
          <w:fldChar w:fldCharType="begin"/>
        </w:r>
        <w:r>
          <w:rPr>
            <w:webHidden/>
          </w:rPr>
          <w:instrText xml:space="preserve"> PAGEREF _Toc507762566 \h </w:instrText>
        </w:r>
        <w:r>
          <w:rPr>
            <w:webHidden/>
          </w:rPr>
        </w:r>
        <w:r>
          <w:rPr>
            <w:webHidden/>
          </w:rPr>
          <w:fldChar w:fldCharType="separate"/>
        </w:r>
        <w:r>
          <w:rPr>
            <w:webHidden/>
          </w:rPr>
          <w:t>15</w:t>
        </w:r>
        <w:r>
          <w:rPr>
            <w:webHidden/>
          </w:rPr>
          <w:fldChar w:fldCharType="end"/>
        </w:r>
      </w:hyperlink>
    </w:p>
    <w:p w14:paraId="795E9E11" w14:textId="12F94254" w:rsidR="002D7A88" w:rsidRDefault="002D7A88">
      <w:pPr>
        <w:pStyle w:val="TOC2"/>
        <w:rPr>
          <w:rFonts w:asciiTheme="minorHAnsi" w:eastAsiaTheme="minorEastAsia" w:hAnsiTheme="minorHAnsi" w:cstheme="minorBidi"/>
          <w:b w:val="0"/>
          <w:sz w:val="22"/>
          <w:szCs w:val="22"/>
        </w:rPr>
      </w:pPr>
      <w:hyperlink w:anchor="_Toc507762567" w:history="1">
        <w:r w:rsidRPr="00C33ED7">
          <w:rPr>
            <w:rStyle w:val="Hyperlink"/>
          </w:rPr>
          <w:t>7.6</w:t>
        </w:r>
        <w:r>
          <w:rPr>
            <w:rFonts w:asciiTheme="minorHAnsi" w:eastAsiaTheme="minorEastAsia" w:hAnsiTheme="minorHAnsi" w:cstheme="minorBidi"/>
            <w:b w:val="0"/>
            <w:sz w:val="22"/>
            <w:szCs w:val="22"/>
          </w:rPr>
          <w:tab/>
        </w:r>
        <w:r w:rsidRPr="00C33ED7">
          <w:rPr>
            <w:rStyle w:val="Hyperlink"/>
          </w:rPr>
          <w:t>Client Build Reports</w:t>
        </w:r>
        <w:r>
          <w:rPr>
            <w:webHidden/>
          </w:rPr>
          <w:tab/>
        </w:r>
        <w:r>
          <w:rPr>
            <w:webHidden/>
          </w:rPr>
          <w:fldChar w:fldCharType="begin"/>
        </w:r>
        <w:r>
          <w:rPr>
            <w:webHidden/>
          </w:rPr>
          <w:instrText xml:space="preserve"> PAGEREF _Toc507762567 \h </w:instrText>
        </w:r>
        <w:r>
          <w:rPr>
            <w:webHidden/>
          </w:rPr>
        </w:r>
        <w:r>
          <w:rPr>
            <w:webHidden/>
          </w:rPr>
          <w:fldChar w:fldCharType="separate"/>
        </w:r>
        <w:r>
          <w:rPr>
            <w:webHidden/>
          </w:rPr>
          <w:t>15</w:t>
        </w:r>
        <w:r>
          <w:rPr>
            <w:webHidden/>
          </w:rPr>
          <w:fldChar w:fldCharType="end"/>
        </w:r>
      </w:hyperlink>
    </w:p>
    <w:p w14:paraId="3DE2E7F7" w14:textId="350A54C7" w:rsidR="002D7A88" w:rsidRDefault="002D7A88">
      <w:pPr>
        <w:pStyle w:val="TOC2"/>
        <w:rPr>
          <w:rFonts w:asciiTheme="minorHAnsi" w:eastAsiaTheme="minorEastAsia" w:hAnsiTheme="minorHAnsi" w:cstheme="minorBidi"/>
          <w:b w:val="0"/>
          <w:sz w:val="22"/>
          <w:szCs w:val="22"/>
        </w:rPr>
      </w:pPr>
      <w:hyperlink w:anchor="_Toc507762568" w:history="1">
        <w:r w:rsidRPr="00C33ED7">
          <w:rPr>
            <w:rStyle w:val="Hyperlink"/>
          </w:rPr>
          <w:t>7.7</w:t>
        </w:r>
        <w:r>
          <w:rPr>
            <w:rFonts w:asciiTheme="minorHAnsi" w:eastAsiaTheme="minorEastAsia" w:hAnsiTheme="minorHAnsi" w:cstheme="minorBidi"/>
            <w:b w:val="0"/>
            <w:sz w:val="22"/>
            <w:szCs w:val="22"/>
          </w:rPr>
          <w:tab/>
        </w:r>
        <w:r w:rsidRPr="00C33ED7">
          <w:rPr>
            <w:rStyle w:val="Hyperlink"/>
          </w:rPr>
          <w:t>Hardware</w:t>
        </w:r>
        <w:r>
          <w:rPr>
            <w:webHidden/>
          </w:rPr>
          <w:tab/>
        </w:r>
        <w:r>
          <w:rPr>
            <w:webHidden/>
          </w:rPr>
          <w:fldChar w:fldCharType="begin"/>
        </w:r>
        <w:r>
          <w:rPr>
            <w:webHidden/>
          </w:rPr>
          <w:instrText xml:space="preserve"> PAGEREF _Toc507762568 \h </w:instrText>
        </w:r>
        <w:r>
          <w:rPr>
            <w:webHidden/>
          </w:rPr>
        </w:r>
        <w:r>
          <w:rPr>
            <w:webHidden/>
          </w:rPr>
          <w:fldChar w:fldCharType="separate"/>
        </w:r>
        <w:r>
          <w:rPr>
            <w:webHidden/>
          </w:rPr>
          <w:t>15</w:t>
        </w:r>
        <w:r>
          <w:rPr>
            <w:webHidden/>
          </w:rPr>
          <w:fldChar w:fldCharType="end"/>
        </w:r>
      </w:hyperlink>
    </w:p>
    <w:p w14:paraId="44E9B6E3" w14:textId="298BC0F2" w:rsidR="002D7A88" w:rsidRDefault="002D7A88">
      <w:pPr>
        <w:pStyle w:val="TOC2"/>
        <w:rPr>
          <w:rFonts w:asciiTheme="minorHAnsi" w:eastAsiaTheme="minorEastAsia" w:hAnsiTheme="minorHAnsi" w:cstheme="minorBidi"/>
          <w:b w:val="0"/>
          <w:sz w:val="22"/>
          <w:szCs w:val="22"/>
        </w:rPr>
      </w:pPr>
      <w:hyperlink w:anchor="_Toc507762569" w:history="1">
        <w:r w:rsidRPr="00C33ED7">
          <w:rPr>
            <w:rStyle w:val="Hyperlink"/>
          </w:rPr>
          <w:t>7.8</w:t>
        </w:r>
        <w:r>
          <w:rPr>
            <w:rFonts w:asciiTheme="minorHAnsi" w:eastAsiaTheme="minorEastAsia" w:hAnsiTheme="minorHAnsi" w:cstheme="minorBidi"/>
            <w:b w:val="0"/>
            <w:sz w:val="22"/>
            <w:szCs w:val="22"/>
          </w:rPr>
          <w:tab/>
        </w:r>
        <w:r w:rsidRPr="00C33ED7">
          <w:rPr>
            <w:rStyle w:val="Hyperlink"/>
          </w:rPr>
          <w:t>Stand Up Reviews</w:t>
        </w:r>
        <w:r>
          <w:rPr>
            <w:webHidden/>
          </w:rPr>
          <w:tab/>
        </w:r>
        <w:r>
          <w:rPr>
            <w:webHidden/>
          </w:rPr>
          <w:fldChar w:fldCharType="begin"/>
        </w:r>
        <w:r>
          <w:rPr>
            <w:webHidden/>
          </w:rPr>
          <w:instrText xml:space="preserve"> PAGEREF _Toc507762569 \h </w:instrText>
        </w:r>
        <w:r>
          <w:rPr>
            <w:webHidden/>
          </w:rPr>
        </w:r>
        <w:r>
          <w:rPr>
            <w:webHidden/>
          </w:rPr>
          <w:fldChar w:fldCharType="separate"/>
        </w:r>
        <w:r>
          <w:rPr>
            <w:webHidden/>
          </w:rPr>
          <w:t>15</w:t>
        </w:r>
        <w:r>
          <w:rPr>
            <w:webHidden/>
          </w:rPr>
          <w:fldChar w:fldCharType="end"/>
        </w:r>
      </w:hyperlink>
    </w:p>
    <w:p w14:paraId="5519F93B" w14:textId="20A460F2" w:rsidR="002D7A88" w:rsidRDefault="002D7A88">
      <w:pPr>
        <w:pStyle w:val="TOC2"/>
        <w:rPr>
          <w:rFonts w:asciiTheme="minorHAnsi" w:eastAsiaTheme="minorEastAsia" w:hAnsiTheme="minorHAnsi" w:cstheme="minorBidi"/>
          <w:b w:val="0"/>
          <w:sz w:val="22"/>
          <w:szCs w:val="22"/>
        </w:rPr>
      </w:pPr>
      <w:hyperlink w:anchor="_Toc507762570" w:history="1">
        <w:r w:rsidRPr="00C33ED7">
          <w:rPr>
            <w:rStyle w:val="Hyperlink"/>
          </w:rPr>
          <w:t>7.9</w:t>
        </w:r>
        <w:r>
          <w:rPr>
            <w:rFonts w:asciiTheme="minorHAnsi" w:eastAsiaTheme="minorEastAsia" w:hAnsiTheme="minorHAnsi" w:cstheme="minorBidi"/>
            <w:b w:val="0"/>
            <w:sz w:val="22"/>
            <w:szCs w:val="22"/>
          </w:rPr>
          <w:tab/>
        </w:r>
        <w:r w:rsidRPr="00C33ED7">
          <w:rPr>
            <w:rStyle w:val="Hyperlink"/>
          </w:rPr>
          <w:t>Issue Reports / Defect Reports</w:t>
        </w:r>
        <w:r>
          <w:rPr>
            <w:webHidden/>
          </w:rPr>
          <w:tab/>
        </w:r>
        <w:r>
          <w:rPr>
            <w:webHidden/>
          </w:rPr>
          <w:fldChar w:fldCharType="begin"/>
        </w:r>
        <w:r>
          <w:rPr>
            <w:webHidden/>
          </w:rPr>
          <w:instrText xml:space="preserve"> PAGEREF _Toc507762570 \h </w:instrText>
        </w:r>
        <w:r>
          <w:rPr>
            <w:webHidden/>
          </w:rPr>
        </w:r>
        <w:r>
          <w:rPr>
            <w:webHidden/>
          </w:rPr>
          <w:fldChar w:fldCharType="separate"/>
        </w:r>
        <w:r>
          <w:rPr>
            <w:webHidden/>
          </w:rPr>
          <w:t>15</w:t>
        </w:r>
        <w:r>
          <w:rPr>
            <w:webHidden/>
          </w:rPr>
          <w:fldChar w:fldCharType="end"/>
        </w:r>
      </w:hyperlink>
    </w:p>
    <w:p w14:paraId="607B334F" w14:textId="5F9CA126" w:rsidR="002D7A88" w:rsidRDefault="002D7A88">
      <w:pPr>
        <w:pStyle w:val="TOC2"/>
        <w:rPr>
          <w:rFonts w:asciiTheme="minorHAnsi" w:eastAsiaTheme="minorEastAsia" w:hAnsiTheme="minorHAnsi" w:cstheme="minorBidi"/>
          <w:b w:val="0"/>
          <w:sz w:val="22"/>
          <w:szCs w:val="22"/>
        </w:rPr>
      </w:pPr>
      <w:hyperlink w:anchor="_Toc507762571" w:history="1">
        <w:r w:rsidRPr="00C33ED7">
          <w:rPr>
            <w:rStyle w:val="Hyperlink"/>
          </w:rPr>
          <w:t>7.10</w:t>
        </w:r>
        <w:r>
          <w:rPr>
            <w:rFonts w:asciiTheme="minorHAnsi" w:eastAsiaTheme="minorEastAsia" w:hAnsiTheme="minorHAnsi" w:cstheme="minorBidi"/>
            <w:b w:val="0"/>
            <w:sz w:val="22"/>
            <w:szCs w:val="22"/>
          </w:rPr>
          <w:tab/>
        </w:r>
        <w:r w:rsidRPr="00C33ED7">
          <w:rPr>
            <w:rStyle w:val="Hyperlink"/>
          </w:rPr>
          <w:t>Release Review</w:t>
        </w:r>
        <w:r>
          <w:rPr>
            <w:webHidden/>
          </w:rPr>
          <w:tab/>
        </w:r>
        <w:r>
          <w:rPr>
            <w:webHidden/>
          </w:rPr>
          <w:fldChar w:fldCharType="begin"/>
        </w:r>
        <w:r>
          <w:rPr>
            <w:webHidden/>
          </w:rPr>
          <w:instrText xml:space="preserve"> PAGEREF _Toc507762571 \h </w:instrText>
        </w:r>
        <w:r>
          <w:rPr>
            <w:webHidden/>
          </w:rPr>
        </w:r>
        <w:r>
          <w:rPr>
            <w:webHidden/>
          </w:rPr>
          <w:fldChar w:fldCharType="separate"/>
        </w:r>
        <w:r>
          <w:rPr>
            <w:webHidden/>
          </w:rPr>
          <w:t>15</w:t>
        </w:r>
        <w:r>
          <w:rPr>
            <w:webHidden/>
          </w:rPr>
          <w:fldChar w:fldCharType="end"/>
        </w:r>
      </w:hyperlink>
    </w:p>
    <w:p w14:paraId="716C4699" w14:textId="0FC9CC9F" w:rsidR="002D7A88" w:rsidRDefault="002D7A88">
      <w:pPr>
        <w:pStyle w:val="TOC1"/>
        <w:rPr>
          <w:rFonts w:asciiTheme="minorHAnsi" w:eastAsiaTheme="minorEastAsia" w:hAnsiTheme="minorHAnsi" w:cstheme="minorBidi"/>
          <w:b w:val="0"/>
          <w:noProof/>
          <w:sz w:val="22"/>
          <w:szCs w:val="22"/>
        </w:rPr>
      </w:pPr>
      <w:hyperlink w:anchor="_Toc507762572" w:history="1">
        <w:r w:rsidRPr="00C33ED7">
          <w:rPr>
            <w:rStyle w:val="Hyperlink"/>
            <w:noProof/>
          </w:rPr>
          <w:t>8</w:t>
        </w:r>
        <w:r>
          <w:rPr>
            <w:rFonts w:asciiTheme="minorHAnsi" w:eastAsiaTheme="minorEastAsia" w:hAnsiTheme="minorHAnsi" w:cstheme="minorBidi"/>
            <w:b w:val="0"/>
            <w:noProof/>
            <w:sz w:val="22"/>
            <w:szCs w:val="22"/>
          </w:rPr>
          <w:tab/>
        </w:r>
        <w:r w:rsidRPr="00C33ED7">
          <w:rPr>
            <w:rStyle w:val="Hyperlink"/>
            <w:noProof/>
          </w:rPr>
          <w:t>Roles and Responsibilities</w:t>
        </w:r>
        <w:r>
          <w:rPr>
            <w:noProof/>
            <w:webHidden/>
          </w:rPr>
          <w:tab/>
        </w:r>
        <w:r>
          <w:rPr>
            <w:noProof/>
            <w:webHidden/>
          </w:rPr>
          <w:fldChar w:fldCharType="begin"/>
        </w:r>
        <w:r>
          <w:rPr>
            <w:noProof/>
            <w:webHidden/>
          </w:rPr>
          <w:instrText xml:space="preserve"> PAGEREF _Toc507762572 \h </w:instrText>
        </w:r>
        <w:r>
          <w:rPr>
            <w:noProof/>
            <w:webHidden/>
          </w:rPr>
        </w:r>
        <w:r>
          <w:rPr>
            <w:noProof/>
            <w:webHidden/>
          </w:rPr>
          <w:fldChar w:fldCharType="separate"/>
        </w:r>
        <w:r>
          <w:rPr>
            <w:noProof/>
            <w:webHidden/>
          </w:rPr>
          <w:t>15</w:t>
        </w:r>
        <w:r>
          <w:rPr>
            <w:noProof/>
            <w:webHidden/>
          </w:rPr>
          <w:fldChar w:fldCharType="end"/>
        </w:r>
      </w:hyperlink>
    </w:p>
    <w:p w14:paraId="61DD40CF" w14:textId="3BC90769" w:rsidR="002D7A88" w:rsidRDefault="002D7A88">
      <w:pPr>
        <w:pStyle w:val="TOC1"/>
        <w:rPr>
          <w:rFonts w:asciiTheme="minorHAnsi" w:eastAsiaTheme="minorEastAsia" w:hAnsiTheme="minorHAnsi" w:cstheme="minorBidi"/>
          <w:b w:val="0"/>
          <w:noProof/>
          <w:sz w:val="22"/>
          <w:szCs w:val="22"/>
        </w:rPr>
      </w:pPr>
      <w:hyperlink w:anchor="_Toc507762573" w:history="1">
        <w:r w:rsidRPr="00C33ED7">
          <w:rPr>
            <w:rStyle w:val="Hyperlink"/>
            <w:noProof/>
          </w:rPr>
          <w:t>9</w:t>
        </w:r>
        <w:r>
          <w:rPr>
            <w:rFonts w:asciiTheme="minorHAnsi" w:eastAsiaTheme="minorEastAsia" w:hAnsiTheme="minorHAnsi" w:cstheme="minorBidi"/>
            <w:b w:val="0"/>
            <w:noProof/>
            <w:sz w:val="22"/>
            <w:szCs w:val="22"/>
          </w:rPr>
          <w:tab/>
        </w:r>
        <w:r w:rsidRPr="00C33ED7">
          <w:rPr>
            <w:rStyle w:val="Hyperlink"/>
            <w:noProof/>
          </w:rPr>
          <w:t>Scales for Priority and Severity</w:t>
        </w:r>
        <w:r>
          <w:rPr>
            <w:noProof/>
            <w:webHidden/>
          </w:rPr>
          <w:tab/>
        </w:r>
        <w:r>
          <w:rPr>
            <w:noProof/>
            <w:webHidden/>
          </w:rPr>
          <w:fldChar w:fldCharType="begin"/>
        </w:r>
        <w:r>
          <w:rPr>
            <w:noProof/>
            <w:webHidden/>
          </w:rPr>
          <w:instrText xml:space="preserve"> PAGEREF _Toc507762573 \h </w:instrText>
        </w:r>
        <w:r>
          <w:rPr>
            <w:noProof/>
            <w:webHidden/>
          </w:rPr>
        </w:r>
        <w:r>
          <w:rPr>
            <w:noProof/>
            <w:webHidden/>
          </w:rPr>
          <w:fldChar w:fldCharType="separate"/>
        </w:r>
        <w:r>
          <w:rPr>
            <w:noProof/>
            <w:webHidden/>
          </w:rPr>
          <w:t>15</w:t>
        </w:r>
        <w:r>
          <w:rPr>
            <w:noProof/>
            <w:webHidden/>
          </w:rPr>
          <w:fldChar w:fldCharType="end"/>
        </w:r>
      </w:hyperlink>
    </w:p>
    <w:p w14:paraId="000C2E54" w14:textId="55403242" w:rsidR="002D7A88" w:rsidRDefault="002D7A88">
      <w:pPr>
        <w:pStyle w:val="TOC1"/>
        <w:tabs>
          <w:tab w:val="left" w:pos="1320"/>
        </w:tabs>
        <w:rPr>
          <w:rFonts w:asciiTheme="minorHAnsi" w:eastAsiaTheme="minorEastAsia" w:hAnsiTheme="minorHAnsi" w:cstheme="minorBidi"/>
          <w:b w:val="0"/>
          <w:noProof/>
          <w:sz w:val="22"/>
          <w:szCs w:val="22"/>
        </w:rPr>
      </w:pPr>
      <w:hyperlink w:anchor="_Toc507762574" w:history="1">
        <w:r w:rsidRPr="00C33ED7">
          <w:rPr>
            <w:rStyle w:val="Hyperlink"/>
            <w:noProof/>
          </w:rPr>
          <w:t>Annex A.</w:t>
        </w:r>
        <w:r>
          <w:rPr>
            <w:rFonts w:asciiTheme="minorHAnsi" w:eastAsiaTheme="minorEastAsia" w:hAnsiTheme="minorHAnsi" w:cstheme="minorBidi"/>
            <w:b w:val="0"/>
            <w:noProof/>
            <w:sz w:val="22"/>
            <w:szCs w:val="22"/>
          </w:rPr>
          <w:tab/>
        </w:r>
        <w:r w:rsidRPr="00C33ED7">
          <w:rPr>
            <w:rStyle w:val="Hyperlink"/>
            <w:noProof/>
          </w:rPr>
          <w:t>Project Deliverable Configuration Management</w:t>
        </w:r>
        <w:r>
          <w:rPr>
            <w:noProof/>
            <w:webHidden/>
          </w:rPr>
          <w:tab/>
        </w:r>
        <w:r>
          <w:rPr>
            <w:noProof/>
            <w:webHidden/>
          </w:rPr>
          <w:fldChar w:fldCharType="begin"/>
        </w:r>
        <w:r>
          <w:rPr>
            <w:noProof/>
            <w:webHidden/>
          </w:rPr>
          <w:instrText xml:space="preserve"> PAGEREF _Toc507762574 \h </w:instrText>
        </w:r>
        <w:r>
          <w:rPr>
            <w:noProof/>
            <w:webHidden/>
          </w:rPr>
        </w:r>
        <w:r>
          <w:rPr>
            <w:noProof/>
            <w:webHidden/>
          </w:rPr>
          <w:fldChar w:fldCharType="separate"/>
        </w:r>
        <w:r>
          <w:rPr>
            <w:noProof/>
            <w:webHidden/>
          </w:rPr>
          <w:t>15</w:t>
        </w:r>
        <w:r>
          <w:rPr>
            <w:noProof/>
            <w:webHidden/>
          </w:rPr>
          <w:fldChar w:fldCharType="end"/>
        </w:r>
      </w:hyperlink>
    </w:p>
    <w:p w14:paraId="6E59F9EB" w14:textId="0A9C7BF9" w:rsidR="002D7A88" w:rsidRDefault="002D7A88">
      <w:pPr>
        <w:pStyle w:val="TOC1"/>
        <w:tabs>
          <w:tab w:val="left" w:pos="1320"/>
        </w:tabs>
        <w:rPr>
          <w:rFonts w:asciiTheme="minorHAnsi" w:eastAsiaTheme="minorEastAsia" w:hAnsiTheme="minorHAnsi" w:cstheme="minorBidi"/>
          <w:b w:val="0"/>
          <w:noProof/>
          <w:sz w:val="22"/>
          <w:szCs w:val="22"/>
        </w:rPr>
      </w:pPr>
      <w:hyperlink w:anchor="_Toc507762575" w:history="1">
        <w:r w:rsidRPr="00C33ED7">
          <w:rPr>
            <w:rStyle w:val="Hyperlink"/>
            <w:noProof/>
          </w:rPr>
          <w:t>Annex B.</w:t>
        </w:r>
        <w:r>
          <w:rPr>
            <w:rFonts w:asciiTheme="minorHAnsi" w:eastAsiaTheme="minorEastAsia" w:hAnsiTheme="minorHAnsi" w:cstheme="minorBidi"/>
            <w:b w:val="0"/>
            <w:noProof/>
            <w:sz w:val="22"/>
            <w:szCs w:val="22"/>
          </w:rPr>
          <w:tab/>
        </w:r>
        <w:r w:rsidRPr="00C33ED7">
          <w:rPr>
            <w:rStyle w:val="Hyperlink"/>
            <w:noProof/>
          </w:rPr>
          <w:t>Milestone Lifecycle and CI Gates</w:t>
        </w:r>
        <w:r>
          <w:rPr>
            <w:noProof/>
            <w:webHidden/>
          </w:rPr>
          <w:tab/>
        </w:r>
        <w:r>
          <w:rPr>
            <w:noProof/>
            <w:webHidden/>
          </w:rPr>
          <w:fldChar w:fldCharType="begin"/>
        </w:r>
        <w:r>
          <w:rPr>
            <w:noProof/>
            <w:webHidden/>
          </w:rPr>
          <w:instrText xml:space="preserve"> PAGEREF _Toc507762575 \h </w:instrText>
        </w:r>
        <w:r>
          <w:rPr>
            <w:noProof/>
            <w:webHidden/>
          </w:rPr>
        </w:r>
        <w:r>
          <w:rPr>
            <w:noProof/>
            <w:webHidden/>
          </w:rPr>
          <w:fldChar w:fldCharType="separate"/>
        </w:r>
        <w:r>
          <w:rPr>
            <w:noProof/>
            <w:webHidden/>
          </w:rPr>
          <w:t>15</w:t>
        </w:r>
        <w:r>
          <w:rPr>
            <w:noProof/>
            <w:webHidden/>
          </w:rPr>
          <w:fldChar w:fldCharType="end"/>
        </w:r>
      </w:hyperlink>
    </w:p>
    <w:p w14:paraId="0CD5AF6D" w14:textId="7DBDDAD4" w:rsidR="002D7A88" w:rsidRDefault="002D7A88">
      <w:pPr>
        <w:pStyle w:val="TOC1"/>
        <w:rPr>
          <w:rFonts w:asciiTheme="minorHAnsi" w:eastAsiaTheme="minorEastAsia" w:hAnsiTheme="minorHAnsi" w:cstheme="minorBidi"/>
          <w:b w:val="0"/>
          <w:noProof/>
          <w:sz w:val="22"/>
          <w:szCs w:val="22"/>
        </w:rPr>
      </w:pPr>
      <w:hyperlink w:anchor="_Toc507762576" w:history="1">
        <w:r w:rsidRPr="00C33ED7">
          <w:rPr>
            <w:rStyle w:val="Hyperlink"/>
            <w:noProof/>
          </w:rPr>
          <w:t>10</w:t>
        </w:r>
        <w:r>
          <w:rPr>
            <w:rFonts w:asciiTheme="minorHAnsi" w:eastAsiaTheme="minorEastAsia" w:hAnsiTheme="minorHAnsi" w:cstheme="minorBidi"/>
            <w:b w:val="0"/>
            <w:noProof/>
            <w:sz w:val="22"/>
            <w:szCs w:val="22"/>
          </w:rPr>
          <w:tab/>
        </w:r>
        <w:r w:rsidRPr="00C33ED7">
          <w:rPr>
            <w:rStyle w:val="Hyperlink"/>
            <w:noProof/>
          </w:rPr>
          <w:t>Appendix B – Heading</w:t>
        </w:r>
        <w:r>
          <w:rPr>
            <w:noProof/>
            <w:webHidden/>
          </w:rPr>
          <w:tab/>
        </w:r>
        <w:r>
          <w:rPr>
            <w:noProof/>
            <w:webHidden/>
          </w:rPr>
          <w:fldChar w:fldCharType="begin"/>
        </w:r>
        <w:r>
          <w:rPr>
            <w:noProof/>
            <w:webHidden/>
          </w:rPr>
          <w:instrText xml:space="preserve"> PAGEREF _Toc507762576 \h </w:instrText>
        </w:r>
        <w:r>
          <w:rPr>
            <w:noProof/>
            <w:webHidden/>
          </w:rPr>
        </w:r>
        <w:r>
          <w:rPr>
            <w:noProof/>
            <w:webHidden/>
          </w:rPr>
          <w:fldChar w:fldCharType="separate"/>
        </w:r>
        <w:r>
          <w:rPr>
            <w:noProof/>
            <w:webHidden/>
          </w:rPr>
          <w:t>16</w:t>
        </w:r>
        <w:r>
          <w:rPr>
            <w:noProof/>
            <w:webHidden/>
          </w:rPr>
          <w:fldChar w:fldCharType="end"/>
        </w:r>
      </w:hyperlink>
    </w:p>
    <w:p w14:paraId="28A7B380" w14:textId="7F7C8BF8" w:rsidR="00CB675A" w:rsidRPr="00700946" w:rsidRDefault="00CB675A" w:rsidP="00CB675A">
      <w:r w:rsidRPr="00B242A8">
        <w:rPr>
          <w:b/>
        </w:rPr>
        <w:fldChar w:fldCharType="end"/>
      </w:r>
    </w:p>
    <w:p w14:paraId="449DFCFB" w14:textId="77777777" w:rsidR="00CB675A" w:rsidRPr="00700946" w:rsidRDefault="00CB675A" w:rsidP="00CB675A">
      <w:pPr>
        <w:pStyle w:val="ContentsSubHeading"/>
      </w:pPr>
      <w:r w:rsidRPr="00700946">
        <w:t>Index of Figures and Tables</w:t>
      </w:r>
    </w:p>
    <w:p w14:paraId="54569F8E" w14:textId="5712E4AB" w:rsidR="002D7A88" w:rsidRDefault="00CB675A">
      <w:pPr>
        <w:pStyle w:val="TableofFigures"/>
        <w:rPr>
          <w:rFonts w:asciiTheme="minorHAnsi" w:eastAsiaTheme="minorEastAsia" w:hAnsiTheme="minorHAnsi" w:cstheme="minorBidi"/>
          <w:noProof/>
          <w:sz w:val="22"/>
          <w:szCs w:val="22"/>
        </w:rPr>
      </w:pPr>
      <w:r w:rsidRPr="00700946">
        <w:fldChar w:fldCharType="begin"/>
      </w:r>
      <w:r w:rsidRPr="00700946">
        <w:instrText xml:space="preserve"> TOC \f f \h \z \t "Caption,1" \c "Figure" </w:instrText>
      </w:r>
      <w:r w:rsidRPr="00700946">
        <w:fldChar w:fldCharType="separate"/>
      </w:r>
      <w:hyperlink w:anchor="_Toc507762577" w:history="1">
        <w:r w:rsidR="002D7A88" w:rsidRPr="008F461B">
          <w:rPr>
            <w:rStyle w:val="Hyperlink"/>
            <w:noProof/>
          </w:rPr>
          <w:t>Diagram 2-1 – ITIL Based Configuration Management Procedure</w:t>
        </w:r>
        <w:r w:rsidR="002D7A88">
          <w:rPr>
            <w:noProof/>
            <w:webHidden/>
          </w:rPr>
          <w:tab/>
        </w:r>
        <w:r w:rsidR="002D7A88">
          <w:rPr>
            <w:noProof/>
            <w:webHidden/>
          </w:rPr>
          <w:fldChar w:fldCharType="begin"/>
        </w:r>
        <w:r w:rsidR="002D7A88">
          <w:rPr>
            <w:noProof/>
            <w:webHidden/>
          </w:rPr>
          <w:instrText xml:space="preserve"> PAGEREF _Toc507762577 \h </w:instrText>
        </w:r>
        <w:r w:rsidR="002D7A88">
          <w:rPr>
            <w:noProof/>
            <w:webHidden/>
          </w:rPr>
        </w:r>
        <w:r w:rsidR="002D7A88">
          <w:rPr>
            <w:noProof/>
            <w:webHidden/>
          </w:rPr>
          <w:fldChar w:fldCharType="separate"/>
        </w:r>
        <w:r w:rsidR="002D7A88">
          <w:rPr>
            <w:noProof/>
            <w:webHidden/>
          </w:rPr>
          <w:t>7</w:t>
        </w:r>
        <w:r w:rsidR="002D7A88">
          <w:rPr>
            <w:noProof/>
            <w:webHidden/>
          </w:rPr>
          <w:fldChar w:fldCharType="end"/>
        </w:r>
      </w:hyperlink>
    </w:p>
    <w:p w14:paraId="1A33E4A7" w14:textId="54CA3491" w:rsidR="002D7A88" w:rsidRDefault="002D7A88">
      <w:pPr>
        <w:pStyle w:val="TableofFigures"/>
        <w:rPr>
          <w:rFonts w:asciiTheme="minorHAnsi" w:eastAsiaTheme="minorEastAsia" w:hAnsiTheme="minorHAnsi" w:cstheme="minorBidi"/>
          <w:noProof/>
          <w:sz w:val="22"/>
          <w:szCs w:val="22"/>
        </w:rPr>
      </w:pPr>
      <w:hyperlink w:anchor="_Toc507762578" w:history="1">
        <w:r w:rsidRPr="008F461B">
          <w:rPr>
            <w:rStyle w:val="Hyperlink"/>
            <w:noProof/>
          </w:rPr>
          <w:t>Table 0-1 Prerequisites Check List</w:t>
        </w:r>
        <w:r>
          <w:rPr>
            <w:noProof/>
            <w:webHidden/>
          </w:rPr>
          <w:tab/>
        </w:r>
        <w:r>
          <w:rPr>
            <w:noProof/>
            <w:webHidden/>
          </w:rPr>
          <w:fldChar w:fldCharType="begin"/>
        </w:r>
        <w:r>
          <w:rPr>
            <w:noProof/>
            <w:webHidden/>
          </w:rPr>
          <w:instrText xml:space="preserve"> PAGEREF _Toc507762578 \h </w:instrText>
        </w:r>
        <w:r>
          <w:rPr>
            <w:noProof/>
            <w:webHidden/>
          </w:rPr>
        </w:r>
        <w:r>
          <w:rPr>
            <w:noProof/>
            <w:webHidden/>
          </w:rPr>
          <w:fldChar w:fldCharType="separate"/>
        </w:r>
        <w:r>
          <w:rPr>
            <w:noProof/>
            <w:webHidden/>
          </w:rPr>
          <w:t>16</w:t>
        </w:r>
        <w:r>
          <w:rPr>
            <w:noProof/>
            <w:webHidden/>
          </w:rPr>
          <w:fldChar w:fldCharType="end"/>
        </w:r>
      </w:hyperlink>
    </w:p>
    <w:p w14:paraId="4493C6D1" w14:textId="00799BB2" w:rsidR="00CB675A" w:rsidRPr="00700946" w:rsidRDefault="00CB675A" w:rsidP="00CB675A">
      <w:r w:rsidRPr="00700946">
        <w:fldChar w:fldCharType="end"/>
      </w:r>
    </w:p>
    <w:p w14:paraId="743F13EB" w14:textId="77777777" w:rsidR="00CB675A" w:rsidRPr="00700946" w:rsidRDefault="00CB675A" w:rsidP="00CB675A"/>
    <w:p w14:paraId="32EC0FF7" w14:textId="77777777" w:rsidR="00CB675A" w:rsidRPr="00700946" w:rsidRDefault="00CB675A" w:rsidP="00CB675A">
      <w:pPr>
        <w:pStyle w:val="ContentsHeading"/>
      </w:pPr>
      <w:r w:rsidRPr="00700946">
        <w:lastRenderedPageBreak/>
        <w:t>Document Control</w:t>
      </w:r>
    </w:p>
    <w:p w14:paraId="252D384B" w14:textId="77777777" w:rsidR="00CB675A" w:rsidRPr="00700946" w:rsidRDefault="00CB675A" w:rsidP="00CB675A">
      <w:pPr>
        <w:pStyle w:val="ContentsSubHeading"/>
      </w:pPr>
      <w:r w:rsidRPr="00700946">
        <w:t>Changes History</w:t>
      </w:r>
    </w:p>
    <w:tbl>
      <w:tblPr>
        <w:tblStyle w:val="TableGrid1"/>
        <w:tblW w:w="0" w:type="auto"/>
        <w:tblLook w:val="04A0" w:firstRow="1" w:lastRow="0" w:firstColumn="1" w:lastColumn="0" w:noHBand="0" w:noVBand="1"/>
      </w:tblPr>
      <w:tblGrid>
        <w:gridCol w:w="1002"/>
        <w:gridCol w:w="1442"/>
        <w:gridCol w:w="1369"/>
        <w:gridCol w:w="3932"/>
        <w:gridCol w:w="1405"/>
      </w:tblGrid>
      <w:tr w:rsidR="00CB675A" w:rsidRPr="00700946" w14:paraId="0C4D5476" w14:textId="77777777" w:rsidTr="00486EA6">
        <w:trPr>
          <w:cnfStyle w:val="100000000000" w:firstRow="1" w:lastRow="0" w:firstColumn="0" w:lastColumn="0" w:oddVBand="0" w:evenVBand="0" w:oddHBand="0" w:evenHBand="0" w:firstRowFirstColumn="0" w:firstRowLastColumn="0" w:lastRowFirstColumn="0" w:lastRowLastColumn="0"/>
        </w:trPr>
        <w:tc>
          <w:tcPr>
            <w:tcW w:w="1002" w:type="dxa"/>
          </w:tcPr>
          <w:p w14:paraId="52D56C9D" w14:textId="77777777" w:rsidR="00CB675A" w:rsidRPr="00700946" w:rsidRDefault="00CB675A" w:rsidP="00486EA6">
            <w:pPr>
              <w:pStyle w:val="TableHeaderText"/>
            </w:pPr>
            <w:r w:rsidRPr="00700946">
              <w:t>Version Number</w:t>
            </w:r>
          </w:p>
        </w:tc>
        <w:tc>
          <w:tcPr>
            <w:tcW w:w="1442" w:type="dxa"/>
          </w:tcPr>
          <w:p w14:paraId="60B494EE" w14:textId="77777777" w:rsidR="00CB675A" w:rsidRPr="00700946" w:rsidRDefault="00CB675A" w:rsidP="00486EA6">
            <w:pPr>
              <w:pStyle w:val="TableHeaderText"/>
            </w:pPr>
            <w:r w:rsidRPr="00700946">
              <w:t>Date</w:t>
            </w:r>
          </w:p>
        </w:tc>
        <w:tc>
          <w:tcPr>
            <w:tcW w:w="1369" w:type="dxa"/>
          </w:tcPr>
          <w:p w14:paraId="0AC25CC2" w14:textId="77777777" w:rsidR="00CB675A" w:rsidRPr="00700946" w:rsidRDefault="00CB675A" w:rsidP="00486EA6">
            <w:pPr>
              <w:pStyle w:val="TableHeaderText"/>
            </w:pPr>
            <w:r w:rsidRPr="00700946">
              <w:t>Author</w:t>
            </w:r>
          </w:p>
        </w:tc>
        <w:tc>
          <w:tcPr>
            <w:tcW w:w="3932" w:type="dxa"/>
          </w:tcPr>
          <w:p w14:paraId="5D6D4056" w14:textId="77777777" w:rsidR="00CB675A" w:rsidRPr="00700946" w:rsidRDefault="00CB675A" w:rsidP="00486EA6">
            <w:pPr>
              <w:pStyle w:val="TableHeaderText"/>
            </w:pPr>
            <w:r w:rsidRPr="00700946">
              <w:t>Change</w:t>
            </w:r>
          </w:p>
        </w:tc>
        <w:tc>
          <w:tcPr>
            <w:tcW w:w="1405" w:type="dxa"/>
          </w:tcPr>
          <w:p w14:paraId="434A167B" w14:textId="77777777" w:rsidR="00CB675A" w:rsidRPr="00700946" w:rsidRDefault="00CB675A" w:rsidP="00486EA6">
            <w:pPr>
              <w:pStyle w:val="TableHeaderText"/>
            </w:pPr>
            <w:r w:rsidRPr="00700946">
              <w:t>Status (Draft / Authorised)</w:t>
            </w:r>
          </w:p>
        </w:tc>
      </w:tr>
      <w:tr w:rsidR="00CB675A" w:rsidRPr="00700946" w14:paraId="015D6811" w14:textId="77777777" w:rsidTr="00486EA6">
        <w:tc>
          <w:tcPr>
            <w:tcW w:w="1002" w:type="dxa"/>
          </w:tcPr>
          <w:p w14:paraId="0DADFC4D" w14:textId="77777777" w:rsidR="00CB675A" w:rsidRPr="00700946" w:rsidRDefault="00CB675A" w:rsidP="00486EA6">
            <w:pPr>
              <w:pStyle w:val="TableText"/>
              <w:rPr>
                <w:i/>
              </w:rPr>
            </w:pPr>
            <w:r w:rsidRPr="00700946">
              <w:t>0.1</w:t>
            </w:r>
          </w:p>
        </w:tc>
        <w:tc>
          <w:tcPr>
            <w:tcW w:w="1442" w:type="dxa"/>
          </w:tcPr>
          <w:p w14:paraId="66B4C9BF" w14:textId="4E5DB1B8" w:rsidR="00CB675A" w:rsidRPr="00700946" w:rsidRDefault="00CB675A" w:rsidP="00486EA6">
            <w:pPr>
              <w:pStyle w:val="TableText"/>
              <w:rPr>
                <w:i/>
              </w:rPr>
            </w:pPr>
          </w:p>
        </w:tc>
        <w:tc>
          <w:tcPr>
            <w:tcW w:w="1369" w:type="dxa"/>
          </w:tcPr>
          <w:p w14:paraId="40AC91EF" w14:textId="7FC9F316" w:rsidR="00CB675A" w:rsidRPr="00700946" w:rsidRDefault="00CB675A" w:rsidP="00486EA6">
            <w:pPr>
              <w:pStyle w:val="TableText"/>
              <w:rPr>
                <w:i/>
              </w:rPr>
            </w:pPr>
          </w:p>
        </w:tc>
        <w:tc>
          <w:tcPr>
            <w:tcW w:w="3932" w:type="dxa"/>
          </w:tcPr>
          <w:p w14:paraId="376746BB" w14:textId="77777777" w:rsidR="00CB675A" w:rsidRPr="00700946" w:rsidRDefault="00CB675A" w:rsidP="00486EA6">
            <w:pPr>
              <w:pStyle w:val="TableText"/>
              <w:rPr>
                <w:i/>
              </w:rPr>
            </w:pPr>
            <w:r>
              <w:t xml:space="preserve">Initial </w:t>
            </w:r>
            <w:r w:rsidRPr="00B242A8">
              <w:t>draft</w:t>
            </w:r>
          </w:p>
        </w:tc>
        <w:tc>
          <w:tcPr>
            <w:tcW w:w="1405" w:type="dxa"/>
          </w:tcPr>
          <w:p w14:paraId="101143A9" w14:textId="77777777" w:rsidR="00CB675A" w:rsidRPr="00700946" w:rsidRDefault="00CB675A" w:rsidP="00486EA6">
            <w:pPr>
              <w:pStyle w:val="TableText"/>
              <w:rPr>
                <w:i/>
              </w:rPr>
            </w:pPr>
            <w:r w:rsidRPr="00700946">
              <w:t>Draft</w:t>
            </w:r>
          </w:p>
        </w:tc>
      </w:tr>
      <w:tr w:rsidR="00F50023" w:rsidRPr="00700946" w14:paraId="709B74CA" w14:textId="77777777" w:rsidTr="00486EA6">
        <w:tc>
          <w:tcPr>
            <w:tcW w:w="1002" w:type="dxa"/>
          </w:tcPr>
          <w:p w14:paraId="21F50B90" w14:textId="77777777" w:rsidR="00F50023" w:rsidRPr="00700946" w:rsidRDefault="00F50023" w:rsidP="00486EA6">
            <w:pPr>
              <w:pStyle w:val="TableText"/>
            </w:pPr>
          </w:p>
        </w:tc>
        <w:tc>
          <w:tcPr>
            <w:tcW w:w="1442" w:type="dxa"/>
          </w:tcPr>
          <w:p w14:paraId="50C95746" w14:textId="77777777" w:rsidR="00F50023" w:rsidRPr="00700946" w:rsidRDefault="00F50023" w:rsidP="00486EA6">
            <w:pPr>
              <w:pStyle w:val="TableText"/>
            </w:pPr>
          </w:p>
        </w:tc>
        <w:tc>
          <w:tcPr>
            <w:tcW w:w="1369" w:type="dxa"/>
          </w:tcPr>
          <w:p w14:paraId="5725E89A" w14:textId="77777777" w:rsidR="00F50023" w:rsidRPr="00700946" w:rsidRDefault="00F50023" w:rsidP="00486EA6">
            <w:pPr>
              <w:pStyle w:val="TableText"/>
            </w:pPr>
          </w:p>
        </w:tc>
        <w:tc>
          <w:tcPr>
            <w:tcW w:w="3932" w:type="dxa"/>
          </w:tcPr>
          <w:p w14:paraId="6459436B" w14:textId="77777777" w:rsidR="00F50023" w:rsidRPr="00700946" w:rsidRDefault="00F50023" w:rsidP="00486EA6">
            <w:pPr>
              <w:pStyle w:val="TableText"/>
            </w:pPr>
          </w:p>
        </w:tc>
        <w:tc>
          <w:tcPr>
            <w:tcW w:w="1405" w:type="dxa"/>
          </w:tcPr>
          <w:p w14:paraId="4F7C5A27" w14:textId="77777777" w:rsidR="00F50023" w:rsidRPr="00700946" w:rsidRDefault="00F50023" w:rsidP="00486EA6">
            <w:pPr>
              <w:pStyle w:val="TableText"/>
            </w:pPr>
          </w:p>
        </w:tc>
      </w:tr>
    </w:tbl>
    <w:p w14:paraId="16DC556F" w14:textId="77777777" w:rsidR="00CB675A" w:rsidRPr="00700946" w:rsidRDefault="00CB675A" w:rsidP="00CB675A">
      <w:pPr>
        <w:pStyle w:val="ContentsSubHeading"/>
      </w:pPr>
      <w:r w:rsidRPr="00700946">
        <w:t>Authorised by</w:t>
      </w:r>
    </w:p>
    <w:tbl>
      <w:tblPr>
        <w:tblStyle w:val="TableGrid1"/>
        <w:tblW w:w="9257" w:type="dxa"/>
        <w:tblLook w:val="04A0" w:firstRow="1" w:lastRow="0" w:firstColumn="1" w:lastColumn="0" w:noHBand="0" w:noVBand="1"/>
      </w:tblPr>
      <w:tblGrid>
        <w:gridCol w:w="2346"/>
        <w:gridCol w:w="5111"/>
        <w:gridCol w:w="1800"/>
      </w:tblGrid>
      <w:tr w:rsidR="00CB675A" w:rsidRPr="00700946" w14:paraId="16182E4F" w14:textId="77777777" w:rsidTr="00486EA6">
        <w:trPr>
          <w:cnfStyle w:val="100000000000" w:firstRow="1" w:lastRow="0" w:firstColumn="0" w:lastColumn="0" w:oddVBand="0" w:evenVBand="0" w:oddHBand="0" w:evenHBand="0" w:firstRowFirstColumn="0" w:firstRowLastColumn="0" w:lastRowFirstColumn="0" w:lastRowLastColumn="0"/>
        </w:trPr>
        <w:tc>
          <w:tcPr>
            <w:tcW w:w="2346" w:type="dxa"/>
          </w:tcPr>
          <w:p w14:paraId="1DC6341B" w14:textId="77777777" w:rsidR="00CB675A" w:rsidRPr="00700946" w:rsidRDefault="00CB675A" w:rsidP="00486EA6">
            <w:pPr>
              <w:pStyle w:val="TableHeaderText"/>
            </w:pPr>
            <w:r w:rsidRPr="00700946">
              <w:t>Name</w:t>
            </w:r>
          </w:p>
        </w:tc>
        <w:tc>
          <w:tcPr>
            <w:tcW w:w="5111" w:type="dxa"/>
          </w:tcPr>
          <w:p w14:paraId="57C9ACCD" w14:textId="77777777" w:rsidR="00CB675A" w:rsidRPr="00700946" w:rsidRDefault="00CB675A" w:rsidP="00486EA6">
            <w:pPr>
              <w:pStyle w:val="TableHeaderText"/>
            </w:pPr>
            <w:r w:rsidRPr="00700946">
              <w:t>Role</w:t>
            </w:r>
          </w:p>
        </w:tc>
        <w:tc>
          <w:tcPr>
            <w:tcW w:w="1800" w:type="dxa"/>
          </w:tcPr>
          <w:p w14:paraId="6EF708C4" w14:textId="77777777" w:rsidR="00CB675A" w:rsidRPr="00700946" w:rsidRDefault="00CB675A" w:rsidP="00486EA6">
            <w:pPr>
              <w:pStyle w:val="TableHeaderText"/>
            </w:pPr>
            <w:r w:rsidRPr="00700946">
              <w:t>Date</w:t>
            </w:r>
          </w:p>
        </w:tc>
      </w:tr>
      <w:tr w:rsidR="00CB675A" w:rsidRPr="00700946" w14:paraId="23679DFE" w14:textId="77777777" w:rsidTr="00486EA6">
        <w:tc>
          <w:tcPr>
            <w:tcW w:w="2346" w:type="dxa"/>
          </w:tcPr>
          <w:p w14:paraId="38B53DC7" w14:textId="14048977" w:rsidR="00CB675A" w:rsidRPr="00700946" w:rsidRDefault="00CB675A" w:rsidP="00486EA6">
            <w:pPr>
              <w:pStyle w:val="TableText"/>
            </w:pPr>
          </w:p>
        </w:tc>
        <w:tc>
          <w:tcPr>
            <w:tcW w:w="5111" w:type="dxa"/>
          </w:tcPr>
          <w:p w14:paraId="1C0FD429" w14:textId="11917364" w:rsidR="00CB675A" w:rsidRPr="00700946" w:rsidRDefault="00CB675A" w:rsidP="00486EA6">
            <w:pPr>
              <w:pStyle w:val="TableText"/>
            </w:pPr>
          </w:p>
        </w:tc>
        <w:tc>
          <w:tcPr>
            <w:tcW w:w="1800" w:type="dxa"/>
          </w:tcPr>
          <w:p w14:paraId="264AECB5" w14:textId="77777777" w:rsidR="00CB675A" w:rsidRPr="00700946" w:rsidRDefault="00CB675A" w:rsidP="00486EA6">
            <w:pPr>
              <w:pStyle w:val="TableText"/>
            </w:pPr>
          </w:p>
        </w:tc>
      </w:tr>
      <w:tr w:rsidR="00CB675A" w:rsidRPr="00700946" w14:paraId="5926B6A2" w14:textId="77777777" w:rsidTr="00486EA6">
        <w:tc>
          <w:tcPr>
            <w:tcW w:w="2346" w:type="dxa"/>
          </w:tcPr>
          <w:p w14:paraId="5924E2A1" w14:textId="453AE964" w:rsidR="00CB675A" w:rsidRPr="00700946" w:rsidRDefault="00CB675A" w:rsidP="00486EA6">
            <w:pPr>
              <w:pStyle w:val="TableText"/>
            </w:pPr>
          </w:p>
        </w:tc>
        <w:tc>
          <w:tcPr>
            <w:tcW w:w="5111" w:type="dxa"/>
          </w:tcPr>
          <w:p w14:paraId="77170DA8" w14:textId="0D1A4E4F" w:rsidR="00CB675A" w:rsidRPr="00700946" w:rsidRDefault="00CB675A" w:rsidP="00486EA6">
            <w:pPr>
              <w:pStyle w:val="TableText"/>
            </w:pPr>
          </w:p>
        </w:tc>
        <w:tc>
          <w:tcPr>
            <w:tcW w:w="1800" w:type="dxa"/>
          </w:tcPr>
          <w:p w14:paraId="4A73D7B2" w14:textId="77777777" w:rsidR="00CB675A" w:rsidRPr="00700946" w:rsidRDefault="00CB675A" w:rsidP="00486EA6">
            <w:pPr>
              <w:pStyle w:val="TableText"/>
            </w:pPr>
          </w:p>
        </w:tc>
      </w:tr>
    </w:tbl>
    <w:p w14:paraId="0CB24967" w14:textId="77777777" w:rsidR="00CB675A" w:rsidRPr="00700946" w:rsidRDefault="00CB675A" w:rsidP="00CB675A">
      <w:pPr>
        <w:pStyle w:val="ContentsSubHeading"/>
      </w:pPr>
      <w:r w:rsidRPr="00700946">
        <w:t>Distribution</w:t>
      </w:r>
    </w:p>
    <w:tbl>
      <w:tblPr>
        <w:tblStyle w:val="TableGrid1"/>
        <w:tblW w:w="0" w:type="auto"/>
        <w:tblLook w:val="04A0" w:firstRow="1" w:lastRow="0" w:firstColumn="1" w:lastColumn="0" w:noHBand="0" w:noVBand="1"/>
      </w:tblPr>
      <w:tblGrid>
        <w:gridCol w:w="4105"/>
        <w:gridCol w:w="5045"/>
      </w:tblGrid>
      <w:tr w:rsidR="00CB675A" w:rsidRPr="00700946" w14:paraId="704A06BA" w14:textId="77777777" w:rsidTr="00486EA6">
        <w:trPr>
          <w:cnfStyle w:val="100000000000" w:firstRow="1" w:lastRow="0" w:firstColumn="0" w:lastColumn="0" w:oddVBand="0" w:evenVBand="0" w:oddHBand="0" w:evenHBand="0" w:firstRowFirstColumn="0" w:firstRowLastColumn="0" w:lastRowFirstColumn="0" w:lastRowLastColumn="0"/>
        </w:trPr>
        <w:tc>
          <w:tcPr>
            <w:tcW w:w="4105" w:type="dxa"/>
          </w:tcPr>
          <w:p w14:paraId="2EB6B84E" w14:textId="77777777" w:rsidR="00CB675A" w:rsidRPr="00700946" w:rsidRDefault="00CB675A" w:rsidP="00486EA6">
            <w:pPr>
              <w:pStyle w:val="TableHeaderText"/>
            </w:pPr>
            <w:r w:rsidRPr="00700946">
              <w:t>Status</w:t>
            </w:r>
          </w:p>
        </w:tc>
        <w:tc>
          <w:tcPr>
            <w:tcW w:w="5045" w:type="dxa"/>
          </w:tcPr>
          <w:p w14:paraId="32C9518B" w14:textId="77777777" w:rsidR="00CB675A" w:rsidRPr="00700946" w:rsidRDefault="00CB675A" w:rsidP="00486EA6">
            <w:pPr>
              <w:pStyle w:val="TableHeaderText"/>
            </w:pPr>
            <w:r w:rsidRPr="00700946">
              <w:t>Location</w:t>
            </w:r>
          </w:p>
        </w:tc>
      </w:tr>
      <w:tr w:rsidR="00CB675A" w:rsidRPr="00700946" w14:paraId="71E5AC63" w14:textId="77777777" w:rsidTr="00486EA6">
        <w:tc>
          <w:tcPr>
            <w:tcW w:w="4105" w:type="dxa"/>
          </w:tcPr>
          <w:p w14:paraId="62F1077A" w14:textId="77777777" w:rsidR="00CB675A" w:rsidRPr="00700946" w:rsidRDefault="00CB675A" w:rsidP="00486EA6">
            <w:pPr>
              <w:pStyle w:val="TableText"/>
            </w:pPr>
            <w:r w:rsidRPr="00700946">
              <w:t>Electronic master (all other copies are uncontrolled)</w:t>
            </w:r>
          </w:p>
        </w:tc>
        <w:tc>
          <w:tcPr>
            <w:tcW w:w="5045" w:type="dxa"/>
          </w:tcPr>
          <w:p w14:paraId="53B8C18A" w14:textId="720FB598" w:rsidR="00CB675A" w:rsidRPr="00700946" w:rsidRDefault="00CB675A" w:rsidP="00486EA6">
            <w:pPr>
              <w:pStyle w:val="TableText"/>
            </w:pPr>
          </w:p>
        </w:tc>
      </w:tr>
      <w:tr w:rsidR="00CB675A" w:rsidRPr="00700946" w14:paraId="644CE068" w14:textId="77777777" w:rsidTr="00486EA6">
        <w:tc>
          <w:tcPr>
            <w:tcW w:w="4105" w:type="dxa"/>
          </w:tcPr>
          <w:p w14:paraId="13134954" w14:textId="77777777" w:rsidR="00CB675A" w:rsidRPr="00700946" w:rsidRDefault="00CB675A" w:rsidP="00486EA6">
            <w:pPr>
              <w:pStyle w:val="TableText"/>
            </w:pPr>
            <w:r w:rsidRPr="00700946">
              <w:t>Purchaser and Supplier  personnel</w:t>
            </w:r>
          </w:p>
        </w:tc>
        <w:tc>
          <w:tcPr>
            <w:tcW w:w="5045" w:type="dxa"/>
          </w:tcPr>
          <w:p w14:paraId="65F0DCA0" w14:textId="5FB6869F" w:rsidR="00CB675A" w:rsidRPr="00700946" w:rsidRDefault="00CB675A" w:rsidP="00486EA6">
            <w:pPr>
              <w:pStyle w:val="TableText"/>
            </w:pPr>
          </w:p>
        </w:tc>
      </w:tr>
      <w:tr w:rsidR="00CB675A" w:rsidRPr="00700946" w14:paraId="224E9B60" w14:textId="77777777" w:rsidTr="00486EA6">
        <w:tc>
          <w:tcPr>
            <w:tcW w:w="4105" w:type="dxa"/>
          </w:tcPr>
          <w:p w14:paraId="7449E067" w14:textId="77777777" w:rsidR="00CB675A" w:rsidRPr="00700946" w:rsidRDefault="00CB675A" w:rsidP="00486EA6">
            <w:pPr>
              <w:pStyle w:val="TableText"/>
            </w:pPr>
            <w:r w:rsidRPr="00700946">
              <w:t>Supplier personnel</w:t>
            </w:r>
          </w:p>
        </w:tc>
        <w:tc>
          <w:tcPr>
            <w:tcW w:w="5045" w:type="dxa"/>
          </w:tcPr>
          <w:p w14:paraId="5132BB77" w14:textId="78576C15" w:rsidR="00CB675A" w:rsidRPr="00700946" w:rsidRDefault="00CB675A" w:rsidP="00486EA6">
            <w:pPr>
              <w:pStyle w:val="TableText"/>
            </w:pPr>
          </w:p>
        </w:tc>
      </w:tr>
    </w:tbl>
    <w:p w14:paraId="3CAB6EDE" w14:textId="77777777" w:rsidR="00CB675A" w:rsidRPr="00700946" w:rsidRDefault="00CB675A" w:rsidP="00CB675A">
      <w:pPr>
        <w:pStyle w:val="ContentsSubHeading"/>
      </w:pPr>
      <w:r w:rsidRPr="00700946">
        <w:t>References</w:t>
      </w:r>
    </w:p>
    <w:p w14:paraId="174F1AA8" w14:textId="77777777" w:rsidR="00CB675A" w:rsidRPr="00700946" w:rsidRDefault="00CB675A" w:rsidP="00CB675A">
      <w:pPr>
        <w:pStyle w:val="ReferenceText"/>
        <w:rPr>
          <w:szCs w:val="24"/>
        </w:rPr>
      </w:pPr>
      <w:r w:rsidRPr="00700946">
        <w:rPr>
          <w:szCs w:val="24"/>
        </w:rPr>
        <w:t>Concise Oxford English Dictionary, 11th edition</w:t>
      </w:r>
    </w:p>
    <w:p w14:paraId="30141B0A" w14:textId="6FBE9032" w:rsidR="00CB675A" w:rsidRDefault="00CB675A" w:rsidP="00CB675A">
      <w:pPr>
        <w:pStyle w:val="ReferenceText"/>
      </w:pPr>
      <w:bookmarkStart w:id="1" w:name="_Ref507489883"/>
      <w:r w:rsidRPr="00700946">
        <w:t>Managing Successful Projects with PRINCE2, 2009</w:t>
      </w:r>
      <w:bookmarkEnd w:id="1"/>
    </w:p>
    <w:p w14:paraId="7CAED21C" w14:textId="578E0D0F" w:rsidR="00442FC5" w:rsidRDefault="00442FC5" w:rsidP="00CB675A">
      <w:pPr>
        <w:pStyle w:val="ReferenceText"/>
      </w:pPr>
      <w:bookmarkStart w:id="2" w:name="_Ref507489917"/>
      <w:r>
        <w:t>ITIL</w:t>
      </w:r>
      <w:r w:rsidR="00D86D8F">
        <w:t xml:space="preserve"> v3</w:t>
      </w:r>
      <w:bookmarkEnd w:id="2"/>
    </w:p>
    <w:p w14:paraId="7F97EB29" w14:textId="65D6536F" w:rsidR="00E53117" w:rsidRPr="00700946" w:rsidRDefault="00E53117" w:rsidP="00CB675A">
      <w:pPr>
        <w:pStyle w:val="ReferenceText"/>
      </w:pPr>
      <w:bookmarkStart w:id="3" w:name="_Ref507592129"/>
      <w:r>
        <w:t>Agile</w:t>
      </w:r>
      <w:bookmarkEnd w:id="3"/>
      <w:r>
        <w:t xml:space="preserve"> </w:t>
      </w:r>
    </w:p>
    <w:p w14:paraId="6D2F9F2E" w14:textId="77777777" w:rsidR="00CB675A" w:rsidRPr="00700946" w:rsidRDefault="00CB675A" w:rsidP="00CB675A">
      <w:pPr>
        <w:pStyle w:val="ContentsSubHeading"/>
      </w:pPr>
      <w:r w:rsidRPr="00700946">
        <w:t>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6298"/>
      </w:tblGrid>
      <w:tr w:rsidR="00CB675A" w:rsidRPr="00700946" w14:paraId="77E3B340" w14:textId="77777777" w:rsidTr="00486EA6">
        <w:trPr>
          <w:cantSplit/>
          <w:tblHeader/>
          <w:jc w:val="center"/>
        </w:trPr>
        <w:tc>
          <w:tcPr>
            <w:tcW w:w="3118" w:type="dxa"/>
            <w:hideMark/>
          </w:tcPr>
          <w:p w14:paraId="64F23CD4" w14:textId="77777777" w:rsidR="00CB675A" w:rsidRPr="00700946" w:rsidRDefault="00CB675A" w:rsidP="00486EA6">
            <w:pPr>
              <w:pStyle w:val="TableHeaderText"/>
            </w:pPr>
            <w:r w:rsidRPr="00700946">
              <w:t>Term</w:t>
            </w:r>
          </w:p>
        </w:tc>
        <w:tc>
          <w:tcPr>
            <w:tcW w:w="6298" w:type="dxa"/>
            <w:hideMark/>
          </w:tcPr>
          <w:p w14:paraId="3C147545" w14:textId="77777777" w:rsidR="00CB675A" w:rsidRPr="00700946" w:rsidRDefault="00CB675A" w:rsidP="00486EA6">
            <w:pPr>
              <w:pStyle w:val="TableHeaderText"/>
            </w:pPr>
            <w:r w:rsidRPr="00700946">
              <w:t xml:space="preserve">Meaning </w:t>
            </w:r>
          </w:p>
        </w:tc>
      </w:tr>
      <w:tr w:rsidR="005924D2" w:rsidRPr="00700946" w14:paraId="16DE4382" w14:textId="77777777" w:rsidTr="00486EA6">
        <w:trPr>
          <w:cantSplit/>
          <w:jc w:val="center"/>
        </w:trPr>
        <w:tc>
          <w:tcPr>
            <w:tcW w:w="3118" w:type="dxa"/>
          </w:tcPr>
          <w:p w14:paraId="3C942041" w14:textId="479447C7" w:rsidR="005924D2" w:rsidRDefault="005924D2" w:rsidP="005924D2">
            <w:pPr>
              <w:pStyle w:val="TableText"/>
            </w:pPr>
            <w:r>
              <w:t>Prince2</w:t>
            </w:r>
          </w:p>
        </w:tc>
        <w:tc>
          <w:tcPr>
            <w:tcW w:w="6298" w:type="dxa"/>
          </w:tcPr>
          <w:p w14:paraId="19A62B77" w14:textId="1E9265D3" w:rsidR="005924D2" w:rsidRPr="005505B1" w:rsidRDefault="005924D2" w:rsidP="005924D2">
            <w:pPr>
              <w:pStyle w:val="TableText"/>
            </w:pPr>
            <w:r>
              <w:t>A Project Standard utilised in the production of this document</w:t>
            </w:r>
          </w:p>
        </w:tc>
      </w:tr>
      <w:tr w:rsidR="005924D2" w:rsidRPr="00700946" w14:paraId="0DFAE54E" w14:textId="77777777" w:rsidTr="00486EA6">
        <w:trPr>
          <w:cantSplit/>
          <w:jc w:val="center"/>
        </w:trPr>
        <w:tc>
          <w:tcPr>
            <w:tcW w:w="3118" w:type="dxa"/>
          </w:tcPr>
          <w:p w14:paraId="4C276D6F" w14:textId="7E6DEF8B" w:rsidR="005924D2" w:rsidRDefault="005924D2" w:rsidP="00486EA6">
            <w:pPr>
              <w:pStyle w:val="TableText"/>
            </w:pPr>
            <w:r>
              <w:t>Jira</w:t>
            </w:r>
          </w:p>
        </w:tc>
        <w:tc>
          <w:tcPr>
            <w:tcW w:w="6298" w:type="dxa"/>
          </w:tcPr>
          <w:p w14:paraId="1F9E10E5" w14:textId="1E7630E5" w:rsidR="005924D2" w:rsidRDefault="005924D2" w:rsidP="00486EA6">
            <w:pPr>
              <w:pStyle w:val="TableText"/>
            </w:pPr>
          </w:p>
        </w:tc>
      </w:tr>
    </w:tbl>
    <w:p w14:paraId="31526A07" w14:textId="77777777" w:rsidR="00CB675A" w:rsidRPr="005505B1" w:rsidRDefault="00CB675A" w:rsidP="00CB675A">
      <w:pPr>
        <w:pStyle w:val="ContentsSubHeading"/>
      </w:pPr>
      <w:r w:rsidRPr="00700946">
        <w:t>Acronyms</w:t>
      </w:r>
    </w:p>
    <w:tbl>
      <w:tblPr>
        <w:tblStyle w:val="TableGrid1"/>
        <w:tblW w:w="0" w:type="auto"/>
        <w:tblLook w:val="04A0" w:firstRow="1" w:lastRow="0" w:firstColumn="1" w:lastColumn="0" w:noHBand="0" w:noVBand="1"/>
      </w:tblPr>
      <w:tblGrid>
        <w:gridCol w:w="3118"/>
        <w:gridCol w:w="6298"/>
      </w:tblGrid>
      <w:tr w:rsidR="00CB675A" w14:paraId="2A5D38F1" w14:textId="77777777" w:rsidTr="00486EA6">
        <w:trPr>
          <w:cnfStyle w:val="100000000000" w:firstRow="1" w:lastRow="0" w:firstColumn="0" w:lastColumn="0" w:oddVBand="0" w:evenVBand="0" w:oddHBand="0" w:evenHBand="0" w:firstRowFirstColumn="0" w:firstRowLastColumn="0" w:lastRowFirstColumn="0" w:lastRowLastColumn="0"/>
        </w:trPr>
        <w:tc>
          <w:tcPr>
            <w:tcW w:w="3118" w:type="dxa"/>
            <w:tcBorders>
              <w:top w:val="single" w:sz="6" w:space="0" w:color="000000"/>
              <w:left w:val="single" w:sz="6" w:space="0" w:color="000000"/>
              <w:bottom w:val="single" w:sz="6" w:space="0" w:color="000000"/>
              <w:right w:val="single" w:sz="6" w:space="0" w:color="000000"/>
            </w:tcBorders>
            <w:hideMark/>
          </w:tcPr>
          <w:p w14:paraId="41BA5F64" w14:textId="77777777" w:rsidR="00CB675A" w:rsidRPr="005505B1" w:rsidRDefault="00CB675A" w:rsidP="00486EA6">
            <w:pPr>
              <w:pStyle w:val="TableHeaderText"/>
              <w:rPr>
                <w:lang w:eastAsia="en-US"/>
              </w:rPr>
            </w:pPr>
            <w:r w:rsidRPr="005505B1">
              <w:t>Acronym</w:t>
            </w:r>
          </w:p>
        </w:tc>
        <w:tc>
          <w:tcPr>
            <w:tcW w:w="6298" w:type="dxa"/>
            <w:tcBorders>
              <w:top w:val="single" w:sz="6" w:space="0" w:color="000000"/>
              <w:left w:val="single" w:sz="6" w:space="0" w:color="000000"/>
              <w:bottom w:val="single" w:sz="6" w:space="0" w:color="000000"/>
              <w:right w:val="single" w:sz="6" w:space="0" w:color="000000"/>
            </w:tcBorders>
            <w:hideMark/>
          </w:tcPr>
          <w:p w14:paraId="25EA58CB" w14:textId="77777777" w:rsidR="00CB675A" w:rsidRPr="005505B1" w:rsidRDefault="00CB675A" w:rsidP="00486EA6">
            <w:pPr>
              <w:pStyle w:val="TableHeaderText"/>
              <w:rPr>
                <w:lang w:eastAsia="en-US"/>
              </w:rPr>
            </w:pPr>
            <w:r w:rsidRPr="005505B1">
              <w:t>Meaning</w:t>
            </w:r>
          </w:p>
        </w:tc>
      </w:tr>
      <w:tr w:rsidR="005924D2" w14:paraId="004332F6"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555E3D2E" w14:textId="7C72D559" w:rsidR="005924D2" w:rsidRPr="005505B1" w:rsidRDefault="005924D2" w:rsidP="005924D2">
            <w:pPr>
              <w:pStyle w:val="TableText"/>
              <w:rPr>
                <w:lang w:eastAsia="en-US"/>
              </w:rPr>
            </w:pPr>
            <w:r>
              <w:t>CMS</w:t>
            </w:r>
          </w:p>
        </w:tc>
        <w:tc>
          <w:tcPr>
            <w:tcW w:w="6298" w:type="dxa"/>
            <w:tcBorders>
              <w:top w:val="single" w:sz="6" w:space="0" w:color="000000"/>
              <w:left w:val="single" w:sz="6" w:space="0" w:color="000000"/>
              <w:bottom w:val="single" w:sz="6" w:space="0" w:color="000000"/>
              <w:right w:val="single" w:sz="6" w:space="0" w:color="000000"/>
            </w:tcBorders>
          </w:tcPr>
          <w:p w14:paraId="1B5E006E" w14:textId="5C6FA39A" w:rsidR="005924D2" w:rsidRPr="005505B1" w:rsidRDefault="005924D2" w:rsidP="005924D2">
            <w:pPr>
              <w:pStyle w:val="TableText"/>
              <w:rPr>
                <w:lang w:eastAsia="en-US"/>
              </w:rPr>
            </w:pPr>
            <w:r>
              <w:t>Configuration Management System</w:t>
            </w:r>
          </w:p>
        </w:tc>
      </w:tr>
      <w:tr w:rsidR="005924D2" w14:paraId="5011ACF6"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1EA4ED3C" w14:textId="51254856" w:rsidR="005924D2" w:rsidRDefault="005924D2" w:rsidP="005924D2">
            <w:pPr>
              <w:pStyle w:val="TableText"/>
            </w:pPr>
            <w:r>
              <w:t>CM</w:t>
            </w:r>
          </w:p>
        </w:tc>
        <w:tc>
          <w:tcPr>
            <w:tcW w:w="6298" w:type="dxa"/>
            <w:tcBorders>
              <w:top w:val="single" w:sz="6" w:space="0" w:color="000000"/>
              <w:left w:val="single" w:sz="6" w:space="0" w:color="000000"/>
              <w:bottom w:val="single" w:sz="6" w:space="0" w:color="000000"/>
              <w:right w:val="single" w:sz="6" w:space="0" w:color="000000"/>
            </w:tcBorders>
          </w:tcPr>
          <w:p w14:paraId="382DCCAC" w14:textId="66EDA173" w:rsidR="005924D2" w:rsidRDefault="005924D2" w:rsidP="005924D2">
            <w:pPr>
              <w:pStyle w:val="TableText"/>
            </w:pPr>
            <w:r>
              <w:t>Configuration Management</w:t>
            </w:r>
          </w:p>
        </w:tc>
      </w:tr>
      <w:tr w:rsidR="005924D2" w14:paraId="69111DD5"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733F07D6" w14:textId="445E14FC" w:rsidR="005924D2" w:rsidRDefault="005924D2" w:rsidP="005924D2">
            <w:pPr>
              <w:pStyle w:val="TableText"/>
            </w:pPr>
            <w:r>
              <w:t>RM</w:t>
            </w:r>
          </w:p>
        </w:tc>
        <w:tc>
          <w:tcPr>
            <w:tcW w:w="6298" w:type="dxa"/>
            <w:tcBorders>
              <w:top w:val="single" w:sz="6" w:space="0" w:color="000000"/>
              <w:left w:val="single" w:sz="6" w:space="0" w:color="000000"/>
              <w:bottom w:val="single" w:sz="6" w:space="0" w:color="000000"/>
              <w:right w:val="single" w:sz="6" w:space="0" w:color="000000"/>
            </w:tcBorders>
          </w:tcPr>
          <w:p w14:paraId="541C9F1E" w14:textId="29EBE736" w:rsidR="005924D2" w:rsidRDefault="005924D2" w:rsidP="005924D2">
            <w:pPr>
              <w:pStyle w:val="TableText"/>
            </w:pPr>
            <w:r>
              <w:t>Release Management</w:t>
            </w:r>
          </w:p>
        </w:tc>
      </w:tr>
      <w:tr w:rsidR="005924D2" w14:paraId="3F4705B3"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17C089DB" w14:textId="15FE5DC1" w:rsidR="005924D2" w:rsidRDefault="005924D2" w:rsidP="005924D2">
            <w:pPr>
              <w:pStyle w:val="TableText"/>
            </w:pPr>
            <w:r>
              <w:t>DevOp</w:t>
            </w:r>
          </w:p>
        </w:tc>
        <w:tc>
          <w:tcPr>
            <w:tcW w:w="6298" w:type="dxa"/>
            <w:tcBorders>
              <w:top w:val="single" w:sz="6" w:space="0" w:color="000000"/>
              <w:left w:val="single" w:sz="6" w:space="0" w:color="000000"/>
              <w:bottom w:val="single" w:sz="6" w:space="0" w:color="000000"/>
              <w:right w:val="single" w:sz="6" w:space="0" w:color="000000"/>
            </w:tcBorders>
          </w:tcPr>
          <w:p w14:paraId="50754E3B" w14:textId="3B0A94E2" w:rsidR="005924D2" w:rsidRDefault="005924D2" w:rsidP="005924D2">
            <w:pPr>
              <w:pStyle w:val="TableText"/>
            </w:pPr>
            <w:r>
              <w:t>Development Operations</w:t>
            </w:r>
          </w:p>
        </w:tc>
      </w:tr>
      <w:tr w:rsidR="005924D2" w14:paraId="5104F88E"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35FCFF45" w14:textId="0E4BBBEE" w:rsidR="005924D2" w:rsidRDefault="005924D2" w:rsidP="005924D2">
            <w:pPr>
              <w:pStyle w:val="TableText"/>
            </w:pPr>
            <w:r>
              <w:t>DM</w:t>
            </w:r>
          </w:p>
        </w:tc>
        <w:tc>
          <w:tcPr>
            <w:tcW w:w="6298" w:type="dxa"/>
            <w:tcBorders>
              <w:top w:val="single" w:sz="6" w:space="0" w:color="000000"/>
              <w:left w:val="single" w:sz="6" w:space="0" w:color="000000"/>
              <w:bottom w:val="single" w:sz="6" w:space="0" w:color="000000"/>
              <w:right w:val="single" w:sz="6" w:space="0" w:color="000000"/>
            </w:tcBorders>
          </w:tcPr>
          <w:p w14:paraId="45D9D674" w14:textId="2E081222" w:rsidR="005924D2" w:rsidRDefault="005924D2" w:rsidP="005924D2">
            <w:pPr>
              <w:pStyle w:val="TableText"/>
            </w:pPr>
            <w:r>
              <w:t>Defect Management</w:t>
            </w:r>
          </w:p>
        </w:tc>
      </w:tr>
      <w:tr w:rsidR="005924D2" w14:paraId="3320DEFF"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2D186CD8" w14:textId="25469BC1" w:rsidR="005924D2" w:rsidRDefault="005924D2" w:rsidP="005924D2">
            <w:pPr>
              <w:pStyle w:val="TableText"/>
            </w:pPr>
            <w:r>
              <w:t>ITIL</w:t>
            </w:r>
          </w:p>
        </w:tc>
        <w:tc>
          <w:tcPr>
            <w:tcW w:w="6298" w:type="dxa"/>
            <w:tcBorders>
              <w:top w:val="single" w:sz="6" w:space="0" w:color="000000"/>
              <w:left w:val="single" w:sz="6" w:space="0" w:color="000000"/>
              <w:bottom w:val="single" w:sz="6" w:space="0" w:color="000000"/>
              <w:right w:val="single" w:sz="6" w:space="0" w:color="000000"/>
            </w:tcBorders>
          </w:tcPr>
          <w:p w14:paraId="1D146985" w14:textId="2FCE366A" w:rsidR="005924D2" w:rsidRDefault="005924D2" w:rsidP="005924D2">
            <w:pPr>
              <w:pStyle w:val="TableText"/>
            </w:pPr>
            <w:r>
              <w:t>Information Technology Infrastructure Library</w:t>
            </w:r>
          </w:p>
        </w:tc>
      </w:tr>
      <w:tr w:rsidR="005924D2" w14:paraId="4DD3898F"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2F2D58EC" w14:textId="4F6EC248" w:rsidR="005924D2" w:rsidRDefault="005924D2" w:rsidP="005924D2">
            <w:pPr>
              <w:pStyle w:val="TableText"/>
            </w:pPr>
            <w:r>
              <w:t>CI</w:t>
            </w:r>
          </w:p>
        </w:tc>
        <w:tc>
          <w:tcPr>
            <w:tcW w:w="6298" w:type="dxa"/>
            <w:tcBorders>
              <w:top w:val="single" w:sz="6" w:space="0" w:color="000000"/>
              <w:left w:val="single" w:sz="6" w:space="0" w:color="000000"/>
              <w:bottom w:val="single" w:sz="6" w:space="0" w:color="000000"/>
              <w:right w:val="single" w:sz="6" w:space="0" w:color="000000"/>
            </w:tcBorders>
          </w:tcPr>
          <w:p w14:paraId="79B91E7D" w14:textId="233C51A0" w:rsidR="005924D2" w:rsidRDefault="005924D2" w:rsidP="005924D2">
            <w:pPr>
              <w:pStyle w:val="TableText"/>
            </w:pPr>
            <w:r>
              <w:t>Configuration Item</w:t>
            </w:r>
          </w:p>
        </w:tc>
      </w:tr>
      <w:tr w:rsidR="005924D2" w14:paraId="560C593B"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6047DD2A" w14:textId="37E89F14" w:rsidR="005924D2" w:rsidRDefault="005924D2" w:rsidP="005924D2">
            <w:pPr>
              <w:pStyle w:val="TableText"/>
            </w:pPr>
            <w:r>
              <w:lastRenderedPageBreak/>
              <w:t>CR</w:t>
            </w:r>
          </w:p>
        </w:tc>
        <w:tc>
          <w:tcPr>
            <w:tcW w:w="6298" w:type="dxa"/>
            <w:tcBorders>
              <w:top w:val="single" w:sz="6" w:space="0" w:color="000000"/>
              <w:left w:val="single" w:sz="6" w:space="0" w:color="000000"/>
              <w:bottom w:val="single" w:sz="6" w:space="0" w:color="000000"/>
              <w:right w:val="single" w:sz="6" w:space="0" w:color="000000"/>
            </w:tcBorders>
          </w:tcPr>
          <w:p w14:paraId="3FFC8879" w14:textId="61290E8A" w:rsidR="005924D2" w:rsidRDefault="005924D2" w:rsidP="005924D2">
            <w:pPr>
              <w:pStyle w:val="TableText"/>
            </w:pPr>
            <w:r>
              <w:t>Change Request</w:t>
            </w:r>
          </w:p>
        </w:tc>
      </w:tr>
      <w:tr w:rsidR="005924D2" w14:paraId="617912F7" w14:textId="77777777" w:rsidTr="005924D2">
        <w:trPr>
          <w:trHeight w:val="65"/>
        </w:trPr>
        <w:tc>
          <w:tcPr>
            <w:tcW w:w="3118" w:type="dxa"/>
            <w:tcBorders>
              <w:top w:val="single" w:sz="6" w:space="0" w:color="000000"/>
              <w:left w:val="single" w:sz="6" w:space="0" w:color="000000"/>
              <w:bottom w:val="single" w:sz="6" w:space="0" w:color="000000"/>
              <w:right w:val="single" w:sz="6" w:space="0" w:color="000000"/>
            </w:tcBorders>
          </w:tcPr>
          <w:p w14:paraId="2D609FDD" w14:textId="407E79E2" w:rsidR="005924D2" w:rsidRDefault="005924D2" w:rsidP="005924D2">
            <w:pPr>
              <w:pStyle w:val="TableText"/>
            </w:pPr>
            <w:r>
              <w:t>ChgMan</w:t>
            </w:r>
          </w:p>
        </w:tc>
        <w:tc>
          <w:tcPr>
            <w:tcW w:w="6298" w:type="dxa"/>
            <w:tcBorders>
              <w:top w:val="single" w:sz="6" w:space="0" w:color="000000"/>
              <w:left w:val="single" w:sz="6" w:space="0" w:color="000000"/>
              <w:bottom w:val="single" w:sz="6" w:space="0" w:color="000000"/>
              <w:right w:val="single" w:sz="6" w:space="0" w:color="000000"/>
            </w:tcBorders>
          </w:tcPr>
          <w:p w14:paraId="6EE1A4B8" w14:textId="21A5E781" w:rsidR="005924D2" w:rsidRDefault="005924D2" w:rsidP="005924D2">
            <w:pPr>
              <w:pStyle w:val="TableText"/>
            </w:pPr>
            <w:r>
              <w:t>Change Management</w:t>
            </w:r>
          </w:p>
        </w:tc>
      </w:tr>
      <w:tr w:rsidR="005924D2" w14:paraId="44053DC7"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378E837F" w14:textId="70221F46" w:rsidR="005924D2" w:rsidRDefault="005924D2" w:rsidP="005924D2">
            <w:pPr>
              <w:pStyle w:val="TableText"/>
            </w:pPr>
            <w:r>
              <w:t>CMDB</w:t>
            </w:r>
          </w:p>
        </w:tc>
        <w:tc>
          <w:tcPr>
            <w:tcW w:w="6298" w:type="dxa"/>
            <w:tcBorders>
              <w:top w:val="single" w:sz="6" w:space="0" w:color="000000"/>
              <w:left w:val="single" w:sz="6" w:space="0" w:color="000000"/>
              <w:bottom w:val="single" w:sz="6" w:space="0" w:color="000000"/>
              <w:right w:val="single" w:sz="6" w:space="0" w:color="000000"/>
            </w:tcBorders>
          </w:tcPr>
          <w:p w14:paraId="71577A8C" w14:textId="61CBA1ED" w:rsidR="005924D2" w:rsidRDefault="005924D2" w:rsidP="005924D2">
            <w:pPr>
              <w:pStyle w:val="TableText"/>
            </w:pPr>
            <w:r>
              <w:t>Configuration Management Database</w:t>
            </w:r>
          </w:p>
        </w:tc>
      </w:tr>
      <w:tr w:rsidR="005924D2" w14:paraId="06EC4CDD"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6A2387F0" w14:textId="77777777" w:rsidR="005924D2" w:rsidRDefault="005924D2" w:rsidP="005924D2">
            <w:pPr>
              <w:pStyle w:val="TableText"/>
            </w:pPr>
          </w:p>
        </w:tc>
        <w:tc>
          <w:tcPr>
            <w:tcW w:w="6298" w:type="dxa"/>
            <w:tcBorders>
              <w:top w:val="single" w:sz="6" w:space="0" w:color="000000"/>
              <w:left w:val="single" w:sz="6" w:space="0" w:color="000000"/>
              <w:bottom w:val="single" w:sz="6" w:space="0" w:color="000000"/>
              <w:right w:val="single" w:sz="6" w:space="0" w:color="000000"/>
            </w:tcBorders>
          </w:tcPr>
          <w:p w14:paraId="7022ED08" w14:textId="77777777" w:rsidR="005924D2" w:rsidRDefault="005924D2" w:rsidP="005924D2">
            <w:pPr>
              <w:pStyle w:val="TableText"/>
            </w:pPr>
          </w:p>
        </w:tc>
      </w:tr>
    </w:tbl>
    <w:p w14:paraId="76B60409" w14:textId="77777777" w:rsidR="00CB675A" w:rsidRPr="005505B1" w:rsidRDefault="00CB675A" w:rsidP="00CB675A">
      <w:pPr>
        <w:rPr>
          <w:lang w:eastAsia="en-US"/>
        </w:rPr>
      </w:pPr>
    </w:p>
    <w:p w14:paraId="3FC5C42E" w14:textId="77777777" w:rsidR="00CB675A" w:rsidRPr="005505B1" w:rsidRDefault="00CB675A" w:rsidP="00CB675A"/>
    <w:p w14:paraId="2103FCBE" w14:textId="77777777" w:rsidR="00CB675A" w:rsidRPr="00700946" w:rsidRDefault="00CB675A" w:rsidP="00CB675A">
      <w:pPr>
        <w:sectPr w:rsidR="00CB675A" w:rsidRPr="00700946" w:rsidSect="00486EA6">
          <w:headerReference w:type="default" r:id="rId12"/>
          <w:footerReference w:type="default" r:id="rId13"/>
          <w:pgSz w:w="11906" w:h="16838"/>
          <w:pgMar w:top="1378" w:right="1134" w:bottom="1440" w:left="1134" w:header="397" w:footer="397" w:gutter="0"/>
          <w:cols w:space="708"/>
          <w:docGrid w:linePitch="360"/>
        </w:sectPr>
      </w:pPr>
      <w:bookmarkStart w:id="4" w:name="_Toc268874673"/>
    </w:p>
    <w:p w14:paraId="3103CB4F" w14:textId="61BED599" w:rsidR="00CB675A" w:rsidRPr="00700946" w:rsidRDefault="005924D2" w:rsidP="00CB675A">
      <w:pPr>
        <w:pStyle w:val="Heading1"/>
      </w:pPr>
      <w:bookmarkStart w:id="5" w:name="_Toc465430217"/>
      <w:bookmarkStart w:id="6" w:name="_Toc507762521"/>
      <w:bookmarkEnd w:id="4"/>
      <w:r>
        <w:lastRenderedPageBreak/>
        <w:t>Purpose</w:t>
      </w:r>
      <w:r w:rsidR="00CB675A" w:rsidRPr="00700946">
        <w:t xml:space="preserve"> and Scope of the Document</w:t>
      </w:r>
      <w:bookmarkEnd w:id="5"/>
      <w:bookmarkEnd w:id="6"/>
    </w:p>
    <w:p w14:paraId="67CF628E" w14:textId="4910B0C1" w:rsidR="005924D2" w:rsidRDefault="005924D2" w:rsidP="005924D2">
      <w:pPr>
        <w:pStyle w:val="Heading2"/>
        <w:tabs>
          <w:tab w:val="left" w:pos="0"/>
        </w:tabs>
        <w:ind w:left="0" w:firstLine="0"/>
      </w:pPr>
      <w:bookmarkStart w:id="7" w:name="_Toc507762522"/>
      <w:r>
        <w:t>Introduction</w:t>
      </w:r>
      <w:bookmarkEnd w:id="7"/>
    </w:p>
    <w:p w14:paraId="2059CAB6" w14:textId="432AAAF5" w:rsidR="00D86D8F" w:rsidRPr="00D86D8F" w:rsidRDefault="00D86D8F" w:rsidP="00D86D8F">
      <w:pPr>
        <w:pStyle w:val="PlainText"/>
        <w:rPr>
          <w:rStyle w:val="tgc"/>
        </w:rPr>
      </w:pPr>
      <w:r w:rsidRPr="00D86D8F">
        <w:rPr>
          <w:rStyle w:val="tgc"/>
        </w:rPr>
        <w:t>Configuration Management (v2, v3) Configuration Management (ITILv3): [Service Transition] The Process responsible for maintaining information about Configuration Items required to deliver an IT Service, including their Relationships. This information is managed throughout the Lifecycle of the CI</w:t>
      </w:r>
      <w:r>
        <w:rPr>
          <w:rStyle w:val="tgc"/>
        </w:rPr>
        <w:t xml:space="preserve"> </w:t>
      </w:r>
      <w:r>
        <w:t>(</w:t>
      </w:r>
      <w:r>
        <w:fldChar w:fldCharType="begin"/>
      </w:r>
      <w:r>
        <w:instrText xml:space="preserve"> REF _Ref507489917 \r \h </w:instrText>
      </w:r>
      <w:r>
        <w:fldChar w:fldCharType="separate"/>
      </w:r>
      <w:r w:rsidR="002D7A88">
        <w:t>3</w:t>
      </w:r>
      <w:r>
        <w:fldChar w:fldCharType="end"/>
      </w:r>
      <w:r>
        <w:t>).</w:t>
      </w:r>
    </w:p>
    <w:p w14:paraId="475FAD1F" w14:textId="0CA725E2" w:rsidR="00D86D8F" w:rsidRDefault="00D86D8F" w:rsidP="00D86D8F">
      <w:pPr>
        <w:pStyle w:val="PlainText"/>
      </w:pPr>
      <w:r>
        <w:t>This document will outline a review of the Configuration Management Strategy, based on Travis Perkins current business set up and the Momentum Project, and make recommendations based on commonly identified business practices, industry standards and best practice.</w:t>
      </w:r>
    </w:p>
    <w:p w14:paraId="799B57B5" w14:textId="581887FD" w:rsidR="00CB675A" w:rsidRDefault="00CB675A" w:rsidP="005924D2">
      <w:pPr>
        <w:pStyle w:val="Heading2"/>
        <w:tabs>
          <w:tab w:val="left" w:pos="0"/>
        </w:tabs>
        <w:ind w:left="0" w:firstLine="0"/>
      </w:pPr>
      <w:bookmarkStart w:id="8" w:name="_Toc507762523"/>
      <w:r w:rsidRPr="00700946">
        <w:t>Scope</w:t>
      </w:r>
      <w:bookmarkEnd w:id="8"/>
    </w:p>
    <w:p w14:paraId="4025DD49" w14:textId="68D242AD" w:rsidR="00D86D8F" w:rsidRDefault="00D86D8F" w:rsidP="00D86D8F">
      <w:pPr>
        <w:pStyle w:val="PlainText"/>
      </w:pPr>
      <w:r>
        <w:t>This document will identify specific Configuration Items controlled within the project and will fulfil the criteria of the Prince2 structure of a Configuration Management strategy (</w:t>
      </w:r>
      <w:r>
        <w:fldChar w:fldCharType="begin"/>
      </w:r>
      <w:r>
        <w:instrText xml:space="preserve"> REF _Ref507489883 \r \h </w:instrText>
      </w:r>
      <w:r>
        <w:fldChar w:fldCharType="separate"/>
      </w:r>
      <w:r w:rsidR="002D7A88">
        <w:t>2</w:t>
      </w:r>
      <w:r>
        <w:fldChar w:fldCharType="end"/>
      </w:r>
      <w:r>
        <w:t>).</w:t>
      </w:r>
    </w:p>
    <w:p w14:paraId="4D1F6793" w14:textId="47459BE6" w:rsidR="00D86D8F" w:rsidRDefault="00D86D8F" w:rsidP="00D86D8F">
      <w:pPr>
        <w:pStyle w:val="PlainText"/>
      </w:pPr>
      <w:r>
        <w:t>As such it will identify;</w:t>
      </w:r>
    </w:p>
    <w:p w14:paraId="547AB2D4" w14:textId="5AE27533" w:rsidR="00D86D8F" w:rsidRDefault="00D86D8F" w:rsidP="00D86D8F">
      <w:pPr>
        <w:pStyle w:val="Bullet2round"/>
      </w:pPr>
      <w:r>
        <w:t>How and where the project products are stored</w:t>
      </w:r>
    </w:p>
    <w:p w14:paraId="3CB708A8" w14:textId="5C65C37B" w:rsidR="00D86D8F" w:rsidRDefault="00D86D8F" w:rsidP="00D86D8F">
      <w:pPr>
        <w:pStyle w:val="Bullet2round"/>
      </w:pPr>
      <w:r>
        <w:t>What storage and retrieval security are in place</w:t>
      </w:r>
    </w:p>
    <w:p w14:paraId="4709237E" w14:textId="16A35FFC" w:rsidR="00D86D8F" w:rsidRDefault="00D86D8F" w:rsidP="00D86D8F">
      <w:pPr>
        <w:pStyle w:val="Bullet2round"/>
      </w:pPr>
      <w:r>
        <w:t>How the products and versions, along with variants are identified</w:t>
      </w:r>
    </w:p>
    <w:p w14:paraId="14A5F621" w14:textId="7647066D" w:rsidR="00D86D8F" w:rsidRDefault="00D86D8F" w:rsidP="00D86D8F">
      <w:pPr>
        <w:pStyle w:val="Bullet2round"/>
      </w:pPr>
      <w:r>
        <w:t>How changes to products (CI’s) are controlled.</w:t>
      </w:r>
    </w:p>
    <w:p w14:paraId="764423C6" w14:textId="3D77D1ED" w:rsidR="002E1D70" w:rsidRPr="00D86D8F" w:rsidRDefault="00D86D8F" w:rsidP="002E1D70">
      <w:pPr>
        <w:pStyle w:val="Bullet2round"/>
      </w:pPr>
      <w:r>
        <w:t>Where responsibilities for Configuration Management will lie.</w:t>
      </w:r>
    </w:p>
    <w:p w14:paraId="479E9CAF" w14:textId="3C5C09DF" w:rsidR="005924D2" w:rsidRPr="005924D2" w:rsidRDefault="005924D2" w:rsidP="005924D2">
      <w:pPr>
        <w:pStyle w:val="Heading2"/>
        <w:tabs>
          <w:tab w:val="left" w:pos="0"/>
        </w:tabs>
        <w:ind w:left="0" w:firstLine="0"/>
      </w:pPr>
      <w:bookmarkStart w:id="9" w:name="_Toc507762524"/>
      <w:r>
        <w:t>Maintenance</w:t>
      </w:r>
      <w:bookmarkEnd w:id="9"/>
    </w:p>
    <w:p w14:paraId="1A8F55AB" w14:textId="58CA6953" w:rsidR="00CB675A" w:rsidRPr="00700946" w:rsidRDefault="00CB675A" w:rsidP="00D66DE3">
      <w:pPr>
        <w:pStyle w:val="Heading2"/>
        <w:ind w:left="578" w:hanging="578"/>
      </w:pPr>
      <w:bookmarkStart w:id="10" w:name="_Toc507762525"/>
      <w:r w:rsidRPr="00700946">
        <w:t xml:space="preserve">Maintenance of this </w:t>
      </w:r>
      <w:r w:rsidR="00E2753C">
        <w:t>Document</w:t>
      </w:r>
      <w:bookmarkEnd w:id="10"/>
    </w:p>
    <w:p w14:paraId="58F3CBA9" w14:textId="77777777" w:rsidR="00CB675A" w:rsidRPr="00700946" w:rsidRDefault="00CB675A" w:rsidP="00D66DE3">
      <w:pPr>
        <w:pStyle w:val="Heading2"/>
        <w:ind w:left="578" w:hanging="578"/>
      </w:pPr>
      <w:bookmarkStart w:id="11" w:name="_Ref465859838"/>
      <w:bookmarkStart w:id="12" w:name="_Toc507762526"/>
      <w:r w:rsidRPr="00700946">
        <w:t>Assumptions</w:t>
      </w:r>
      <w:bookmarkEnd w:id="11"/>
      <w:bookmarkEnd w:id="12"/>
    </w:p>
    <w:p w14:paraId="6D6F9A02" w14:textId="4FFC2146" w:rsidR="00CB675A" w:rsidRPr="00710CB1" w:rsidRDefault="006E02FC" w:rsidP="00CB675A">
      <w:pPr>
        <w:pStyle w:val="PlainTextItalic"/>
        <w:rPr>
          <w:i w:val="0"/>
        </w:rPr>
      </w:pPr>
      <w:r w:rsidRPr="00710CB1">
        <w:rPr>
          <w:i w:val="0"/>
        </w:rPr>
        <w:t>No Assumptions at present</w:t>
      </w:r>
      <w:r w:rsidR="00737F8B">
        <w:rPr>
          <w:i w:val="0"/>
        </w:rPr>
        <w:t>.</w:t>
      </w:r>
    </w:p>
    <w:p w14:paraId="6D742B38" w14:textId="77777777" w:rsidR="00CB675A" w:rsidRPr="00700946" w:rsidRDefault="00CB675A" w:rsidP="00D66DE3">
      <w:pPr>
        <w:pStyle w:val="Heading2"/>
        <w:ind w:left="578" w:hanging="578"/>
      </w:pPr>
      <w:bookmarkStart w:id="13" w:name="_Toc465430219"/>
      <w:bookmarkStart w:id="14" w:name="_Toc507762527"/>
      <w:r w:rsidRPr="00700946">
        <w:t>High Level Process</w:t>
      </w:r>
      <w:bookmarkEnd w:id="13"/>
      <w:bookmarkEnd w:id="14"/>
    </w:p>
    <w:tbl>
      <w:tblPr>
        <w:tblStyle w:val="TableGrid1"/>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296"/>
        <w:gridCol w:w="3827"/>
        <w:gridCol w:w="1560"/>
        <w:gridCol w:w="1727"/>
      </w:tblGrid>
      <w:tr w:rsidR="00CB675A" w:rsidRPr="00700946" w14:paraId="6276CEF3" w14:textId="77777777" w:rsidTr="00486EA6">
        <w:trPr>
          <w:cnfStyle w:val="100000000000" w:firstRow="1" w:lastRow="0" w:firstColumn="0" w:lastColumn="0" w:oddVBand="0" w:evenVBand="0" w:oddHBand="0" w:evenHBand="0" w:firstRowFirstColumn="0" w:firstRowLastColumn="0" w:lastRowFirstColumn="0" w:lastRowLastColumn="0"/>
        </w:trPr>
        <w:tc>
          <w:tcPr>
            <w:tcW w:w="2296" w:type="dxa"/>
          </w:tcPr>
          <w:p w14:paraId="6D62E0CA" w14:textId="77777777" w:rsidR="00CB675A" w:rsidRPr="00B242A8" w:rsidRDefault="00CB675A" w:rsidP="00486EA6">
            <w:pPr>
              <w:pStyle w:val="TableHeaderText"/>
            </w:pPr>
            <w:r w:rsidRPr="00B242A8">
              <w:t>High Level Step</w:t>
            </w:r>
          </w:p>
        </w:tc>
        <w:tc>
          <w:tcPr>
            <w:tcW w:w="3827" w:type="dxa"/>
          </w:tcPr>
          <w:p w14:paraId="055698DA" w14:textId="77777777" w:rsidR="00CB675A" w:rsidRPr="00BA1AFF" w:rsidRDefault="00CB675A" w:rsidP="00486EA6">
            <w:pPr>
              <w:pStyle w:val="TableHeaderText"/>
            </w:pPr>
            <w:r w:rsidRPr="00700946">
              <w:t>Description</w:t>
            </w:r>
          </w:p>
        </w:tc>
        <w:tc>
          <w:tcPr>
            <w:tcW w:w="1560" w:type="dxa"/>
          </w:tcPr>
          <w:p w14:paraId="66329339" w14:textId="77777777" w:rsidR="00CB675A" w:rsidRPr="00BA1AFF" w:rsidRDefault="00CB675A" w:rsidP="00486EA6">
            <w:pPr>
              <w:pStyle w:val="TableHeaderText"/>
            </w:pPr>
            <w:r w:rsidRPr="00700946">
              <w:t>Document Section</w:t>
            </w:r>
          </w:p>
        </w:tc>
        <w:tc>
          <w:tcPr>
            <w:tcW w:w="1727" w:type="dxa"/>
          </w:tcPr>
          <w:p w14:paraId="3D46DC1B" w14:textId="77777777" w:rsidR="00CB675A" w:rsidRPr="00BA1AFF" w:rsidRDefault="00CB675A" w:rsidP="00486EA6">
            <w:pPr>
              <w:pStyle w:val="TableHeaderText"/>
            </w:pPr>
            <w:r w:rsidRPr="00700946">
              <w:t>Applies to Servers</w:t>
            </w:r>
          </w:p>
        </w:tc>
      </w:tr>
      <w:tr w:rsidR="00CB675A" w:rsidRPr="00700946" w14:paraId="4136A760" w14:textId="77777777" w:rsidTr="00486EA6">
        <w:tc>
          <w:tcPr>
            <w:tcW w:w="2296" w:type="dxa"/>
          </w:tcPr>
          <w:p w14:paraId="02EE23A3" w14:textId="18E207C0" w:rsidR="00CB675A" w:rsidRPr="00700946" w:rsidRDefault="00CB675A" w:rsidP="00486EA6">
            <w:pPr>
              <w:pStyle w:val="TableText"/>
            </w:pPr>
          </w:p>
        </w:tc>
        <w:tc>
          <w:tcPr>
            <w:tcW w:w="3827" w:type="dxa"/>
          </w:tcPr>
          <w:p w14:paraId="04D9D226" w14:textId="75780844" w:rsidR="00CB675A" w:rsidRPr="00700946" w:rsidRDefault="00CB675A" w:rsidP="00760B9D">
            <w:pPr>
              <w:pStyle w:val="TableText"/>
            </w:pPr>
          </w:p>
        </w:tc>
        <w:tc>
          <w:tcPr>
            <w:tcW w:w="1560" w:type="dxa"/>
          </w:tcPr>
          <w:p w14:paraId="335FBC8C" w14:textId="0CAD7541" w:rsidR="00CB675A" w:rsidRPr="00700946" w:rsidRDefault="00CB675A" w:rsidP="00486EA6">
            <w:pPr>
              <w:pStyle w:val="TableText"/>
            </w:pPr>
          </w:p>
        </w:tc>
        <w:tc>
          <w:tcPr>
            <w:tcW w:w="1727" w:type="dxa"/>
          </w:tcPr>
          <w:p w14:paraId="7AD10EEE" w14:textId="28818A90" w:rsidR="00CB675A" w:rsidRPr="00700946" w:rsidRDefault="00CB675A" w:rsidP="00486EA6">
            <w:pPr>
              <w:pStyle w:val="TableText"/>
            </w:pPr>
          </w:p>
        </w:tc>
      </w:tr>
      <w:tr w:rsidR="00CB675A" w:rsidRPr="00700946" w14:paraId="20946127" w14:textId="77777777" w:rsidTr="00486EA6">
        <w:tc>
          <w:tcPr>
            <w:tcW w:w="2296" w:type="dxa"/>
          </w:tcPr>
          <w:p w14:paraId="68BFE71D" w14:textId="52A7F502" w:rsidR="00CB675A" w:rsidRPr="00700946" w:rsidRDefault="00CB675A" w:rsidP="00486EA6">
            <w:pPr>
              <w:pStyle w:val="TableText"/>
            </w:pPr>
          </w:p>
        </w:tc>
        <w:tc>
          <w:tcPr>
            <w:tcW w:w="3827" w:type="dxa"/>
          </w:tcPr>
          <w:p w14:paraId="25122A30" w14:textId="468E0D7B" w:rsidR="00CB675A" w:rsidRPr="00700946" w:rsidRDefault="00CB675A" w:rsidP="00486EA6">
            <w:pPr>
              <w:pStyle w:val="TableText"/>
            </w:pPr>
          </w:p>
        </w:tc>
        <w:tc>
          <w:tcPr>
            <w:tcW w:w="1560" w:type="dxa"/>
          </w:tcPr>
          <w:p w14:paraId="44E9476F" w14:textId="43DE69CF" w:rsidR="00CB675A" w:rsidRPr="00700946" w:rsidRDefault="00CB675A" w:rsidP="00486EA6">
            <w:pPr>
              <w:pStyle w:val="TableText"/>
            </w:pPr>
          </w:p>
        </w:tc>
        <w:tc>
          <w:tcPr>
            <w:tcW w:w="1727" w:type="dxa"/>
          </w:tcPr>
          <w:p w14:paraId="4466388D" w14:textId="32500BB8" w:rsidR="00CB675A" w:rsidRPr="00700946" w:rsidRDefault="00CB675A" w:rsidP="00486EA6">
            <w:pPr>
              <w:pStyle w:val="TableText"/>
            </w:pPr>
          </w:p>
        </w:tc>
      </w:tr>
      <w:tr w:rsidR="00CB675A" w:rsidRPr="00700946" w14:paraId="2BA5920D" w14:textId="77777777" w:rsidTr="00486EA6">
        <w:tc>
          <w:tcPr>
            <w:tcW w:w="2296" w:type="dxa"/>
          </w:tcPr>
          <w:p w14:paraId="775FC62B" w14:textId="174FA15C" w:rsidR="00CB675A" w:rsidRPr="00700946" w:rsidRDefault="00CB675A" w:rsidP="00486EA6">
            <w:pPr>
              <w:pStyle w:val="TableText"/>
            </w:pPr>
          </w:p>
        </w:tc>
        <w:tc>
          <w:tcPr>
            <w:tcW w:w="3827" w:type="dxa"/>
          </w:tcPr>
          <w:p w14:paraId="304257E2" w14:textId="15E89959" w:rsidR="00CB675A" w:rsidRPr="00700946" w:rsidRDefault="00CB675A" w:rsidP="00486EA6">
            <w:pPr>
              <w:pStyle w:val="TableText"/>
            </w:pPr>
          </w:p>
        </w:tc>
        <w:tc>
          <w:tcPr>
            <w:tcW w:w="1560" w:type="dxa"/>
          </w:tcPr>
          <w:p w14:paraId="7C32411B" w14:textId="106F38F4" w:rsidR="00CB675A" w:rsidRPr="00700946" w:rsidRDefault="00CB675A" w:rsidP="00486EA6">
            <w:pPr>
              <w:pStyle w:val="TableText"/>
            </w:pPr>
          </w:p>
        </w:tc>
        <w:tc>
          <w:tcPr>
            <w:tcW w:w="1727" w:type="dxa"/>
          </w:tcPr>
          <w:p w14:paraId="11EC271F" w14:textId="77777777" w:rsidR="00CB675A" w:rsidRPr="00700946" w:rsidRDefault="00CB675A" w:rsidP="00486EA6">
            <w:pPr>
              <w:pStyle w:val="TableText"/>
            </w:pPr>
          </w:p>
        </w:tc>
      </w:tr>
      <w:tr w:rsidR="00CB675A" w:rsidRPr="00700946" w14:paraId="4BB2D334" w14:textId="77777777" w:rsidTr="00486EA6">
        <w:tc>
          <w:tcPr>
            <w:tcW w:w="2296" w:type="dxa"/>
          </w:tcPr>
          <w:p w14:paraId="09E0C2A2" w14:textId="078CB48A" w:rsidR="00CB675A" w:rsidRPr="00700946" w:rsidRDefault="00CB675A" w:rsidP="00486EA6">
            <w:pPr>
              <w:pStyle w:val="TableText"/>
            </w:pPr>
          </w:p>
        </w:tc>
        <w:tc>
          <w:tcPr>
            <w:tcW w:w="3827" w:type="dxa"/>
          </w:tcPr>
          <w:p w14:paraId="0E978663" w14:textId="186220B0" w:rsidR="00CB675A" w:rsidRPr="00700946" w:rsidRDefault="00CB675A" w:rsidP="00486EA6">
            <w:pPr>
              <w:pStyle w:val="TableText"/>
            </w:pPr>
          </w:p>
        </w:tc>
        <w:tc>
          <w:tcPr>
            <w:tcW w:w="1560" w:type="dxa"/>
          </w:tcPr>
          <w:p w14:paraId="660B4D05" w14:textId="64EDF879" w:rsidR="00CB675A" w:rsidRPr="00700946" w:rsidRDefault="00CB675A" w:rsidP="00486EA6">
            <w:pPr>
              <w:pStyle w:val="TableText"/>
            </w:pPr>
          </w:p>
        </w:tc>
        <w:tc>
          <w:tcPr>
            <w:tcW w:w="1727" w:type="dxa"/>
          </w:tcPr>
          <w:p w14:paraId="5E17A21B" w14:textId="77777777" w:rsidR="00CB675A" w:rsidRPr="00700946" w:rsidRDefault="00CB675A" w:rsidP="00486EA6">
            <w:pPr>
              <w:pStyle w:val="TableText"/>
            </w:pPr>
          </w:p>
        </w:tc>
      </w:tr>
      <w:tr w:rsidR="00CB675A" w:rsidRPr="00700946" w14:paraId="216487D9" w14:textId="77777777" w:rsidTr="00486EA6">
        <w:tc>
          <w:tcPr>
            <w:tcW w:w="2296" w:type="dxa"/>
          </w:tcPr>
          <w:p w14:paraId="265D5339" w14:textId="71EE3FB6" w:rsidR="00CB675A" w:rsidRPr="00700946" w:rsidRDefault="00CB675A" w:rsidP="00486EA6">
            <w:pPr>
              <w:pStyle w:val="TableText"/>
            </w:pPr>
          </w:p>
        </w:tc>
        <w:tc>
          <w:tcPr>
            <w:tcW w:w="3827" w:type="dxa"/>
          </w:tcPr>
          <w:p w14:paraId="654E89AC" w14:textId="07F8E177" w:rsidR="00CB675A" w:rsidRPr="00700946" w:rsidRDefault="00CB675A" w:rsidP="00486EA6">
            <w:pPr>
              <w:pStyle w:val="TableText"/>
            </w:pPr>
          </w:p>
        </w:tc>
        <w:tc>
          <w:tcPr>
            <w:tcW w:w="1560" w:type="dxa"/>
          </w:tcPr>
          <w:p w14:paraId="11046EC4" w14:textId="3BF6D93E" w:rsidR="00CB675A" w:rsidRPr="00700946" w:rsidRDefault="00CB675A" w:rsidP="00486EA6">
            <w:pPr>
              <w:pStyle w:val="TableText"/>
            </w:pPr>
          </w:p>
        </w:tc>
        <w:tc>
          <w:tcPr>
            <w:tcW w:w="1727" w:type="dxa"/>
          </w:tcPr>
          <w:p w14:paraId="6FAB8043" w14:textId="77777777" w:rsidR="00CB675A" w:rsidRPr="00700946" w:rsidRDefault="00CB675A" w:rsidP="00486EA6">
            <w:pPr>
              <w:pStyle w:val="TableText"/>
            </w:pPr>
          </w:p>
        </w:tc>
      </w:tr>
      <w:tr w:rsidR="00CB675A" w:rsidRPr="00700946" w14:paraId="6AE7BA6C" w14:textId="77777777" w:rsidTr="00486EA6">
        <w:tc>
          <w:tcPr>
            <w:tcW w:w="2296" w:type="dxa"/>
          </w:tcPr>
          <w:p w14:paraId="28BC4CE6" w14:textId="1EA5AFA8" w:rsidR="00CB675A" w:rsidRPr="00700946" w:rsidRDefault="00CB675A" w:rsidP="00486EA6">
            <w:pPr>
              <w:pStyle w:val="TableText"/>
            </w:pPr>
          </w:p>
        </w:tc>
        <w:tc>
          <w:tcPr>
            <w:tcW w:w="3827" w:type="dxa"/>
          </w:tcPr>
          <w:p w14:paraId="5ADEEED1" w14:textId="4869D1E2" w:rsidR="00CB675A" w:rsidRPr="00700946" w:rsidRDefault="00CB675A" w:rsidP="00486EA6">
            <w:pPr>
              <w:pStyle w:val="TableText"/>
            </w:pPr>
          </w:p>
        </w:tc>
        <w:tc>
          <w:tcPr>
            <w:tcW w:w="1560" w:type="dxa"/>
          </w:tcPr>
          <w:p w14:paraId="357CAAE8" w14:textId="5C0F0CC5" w:rsidR="00CB675A" w:rsidRPr="00700946" w:rsidRDefault="00CB675A" w:rsidP="00486EA6">
            <w:pPr>
              <w:pStyle w:val="TableText"/>
            </w:pPr>
          </w:p>
        </w:tc>
        <w:tc>
          <w:tcPr>
            <w:tcW w:w="1727" w:type="dxa"/>
          </w:tcPr>
          <w:p w14:paraId="0AB55E1A" w14:textId="789D9790" w:rsidR="00CB675A" w:rsidRPr="00700946" w:rsidRDefault="00CB675A" w:rsidP="00486EA6">
            <w:pPr>
              <w:pStyle w:val="TableText"/>
            </w:pPr>
          </w:p>
        </w:tc>
      </w:tr>
    </w:tbl>
    <w:p w14:paraId="208349CA" w14:textId="77777777" w:rsidR="00CB675A" w:rsidRPr="00700946" w:rsidRDefault="00CB675A" w:rsidP="00605CBA">
      <w:pPr>
        <w:pStyle w:val="Heading2"/>
        <w:ind w:left="0" w:firstLine="0"/>
      </w:pPr>
      <w:bookmarkStart w:id="15" w:name="_Toc468176107"/>
      <w:bookmarkStart w:id="16" w:name="_Toc468184236"/>
      <w:bookmarkStart w:id="17" w:name="_Toc468201160"/>
      <w:bookmarkStart w:id="18" w:name="_Toc468259810"/>
      <w:bookmarkStart w:id="19" w:name="_Toc468261226"/>
      <w:bookmarkStart w:id="20" w:name="_Toc468261345"/>
      <w:bookmarkStart w:id="21" w:name="_Toc468261465"/>
      <w:bookmarkStart w:id="22" w:name="_Toc468261585"/>
      <w:bookmarkStart w:id="23" w:name="_Toc468261705"/>
      <w:bookmarkStart w:id="24" w:name="_Toc468261826"/>
      <w:bookmarkStart w:id="25" w:name="_Toc507762528"/>
      <w:bookmarkEnd w:id="15"/>
      <w:bookmarkEnd w:id="16"/>
      <w:bookmarkEnd w:id="17"/>
      <w:bookmarkEnd w:id="18"/>
      <w:bookmarkEnd w:id="19"/>
      <w:bookmarkEnd w:id="20"/>
      <w:bookmarkEnd w:id="21"/>
      <w:bookmarkEnd w:id="22"/>
      <w:bookmarkEnd w:id="23"/>
      <w:bookmarkEnd w:id="24"/>
      <w:r w:rsidRPr="00700946">
        <w:lastRenderedPageBreak/>
        <w:t>Pre-Requisites</w:t>
      </w:r>
      <w:bookmarkEnd w:id="25"/>
    </w:p>
    <w:p w14:paraId="28C1A84E" w14:textId="0C93C9F2" w:rsidR="00CB675A" w:rsidRDefault="00D86D8F" w:rsidP="00CB675A">
      <w:pPr>
        <w:pStyle w:val="Heading1"/>
      </w:pPr>
      <w:bookmarkStart w:id="26" w:name="_Toc468184238"/>
      <w:bookmarkStart w:id="27" w:name="_Toc468201162"/>
      <w:bookmarkStart w:id="28" w:name="_Toc468259812"/>
      <w:bookmarkStart w:id="29" w:name="_Toc468261228"/>
      <w:bookmarkStart w:id="30" w:name="_Toc468261347"/>
      <w:bookmarkStart w:id="31" w:name="_Toc468261467"/>
      <w:bookmarkStart w:id="32" w:name="_Toc468261587"/>
      <w:bookmarkStart w:id="33" w:name="_Toc468261707"/>
      <w:bookmarkStart w:id="34" w:name="_Toc468261828"/>
      <w:bookmarkStart w:id="35" w:name="_Toc468184239"/>
      <w:bookmarkStart w:id="36" w:name="_Toc468201163"/>
      <w:bookmarkStart w:id="37" w:name="_Toc468259813"/>
      <w:bookmarkStart w:id="38" w:name="_Toc468261229"/>
      <w:bookmarkStart w:id="39" w:name="_Toc468261348"/>
      <w:bookmarkStart w:id="40" w:name="_Toc468261468"/>
      <w:bookmarkStart w:id="41" w:name="_Toc468261588"/>
      <w:bookmarkStart w:id="42" w:name="_Toc468261708"/>
      <w:bookmarkStart w:id="43" w:name="_Toc468261829"/>
      <w:bookmarkStart w:id="44" w:name="_Toc468176111"/>
      <w:bookmarkStart w:id="45" w:name="_Toc468184240"/>
      <w:bookmarkStart w:id="46" w:name="_Toc468201164"/>
      <w:bookmarkStart w:id="47" w:name="_Toc468259814"/>
      <w:bookmarkStart w:id="48" w:name="_Toc468261230"/>
      <w:bookmarkStart w:id="49" w:name="_Toc468261349"/>
      <w:bookmarkStart w:id="50" w:name="_Toc468261469"/>
      <w:bookmarkStart w:id="51" w:name="_Toc468261589"/>
      <w:bookmarkStart w:id="52" w:name="_Toc468261709"/>
      <w:bookmarkStart w:id="53" w:name="_Toc468261830"/>
      <w:bookmarkStart w:id="54" w:name="_Toc468184241"/>
      <w:bookmarkStart w:id="55" w:name="_Toc468201165"/>
      <w:bookmarkStart w:id="56" w:name="_Toc468259815"/>
      <w:bookmarkStart w:id="57" w:name="_Toc468261231"/>
      <w:bookmarkStart w:id="58" w:name="_Toc468261350"/>
      <w:bookmarkStart w:id="59" w:name="_Toc468261470"/>
      <w:bookmarkStart w:id="60" w:name="_Toc468261590"/>
      <w:bookmarkStart w:id="61" w:name="_Toc468261710"/>
      <w:bookmarkStart w:id="62" w:name="_Toc468261831"/>
      <w:bookmarkStart w:id="63" w:name="_Toc468184242"/>
      <w:bookmarkStart w:id="64" w:name="_Toc468201166"/>
      <w:bookmarkStart w:id="65" w:name="_Toc468259816"/>
      <w:bookmarkStart w:id="66" w:name="_Toc468261232"/>
      <w:bookmarkStart w:id="67" w:name="_Toc468261351"/>
      <w:bookmarkStart w:id="68" w:name="_Toc468261471"/>
      <w:bookmarkStart w:id="69" w:name="_Toc468261591"/>
      <w:bookmarkStart w:id="70" w:name="_Toc468261711"/>
      <w:bookmarkStart w:id="71" w:name="_Toc468261832"/>
      <w:bookmarkStart w:id="72" w:name="_Toc468184243"/>
      <w:bookmarkStart w:id="73" w:name="_Toc468201167"/>
      <w:bookmarkStart w:id="74" w:name="_Toc468259817"/>
      <w:bookmarkStart w:id="75" w:name="_Toc468261233"/>
      <w:bookmarkStart w:id="76" w:name="_Toc468261352"/>
      <w:bookmarkStart w:id="77" w:name="_Toc468261472"/>
      <w:bookmarkStart w:id="78" w:name="_Toc468261592"/>
      <w:bookmarkStart w:id="79" w:name="_Toc468261712"/>
      <w:bookmarkStart w:id="80" w:name="_Toc468261833"/>
      <w:bookmarkStart w:id="81" w:name="_Toc468184244"/>
      <w:bookmarkStart w:id="82" w:name="_Toc468201168"/>
      <w:bookmarkStart w:id="83" w:name="_Toc468259818"/>
      <w:bookmarkStart w:id="84" w:name="_Toc468261234"/>
      <w:bookmarkStart w:id="85" w:name="_Toc468261353"/>
      <w:bookmarkStart w:id="86" w:name="_Toc468261473"/>
      <w:bookmarkStart w:id="87" w:name="_Toc468261593"/>
      <w:bookmarkStart w:id="88" w:name="_Toc468261713"/>
      <w:bookmarkStart w:id="89" w:name="_Toc468261834"/>
      <w:bookmarkStart w:id="90" w:name="_Toc468184245"/>
      <w:bookmarkStart w:id="91" w:name="_Toc468201169"/>
      <w:bookmarkStart w:id="92" w:name="_Toc468259819"/>
      <w:bookmarkStart w:id="93" w:name="_Toc468261235"/>
      <w:bookmarkStart w:id="94" w:name="_Toc468261354"/>
      <w:bookmarkStart w:id="95" w:name="_Toc468261474"/>
      <w:bookmarkStart w:id="96" w:name="_Toc468261594"/>
      <w:bookmarkStart w:id="97" w:name="_Toc468261714"/>
      <w:bookmarkStart w:id="98" w:name="_Toc468261835"/>
      <w:bookmarkStart w:id="99" w:name="_Toc468184246"/>
      <w:bookmarkStart w:id="100" w:name="_Toc468201170"/>
      <w:bookmarkStart w:id="101" w:name="_Toc468259820"/>
      <w:bookmarkStart w:id="102" w:name="_Toc468261236"/>
      <w:bookmarkStart w:id="103" w:name="_Toc468261355"/>
      <w:bookmarkStart w:id="104" w:name="_Toc468261475"/>
      <w:bookmarkStart w:id="105" w:name="_Toc468261595"/>
      <w:bookmarkStart w:id="106" w:name="_Toc468261715"/>
      <w:bookmarkStart w:id="107" w:name="_Toc468261836"/>
      <w:bookmarkStart w:id="108" w:name="_Toc468184247"/>
      <w:bookmarkStart w:id="109" w:name="_Toc468201171"/>
      <w:bookmarkStart w:id="110" w:name="_Toc468259821"/>
      <w:bookmarkStart w:id="111" w:name="_Toc468261237"/>
      <w:bookmarkStart w:id="112" w:name="_Toc468261356"/>
      <w:bookmarkStart w:id="113" w:name="_Toc468261476"/>
      <w:bookmarkStart w:id="114" w:name="_Toc468261596"/>
      <w:bookmarkStart w:id="115" w:name="_Toc468261716"/>
      <w:bookmarkStart w:id="116" w:name="_Toc468261837"/>
      <w:bookmarkStart w:id="117" w:name="_Toc468184248"/>
      <w:bookmarkStart w:id="118" w:name="_Toc468201172"/>
      <w:bookmarkStart w:id="119" w:name="_Toc468259822"/>
      <w:bookmarkStart w:id="120" w:name="_Toc468261238"/>
      <w:bookmarkStart w:id="121" w:name="_Toc468261357"/>
      <w:bookmarkStart w:id="122" w:name="_Toc468261477"/>
      <w:bookmarkStart w:id="123" w:name="_Toc468261597"/>
      <w:bookmarkStart w:id="124" w:name="_Toc468261717"/>
      <w:bookmarkStart w:id="125" w:name="_Toc468261838"/>
      <w:bookmarkStart w:id="126" w:name="_Toc468184249"/>
      <w:bookmarkStart w:id="127" w:name="_Toc468201173"/>
      <w:bookmarkStart w:id="128" w:name="_Toc468259823"/>
      <w:bookmarkStart w:id="129" w:name="_Toc468261239"/>
      <w:bookmarkStart w:id="130" w:name="_Toc468261358"/>
      <w:bookmarkStart w:id="131" w:name="_Toc468261478"/>
      <w:bookmarkStart w:id="132" w:name="_Toc468261598"/>
      <w:bookmarkStart w:id="133" w:name="_Toc468261718"/>
      <w:bookmarkStart w:id="134" w:name="_Toc468261839"/>
      <w:bookmarkStart w:id="135" w:name="_Toc468184250"/>
      <w:bookmarkStart w:id="136" w:name="_Toc468201174"/>
      <w:bookmarkStart w:id="137" w:name="_Toc468259824"/>
      <w:bookmarkStart w:id="138" w:name="_Toc468261240"/>
      <w:bookmarkStart w:id="139" w:name="_Toc468261359"/>
      <w:bookmarkStart w:id="140" w:name="_Toc468261479"/>
      <w:bookmarkStart w:id="141" w:name="_Toc468261599"/>
      <w:bookmarkStart w:id="142" w:name="_Toc468261719"/>
      <w:bookmarkStart w:id="143" w:name="_Toc468261840"/>
      <w:bookmarkStart w:id="144" w:name="_Toc468184251"/>
      <w:bookmarkStart w:id="145" w:name="_Toc468201175"/>
      <w:bookmarkStart w:id="146" w:name="_Toc468259825"/>
      <w:bookmarkStart w:id="147" w:name="_Toc468261241"/>
      <w:bookmarkStart w:id="148" w:name="_Toc468261360"/>
      <w:bookmarkStart w:id="149" w:name="_Toc468261480"/>
      <w:bookmarkStart w:id="150" w:name="_Toc468261600"/>
      <w:bookmarkStart w:id="151" w:name="_Toc468261720"/>
      <w:bookmarkStart w:id="152" w:name="_Toc468261841"/>
      <w:bookmarkStart w:id="153" w:name="_Toc468184252"/>
      <w:bookmarkStart w:id="154" w:name="_Toc468201176"/>
      <w:bookmarkStart w:id="155" w:name="_Toc468259826"/>
      <w:bookmarkStart w:id="156" w:name="_Toc468261242"/>
      <w:bookmarkStart w:id="157" w:name="_Toc468261361"/>
      <w:bookmarkStart w:id="158" w:name="_Toc468261481"/>
      <w:bookmarkStart w:id="159" w:name="_Toc468261601"/>
      <w:bookmarkStart w:id="160" w:name="_Toc468261721"/>
      <w:bookmarkStart w:id="161" w:name="_Toc468261842"/>
      <w:bookmarkStart w:id="162" w:name="_Toc468184253"/>
      <w:bookmarkStart w:id="163" w:name="_Toc468201177"/>
      <w:bookmarkStart w:id="164" w:name="_Toc468259827"/>
      <w:bookmarkStart w:id="165" w:name="_Toc468261243"/>
      <w:bookmarkStart w:id="166" w:name="_Toc468261362"/>
      <w:bookmarkStart w:id="167" w:name="_Toc468261482"/>
      <w:bookmarkStart w:id="168" w:name="_Toc468261602"/>
      <w:bookmarkStart w:id="169" w:name="_Toc468261722"/>
      <w:bookmarkStart w:id="170" w:name="_Toc468261843"/>
      <w:bookmarkStart w:id="171" w:name="_Toc468184254"/>
      <w:bookmarkStart w:id="172" w:name="_Toc468201178"/>
      <w:bookmarkStart w:id="173" w:name="_Toc468259828"/>
      <w:bookmarkStart w:id="174" w:name="_Toc468261244"/>
      <w:bookmarkStart w:id="175" w:name="_Toc468261363"/>
      <w:bookmarkStart w:id="176" w:name="_Toc468261483"/>
      <w:bookmarkStart w:id="177" w:name="_Toc468261603"/>
      <w:bookmarkStart w:id="178" w:name="_Toc468261723"/>
      <w:bookmarkStart w:id="179" w:name="_Toc468261844"/>
      <w:bookmarkStart w:id="180" w:name="_Toc468184255"/>
      <w:bookmarkStart w:id="181" w:name="_Toc468201179"/>
      <w:bookmarkStart w:id="182" w:name="_Toc468259829"/>
      <w:bookmarkStart w:id="183" w:name="_Toc468261245"/>
      <w:bookmarkStart w:id="184" w:name="_Toc468261364"/>
      <w:bookmarkStart w:id="185" w:name="_Toc468261484"/>
      <w:bookmarkStart w:id="186" w:name="_Toc468261604"/>
      <w:bookmarkStart w:id="187" w:name="_Toc468261724"/>
      <w:bookmarkStart w:id="188" w:name="_Toc468261845"/>
      <w:bookmarkStart w:id="189" w:name="_Toc468184256"/>
      <w:bookmarkStart w:id="190" w:name="_Toc468201180"/>
      <w:bookmarkStart w:id="191" w:name="_Toc468259830"/>
      <w:bookmarkStart w:id="192" w:name="_Toc468261246"/>
      <w:bookmarkStart w:id="193" w:name="_Toc468261365"/>
      <w:bookmarkStart w:id="194" w:name="_Toc468261485"/>
      <w:bookmarkStart w:id="195" w:name="_Toc468261605"/>
      <w:bookmarkStart w:id="196" w:name="_Toc468261725"/>
      <w:bookmarkStart w:id="197" w:name="_Toc468261846"/>
      <w:bookmarkStart w:id="198" w:name="_Toc468184257"/>
      <w:bookmarkStart w:id="199" w:name="_Toc468201181"/>
      <w:bookmarkStart w:id="200" w:name="_Toc468259831"/>
      <w:bookmarkStart w:id="201" w:name="_Toc468261247"/>
      <w:bookmarkStart w:id="202" w:name="_Toc468261366"/>
      <w:bookmarkStart w:id="203" w:name="_Toc468261486"/>
      <w:bookmarkStart w:id="204" w:name="_Toc468261606"/>
      <w:bookmarkStart w:id="205" w:name="_Toc468261726"/>
      <w:bookmarkStart w:id="206" w:name="_Toc468261847"/>
      <w:bookmarkStart w:id="207" w:name="_Toc468184258"/>
      <w:bookmarkStart w:id="208" w:name="_Toc468201182"/>
      <w:bookmarkStart w:id="209" w:name="_Toc468259832"/>
      <w:bookmarkStart w:id="210" w:name="_Toc468261248"/>
      <w:bookmarkStart w:id="211" w:name="_Toc468261367"/>
      <w:bookmarkStart w:id="212" w:name="_Toc468261487"/>
      <w:bookmarkStart w:id="213" w:name="_Toc468261607"/>
      <w:bookmarkStart w:id="214" w:name="_Toc468261727"/>
      <w:bookmarkStart w:id="215" w:name="_Toc468261848"/>
      <w:bookmarkStart w:id="216" w:name="_Toc468184259"/>
      <w:bookmarkStart w:id="217" w:name="_Toc468201183"/>
      <w:bookmarkStart w:id="218" w:name="_Toc468259833"/>
      <w:bookmarkStart w:id="219" w:name="_Toc468261249"/>
      <w:bookmarkStart w:id="220" w:name="_Toc468261368"/>
      <w:bookmarkStart w:id="221" w:name="_Toc468261488"/>
      <w:bookmarkStart w:id="222" w:name="_Toc468261608"/>
      <w:bookmarkStart w:id="223" w:name="_Toc468261728"/>
      <w:bookmarkStart w:id="224" w:name="_Toc468261849"/>
      <w:bookmarkStart w:id="225" w:name="_Toc468184260"/>
      <w:bookmarkStart w:id="226" w:name="_Toc468201184"/>
      <w:bookmarkStart w:id="227" w:name="_Toc468259834"/>
      <w:bookmarkStart w:id="228" w:name="_Toc468261250"/>
      <w:bookmarkStart w:id="229" w:name="_Toc468261369"/>
      <w:bookmarkStart w:id="230" w:name="_Toc468261489"/>
      <w:bookmarkStart w:id="231" w:name="_Toc468261609"/>
      <w:bookmarkStart w:id="232" w:name="_Toc468261729"/>
      <w:bookmarkStart w:id="233" w:name="_Toc468261850"/>
      <w:bookmarkStart w:id="234" w:name="_Toc468176114"/>
      <w:bookmarkStart w:id="235" w:name="_Toc468184261"/>
      <w:bookmarkStart w:id="236" w:name="_Toc468201185"/>
      <w:bookmarkStart w:id="237" w:name="_Toc468259835"/>
      <w:bookmarkStart w:id="238" w:name="_Toc468261251"/>
      <w:bookmarkStart w:id="239" w:name="_Toc468261370"/>
      <w:bookmarkStart w:id="240" w:name="_Toc468261490"/>
      <w:bookmarkStart w:id="241" w:name="_Toc468261610"/>
      <w:bookmarkStart w:id="242" w:name="_Toc468261730"/>
      <w:bookmarkStart w:id="243" w:name="_Toc468261851"/>
      <w:bookmarkStart w:id="244" w:name="_Toc468184262"/>
      <w:bookmarkStart w:id="245" w:name="_Toc468201186"/>
      <w:bookmarkStart w:id="246" w:name="_Toc468259836"/>
      <w:bookmarkStart w:id="247" w:name="_Toc468261252"/>
      <w:bookmarkStart w:id="248" w:name="_Toc468261371"/>
      <w:bookmarkStart w:id="249" w:name="_Toc468261491"/>
      <w:bookmarkStart w:id="250" w:name="_Toc468261611"/>
      <w:bookmarkStart w:id="251" w:name="_Toc468261731"/>
      <w:bookmarkStart w:id="252" w:name="_Toc468261852"/>
      <w:bookmarkStart w:id="253" w:name="_Toc468176116"/>
      <w:bookmarkStart w:id="254" w:name="_Toc468184263"/>
      <w:bookmarkStart w:id="255" w:name="_Toc468201187"/>
      <w:bookmarkStart w:id="256" w:name="_Toc468259837"/>
      <w:bookmarkStart w:id="257" w:name="_Toc468261253"/>
      <w:bookmarkStart w:id="258" w:name="_Toc468261372"/>
      <w:bookmarkStart w:id="259" w:name="_Toc468261492"/>
      <w:bookmarkStart w:id="260" w:name="_Toc468261612"/>
      <w:bookmarkStart w:id="261" w:name="_Toc468261732"/>
      <w:bookmarkStart w:id="262" w:name="_Toc468261853"/>
      <w:bookmarkStart w:id="263" w:name="_Toc468184264"/>
      <w:bookmarkStart w:id="264" w:name="_Toc468201188"/>
      <w:bookmarkStart w:id="265" w:name="_Toc468259838"/>
      <w:bookmarkStart w:id="266" w:name="_Toc468261254"/>
      <w:bookmarkStart w:id="267" w:name="_Toc468261373"/>
      <w:bookmarkStart w:id="268" w:name="_Toc468261493"/>
      <w:bookmarkStart w:id="269" w:name="_Toc468261613"/>
      <w:bookmarkStart w:id="270" w:name="_Toc468261733"/>
      <w:bookmarkStart w:id="271" w:name="_Toc468261854"/>
      <w:bookmarkStart w:id="272" w:name="_Toc468184265"/>
      <w:bookmarkStart w:id="273" w:name="_Toc468201189"/>
      <w:bookmarkStart w:id="274" w:name="_Toc468259839"/>
      <w:bookmarkStart w:id="275" w:name="_Toc468261255"/>
      <w:bookmarkStart w:id="276" w:name="_Toc468261374"/>
      <w:bookmarkStart w:id="277" w:name="_Toc468261494"/>
      <w:bookmarkStart w:id="278" w:name="_Toc468261614"/>
      <w:bookmarkStart w:id="279" w:name="_Toc468261734"/>
      <w:bookmarkStart w:id="280" w:name="_Toc468261855"/>
      <w:bookmarkStart w:id="281" w:name="_Toc468184266"/>
      <w:bookmarkStart w:id="282" w:name="_Toc468201190"/>
      <w:bookmarkStart w:id="283" w:name="_Toc468259840"/>
      <w:bookmarkStart w:id="284" w:name="_Toc468261256"/>
      <w:bookmarkStart w:id="285" w:name="_Toc468261375"/>
      <w:bookmarkStart w:id="286" w:name="_Toc468261495"/>
      <w:bookmarkStart w:id="287" w:name="_Toc468261615"/>
      <w:bookmarkStart w:id="288" w:name="_Toc468261735"/>
      <w:bookmarkStart w:id="289" w:name="_Toc468261856"/>
      <w:bookmarkStart w:id="290" w:name="_Toc468184267"/>
      <w:bookmarkStart w:id="291" w:name="_Toc468201191"/>
      <w:bookmarkStart w:id="292" w:name="_Toc468259841"/>
      <w:bookmarkStart w:id="293" w:name="_Toc468261257"/>
      <w:bookmarkStart w:id="294" w:name="_Toc468261376"/>
      <w:bookmarkStart w:id="295" w:name="_Toc468261496"/>
      <w:bookmarkStart w:id="296" w:name="_Toc468261616"/>
      <w:bookmarkStart w:id="297" w:name="_Toc468261736"/>
      <w:bookmarkStart w:id="298" w:name="_Toc468261857"/>
      <w:bookmarkStart w:id="299" w:name="_Toc468184268"/>
      <w:bookmarkStart w:id="300" w:name="_Toc468201192"/>
      <w:bookmarkStart w:id="301" w:name="_Toc468259842"/>
      <w:bookmarkStart w:id="302" w:name="_Toc468261258"/>
      <w:bookmarkStart w:id="303" w:name="_Toc468261377"/>
      <w:bookmarkStart w:id="304" w:name="_Toc468261497"/>
      <w:bookmarkStart w:id="305" w:name="_Toc468261617"/>
      <w:bookmarkStart w:id="306" w:name="_Toc468261737"/>
      <w:bookmarkStart w:id="307" w:name="_Toc468261858"/>
      <w:bookmarkStart w:id="308" w:name="_Toc468184269"/>
      <w:bookmarkStart w:id="309" w:name="_Toc468201193"/>
      <w:bookmarkStart w:id="310" w:name="_Toc468259843"/>
      <w:bookmarkStart w:id="311" w:name="_Toc468261259"/>
      <w:bookmarkStart w:id="312" w:name="_Toc468261378"/>
      <w:bookmarkStart w:id="313" w:name="_Toc468261498"/>
      <w:bookmarkStart w:id="314" w:name="_Toc468261618"/>
      <w:bookmarkStart w:id="315" w:name="_Toc468261738"/>
      <w:bookmarkStart w:id="316" w:name="_Toc468261859"/>
      <w:bookmarkStart w:id="317" w:name="_Toc468184270"/>
      <w:bookmarkStart w:id="318" w:name="_Toc468201194"/>
      <w:bookmarkStart w:id="319" w:name="_Toc468259844"/>
      <w:bookmarkStart w:id="320" w:name="_Toc468261260"/>
      <w:bookmarkStart w:id="321" w:name="_Toc468261379"/>
      <w:bookmarkStart w:id="322" w:name="_Toc468261499"/>
      <w:bookmarkStart w:id="323" w:name="_Toc468261619"/>
      <w:bookmarkStart w:id="324" w:name="_Toc468261739"/>
      <w:bookmarkStart w:id="325" w:name="_Toc468261860"/>
      <w:bookmarkStart w:id="326" w:name="_Toc468184271"/>
      <w:bookmarkStart w:id="327" w:name="_Toc468201195"/>
      <w:bookmarkStart w:id="328" w:name="_Toc468259845"/>
      <w:bookmarkStart w:id="329" w:name="_Toc468261261"/>
      <w:bookmarkStart w:id="330" w:name="_Toc468261380"/>
      <w:bookmarkStart w:id="331" w:name="_Toc468261500"/>
      <w:bookmarkStart w:id="332" w:name="_Toc468261620"/>
      <w:bookmarkStart w:id="333" w:name="_Toc468261740"/>
      <w:bookmarkStart w:id="334" w:name="_Toc468261861"/>
      <w:bookmarkStart w:id="335" w:name="_Toc468184272"/>
      <w:bookmarkStart w:id="336" w:name="_Toc468201196"/>
      <w:bookmarkStart w:id="337" w:name="_Toc468259846"/>
      <w:bookmarkStart w:id="338" w:name="_Toc468261262"/>
      <w:bookmarkStart w:id="339" w:name="_Toc468261381"/>
      <w:bookmarkStart w:id="340" w:name="_Toc468261501"/>
      <w:bookmarkStart w:id="341" w:name="_Toc468261621"/>
      <w:bookmarkStart w:id="342" w:name="_Toc468261741"/>
      <w:bookmarkStart w:id="343" w:name="_Toc468261862"/>
      <w:bookmarkStart w:id="344" w:name="_Toc468184273"/>
      <w:bookmarkStart w:id="345" w:name="_Toc468201197"/>
      <w:bookmarkStart w:id="346" w:name="_Toc468259847"/>
      <w:bookmarkStart w:id="347" w:name="_Toc468261263"/>
      <w:bookmarkStart w:id="348" w:name="_Toc468261382"/>
      <w:bookmarkStart w:id="349" w:name="_Toc468261502"/>
      <w:bookmarkStart w:id="350" w:name="_Toc468261622"/>
      <w:bookmarkStart w:id="351" w:name="_Toc468261742"/>
      <w:bookmarkStart w:id="352" w:name="_Toc468261863"/>
      <w:bookmarkStart w:id="353" w:name="_Toc468184274"/>
      <w:bookmarkStart w:id="354" w:name="_Toc468201198"/>
      <w:bookmarkStart w:id="355" w:name="_Toc468259848"/>
      <w:bookmarkStart w:id="356" w:name="_Toc468261264"/>
      <w:bookmarkStart w:id="357" w:name="_Toc468261383"/>
      <w:bookmarkStart w:id="358" w:name="_Toc468261503"/>
      <w:bookmarkStart w:id="359" w:name="_Toc468261623"/>
      <w:bookmarkStart w:id="360" w:name="_Toc468261743"/>
      <w:bookmarkStart w:id="361" w:name="_Toc468261864"/>
      <w:bookmarkStart w:id="362" w:name="_Toc467688096"/>
      <w:bookmarkStart w:id="363" w:name="_Toc468184275"/>
      <w:bookmarkStart w:id="364" w:name="_Toc468201199"/>
      <w:bookmarkStart w:id="365" w:name="_Toc468259849"/>
      <w:bookmarkStart w:id="366" w:name="_Toc468261265"/>
      <w:bookmarkStart w:id="367" w:name="_Toc468261384"/>
      <w:bookmarkStart w:id="368" w:name="_Toc468261504"/>
      <w:bookmarkStart w:id="369" w:name="_Toc468261624"/>
      <w:bookmarkStart w:id="370" w:name="_Toc468261744"/>
      <w:bookmarkStart w:id="371" w:name="_Toc468261865"/>
      <w:bookmarkStart w:id="372" w:name="_Toc468184276"/>
      <w:bookmarkStart w:id="373" w:name="_Toc468201200"/>
      <w:bookmarkStart w:id="374" w:name="_Toc468259850"/>
      <w:bookmarkStart w:id="375" w:name="_Toc468261266"/>
      <w:bookmarkStart w:id="376" w:name="_Toc468261385"/>
      <w:bookmarkStart w:id="377" w:name="_Toc468261505"/>
      <w:bookmarkStart w:id="378" w:name="_Toc468261625"/>
      <w:bookmarkStart w:id="379" w:name="_Toc468261745"/>
      <w:bookmarkStart w:id="380" w:name="_Toc468261866"/>
      <w:bookmarkStart w:id="381" w:name="_Toc468176119"/>
      <w:bookmarkStart w:id="382" w:name="_Toc468184277"/>
      <w:bookmarkStart w:id="383" w:name="_Toc468201201"/>
      <w:bookmarkStart w:id="384" w:name="_Toc468259851"/>
      <w:bookmarkStart w:id="385" w:name="_Toc468261267"/>
      <w:bookmarkStart w:id="386" w:name="_Toc468261386"/>
      <w:bookmarkStart w:id="387" w:name="_Toc468261506"/>
      <w:bookmarkStart w:id="388" w:name="_Toc468261626"/>
      <w:bookmarkStart w:id="389" w:name="_Toc468261746"/>
      <w:bookmarkStart w:id="390" w:name="_Toc468261867"/>
      <w:bookmarkStart w:id="391" w:name="_Toc468184278"/>
      <w:bookmarkStart w:id="392" w:name="_Toc468201202"/>
      <w:bookmarkStart w:id="393" w:name="_Toc468259852"/>
      <w:bookmarkStart w:id="394" w:name="_Toc468261268"/>
      <w:bookmarkStart w:id="395" w:name="_Toc468261387"/>
      <w:bookmarkStart w:id="396" w:name="_Toc468261507"/>
      <w:bookmarkStart w:id="397" w:name="_Toc468261627"/>
      <w:bookmarkStart w:id="398" w:name="_Toc468261747"/>
      <w:bookmarkStart w:id="399" w:name="_Toc468261868"/>
      <w:bookmarkStart w:id="400" w:name="_Toc468184279"/>
      <w:bookmarkStart w:id="401" w:name="_Toc468201203"/>
      <w:bookmarkStart w:id="402" w:name="_Toc468259853"/>
      <w:bookmarkStart w:id="403" w:name="_Toc468261269"/>
      <w:bookmarkStart w:id="404" w:name="_Toc468261388"/>
      <w:bookmarkStart w:id="405" w:name="_Toc468261508"/>
      <w:bookmarkStart w:id="406" w:name="_Toc468261628"/>
      <w:bookmarkStart w:id="407" w:name="_Toc468261748"/>
      <w:bookmarkStart w:id="408" w:name="_Toc468261869"/>
      <w:bookmarkStart w:id="409" w:name="_Toc468184280"/>
      <w:bookmarkStart w:id="410" w:name="_Toc468201204"/>
      <w:bookmarkStart w:id="411" w:name="_Toc468259854"/>
      <w:bookmarkStart w:id="412" w:name="_Toc468261270"/>
      <w:bookmarkStart w:id="413" w:name="_Toc468261389"/>
      <w:bookmarkStart w:id="414" w:name="_Toc468261509"/>
      <w:bookmarkStart w:id="415" w:name="_Toc468261629"/>
      <w:bookmarkStart w:id="416" w:name="_Toc468261749"/>
      <w:bookmarkStart w:id="417" w:name="_Toc468261870"/>
      <w:bookmarkStart w:id="418" w:name="_Toc468184281"/>
      <w:bookmarkStart w:id="419" w:name="_Toc468201205"/>
      <w:bookmarkStart w:id="420" w:name="_Toc468259855"/>
      <w:bookmarkStart w:id="421" w:name="_Toc468261271"/>
      <w:bookmarkStart w:id="422" w:name="_Toc468261390"/>
      <w:bookmarkStart w:id="423" w:name="_Toc468261510"/>
      <w:bookmarkStart w:id="424" w:name="_Toc468261630"/>
      <w:bookmarkStart w:id="425" w:name="_Toc468261750"/>
      <w:bookmarkStart w:id="426" w:name="_Toc468261871"/>
      <w:bookmarkStart w:id="427" w:name="_Toc468184282"/>
      <w:bookmarkStart w:id="428" w:name="_Toc468201206"/>
      <w:bookmarkStart w:id="429" w:name="_Toc468259856"/>
      <w:bookmarkStart w:id="430" w:name="_Toc468261272"/>
      <w:bookmarkStart w:id="431" w:name="_Toc468261391"/>
      <w:bookmarkStart w:id="432" w:name="_Toc468261511"/>
      <w:bookmarkStart w:id="433" w:name="_Toc468261631"/>
      <w:bookmarkStart w:id="434" w:name="_Toc468261751"/>
      <w:bookmarkStart w:id="435" w:name="_Toc468261872"/>
      <w:bookmarkStart w:id="436" w:name="_Toc468184283"/>
      <w:bookmarkStart w:id="437" w:name="_Toc468201207"/>
      <w:bookmarkStart w:id="438" w:name="_Toc468259857"/>
      <w:bookmarkStart w:id="439" w:name="_Toc468261273"/>
      <w:bookmarkStart w:id="440" w:name="_Toc468261392"/>
      <w:bookmarkStart w:id="441" w:name="_Toc468261512"/>
      <w:bookmarkStart w:id="442" w:name="_Toc468261632"/>
      <w:bookmarkStart w:id="443" w:name="_Toc468261752"/>
      <w:bookmarkStart w:id="444" w:name="_Toc468261873"/>
      <w:bookmarkStart w:id="445" w:name="_Toc468184284"/>
      <w:bookmarkStart w:id="446" w:name="_Toc468201208"/>
      <w:bookmarkStart w:id="447" w:name="_Toc468259858"/>
      <w:bookmarkStart w:id="448" w:name="_Toc468261274"/>
      <w:bookmarkStart w:id="449" w:name="_Toc468261393"/>
      <w:bookmarkStart w:id="450" w:name="_Toc468261513"/>
      <w:bookmarkStart w:id="451" w:name="_Toc468261633"/>
      <w:bookmarkStart w:id="452" w:name="_Toc468261753"/>
      <w:bookmarkStart w:id="453" w:name="_Toc468261874"/>
      <w:bookmarkStart w:id="454" w:name="_Ref459039410"/>
      <w:bookmarkStart w:id="455" w:name="_Ref507493583"/>
      <w:bookmarkStart w:id="456" w:name="_Toc507762529"/>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r>
        <w:t>Configuration Management Procedure</w:t>
      </w:r>
      <w:bookmarkEnd w:id="455"/>
      <w:bookmarkEnd w:id="456"/>
    </w:p>
    <w:p w14:paraId="7B80206F" w14:textId="67C907E0" w:rsidR="00605CBA" w:rsidRDefault="00605CBA" w:rsidP="00E2753C">
      <w:pPr>
        <w:pStyle w:val="PlainText"/>
      </w:pPr>
      <w:r>
        <w:rPr>
          <w:noProof/>
        </w:rPr>
        <w:drawing>
          <wp:inline distT="0" distB="0" distL="0" distR="0" wp14:anchorId="765A8416" wp14:editId="0C3EFEFE">
            <wp:extent cx="6115050" cy="1924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1924050"/>
                    </a:xfrm>
                    <a:prstGeom prst="rect">
                      <a:avLst/>
                    </a:prstGeom>
                    <a:noFill/>
                    <a:ln>
                      <a:noFill/>
                    </a:ln>
                  </pic:spPr>
                </pic:pic>
              </a:graphicData>
            </a:graphic>
          </wp:inline>
        </w:drawing>
      </w:r>
    </w:p>
    <w:p w14:paraId="152C9D6D" w14:textId="7FE3EC6F" w:rsidR="00E2753C" w:rsidRDefault="00605CBA" w:rsidP="00605CBA">
      <w:pPr>
        <w:pStyle w:val="Caption"/>
      </w:pPr>
      <w:bookmarkStart w:id="457" w:name="_Toc507762577"/>
      <w:r>
        <w:t xml:space="preserve">Diagram </w:t>
      </w:r>
      <w:r>
        <w:fldChar w:fldCharType="begin"/>
      </w:r>
      <w:r>
        <w:instrText xml:space="preserve"> REF _Ref507493583 \r \h </w:instrText>
      </w:r>
      <w:r>
        <w:fldChar w:fldCharType="separate"/>
      </w:r>
      <w:r w:rsidR="002D7A88">
        <w:t>2</w:t>
      </w:r>
      <w:r>
        <w:fldChar w:fldCharType="end"/>
      </w:r>
      <w:r>
        <w:t>-1 – ITIL Based Configuration Management Procedure</w:t>
      </w:r>
      <w:bookmarkEnd w:id="457"/>
    </w:p>
    <w:p w14:paraId="01FAE8F6" w14:textId="3F24CFA8" w:rsidR="00994B08" w:rsidRPr="00605CBA" w:rsidRDefault="00605CBA" w:rsidP="00605CBA">
      <w:pPr>
        <w:pStyle w:val="PlainText"/>
      </w:pPr>
      <w:r>
        <w:t>This diagram demonstrates a ITIL based procedure for Configuration Management based on best practice.  The section in green identifies the core process by which a change is applied to a CI, and the processes and procedures that feed into this process, and then out back into the project.</w:t>
      </w:r>
    </w:p>
    <w:p w14:paraId="7BAEC316" w14:textId="43CCC54F" w:rsidR="00605CBA" w:rsidRDefault="00627011" w:rsidP="00605CBA">
      <w:pPr>
        <w:pStyle w:val="Heading2"/>
        <w:ind w:left="0" w:firstLine="0"/>
      </w:pPr>
      <w:bookmarkStart w:id="458" w:name="_Toc507762530"/>
      <w:r>
        <w:t>Planning</w:t>
      </w:r>
      <w:bookmarkEnd w:id="458"/>
    </w:p>
    <w:p w14:paraId="21BA4FDA" w14:textId="701608AD" w:rsidR="00732DBF" w:rsidRPr="00732DBF" w:rsidRDefault="002E1D70" w:rsidP="00732DBF">
      <w:pPr>
        <w:pStyle w:val="PlainText"/>
      </w:pPr>
      <w:r>
        <w:t>A configuration management plan does not seem to exist for Momentum</w:t>
      </w:r>
      <w:r w:rsidR="00075E3F">
        <w:t xml:space="preserve"> (other than for Infor).</w:t>
      </w:r>
    </w:p>
    <w:p w14:paraId="3A720262" w14:textId="1BFD2A1B" w:rsidR="002E1D70" w:rsidRDefault="00627011" w:rsidP="002E1D70">
      <w:pPr>
        <w:pStyle w:val="Heading2"/>
        <w:ind w:left="0" w:firstLine="0"/>
      </w:pPr>
      <w:bookmarkStart w:id="459" w:name="_Toc507762531"/>
      <w:r>
        <w:t>Identification</w:t>
      </w:r>
      <w:bookmarkEnd w:id="459"/>
    </w:p>
    <w:p w14:paraId="5A44FEE3" w14:textId="493404AD" w:rsidR="002E1D70" w:rsidRDefault="002E1D70" w:rsidP="002E1D70">
      <w:pPr>
        <w:pStyle w:val="PlainText"/>
      </w:pPr>
      <w:r>
        <w:t>The following CI have been identified within Momentum</w:t>
      </w:r>
      <w:r w:rsidR="0082167B">
        <w:t xml:space="preserve"> that are under configuration management and control</w:t>
      </w:r>
      <w:r w:rsidR="00786823">
        <w:t xml:space="preserve"> to varying extents.</w:t>
      </w:r>
      <w:r w:rsidR="00994B08">
        <w:t xml:space="preserve">  Each is detailed in terms of what is currently in use and commentary regarding issues around it.</w:t>
      </w:r>
    </w:p>
    <w:p w14:paraId="6BA44BEB" w14:textId="3EE83994" w:rsidR="00994B08" w:rsidRDefault="00994B08" w:rsidP="002E1D70">
      <w:pPr>
        <w:pStyle w:val="PlainText"/>
      </w:pPr>
      <w:r>
        <w:t>Annex A will contain a list of potential other CI that could be considered Configuration Items, and subjected to Configuration control.</w:t>
      </w:r>
    </w:p>
    <w:p w14:paraId="56DB003A" w14:textId="51F1DC59" w:rsidR="002E1D70" w:rsidRDefault="002E1D70" w:rsidP="0082167B">
      <w:pPr>
        <w:pStyle w:val="Heading3"/>
      </w:pPr>
      <w:bookmarkStart w:id="460" w:name="_Toc507762532"/>
      <w:r>
        <w:t>Source Code</w:t>
      </w:r>
      <w:bookmarkEnd w:id="460"/>
    </w:p>
    <w:p w14:paraId="4F150073" w14:textId="72F91556" w:rsidR="00786823" w:rsidRDefault="00786823" w:rsidP="00786823">
      <w:pPr>
        <w:pStyle w:val="PlainText"/>
        <w:rPr>
          <w:lang w:eastAsia="en-US"/>
        </w:rPr>
      </w:pPr>
      <w:r>
        <w:rPr>
          <w:lang w:eastAsia="en-US"/>
        </w:rPr>
        <w:t>Source code relates to the lowest level of code that is utilised in the creation of software artefacts.  All source code items used by Travis Perkins needs to be maintained under version control within a Configuration Management tool.  This can be outside of a Configuration Management System – provided the code can be tracked to the artefacts produced from it.</w:t>
      </w:r>
    </w:p>
    <w:p w14:paraId="58B47861" w14:textId="793105C8" w:rsidR="000B74D1" w:rsidRPr="00786823" w:rsidRDefault="000B74D1" w:rsidP="00786823">
      <w:pPr>
        <w:pStyle w:val="PlainText"/>
        <w:rPr>
          <w:lang w:eastAsia="en-US"/>
        </w:rPr>
      </w:pPr>
      <w:r>
        <w:rPr>
          <w:lang w:eastAsia="en-US"/>
        </w:rPr>
        <w:t>A baselines of code sets, relating to applications, should be taken each time a change is applied to produce a new artefact.</w:t>
      </w:r>
    </w:p>
    <w:p w14:paraId="7D15BACB" w14:textId="7023CE7E" w:rsidR="0082167B" w:rsidRDefault="0082167B" w:rsidP="0082167B">
      <w:pPr>
        <w:pStyle w:val="Heading3"/>
      </w:pPr>
      <w:bookmarkStart w:id="461" w:name="_Toc507762533"/>
      <w:r>
        <w:t>Third Party Software</w:t>
      </w:r>
      <w:bookmarkEnd w:id="461"/>
    </w:p>
    <w:p w14:paraId="28B5B2E2" w14:textId="6EDBDE8D" w:rsidR="00786823" w:rsidRPr="00786823" w:rsidRDefault="00786823" w:rsidP="00786823">
      <w:pPr>
        <w:pStyle w:val="PlainText"/>
        <w:rPr>
          <w:lang w:eastAsia="en-US"/>
        </w:rPr>
      </w:pPr>
      <w:r>
        <w:rPr>
          <w:lang w:eastAsia="en-US"/>
        </w:rPr>
        <w:t xml:space="preserve">Is software utilised by the project but produced externally by a separate party.  Within TP and Momentum this consists of </w:t>
      </w:r>
      <w:r w:rsidR="000B74D1">
        <w:rPr>
          <w:lang w:eastAsia="en-US"/>
        </w:rPr>
        <w:t>Commercial</w:t>
      </w:r>
      <w:r>
        <w:rPr>
          <w:lang w:eastAsia="en-US"/>
        </w:rPr>
        <w:t xml:space="preserve"> Off the Shelf </w:t>
      </w:r>
      <w:r w:rsidR="000B74D1">
        <w:rPr>
          <w:lang w:eastAsia="en-US"/>
        </w:rPr>
        <w:t>software, produced by either subcontracted parties or third-party companies.  This should include the Infor product.  These</w:t>
      </w:r>
    </w:p>
    <w:p w14:paraId="5C4EE3D4" w14:textId="36535DB4" w:rsidR="002E1D70" w:rsidRDefault="002E1D70" w:rsidP="0082167B">
      <w:pPr>
        <w:pStyle w:val="Heading3"/>
      </w:pPr>
      <w:bookmarkStart w:id="462" w:name="_Toc507762534"/>
      <w:r>
        <w:lastRenderedPageBreak/>
        <w:t>Software Art</w:t>
      </w:r>
      <w:r w:rsidR="000B74D1">
        <w:t>e</w:t>
      </w:r>
      <w:r>
        <w:t>facts</w:t>
      </w:r>
      <w:bookmarkEnd w:id="462"/>
    </w:p>
    <w:p w14:paraId="47FF59E8" w14:textId="3B73403F" w:rsidR="000B74D1" w:rsidRDefault="000B74D1" w:rsidP="000B74D1">
      <w:pPr>
        <w:pStyle w:val="PlainText"/>
        <w:rPr>
          <w:lang w:eastAsia="en-US"/>
        </w:rPr>
      </w:pPr>
      <w:r>
        <w:rPr>
          <w:lang w:eastAsia="en-US"/>
        </w:rPr>
        <w:t>The ‘end product’ of source code is deployable artefacts utilised in, or as, an application.  All artefacts should be controlled within a baseline that relates to a common set usage to which they are applied, typically within a baseline of the ‘package’.</w:t>
      </w:r>
    </w:p>
    <w:p w14:paraId="4F748B53" w14:textId="59B8669E" w:rsidR="000B74D1" w:rsidRDefault="000B74D1" w:rsidP="000B74D1">
      <w:pPr>
        <w:pStyle w:val="PlainText"/>
        <w:rPr>
          <w:lang w:eastAsia="en-US"/>
        </w:rPr>
      </w:pPr>
      <w:r>
        <w:rPr>
          <w:lang w:eastAsia="en-US"/>
        </w:rPr>
        <w:t>For the purposes of this document, a script utilised in an environment, or to build an environment is regarded as an Artefact.</w:t>
      </w:r>
    </w:p>
    <w:p w14:paraId="1245AA5F" w14:textId="417DDE42" w:rsidR="006971EF" w:rsidRDefault="006971EF" w:rsidP="006971EF">
      <w:pPr>
        <w:pStyle w:val="Heading3"/>
      </w:pPr>
      <w:bookmarkStart w:id="463" w:name="_Toc507762535"/>
      <w:r>
        <w:t>Configuration Data</w:t>
      </w:r>
      <w:bookmarkEnd w:id="463"/>
    </w:p>
    <w:p w14:paraId="14C465B1" w14:textId="40486A68" w:rsidR="006971EF" w:rsidRDefault="006971EF" w:rsidP="006971EF">
      <w:pPr>
        <w:pStyle w:val="PlainText"/>
        <w:rPr>
          <w:lang w:eastAsia="en-US"/>
        </w:rPr>
      </w:pPr>
      <w:r>
        <w:rPr>
          <w:lang w:eastAsia="en-US"/>
        </w:rPr>
        <w:t xml:space="preserve">Objects and data utilised for the </w:t>
      </w:r>
      <w:r w:rsidR="00280D45">
        <w:rPr>
          <w:lang w:eastAsia="en-US"/>
        </w:rPr>
        <w:t>specific set up of an environment, build, customer or tenant is maintained under configuration management control.  This should be kept distinct from applications, infrastructure or architecture, as the application of Configuration Data should be what defines one system of similar function from another.</w:t>
      </w:r>
    </w:p>
    <w:p w14:paraId="3526FFC8" w14:textId="6EDC5F6A" w:rsidR="00280D45" w:rsidRDefault="00280D45" w:rsidP="006971EF">
      <w:pPr>
        <w:pStyle w:val="PlainText"/>
        <w:rPr>
          <w:lang w:eastAsia="en-US"/>
        </w:rPr>
      </w:pPr>
      <w:r>
        <w:rPr>
          <w:lang w:eastAsia="en-US"/>
        </w:rPr>
        <w:t>Where configuration data is captured as part of a build, then specific unique builds, rather than generic build to which configuration data is applied, should be identified and controlled.</w:t>
      </w:r>
    </w:p>
    <w:p w14:paraId="17454C63" w14:textId="30ED3764" w:rsidR="00280D45" w:rsidRPr="006971EF" w:rsidRDefault="00280D45" w:rsidP="006971EF">
      <w:pPr>
        <w:pStyle w:val="PlainText"/>
        <w:rPr>
          <w:lang w:eastAsia="en-US"/>
        </w:rPr>
      </w:pPr>
      <w:r>
        <w:rPr>
          <w:lang w:eastAsia="en-US"/>
        </w:rPr>
        <w:t>Best practice recommendation is that Configuration Data is controlled separately from artefacts, infrastructure etc (the average lead time for configuration changes being much lower than those for changes to infrastructure, code or architecture).</w:t>
      </w:r>
    </w:p>
    <w:p w14:paraId="40DF268B" w14:textId="7CFB0587" w:rsidR="002E1D70" w:rsidRDefault="002E1D70" w:rsidP="0082167B">
      <w:pPr>
        <w:pStyle w:val="Heading3"/>
      </w:pPr>
      <w:bookmarkStart w:id="464" w:name="_Toc507762536"/>
      <w:r>
        <w:t>Change Requests</w:t>
      </w:r>
      <w:bookmarkEnd w:id="464"/>
    </w:p>
    <w:p w14:paraId="451010F7" w14:textId="09D90C12" w:rsidR="000B74D1" w:rsidRDefault="000B74D1" w:rsidP="000B74D1">
      <w:pPr>
        <w:pStyle w:val="PlainText"/>
        <w:rPr>
          <w:lang w:eastAsia="en-US"/>
        </w:rPr>
      </w:pPr>
      <w:r>
        <w:rPr>
          <w:lang w:eastAsia="en-US"/>
        </w:rPr>
        <w:t>Any request for a change to be applied to the state of a CI will itself be treated as a CI.</w:t>
      </w:r>
      <w:r w:rsidR="00AF1683">
        <w:rPr>
          <w:lang w:eastAsia="en-US"/>
        </w:rPr>
        <w:t xml:space="preserve">  Change requests will come from four sources.</w:t>
      </w:r>
    </w:p>
    <w:p w14:paraId="66B0C1B7" w14:textId="5A62AC19" w:rsidR="00AF1683" w:rsidRDefault="00AF1683" w:rsidP="00AF1683">
      <w:pPr>
        <w:pStyle w:val="Bullets"/>
        <w:rPr>
          <w:lang w:eastAsia="en-US"/>
        </w:rPr>
      </w:pPr>
      <w:r>
        <w:rPr>
          <w:lang w:eastAsia="en-US"/>
        </w:rPr>
        <w:t>Functional Delivery driven from the Design Specification.</w:t>
      </w:r>
    </w:p>
    <w:p w14:paraId="16711B85" w14:textId="5B529F82" w:rsidR="00AF1683" w:rsidRDefault="00AF1683" w:rsidP="00AF1683">
      <w:pPr>
        <w:pStyle w:val="Bullets"/>
        <w:rPr>
          <w:lang w:eastAsia="en-US"/>
        </w:rPr>
      </w:pPr>
      <w:r>
        <w:rPr>
          <w:lang w:eastAsia="en-US"/>
        </w:rPr>
        <w:t xml:space="preserve">Issues Resolutions discovered in </w:t>
      </w:r>
      <w:r w:rsidR="005D697F">
        <w:rPr>
          <w:lang w:eastAsia="en-US"/>
        </w:rPr>
        <w:t>pre-Testing verification and shakedown tests</w:t>
      </w:r>
    </w:p>
    <w:p w14:paraId="26E38974" w14:textId="0DC99195" w:rsidR="00AF1683" w:rsidRDefault="00AF1683" w:rsidP="00AF1683">
      <w:pPr>
        <w:pStyle w:val="Bullets"/>
        <w:rPr>
          <w:lang w:eastAsia="en-US"/>
        </w:rPr>
      </w:pPr>
      <w:r>
        <w:rPr>
          <w:lang w:eastAsia="en-US"/>
        </w:rPr>
        <w:t xml:space="preserve">Defects identified in </w:t>
      </w:r>
      <w:r w:rsidR="005D697F">
        <w:rPr>
          <w:lang w:eastAsia="en-US"/>
        </w:rPr>
        <w:t>formal milestone testing phases (ST, SIT, UAT etc) and those raised in live service.</w:t>
      </w:r>
    </w:p>
    <w:p w14:paraId="08E2BC1A" w14:textId="2F6BA8BB" w:rsidR="006971EF" w:rsidRPr="000B74D1" w:rsidRDefault="006971EF" w:rsidP="00AF1683">
      <w:pPr>
        <w:pStyle w:val="Bullets"/>
        <w:rPr>
          <w:lang w:eastAsia="en-US"/>
        </w:rPr>
      </w:pPr>
      <w:r>
        <w:rPr>
          <w:lang w:eastAsia="en-US"/>
        </w:rPr>
        <w:t>Improvements requested from within the project, or through service management requested changes.</w:t>
      </w:r>
    </w:p>
    <w:p w14:paraId="09DBCFBD" w14:textId="016BD529" w:rsidR="002E1D70" w:rsidRDefault="002E1D70" w:rsidP="0082167B">
      <w:pPr>
        <w:pStyle w:val="Heading3"/>
      </w:pPr>
      <w:bookmarkStart w:id="465" w:name="_Toc507762537"/>
      <w:r>
        <w:t>Integration Points</w:t>
      </w:r>
      <w:bookmarkEnd w:id="465"/>
    </w:p>
    <w:p w14:paraId="20DD29B6" w14:textId="4F6CA1BC" w:rsidR="000B74D1" w:rsidRPr="000B74D1" w:rsidRDefault="000B74D1" w:rsidP="000B74D1">
      <w:pPr>
        <w:pStyle w:val="PlainText"/>
        <w:rPr>
          <w:lang w:eastAsia="en-US"/>
        </w:rPr>
      </w:pPr>
      <w:r>
        <w:rPr>
          <w:lang w:eastAsia="en-US"/>
        </w:rPr>
        <w:t xml:space="preserve">All Integration endpoints between M3 and the Travis Perkins estate, </w:t>
      </w:r>
      <w:r w:rsidR="00AF1683">
        <w:rPr>
          <w:lang w:eastAsia="en-US"/>
        </w:rPr>
        <w:t>are</w:t>
      </w:r>
      <w:r>
        <w:rPr>
          <w:lang w:eastAsia="en-US"/>
        </w:rPr>
        <w:t xml:space="preserve"> be treated as a CI, under change control.  Code produced related to the production of an integration </w:t>
      </w:r>
      <w:r w:rsidR="00AF1683">
        <w:rPr>
          <w:lang w:eastAsia="en-US"/>
        </w:rPr>
        <w:t>must</w:t>
      </w:r>
      <w:r>
        <w:rPr>
          <w:lang w:eastAsia="en-US"/>
        </w:rPr>
        <w:t xml:space="preserve"> be treated as source code and artefacts (as applicable)</w:t>
      </w:r>
      <w:r w:rsidR="00AF1683">
        <w:rPr>
          <w:lang w:eastAsia="en-US"/>
        </w:rPr>
        <w:t xml:space="preserve">.  Each integration point will be managed as a </w:t>
      </w:r>
      <w:r w:rsidR="00075E3F">
        <w:rPr>
          <w:lang w:eastAsia="en-US"/>
        </w:rPr>
        <w:t>baseline and are under change control.</w:t>
      </w:r>
    </w:p>
    <w:p w14:paraId="77AA1150" w14:textId="2D42C543" w:rsidR="002E1D70" w:rsidRDefault="002E1D70" w:rsidP="0082167B">
      <w:pPr>
        <w:pStyle w:val="Heading3"/>
      </w:pPr>
      <w:bookmarkStart w:id="466" w:name="_Toc507762538"/>
      <w:r>
        <w:t>Environments</w:t>
      </w:r>
      <w:bookmarkEnd w:id="466"/>
    </w:p>
    <w:p w14:paraId="75965BC6" w14:textId="5D1A1E05" w:rsidR="000B74D1" w:rsidRPr="000B74D1" w:rsidRDefault="000B74D1" w:rsidP="000B74D1">
      <w:pPr>
        <w:pStyle w:val="PlainText"/>
        <w:rPr>
          <w:lang w:eastAsia="en-US"/>
        </w:rPr>
      </w:pPr>
      <w:r>
        <w:rPr>
          <w:lang w:eastAsia="en-US"/>
        </w:rPr>
        <w:t xml:space="preserve">Each of the environments </w:t>
      </w:r>
      <w:r w:rsidR="00AF1683">
        <w:rPr>
          <w:lang w:eastAsia="en-US"/>
        </w:rPr>
        <w:t>are regard as a configuration item.  However</w:t>
      </w:r>
      <w:r w:rsidR="005D697F">
        <w:rPr>
          <w:lang w:eastAsia="en-US"/>
        </w:rPr>
        <w:t>,</w:t>
      </w:r>
      <w:r w:rsidR="00AF1683">
        <w:rPr>
          <w:lang w:eastAsia="en-US"/>
        </w:rPr>
        <w:t xml:space="preserve"> these will be managed specifically by the environment management process.</w:t>
      </w:r>
      <w:r w:rsidR="00075E3F">
        <w:rPr>
          <w:lang w:eastAsia="en-US"/>
        </w:rPr>
        <w:t xml:space="preserve">  Builds to each environment are controlled using the DevOps solution.  Changes to Environments are managed under change control.</w:t>
      </w:r>
    </w:p>
    <w:p w14:paraId="2ACC8DE9" w14:textId="28D8BFF5" w:rsidR="002E1D70" w:rsidRDefault="002E1D70" w:rsidP="0082167B">
      <w:pPr>
        <w:pStyle w:val="Heading3"/>
      </w:pPr>
      <w:bookmarkStart w:id="467" w:name="_Toc507762539"/>
      <w:r>
        <w:t>Tenants</w:t>
      </w:r>
      <w:r w:rsidR="00B939E4">
        <w:t xml:space="preserve"> and Customers</w:t>
      </w:r>
      <w:bookmarkEnd w:id="467"/>
    </w:p>
    <w:p w14:paraId="1E48D965" w14:textId="77028C0E" w:rsidR="00B939E4" w:rsidRPr="00B939E4" w:rsidRDefault="00B939E4" w:rsidP="00B939E4">
      <w:pPr>
        <w:pStyle w:val="PlainText"/>
        <w:rPr>
          <w:lang w:eastAsia="en-US"/>
        </w:rPr>
      </w:pPr>
      <w:r>
        <w:rPr>
          <w:lang w:eastAsia="en-US"/>
        </w:rPr>
        <w:t xml:space="preserve">Each tenant and customer </w:t>
      </w:r>
      <w:r w:rsidR="005D697F">
        <w:rPr>
          <w:lang w:eastAsia="en-US"/>
        </w:rPr>
        <w:t>are</w:t>
      </w:r>
      <w:r>
        <w:rPr>
          <w:lang w:eastAsia="en-US"/>
        </w:rPr>
        <w:t xml:space="preserve"> controlled under the environment management process as a CI</w:t>
      </w:r>
      <w:r w:rsidR="005D697F">
        <w:rPr>
          <w:lang w:eastAsia="en-US"/>
        </w:rPr>
        <w:t xml:space="preserve"> as part of the Release Strategy.  These are tracked on the Momentum EDP &amp; Shakedown Report.</w:t>
      </w:r>
      <w:r w:rsidR="00075E3F">
        <w:rPr>
          <w:lang w:eastAsia="en-US"/>
        </w:rPr>
        <w:t xml:space="preserve">  Tenants and customers are implemented via the DevOps strategy, which utilises an automated build from controlled sources.</w:t>
      </w:r>
    </w:p>
    <w:p w14:paraId="16FE6347" w14:textId="7F04D692" w:rsidR="0082167B" w:rsidRDefault="002E1D70" w:rsidP="00B939E4">
      <w:pPr>
        <w:pStyle w:val="Heading3"/>
        <w:tabs>
          <w:tab w:val="num" w:pos="1560"/>
        </w:tabs>
      </w:pPr>
      <w:bookmarkStart w:id="468" w:name="_Toc507762540"/>
      <w:r>
        <w:lastRenderedPageBreak/>
        <w:t>Builds</w:t>
      </w:r>
      <w:r w:rsidR="0082167B">
        <w:t xml:space="preserve"> (Releases)</w:t>
      </w:r>
      <w:bookmarkEnd w:id="468"/>
    </w:p>
    <w:p w14:paraId="77A88CE2" w14:textId="2D52AA2E" w:rsidR="00B939E4" w:rsidRPr="00B939E4" w:rsidRDefault="00B939E4" w:rsidP="00B939E4">
      <w:pPr>
        <w:pStyle w:val="PlainText"/>
        <w:rPr>
          <w:lang w:eastAsia="en-US"/>
        </w:rPr>
      </w:pPr>
      <w:r>
        <w:rPr>
          <w:lang w:eastAsia="en-US"/>
        </w:rPr>
        <w:t>All builds produced for deployment into a</w:t>
      </w:r>
      <w:r w:rsidR="005D697F">
        <w:rPr>
          <w:lang w:eastAsia="en-US"/>
        </w:rPr>
        <w:t>n environment are managed under a configuration management process within the Release Management Strategy.  These are tracked in the ‘IT Integrated Momentum Deployment Plan’.</w:t>
      </w:r>
    </w:p>
    <w:p w14:paraId="308FB424" w14:textId="037EB329" w:rsidR="0082167B" w:rsidRDefault="0082167B" w:rsidP="0082167B">
      <w:pPr>
        <w:pStyle w:val="Bullet2round"/>
        <w:numPr>
          <w:ilvl w:val="0"/>
          <w:numId w:val="0"/>
        </w:numPr>
        <w:tabs>
          <w:tab w:val="num" w:pos="1560"/>
        </w:tabs>
      </w:pPr>
      <w:r>
        <w:t>Within the wider Travis Perkins the following have been identified as Configuration Items and are under some degree of control.</w:t>
      </w:r>
    </w:p>
    <w:p w14:paraId="4288350F" w14:textId="15F0327A" w:rsidR="0082167B" w:rsidRDefault="0082167B" w:rsidP="0082167B">
      <w:pPr>
        <w:pStyle w:val="Heading3"/>
      </w:pPr>
      <w:bookmarkStart w:id="469" w:name="_Toc507762541"/>
      <w:r>
        <w:t>Service Assets</w:t>
      </w:r>
      <w:bookmarkEnd w:id="469"/>
    </w:p>
    <w:p w14:paraId="3ACD268C" w14:textId="3CAA39A8" w:rsidR="005D697F" w:rsidRPr="005D697F" w:rsidRDefault="005D697F" w:rsidP="005D697F">
      <w:pPr>
        <w:pStyle w:val="PlainText"/>
        <w:rPr>
          <w:lang w:eastAsia="en-US"/>
        </w:rPr>
      </w:pPr>
      <w:r>
        <w:rPr>
          <w:lang w:eastAsia="en-US"/>
        </w:rPr>
        <w:t xml:space="preserve">Assets used in the client environments of Travis Perkins existing ‘universe’ are under formal configuration management control.  This includes hardware infrastructure deployed as part of the existing Travis Perkins solution.  These are captured within a CMDB solution using automated discovery and ServiceNow sweeps.  However, in </w:t>
      </w:r>
      <w:r w:rsidR="00075E3F">
        <w:rPr>
          <w:lang w:eastAsia="en-US"/>
        </w:rPr>
        <w:t>several</w:t>
      </w:r>
      <w:r>
        <w:rPr>
          <w:lang w:eastAsia="en-US"/>
        </w:rPr>
        <w:t xml:space="preserve"> instances the reliability of the information within the CMDB relates only to the asset itself, rather than its specific configuration.</w:t>
      </w:r>
    </w:p>
    <w:p w14:paraId="22B05371" w14:textId="140CB21D" w:rsidR="0082167B" w:rsidRDefault="0082167B" w:rsidP="0082167B">
      <w:pPr>
        <w:pStyle w:val="Heading3"/>
      </w:pPr>
      <w:bookmarkStart w:id="470" w:name="_Toc507762542"/>
      <w:r>
        <w:t>Software Licenses</w:t>
      </w:r>
      <w:bookmarkEnd w:id="470"/>
    </w:p>
    <w:p w14:paraId="4619BC14" w14:textId="7BF72B53" w:rsidR="005D697F" w:rsidRPr="005D697F" w:rsidRDefault="00075E3F" w:rsidP="005D697F">
      <w:pPr>
        <w:pStyle w:val="PlainText"/>
        <w:rPr>
          <w:lang w:eastAsia="en-US"/>
        </w:rPr>
      </w:pPr>
      <w:r>
        <w:rPr>
          <w:lang w:eastAsia="en-US"/>
        </w:rPr>
        <w:t>Software licence assets utilised within the Travis Perkins estate are monitored via the use of the Snow Application.  This reports back on licences deployed within the estate (excluding only frequently rebuilt Virtual Machines).</w:t>
      </w:r>
    </w:p>
    <w:p w14:paraId="72450EB2" w14:textId="49A04070" w:rsidR="0082167B" w:rsidRDefault="0082167B" w:rsidP="0082167B">
      <w:pPr>
        <w:pStyle w:val="Heading3"/>
      </w:pPr>
      <w:bookmarkStart w:id="471" w:name="_Toc507762543"/>
      <w:r>
        <w:t>Client Estate</w:t>
      </w:r>
      <w:bookmarkEnd w:id="471"/>
    </w:p>
    <w:p w14:paraId="23D4DE68" w14:textId="0039CE72" w:rsidR="00075E3F" w:rsidRPr="00075E3F" w:rsidRDefault="00075E3F" w:rsidP="00075E3F">
      <w:pPr>
        <w:pStyle w:val="PlainText"/>
        <w:rPr>
          <w:lang w:eastAsia="en-US"/>
        </w:rPr>
      </w:pPr>
      <w:r>
        <w:rPr>
          <w:lang w:eastAsia="en-US"/>
        </w:rPr>
        <w:t>Clients deployed in the estate are managed using the SCCM application, based on specific controlled images.  GPO’s are rolled out according to regulated change processes establishing a tight control over the estate.</w:t>
      </w:r>
    </w:p>
    <w:p w14:paraId="07A4981C" w14:textId="26217936" w:rsidR="00627011" w:rsidRDefault="00732DBF" w:rsidP="00732DBF">
      <w:pPr>
        <w:pStyle w:val="Heading2"/>
        <w:ind w:left="0" w:firstLine="0"/>
      </w:pPr>
      <w:bookmarkStart w:id="472" w:name="_Toc507762544"/>
      <w:r>
        <w:t>Control</w:t>
      </w:r>
      <w:bookmarkEnd w:id="472"/>
    </w:p>
    <w:p w14:paraId="7CD92EF8" w14:textId="747C71AC" w:rsidR="00907E37" w:rsidRDefault="00D47D8C" w:rsidP="00907E37">
      <w:pPr>
        <w:pStyle w:val="PlainText"/>
        <w:tabs>
          <w:tab w:val="left" w:pos="5745"/>
        </w:tabs>
      </w:pPr>
      <w:r>
        <w:t>Control of CI occurs across the Travis Perkins teams</w:t>
      </w:r>
      <w:r w:rsidR="00907E37">
        <w:t xml:space="preserve"> to varying degrees and procedures.  The lack of any centralised CMS is likely the primary driver behind this.  ServiceNow has been implemented for change control and is universal across the project (where even defects to be resolved are authorised by the change management process.  To an extent this is mitigated by the utilisation of the DevOps solution, where configuration control is </w:t>
      </w:r>
      <w:r w:rsidR="00994B08">
        <w:t>built into the functionality.</w:t>
      </w:r>
    </w:p>
    <w:p w14:paraId="6521D4E2" w14:textId="60DC9E21" w:rsidR="00994B08" w:rsidRPr="00D47D8C" w:rsidRDefault="00994B08" w:rsidP="00907E37">
      <w:pPr>
        <w:pStyle w:val="PlainText"/>
        <w:tabs>
          <w:tab w:val="left" w:pos="5745"/>
        </w:tabs>
      </w:pPr>
      <w:r>
        <w:t>Momentum and Travis Perkins CI Control is fairly immature, being limited very specifically to deployable objects only, and not to the means by which they are controlled and managed.  An example being the production content of a build is controlled.  However the process items such as the spreadsheet producing that build, and the process by which its performed doesn’t seem to be treated as a CI.</w:t>
      </w:r>
    </w:p>
    <w:p w14:paraId="428A26EB" w14:textId="03DD6F88" w:rsidR="00D47D8C" w:rsidRDefault="00732DBF" w:rsidP="00D47D8C">
      <w:pPr>
        <w:pStyle w:val="Heading2"/>
        <w:ind w:left="0" w:firstLine="0"/>
      </w:pPr>
      <w:bookmarkStart w:id="473" w:name="_Toc507762545"/>
      <w:r>
        <w:t>Status Accounting</w:t>
      </w:r>
      <w:bookmarkEnd w:id="473"/>
    </w:p>
    <w:p w14:paraId="3FB95729" w14:textId="6F6AF16E" w:rsidR="00907E37" w:rsidRDefault="00D47D8C" w:rsidP="00D47D8C">
      <w:pPr>
        <w:pStyle w:val="PlainText"/>
      </w:pPr>
      <w:r>
        <w:t xml:space="preserve">Limited Configuration Status Accounting across Momentum and Travis Perkins is isolated to specific configuration items.  Notably those managed by specific tool sets.  Elsewhere the management of status accounting is limited to management via </w:t>
      </w:r>
      <w:r w:rsidR="00994B08">
        <w:t xml:space="preserve">shared </w:t>
      </w:r>
      <w:r>
        <w:t>spreadsheet</w:t>
      </w:r>
      <w:r w:rsidR="00994B08">
        <w:t>s</w:t>
      </w:r>
      <w:r>
        <w:t>.</w:t>
      </w:r>
    </w:p>
    <w:p w14:paraId="668AF182" w14:textId="1DF26A58" w:rsidR="00994B08" w:rsidRPr="00D47D8C" w:rsidRDefault="00994B08" w:rsidP="00D47D8C">
      <w:pPr>
        <w:pStyle w:val="PlainText"/>
      </w:pPr>
      <w:r>
        <w:t>A notable exception to this exists within Travis Perkins rather than Momentum, where Jira and Confluence have been used as a means of controlling issues and tracking progress.</w:t>
      </w:r>
    </w:p>
    <w:p w14:paraId="48F962DB" w14:textId="75882431" w:rsidR="00732DBF" w:rsidRDefault="00732DBF" w:rsidP="00732DBF">
      <w:pPr>
        <w:pStyle w:val="Heading2"/>
        <w:ind w:left="0" w:firstLine="0"/>
      </w:pPr>
      <w:bookmarkStart w:id="474" w:name="_Toc507762546"/>
      <w:r>
        <w:lastRenderedPageBreak/>
        <w:t>Verification</w:t>
      </w:r>
      <w:bookmarkEnd w:id="474"/>
    </w:p>
    <w:p w14:paraId="0A1CD350" w14:textId="74E6125C" w:rsidR="00907E37" w:rsidRDefault="00907E37" w:rsidP="00907E37">
      <w:pPr>
        <w:pStyle w:val="PlainText"/>
      </w:pPr>
      <w:r>
        <w:t>All of the development facing Configuration Management stages utilise a verification stage prior to progress through the lifecycle.</w:t>
      </w:r>
    </w:p>
    <w:p w14:paraId="395B3CD9" w14:textId="62F81F25" w:rsidR="00907E37" w:rsidRPr="00907E37" w:rsidRDefault="00907E37" w:rsidP="00907E37">
      <w:pPr>
        <w:pStyle w:val="PlainText"/>
      </w:pPr>
      <w:r>
        <w:t>There should be an output from all verification phases that fulfils some kind of approved report that demonstrates what verification was conducted, by whom, using what test scripts (or identified Test baseline).</w:t>
      </w:r>
    </w:p>
    <w:p w14:paraId="067671B7" w14:textId="452728DE" w:rsidR="00732DBF" w:rsidRDefault="00732DBF" w:rsidP="00732DBF">
      <w:pPr>
        <w:pStyle w:val="Heading2"/>
        <w:ind w:left="0" w:firstLine="0"/>
      </w:pPr>
      <w:bookmarkStart w:id="475" w:name="_Toc507762547"/>
      <w:r>
        <w:t>Audit</w:t>
      </w:r>
      <w:bookmarkEnd w:id="475"/>
    </w:p>
    <w:p w14:paraId="766594A6" w14:textId="7F99EF40" w:rsidR="00907E37" w:rsidRDefault="00907E37" w:rsidP="00907E37">
      <w:pPr>
        <w:pStyle w:val="PlainText"/>
      </w:pPr>
      <w:r>
        <w:t xml:space="preserve">There is no schedule for configuration audits to be conducted.  Configuration Audits should be conducted formally at least once per year.  At present only the ServiceNow functions of the development facing Configuration Management would provide a reasonable audit trail for best practice industry standards.  The utilisation of spreadsheets and the lack of a central shared configuration management system (and processes) make verifying an audit trail at best a </w:t>
      </w:r>
      <w:r w:rsidR="00BE5F96">
        <w:t>laborious</w:t>
      </w:r>
      <w:r>
        <w:t xml:space="preserve"> effort.</w:t>
      </w:r>
    </w:p>
    <w:p w14:paraId="4F7C63EF" w14:textId="716F837D" w:rsidR="00445FF1" w:rsidRPr="00907E37" w:rsidRDefault="00445FF1" w:rsidP="00907E37">
      <w:pPr>
        <w:pStyle w:val="PlainText"/>
      </w:pPr>
      <w:r>
        <w:t>Auditability has been confirmed in relation to the process and procedures in the Integration / DevOps platform teams.</w:t>
      </w:r>
    </w:p>
    <w:p w14:paraId="282F46E7" w14:textId="69B9E020" w:rsidR="00CB675A" w:rsidRDefault="0013378E" w:rsidP="00BE5F96">
      <w:pPr>
        <w:pStyle w:val="Heading1"/>
      </w:pPr>
      <w:bookmarkStart w:id="476" w:name="_Toc507762548"/>
      <w:r>
        <w:t>Issue</w:t>
      </w:r>
      <w:r w:rsidR="00BE5F96">
        <w:t>, Defect</w:t>
      </w:r>
      <w:r>
        <w:t xml:space="preserve"> and Change Control Procedures</w:t>
      </w:r>
      <w:bookmarkEnd w:id="476"/>
    </w:p>
    <w:p w14:paraId="588DA471" w14:textId="4BE80D82" w:rsidR="0067718B" w:rsidRPr="002D4C9B" w:rsidRDefault="00994B08" w:rsidP="00BE5F96">
      <w:pPr>
        <w:pStyle w:val="Heading2"/>
        <w:ind w:left="567" w:hanging="567"/>
      </w:pPr>
      <w:bookmarkStart w:id="477" w:name="_Toc507762549"/>
      <w:r>
        <w:t>Issues</w:t>
      </w:r>
      <w:bookmarkEnd w:id="477"/>
    </w:p>
    <w:p w14:paraId="7BCDDAF0" w14:textId="049FCF34" w:rsidR="00BE5F96" w:rsidRDefault="00BE5F96" w:rsidP="00BE5F96">
      <w:pPr>
        <w:pStyle w:val="PlainText"/>
      </w:pPr>
      <w:r>
        <w:t>Issues for the purposes of the Configuration Management Strategy relates to discovery of ‘defects’ within the pre-Test states – Such as discovery in unit testing or development.  These should be formally reported, triaged, tracked and resolved through a formal process – Ultimately, effecting a change control procedure.</w:t>
      </w:r>
    </w:p>
    <w:p w14:paraId="23553515" w14:textId="268175B3" w:rsidR="00BE5F96" w:rsidRPr="00F3746C" w:rsidRDefault="00BE5F96" w:rsidP="00BE5F96">
      <w:pPr>
        <w:pStyle w:val="PlainText"/>
      </w:pPr>
      <w:r>
        <w:t>The methodology varies within Momentum, as no fixed approach or tool exists.  These are unified in terms of deployment by being captured as change requests.</w:t>
      </w:r>
      <w:r w:rsidR="00D40264">
        <w:t xml:space="preserve">  Within the Travis Perkins projects the tendency is that Jira is utilised to manage issues.  Within Momentum, these are managed through several different processes and tools, including ALM and Jira (Integration).</w:t>
      </w:r>
    </w:p>
    <w:p w14:paraId="7E2C38ED" w14:textId="74650681" w:rsidR="00F3746C" w:rsidRDefault="00994B08" w:rsidP="00BE5F96">
      <w:pPr>
        <w:pStyle w:val="Heading2"/>
        <w:ind w:left="567" w:hanging="567"/>
      </w:pPr>
      <w:bookmarkStart w:id="478" w:name="_Toc507762550"/>
      <w:r>
        <w:t>Defects</w:t>
      </w:r>
      <w:bookmarkEnd w:id="478"/>
    </w:p>
    <w:p w14:paraId="62B77475" w14:textId="225810B2" w:rsidR="00994B08" w:rsidRDefault="00BE5F96" w:rsidP="00994B08">
      <w:pPr>
        <w:pStyle w:val="PlainText"/>
        <w:rPr>
          <w:lang w:eastAsia="en-US"/>
        </w:rPr>
      </w:pPr>
      <w:r>
        <w:rPr>
          <w:lang w:eastAsia="en-US"/>
        </w:rPr>
        <w:t>For the purposes of this document, a defect refers to an issue, discovered in formal verification phases such as System Test.</w:t>
      </w:r>
      <w:r w:rsidR="00BE4708">
        <w:rPr>
          <w:lang w:eastAsia="en-US"/>
        </w:rPr>
        <w:t xml:space="preserve">  Defects are logged and managed via HP ALM and are within the responsibility of the Test Manager.  Defects will however result in changes to CI and be governed by a Change Request before being deployed.</w:t>
      </w:r>
      <w:r w:rsidR="00750B66">
        <w:rPr>
          <w:lang w:eastAsia="en-US"/>
        </w:rPr>
        <w:t xml:space="preserve">  The current situation results in HP ALM defects from Momentum being converted into Jira requests for tracking within Travis Perkins</w:t>
      </w:r>
    </w:p>
    <w:p w14:paraId="4EC3DC16" w14:textId="02DF5071" w:rsidR="00BE5F96" w:rsidRDefault="00BE5F96" w:rsidP="00BE5F96">
      <w:pPr>
        <w:pStyle w:val="Heading2"/>
        <w:ind w:left="567" w:hanging="567"/>
      </w:pPr>
      <w:bookmarkStart w:id="479" w:name="_Toc507762551"/>
      <w:r>
        <w:t>Changes</w:t>
      </w:r>
      <w:bookmarkEnd w:id="479"/>
    </w:p>
    <w:p w14:paraId="4C1DC3AF" w14:textId="18629C96" w:rsidR="00D40264" w:rsidRPr="00D40264" w:rsidRDefault="00D40264" w:rsidP="00D40264">
      <w:pPr>
        <w:pStyle w:val="PlainText"/>
      </w:pPr>
      <w:r>
        <w:t xml:space="preserve">Changes are managed formally within Travis Perkins.  Processes are in definition to tailor Momentum into existing processes by the Change Management team.  Change management form the basis by which deployed configuration items are updated.  The change process however only covers deployment of changes into estates, not the authorisation of changes.  This does mean that Configuration Items can be updated outside of change management auspice.  </w:t>
      </w:r>
    </w:p>
    <w:p w14:paraId="679A5A15" w14:textId="19D2DF78" w:rsidR="00825C07" w:rsidRDefault="00F3746C" w:rsidP="00825C07">
      <w:pPr>
        <w:pStyle w:val="Heading1"/>
      </w:pPr>
      <w:bookmarkStart w:id="480" w:name="_Toc507762552"/>
      <w:r>
        <w:lastRenderedPageBreak/>
        <w:t>T</w:t>
      </w:r>
      <w:r w:rsidR="0013378E">
        <w:t>ools and Techniques</w:t>
      </w:r>
      <w:bookmarkEnd w:id="480"/>
      <w:r w:rsidR="0013378E">
        <w:t xml:space="preserve"> </w:t>
      </w:r>
    </w:p>
    <w:p w14:paraId="49D3BE5C" w14:textId="76CB4939" w:rsidR="00D81977" w:rsidRDefault="00482C93" w:rsidP="00482C93">
      <w:pPr>
        <w:pStyle w:val="Heading2"/>
        <w:ind w:left="0" w:firstLine="0"/>
      </w:pPr>
      <w:bookmarkStart w:id="481" w:name="_Toc507762553"/>
      <w:r>
        <w:t>Tools</w:t>
      </w:r>
      <w:bookmarkEnd w:id="481"/>
    </w:p>
    <w:p w14:paraId="6FC5148D" w14:textId="7E6DABBE" w:rsidR="00482C93" w:rsidRDefault="00482C93" w:rsidP="00482C93">
      <w:pPr>
        <w:pStyle w:val="Heading3"/>
      </w:pPr>
      <w:bookmarkStart w:id="482" w:name="_Toc507762554"/>
      <w:r>
        <w:t>Configuration Management System</w:t>
      </w:r>
      <w:bookmarkEnd w:id="482"/>
    </w:p>
    <w:p w14:paraId="506294A1" w14:textId="70F8C955" w:rsidR="00482C93" w:rsidRDefault="009A7161" w:rsidP="00482C93">
      <w:pPr>
        <w:pStyle w:val="PlainText"/>
        <w:rPr>
          <w:lang w:eastAsia="en-US"/>
        </w:rPr>
      </w:pPr>
      <w:r>
        <w:rPr>
          <w:lang w:eastAsia="en-US"/>
        </w:rPr>
        <w:t xml:space="preserve">There is at present no centralised configuration management system in the development facing Travis Perkins or Momentum Project.  Systems exist for the control of some CI </w:t>
      </w:r>
      <w:r w:rsidR="00DB33DE">
        <w:rPr>
          <w:lang w:eastAsia="en-US"/>
        </w:rPr>
        <w:t>and are defined in the following paragraphs.</w:t>
      </w:r>
    </w:p>
    <w:p w14:paraId="1350C408" w14:textId="5DF41193" w:rsidR="00A71732" w:rsidRDefault="00A71732" w:rsidP="00482C93">
      <w:pPr>
        <w:pStyle w:val="PlainText"/>
        <w:rPr>
          <w:lang w:eastAsia="en-US"/>
        </w:rPr>
      </w:pPr>
      <w:r>
        <w:rPr>
          <w:lang w:eastAsia="en-US"/>
        </w:rPr>
        <w:t>The primary role of a CMS is provided by the use of SVN and GitHub as a means of controlling source code control; meaning that configuration control is managed only in terms of software configuration management.</w:t>
      </w:r>
    </w:p>
    <w:p w14:paraId="3E5D8F2B" w14:textId="76491400" w:rsidR="00DB33DE" w:rsidRDefault="00DB33DE" w:rsidP="00DB33DE">
      <w:pPr>
        <w:pStyle w:val="Heading4"/>
      </w:pPr>
      <w:r>
        <w:t>Heritage Systems</w:t>
      </w:r>
    </w:p>
    <w:p w14:paraId="7B9F9961" w14:textId="33991544" w:rsidR="00A71732" w:rsidRPr="00DB33DE" w:rsidRDefault="00DB33DE" w:rsidP="00DB33DE">
      <w:pPr>
        <w:pStyle w:val="PlainText"/>
        <w:rPr>
          <w:lang w:eastAsia="en-US"/>
        </w:rPr>
      </w:pPr>
      <w:r>
        <w:rPr>
          <w:lang w:eastAsia="en-US"/>
        </w:rPr>
        <w:t xml:space="preserve">There is no CMS as such defined in use for Heritage systems.  Applications are not managed in a controlled manner that would typically be described under CM best practices in the classic sense and mapping of relationships between systems and shared across brands are not clearly identified or separated.  </w:t>
      </w:r>
    </w:p>
    <w:p w14:paraId="13706A33" w14:textId="57B81BF1" w:rsidR="00DB33DE" w:rsidRDefault="00DB33DE" w:rsidP="00DB33DE">
      <w:pPr>
        <w:pStyle w:val="Heading4"/>
      </w:pPr>
      <w:r>
        <w:t>DevOps Platform</w:t>
      </w:r>
      <w:r w:rsidR="00ED6108">
        <w:t xml:space="preserve"> / Integration</w:t>
      </w:r>
    </w:p>
    <w:p w14:paraId="7B1047EB" w14:textId="1CC6CD5A" w:rsidR="00A71732" w:rsidRDefault="00ED6108" w:rsidP="00A71732">
      <w:pPr>
        <w:pStyle w:val="PlainText"/>
        <w:rPr>
          <w:lang w:eastAsia="en-US"/>
        </w:rPr>
      </w:pPr>
      <w:r>
        <w:rPr>
          <w:lang w:eastAsia="en-US"/>
        </w:rPr>
        <w:t xml:space="preserve">Extensive and through control of CI is driven by the utilisation of the DevOps solution, its automated testing and </w:t>
      </w:r>
      <w:r w:rsidR="00F322BA">
        <w:rPr>
          <w:lang w:eastAsia="en-US"/>
        </w:rPr>
        <w:t>deployment mechanisms.  This team utilises a suit of applications for version and CI control across from the point of handover to release.</w:t>
      </w:r>
    </w:p>
    <w:p w14:paraId="11C0A521" w14:textId="6217DCFF" w:rsidR="00F322BA" w:rsidRDefault="00F322BA" w:rsidP="00A71732">
      <w:pPr>
        <w:pStyle w:val="PlainText"/>
        <w:rPr>
          <w:lang w:eastAsia="en-US"/>
        </w:rPr>
      </w:pPr>
      <w:r>
        <w:rPr>
          <w:lang w:eastAsia="en-US"/>
        </w:rPr>
        <w:t>These are</w:t>
      </w:r>
    </w:p>
    <w:p w14:paraId="48861461" w14:textId="6602C073" w:rsidR="00F322BA" w:rsidRDefault="00F322BA" w:rsidP="00F322BA">
      <w:pPr>
        <w:pStyle w:val="Heading5"/>
      </w:pPr>
      <w:r>
        <w:t>Jenkins</w:t>
      </w:r>
    </w:p>
    <w:p w14:paraId="61F208A6" w14:textId="3E842EB0" w:rsidR="0050505A" w:rsidRDefault="00F322BA" w:rsidP="00F322BA">
      <w:pPr>
        <w:pStyle w:val="PlainText"/>
        <w:rPr>
          <w:lang w:eastAsia="en-US"/>
        </w:rPr>
      </w:pPr>
      <w:r>
        <w:rPr>
          <w:lang w:eastAsia="en-US"/>
        </w:rPr>
        <w:t>For the scheduling of builds and automated deployments and functions.</w:t>
      </w:r>
    </w:p>
    <w:p w14:paraId="3336E455" w14:textId="004B3D1A" w:rsidR="00F322BA" w:rsidRDefault="00F322BA" w:rsidP="00F322BA">
      <w:pPr>
        <w:pStyle w:val="Heading5"/>
      </w:pPr>
      <w:r>
        <w:t>GIT</w:t>
      </w:r>
    </w:p>
    <w:p w14:paraId="6173C165" w14:textId="698722C4" w:rsidR="0050505A" w:rsidRPr="0050505A" w:rsidRDefault="0050505A" w:rsidP="0050505A">
      <w:pPr>
        <w:pStyle w:val="PlainText"/>
        <w:rPr>
          <w:lang w:eastAsia="en-US"/>
        </w:rPr>
      </w:pPr>
      <w:r>
        <w:rPr>
          <w:lang w:eastAsia="en-US"/>
        </w:rPr>
        <w:t>For version control and identification of code.</w:t>
      </w:r>
    </w:p>
    <w:p w14:paraId="7100A10A" w14:textId="69060AFE" w:rsidR="0050505A" w:rsidRDefault="0050505A" w:rsidP="0050505A">
      <w:pPr>
        <w:pStyle w:val="Heading5"/>
      </w:pPr>
      <w:r>
        <w:t>Subversion</w:t>
      </w:r>
    </w:p>
    <w:p w14:paraId="27E0B254" w14:textId="40F6A122" w:rsidR="0050505A" w:rsidRDefault="0050505A" w:rsidP="0050505A">
      <w:pPr>
        <w:pStyle w:val="PlainText"/>
        <w:rPr>
          <w:lang w:eastAsia="en-US"/>
        </w:rPr>
      </w:pPr>
      <w:r>
        <w:rPr>
          <w:lang w:eastAsia="en-US"/>
        </w:rPr>
        <w:t>For source code control.</w:t>
      </w:r>
    </w:p>
    <w:p w14:paraId="50906573" w14:textId="136AD2A8" w:rsidR="0050505A" w:rsidRDefault="0050505A" w:rsidP="0050505A">
      <w:pPr>
        <w:pStyle w:val="Heading5"/>
      </w:pPr>
      <w:r>
        <w:t>Artifactory and Sonatype Nexus</w:t>
      </w:r>
    </w:p>
    <w:p w14:paraId="04202544" w14:textId="63739141" w:rsidR="0050505A" w:rsidRPr="0050505A" w:rsidRDefault="0050505A" w:rsidP="0050505A">
      <w:pPr>
        <w:pStyle w:val="PlainText"/>
        <w:rPr>
          <w:lang w:eastAsia="en-US"/>
        </w:rPr>
      </w:pPr>
      <w:r>
        <w:rPr>
          <w:lang w:eastAsia="en-US"/>
        </w:rPr>
        <w:t>For the control of binary files.</w:t>
      </w:r>
    </w:p>
    <w:p w14:paraId="063DB940" w14:textId="63254130" w:rsidR="00F322BA" w:rsidRDefault="00E53117" w:rsidP="00E53117">
      <w:pPr>
        <w:pStyle w:val="Heading5"/>
      </w:pPr>
      <w:r>
        <w:t>Terraform</w:t>
      </w:r>
    </w:p>
    <w:p w14:paraId="2742B863" w14:textId="5BE5C4D9" w:rsidR="00E53117" w:rsidRDefault="00E53117" w:rsidP="00E53117">
      <w:pPr>
        <w:pStyle w:val="PlainText"/>
        <w:rPr>
          <w:lang w:eastAsia="en-US"/>
        </w:rPr>
      </w:pPr>
      <w:r>
        <w:rPr>
          <w:lang w:eastAsia="en-US"/>
        </w:rPr>
        <w:t>Deploy code as architecture</w:t>
      </w:r>
    </w:p>
    <w:p w14:paraId="18BD9E10" w14:textId="542B1116" w:rsidR="00E53117" w:rsidRDefault="00E53117" w:rsidP="00E53117">
      <w:pPr>
        <w:pStyle w:val="Heading5"/>
      </w:pPr>
      <w:r>
        <w:t>Ansible</w:t>
      </w:r>
    </w:p>
    <w:p w14:paraId="133B553B" w14:textId="78074A8E" w:rsidR="00E53117" w:rsidRDefault="00E53117" w:rsidP="00E53117">
      <w:pPr>
        <w:pStyle w:val="PlainText"/>
        <w:rPr>
          <w:lang w:eastAsia="en-US"/>
        </w:rPr>
      </w:pPr>
      <w:r>
        <w:rPr>
          <w:lang w:eastAsia="en-US"/>
        </w:rPr>
        <w:t>For automation</w:t>
      </w:r>
    </w:p>
    <w:p w14:paraId="4AC42B23" w14:textId="3643C940" w:rsidR="00E53117" w:rsidRDefault="00E53117" w:rsidP="00E53117">
      <w:pPr>
        <w:pStyle w:val="Heading5"/>
      </w:pPr>
      <w:r>
        <w:t>Ubuntu</w:t>
      </w:r>
    </w:p>
    <w:p w14:paraId="618C6D52" w14:textId="5A1E6DA9" w:rsidR="00E53117" w:rsidRDefault="00E53117" w:rsidP="00E53117">
      <w:pPr>
        <w:pStyle w:val="PlainText"/>
        <w:rPr>
          <w:lang w:eastAsia="en-US"/>
        </w:rPr>
      </w:pPr>
      <w:r>
        <w:rPr>
          <w:lang w:eastAsia="en-US"/>
        </w:rPr>
        <w:t>Utilised as a Linux Operating System</w:t>
      </w:r>
    </w:p>
    <w:p w14:paraId="5C61D2D2" w14:textId="18893AAC" w:rsidR="00E53117" w:rsidRDefault="00E53117" w:rsidP="00E53117">
      <w:pPr>
        <w:pStyle w:val="Heading5"/>
      </w:pPr>
      <w:r>
        <w:lastRenderedPageBreak/>
        <w:t>AWS</w:t>
      </w:r>
    </w:p>
    <w:p w14:paraId="639CA536" w14:textId="7088DDA1" w:rsidR="00E53117" w:rsidRDefault="00E53117" w:rsidP="00E53117">
      <w:pPr>
        <w:pStyle w:val="PlainText"/>
        <w:rPr>
          <w:lang w:eastAsia="en-US"/>
        </w:rPr>
      </w:pPr>
      <w:r>
        <w:rPr>
          <w:lang w:eastAsia="en-US"/>
        </w:rPr>
        <w:t>Used for VPC, EC2, ELB, Route 53 and S3)</w:t>
      </w:r>
    </w:p>
    <w:p w14:paraId="4DAB62B9" w14:textId="15843AAB" w:rsidR="00E53117" w:rsidRDefault="00E53117" w:rsidP="00E53117">
      <w:pPr>
        <w:pStyle w:val="Heading5"/>
      </w:pPr>
      <w:r>
        <w:t>Docker</w:t>
      </w:r>
    </w:p>
    <w:p w14:paraId="0CCB72CA" w14:textId="0C289193" w:rsidR="00E53117" w:rsidRDefault="00E53117" w:rsidP="00E53117">
      <w:pPr>
        <w:pStyle w:val="PlainText"/>
        <w:rPr>
          <w:lang w:eastAsia="en-US"/>
        </w:rPr>
      </w:pPr>
      <w:r>
        <w:rPr>
          <w:lang w:eastAsia="en-US"/>
        </w:rPr>
        <w:t>Used for AWS ECS.</w:t>
      </w:r>
    </w:p>
    <w:p w14:paraId="2D377D23" w14:textId="60FC19B1" w:rsidR="00E53117" w:rsidRDefault="00E53117" w:rsidP="00E53117">
      <w:pPr>
        <w:pStyle w:val="Heading5"/>
      </w:pPr>
      <w:r>
        <w:t>WSO2</w:t>
      </w:r>
    </w:p>
    <w:p w14:paraId="42729090" w14:textId="28111F54" w:rsidR="00E53117" w:rsidRDefault="00E53117" w:rsidP="00E53117">
      <w:pPr>
        <w:pStyle w:val="PlainText"/>
        <w:rPr>
          <w:lang w:eastAsia="en-US"/>
        </w:rPr>
      </w:pPr>
      <w:r>
        <w:rPr>
          <w:lang w:eastAsia="en-US"/>
        </w:rPr>
        <w:t>Used for Integration, Microservices, Micro-Interactions and API Management.</w:t>
      </w:r>
    </w:p>
    <w:p w14:paraId="33EBA4E5" w14:textId="128E017A" w:rsidR="00E53117" w:rsidRDefault="00E53117" w:rsidP="00E53117">
      <w:pPr>
        <w:pStyle w:val="Heading5"/>
      </w:pPr>
      <w:r>
        <w:t>Talend</w:t>
      </w:r>
    </w:p>
    <w:p w14:paraId="6CDB63BC" w14:textId="219FBEAC" w:rsidR="00E53117" w:rsidRDefault="00E53117" w:rsidP="00E53117">
      <w:pPr>
        <w:pStyle w:val="PlainText"/>
        <w:rPr>
          <w:lang w:eastAsia="en-US"/>
        </w:rPr>
      </w:pPr>
      <w:r>
        <w:rPr>
          <w:lang w:eastAsia="en-US"/>
        </w:rPr>
        <w:t>Data Management and extraction, transformation and loading large data batch transactions.</w:t>
      </w:r>
    </w:p>
    <w:p w14:paraId="6F07E591" w14:textId="0B51150B" w:rsidR="00E53117" w:rsidRDefault="00E53117" w:rsidP="00E53117">
      <w:pPr>
        <w:pStyle w:val="Heading5"/>
      </w:pPr>
      <w:r>
        <w:t>SOA</w:t>
      </w:r>
    </w:p>
    <w:p w14:paraId="40A11093" w14:textId="531FFFC5" w:rsidR="00E53117" w:rsidRDefault="00E53117" w:rsidP="00E53117">
      <w:pPr>
        <w:pStyle w:val="PlainText"/>
        <w:rPr>
          <w:lang w:eastAsia="en-US"/>
        </w:rPr>
      </w:pPr>
      <w:r>
        <w:rPr>
          <w:lang w:eastAsia="en-US"/>
        </w:rPr>
        <w:t>Data Management and extraction, transformation and loading (non-large data transactions)</w:t>
      </w:r>
    </w:p>
    <w:p w14:paraId="0DA41764" w14:textId="6554FF7B" w:rsidR="00E53117" w:rsidRDefault="00E53117" w:rsidP="00E53117">
      <w:pPr>
        <w:pStyle w:val="Heading5"/>
      </w:pPr>
      <w:r>
        <w:t>Jira</w:t>
      </w:r>
    </w:p>
    <w:p w14:paraId="08D9FEC8" w14:textId="1C5B073A" w:rsidR="00E53117" w:rsidRDefault="00E53117" w:rsidP="00E53117">
      <w:pPr>
        <w:pStyle w:val="PlainText"/>
        <w:rPr>
          <w:lang w:eastAsia="en-US"/>
        </w:rPr>
      </w:pPr>
      <w:r>
        <w:rPr>
          <w:lang w:eastAsia="en-US"/>
        </w:rPr>
        <w:t xml:space="preserve">Used for Story Management </w:t>
      </w:r>
      <w:r w:rsidR="004D7A73">
        <w:rPr>
          <w:lang w:eastAsia="en-US"/>
        </w:rPr>
        <w:t>(</w:t>
      </w:r>
      <w:r w:rsidR="004D7A73">
        <w:rPr>
          <w:lang w:eastAsia="en-US"/>
        </w:rPr>
        <w:fldChar w:fldCharType="begin"/>
      </w:r>
      <w:r w:rsidR="004D7A73">
        <w:rPr>
          <w:lang w:eastAsia="en-US"/>
        </w:rPr>
        <w:instrText xml:space="preserve"> REF _Ref507592129 \r \h </w:instrText>
      </w:r>
      <w:r w:rsidR="004D7A73">
        <w:rPr>
          <w:lang w:eastAsia="en-US"/>
        </w:rPr>
      </w:r>
      <w:r w:rsidR="004D7A73">
        <w:rPr>
          <w:lang w:eastAsia="en-US"/>
        </w:rPr>
        <w:fldChar w:fldCharType="separate"/>
      </w:r>
      <w:r w:rsidR="002D7A88">
        <w:rPr>
          <w:lang w:eastAsia="en-US"/>
        </w:rPr>
        <w:t>4</w:t>
      </w:r>
      <w:r w:rsidR="004D7A73">
        <w:rPr>
          <w:lang w:eastAsia="en-US"/>
        </w:rPr>
        <w:fldChar w:fldCharType="end"/>
      </w:r>
      <w:r w:rsidR="004D7A73">
        <w:rPr>
          <w:lang w:eastAsia="en-US"/>
        </w:rPr>
        <w:t>) of requirement-controlled details, tracking issues and communication of issues and issue resolution within the change management protocol.</w:t>
      </w:r>
    </w:p>
    <w:p w14:paraId="6D409377" w14:textId="2BD806CF" w:rsidR="004D7A73" w:rsidRDefault="004D7A73" w:rsidP="004D7A73">
      <w:pPr>
        <w:pStyle w:val="Heading5"/>
      </w:pPr>
      <w:r>
        <w:t>Confluence</w:t>
      </w:r>
    </w:p>
    <w:p w14:paraId="1989FD9B" w14:textId="39D0E458" w:rsidR="004D7A73" w:rsidRDefault="004D7A73" w:rsidP="004D7A73">
      <w:pPr>
        <w:pStyle w:val="PlainText"/>
        <w:rPr>
          <w:lang w:eastAsia="en-US"/>
        </w:rPr>
      </w:pPr>
      <w:r>
        <w:rPr>
          <w:lang w:eastAsia="en-US"/>
        </w:rPr>
        <w:t>Utilised for knowledge management.  Contains details of process, procedures, check gates, reporting and knowledge relating to the integration and DevOps platform approach.</w:t>
      </w:r>
    </w:p>
    <w:p w14:paraId="1DD4C6E2" w14:textId="0BF6442B" w:rsidR="004D7A73" w:rsidRDefault="004D7A73" w:rsidP="004D7A73">
      <w:pPr>
        <w:pStyle w:val="Heading5"/>
      </w:pPr>
      <w:r>
        <w:t>SFTP Server</w:t>
      </w:r>
    </w:p>
    <w:p w14:paraId="01A1EFBB" w14:textId="6655251D" w:rsidR="004D7A73" w:rsidRDefault="004D7A73" w:rsidP="004D7A73">
      <w:pPr>
        <w:pStyle w:val="PlainText"/>
        <w:rPr>
          <w:lang w:eastAsia="en-US"/>
        </w:rPr>
      </w:pPr>
      <w:r>
        <w:rPr>
          <w:lang w:eastAsia="en-US"/>
        </w:rPr>
        <w:t>A secure file transfer protocol server for the distribution and sharing of software code and artefacts.</w:t>
      </w:r>
    </w:p>
    <w:p w14:paraId="2FD5B615" w14:textId="12E03B73" w:rsidR="004D7A73" w:rsidRDefault="004D7A73" w:rsidP="004D7A73">
      <w:pPr>
        <w:pStyle w:val="Heading5"/>
      </w:pPr>
      <w:r>
        <w:t>MFT Go Anywhere</w:t>
      </w:r>
    </w:p>
    <w:p w14:paraId="3F557196" w14:textId="7FE00789" w:rsidR="004D7A73" w:rsidRDefault="004D7A73" w:rsidP="004D7A73">
      <w:pPr>
        <w:pStyle w:val="PlainText"/>
        <w:rPr>
          <w:lang w:eastAsia="en-US"/>
        </w:rPr>
      </w:pPr>
      <w:r>
        <w:rPr>
          <w:lang w:eastAsia="en-US"/>
        </w:rPr>
        <w:t>A secure file transfer protocol used for the distribution and sharing of code and artefacts in conjunction with SFTP Server.</w:t>
      </w:r>
    </w:p>
    <w:p w14:paraId="508E0303" w14:textId="4C81EB79" w:rsidR="004D7A73" w:rsidRDefault="004D7A73" w:rsidP="004D7A73">
      <w:pPr>
        <w:pStyle w:val="Heading5"/>
      </w:pPr>
      <w:r>
        <w:t>Monitoring Tools</w:t>
      </w:r>
    </w:p>
    <w:p w14:paraId="2F336D88" w14:textId="7C8E0959" w:rsidR="004D7A73" w:rsidRDefault="004D7A73" w:rsidP="004D7A73">
      <w:pPr>
        <w:pStyle w:val="PlainText"/>
        <w:rPr>
          <w:lang w:eastAsia="en-US"/>
        </w:rPr>
      </w:pPr>
      <w:r>
        <w:rPr>
          <w:lang w:eastAsia="en-US"/>
        </w:rPr>
        <w:t>The Infrastructure / DevOps platform team monitor environments and service operational ability with Dynatrace, StackDriver, ElasticSearch, Logtash and Kibana.</w:t>
      </w:r>
    </w:p>
    <w:p w14:paraId="70099F47" w14:textId="73F8409E" w:rsidR="004D7A73" w:rsidRDefault="004D7A73" w:rsidP="004D7A73">
      <w:pPr>
        <w:pStyle w:val="Heading5"/>
      </w:pPr>
      <w:r>
        <w:t>Scripting Tools</w:t>
      </w:r>
    </w:p>
    <w:p w14:paraId="15D3E237" w14:textId="04D0659D" w:rsidR="004D7A73" w:rsidRPr="004D7A73" w:rsidRDefault="004D7A73" w:rsidP="004D7A73">
      <w:pPr>
        <w:pStyle w:val="PlainText"/>
        <w:rPr>
          <w:lang w:eastAsia="en-US"/>
        </w:rPr>
      </w:pPr>
      <w:r>
        <w:rPr>
          <w:lang w:eastAsia="en-US"/>
        </w:rPr>
        <w:t xml:space="preserve">The infrastructure / DevOps platform team use Python, </w:t>
      </w:r>
      <w:r w:rsidR="003C5043">
        <w:rPr>
          <w:lang w:eastAsia="en-US"/>
        </w:rPr>
        <w:t>Ruby and Bash for the production of scripts.</w:t>
      </w:r>
    </w:p>
    <w:p w14:paraId="416C1396" w14:textId="16D7A61F" w:rsidR="00DB33DE" w:rsidRDefault="00DB33DE" w:rsidP="00DB33DE">
      <w:pPr>
        <w:pStyle w:val="Heading4"/>
      </w:pPr>
      <w:r>
        <w:t>Infor</w:t>
      </w:r>
    </w:p>
    <w:p w14:paraId="6A0CB8A5" w14:textId="750937B2" w:rsidR="00DB33DE" w:rsidRPr="00DB33DE" w:rsidRDefault="00DB33DE" w:rsidP="00DB33DE">
      <w:pPr>
        <w:pStyle w:val="PlainText"/>
        <w:rPr>
          <w:lang w:eastAsia="en-US"/>
        </w:rPr>
      </w:pPr>
      <w:r>
        <w:rPr>
          <w:lang w:eastAsia="en-US"/>
        </w:rPr>
        <w:t>The Cis for the M3 Solution are controlled within JFrog.  Which provides artefact management from source code, that fulfils some aspects of configuration control.</w:t>
      </w:r>
      <w:r w:rsidR="00A71732">
        <w:rPr>
          <w:lang w:eastAsia="en-US"/>
        </w:rPr>
        <w:t xml:space="preserve">  The author is unfamiliar with this tool, so further investigation is required.</w:t>
      </w:r>
    </w:p>
    <w:p w14:paraId="3650D3E4" w14:textId="6A07F324" w:rsidR="00DB33DE" w:rsidRDefault="00DB33DE" w:rsidP="00DB33DE">
      <w:pPr>
        <w:pStyle w:val="Heading4"/>
      </w:pPr>
      <w:r>
        <w:lastRenderedPageBreak/>
        <w:t>Change Management</w:t>
      </w:r>
    </w:p>
    <w:p w14:paraId="05F6E741" w14:textId="37399313" w:rsidR="00A71732" w:rsidRDefault="00DB33DE" w:rsidP="00A71732">
      <w:pPr>
        <w:pStyle w:val="PlainText"/>
        <w:rPr>
          <w:lang w:eastAsia="en-US"/>
        </w:rPr>
      </w:pPr>
      <w:r>
        <w:rPr>
          <w:lang w:eastAsia="en-US"/>
        </w:rPr>
        <w:t>Change Management</w:t>
      </w:r>
      <w:r w:rsidR="00A71732">
        <w:rPr>
          <w:lang w:eastAsia="en-US"/>
        </w:rPr>
        <w:t xml:space="preserve"> across the TP system is managed through the use of ServiceNow, and operates under a single set of controlled processes defined by the change management team.  ServiceNow has been identified as the tool to be utilised by Momentum under the same change management teams process and procedures,</w:t>
      </w:r>
    </w:p>
    <w:p w14:paraId="0E8F2844" w14:textId="623FF644" w:rsidR="00DB33DE" w:rsidRDefault="00DB33DE" w:rsidP="00DB33DE">
      <w:pPr>
        <w:pStyle w:val="Heading4"/>
      </w:pPr>
      <w:r>
        <w:t>Issue Management</w:t>
      </w:r>
    </w:p>
    <w:p w14:paraId="4AD7823E" w14:textId="65A12B69" w:rsidR="00787478" w:rsidRPr="00787478" w:rsidRDefault="00787478" w:rsidP="00787478">
      <w:pPr>
        <w:pStyle w:val="PlainText"/>
        <w:rPr>
          <w:lang w:eastAsia="en-US"/>
        </w:rPr>
      </w:pPr>
      <w:r>
        <w:rPr>
          <w:lang w:eastAsia="en-US"/>
        </w:rPr>
        <w:t>Issue management within TP is handled through Jira with resolutions back into CI being merged through the authority of the change management process.</w:t>
      </w:r>
      <w:r w:rsidR="000A210A">
        <w:rPr>
          <w:lang w:eastAsia="en-US"/>
        </w:rPr>
        <w:t xml:space="preserve">  Defects raised in HP ALM on the team are raised as Jira and tracked separately.  Confluence is also in use and has been used to create knowledge bases within Integration and other areas.</w:t>
      </w:r>
    </w:p>
    <w:p w14:paraId="13F0DD2E" w14:textId="3D32C950" w:rsidR="00DB33DE" w:rsidRDefault="00DB33DE" w:rsidP="00DB33DE">
      <w:pPr>
        <w:pStyle w:val="Heading4"/>
      </w:pPr>
      <w:r>
        <w:t>Service Asset and Configuration Management</w:t>
      </w:r>
    </w:p>
    <w:p w14:paraId="6061E005" w14:textId="62262E91" w:rsidR="00A71732" w:rsidRDefault="00A71732" w:rsidP="00A71732">
      <w:pPr>
        <w:pStyle w:val="PlainText"/>
        <w:rPr>
          <w:lang w:eastAsia="en-US"/>
        </w:rPr>
      </w:pPr>
      <w:r>
        <w:rPr>
          <w:lang w:eastAsia="en-US"/>
        </w:rPr>
        <w:t>Service Assets are managed utilising a combination of tools</w:t>
      </w:r>
      <w:r w:rsidR="000A210A">
        <w:rPr>
          <w:lang w:eastAsia="en-US"/>
        </w:rPr>
        <w:t>.</w:t>
      </w:r>
    </w:p>
    <w:p w14:paraId="2CB2887D" w14:textId="256E60A7" w:rsidR="00A71732" w:rsidRDefault="00A71732" w:rsidP="00A71732">
      <w:pPr>
        <w:pStyle w:val="Heading5"/>
      </w:pPr>
      <w:r>
        <w:t>Client Management</w:t>
      </w:r>
    </w:p>
    <w:p w14:paraId="167EA037" w14:textId="0BA08A5C" w:rsidR="009072DB" w:rsidRDefault="009072DB" w:rsidP="009072DB">
      <w:pPr>
        <w:pStyle w:val="PlainText"/>
        <w:rPr>
          <w:lang w:eastAsia="en-US"/>
        </w:rPr>
      </w:pPr>
      <w:r>
        <w:rPr>
          <w:lang w:eastAsia="en-US"/>
        </w:rPr>
        <w:t xml:space="preserve">Clients are managed utilising remote build protocols for new assets, and management of Group Policy Updates for supporting existing operating systems </w:t>
      </w:r>
      <w:r w:rsidR="00A47CF4">
        <w:rPr>
          <w:lang w:eastAsia="en-US"/>
        </w:rPr>
        <w:t>in regard to</w:t>
      </w:r>
      <w:r>
        <w:rPr>
          <w:lang w:eastAsia="en-US"/>
        </w:rPr>
        <w:t xml:space="preserve"> patching vulnerabilities</w:t>
      </w:r>
      <w:r w:rsidR="00A47CF4">
        <w:rPr>
          <w:lang w:eastAsia="en-US"/>
        </w:rPr>
        <w:t>, resolving OS known issues etc.  The estate is managed by Microsoft System Centre Configuration Manager.  This is the defined TP means of deploying builds into the client estate.</w:t>
      </w:r>
    </w:p>
    <w:p w14:paraId="24A75E9B" w14:textId="7CA61E1A" w:rsidR="00A71732" w:rsidRDefault="00A71732" w:rsidP="00A71732">
      <w:pPr>
        <w:pStyle w:val="Heading5"/>
      </w:pPr>
      <w:r>
        <w:t>Licence Management</w:t>
      </w:r>
    </w:p>
    <w:p w14:paraId="0BDDBA1E" w14:textId="3B59245C" w:rsidR="00A47CF4" w:rsidRPr="00A47CF4" w:rsidRDefault="00A47CF4" w:rsidP="00A47CF4">
      <w:pPr>
        <w:pStyle w:val="PlainText"/>
        <w:rPr>
          <w:lang w:eastAsia="en-US"/>
        </w:rPr>
      </w:pPr>
      <w:r>
        <w:rPr>
          <w:lang w:eastAsia="en-US"/>
        </w:rPr>
        <w:t>Licence management is captured with the utilisation of Snow a licence management reporting application that is part of the core client builds.  This reports back on all assets to which it has been deployed – identifying licenced software deployed on the client device.  The exception to this remains with regularly rebuilt virtual environments, where in the daily rebuild would distort reporting.</w:t>
      </w:r>
    </w:p>
    <w:p w14:paraId="50E29010" w14:textId="6DF4223F" w:rsidR="00A71732" w:rsidRDefault="00A71732" w:rsidP="00A71732">
      <w:pPr>
        <w:pStyle w:val="Heading5"/>
      </w:pPr>
      <w:r>
        <w:t>Hardware Asset Management</w:t>
      </w:r>
    </w:p>
    <w:p w14:paraId="49D2CF36" w14:textId="55605B04" w:rsidR="00A71732" w:rsidRDefault="00A71732" w:rsidP="00A71732">
      <w:pPr>
        <w:pStyle w:val="Heading5"/>
      </w:pPr>
      <w:r>
        <w:t>Configuration Management Database</w:t>
      </w:r>
      <w:r w:rsidR="00A47CF4">
        <w:t xml:space="preserve"> (CMDB)</w:t>
      </w:r>
    </w:p>
    <w:p w14:paraId="41CED74D" w14:textId="5BF03D9A" w:rsidR="00A47CF4" w:rsidRDefault="00A47CF4" w:rsidP="00A47CF4">
      <w:pPr>
        <w:pStyle w:val="PlainText"/>
        <w:rPr>
          <w:lang w:eastAsia="en-US"/>
        </w:rPr>
      </w:pPr>
      <w:r>
        <w:rPr>
          <w:lang w:eastAsia="en-US"/>
        </w:rPr>
        <w:t xml:space="preserve">The CMDB operating within Travis Perkins is based in the ServiceNow application.  This system operates on the basis of weekly Discovery sweeps and extract imports from the estate.  The degree to which this captures the environment accurately is questionable.  Third party assets aren’t fully captured, periodic sweeps mean only 60% approximately of laptops are captured, and the software does not have the capacity to analyse some historical assets (due to their age) and </w:t>
      </w:r>
      <w:r w:rsidR="0059706A">
        <w:rPr>
          <w:lang w:eastAsia="en-US"/>
        </w:rPr>
        <w:t>‘third party’ devices.</w:t>
      </w:r>
    </w:p>
    <w:p w14:paraId="0A3DE66F" w14:textId="7C5F614A" w:rsidR="0059706A" w:rsidRPr="00A47CF4" w:rsidRDefault="0059706A" w:rsidP="00A47CF4">
      <w:pPr>
        <w:pStyle w:val="PlainText"/>
        <w:rPr>
          <w:lang w:eastAsia="en-US"/>
        </w:rPr>
      </w:pPr>
      <w:r>
        <w:rPr>
          <w:lang w:eastAsia="en-US"/>
        </w:rPr>
        <w:t>As such its problematic in producing a reliable and accurate database of the operating estate.</w:t>
      </w:r>
    </w:p>
    <w:p w14:paraId="017C514E" w14:textId="4E8C8640" w:rsidR="00DB33DE" w:rsidRDefault="00DB33DE" w:rsidP="00DB33DE">
      <w:pPr>
        <w:pStyle w:val="Heading4"/>
      </w:pPr>
      <w:r>
        <w:t>Release Management</w:t>
      </w:r>
    </w:p>
    <w:p w14:paraId="00072ED4" w14:textId="4E9DA250" w:rsidR="00ED6108" w:rsidRPr="00ED6108" w:rsidRDefault="00ED6108" w:rsidP="00ED6108">
      <w:pPr>
        <w:pStyle w:val="PlainText"/>
        <w:rPr>
          <w:lang w:eastAsia="en-US"/>
        </w:rPr>
      </w:pPr>
      <w:r>
        <w:rPr>
          <w:lang w:eastAsia="en-US"/>
        </w:rPr>
        <w:t xml:space="preserve">Release management tooling is contained within the integrated dev ops solution.  </w:t>
      </w:r>
      <w:r w:rsidR="002A08EC">
        <w:rPr>
          <w:lang w:eastAsia="en-US"/>
        </w:rPr>
        <w:t>A duplicate Jenkins / Git is available to the Momentum Release Management and Environment team in order to produce environments, to create an independence from the Integration / DevOps platform team.</w:t>
      </w:r>
    </w:p>
    <w:p w14:paraId="4F71D0F2" w14:textId="531C8F9E" w:rsidR="00092DF9" w:rsidRDefault="00092DF9" w:rsidP="0013378E">
      <w:pPr>
        <w:pStyle w:val="Heading1"/>
      </w:pPr>
      <w:bookmarkStart w:id="483" w:name="_Toc465430234"/>
      <w:bookmarkStart w:id="484" w:name="_Ref465691078"/>
      <w:bookmarkStart w:id="485" w:name="_Toc507762555"/>
      <w:r>
        <w:lastRenderedPageBreak/>
        <w:t>Recommendations</w:t>
      </w:r>
      <w:bookmarkEnd w:id="485"/>
    </w:p>
    <w:p w14:paraId="09BE7419" w14:textId="458BFD23" w:rsidR="00092DF9" w:rsidRPr="00092DF9" w:rsidRDefault="00092DF9" w:rsidP="00092DF9">
      <w:pPr>
        <w:pStyle w:val="Heading2"/>
        <w:ind w:left="0" w:firstLine="0"/>
      </w:pPr>
      <w:bookmarkStart w:id="486" w:name="_Toc507762556"/>
      <w:r>
        <w:t>R</w:t>
      </w:r>
      <w:bookmarkEnd w:id="486"/>
    </w:p>
    <w:p w14:paraId="419D34E3" w14:textId="50BB0486" w:rsidR="00750B66" w:rsidRPr="00750B66" w:rsidRDefault="0013378E" w:rsidP="00750B66">
      <w:pPr>
        <w:pStyle w:val="Heading1"/>
      </w:pPr>
      <w:bookmarkStart w:id="487" w:name="_Toc507762557"/>
      <w:r>
        <w:t>Reporting</w:t>
      </w:r>
      <w:bookmarkEnd w:id="487"/>
    </w:p>
    <w:p w14:paraId="0970CD7F" w14:textId="6974E42B" w:rsidR="00092DF9" w:rsidRDefault="00092DF9" w:rsidP="00092DF9">
      <w:pPr>
        <w:pStyle w:val="Heading2"/>
        <w:ind w:left="0" w:firstLine="0"/>
      </w:pPr>
      <w:bookmarkStart w:id="488" w:name="_Toc507762558"/>
      <w:r>
        <w:t>Current Reporting</w:t>
      </w:r>
      <w:bookmarkEnd w:id="488"/>
    </w:p>
    <w:p w14:paraId="44623018" w14:textId="2E06671C" w:rsidR="002D7A88" w:rsidRDefault="002D7A88" w:rsidP="002D7A88">
      <w:pPr>
        <w:pStyle w:val="Heading3"/>
      </w:pPr>
      <w:r>
        <w:t>Heritage</w:t>
      </w:r>
    </w:p>
    <w:p w14:paraId="46AE78E2" w14:textId="68A27E50" w:rsidR="002D7A88" w:rsidRPr="002D7A88" w:rsidRDefault="002D7A88" w:rsidP="002D7A88">
      <w:pPr>
        <w:pStyle w:val="PlainText"/>
        <w:rPr>
          <w:lang w:eastAsia="en-US"/>
        </w:rPr>
      </w:pPr>
      <w:r>
        <w:rPr>
          <w:lang w:eastAsia="en-US"/>
        </w:rPr>
        <w:t>All Heritage reports are produced and controlled through the use of Jira.</w:t>
      </w:r>
    </w:p>
    <w:p w14:paraId="30B7B2A6" w14:textId="6A20FA29" w:rsidR="00750B66" w:rsidRDefault="00750B66" w:rsidP="00750B66">
      <w:pPr>
        <w:pStyle w:val="Heading3"/>
      </w:pPr>
      <w:bookmarkStart w:id="489" w:name="_Toc507762559"/>
      <w:r>
        <w:t>Release</w:t>
      </w:r>
      <w:bookmarkEnd w:id="489"/>
    </w:p>
    <w:p w14:paraId="0E29DD06" w14:textId="219CF84F" w:rsidR="00750B66" w:rsidRDefault="00750B66" w:rsidP="00750B66">
      <w:pPr>
        <w:pStyle w:val="PlainText"/>
        <w:rPr>
          <w:lang w:eastAsia="en-US"/>
        </w:rPr>
      </w:pPr>
      <w:r>
        <w:rPr>
          <w:lang w:eastAsia="en-US"/>
        </w:rPr>
        <w:t>The following reports are generated by Release</w:t>
      </w:r>
    </w:p>
    <w:p w14:paraId="1DEEC266" w14:textId="23273763" w:rsidR="00750B66" w:rsidRDefault="00B36D34" w:rsidP="00750B66">
      <w:pPr>
        <w:pStyle w:val="Heading4"/>
      </w:pPr>
      <w:r>
        <w:t>IT Integrated Momentum Release Deployment Plan</w:t>
      </w:r>
    </w:p>
    <w:p w14:paraId="4A6BD55A" w14:textId="6B30F503" w:rsidR="00B36D34" w:rsidRDefault="00B36D34" w:rsidP="00B36D34">
      <w:pPr>
        <w:pStyle w:val="PlainText"/>
        <w:rPr>
          <w:rFonts w:ascii="Arial" w:hAnsi="Arial" w:cs="Arial"/>
          <w:color w:val="222222"/>
          <w:sz w:val="19"/>
          <w:szCs w:val="19"/>
          <w:shd w:val="clear" w:color="auto" w:fill="FFFFFF"/>
        </w:rPr>
      </w:pPr>
      <w:hyperlink r:id="rId15" w:tgtFrame="_blank" w:history="1">
        <w:r>
          <w:rPr>
            <w:rStyle w:val="Hyperlink"/>
            <w:rFonts w:ascii="Arial" w:hAnsi="Arial"/>
            <w:color w:val="1155CC"/>
            <w:sz w:val="19"/>
            <w:szCs w:val="19"/>
            <w:shd w:val="clear" w:color="auto" w:fill="FFFFFF"/>
          </w:rPr>
          <w:t>IT Integrated Momentum Release Deployment Plan</w:t>
        </w:r>
      </w:hyperlink>
      <w:r>
        <w:t xml:space="preserve"> </w:t>
      </w:r>
      <w:r>
        <w:rPr>
          <w:rFonts w:ascii="Arial" w:hAnsi="Arial" w:cs="Arial"/>
          <w:color w:val="222222"/>
          <w:sz w:val="19"/>
          <w:szCs w:val="19"/>
          <w:shd w:val="clear" w:color="auto" w:fill="FFFFFF"/>
        </w:rPr>
        <w:t>- Sent weekly from the governance meeting.</w:t>
      </w:r>
    </w:p>
    <w:p w14:paraId="524818DB" w14:textId="36C63865" w:rsidR="00B36D34" w:rsidRDefault="00B36D34" w:rsidP="00B36D34">
      <w:pPr>
        <w:pStyle w:val="Heading4"/>
      </w:pPr>
      <w:r>
        <w:t>Momentum R1 – EDP and Shakedown Report – System Test</w:t>
      </w:r>
    </w:p>
    <w:p w14:paraId="747F908A" w14:textId="50347617" w:rsidR="00B36D34" w:rsidRDefault="00B36D34" w:rsidP="00B36D34">
      <w:pPr>
        <w:pStyle w:val="PlainText"/>
        <w:rPr>
          <w:rFonts w:ascii="Arial" w:hAnsi="Arial" w:cs="Arial"/>
          <w:color w:val="222222"/>
          <w:sz w:val="19"/>
          <w:szCs w:val="19"/>
          <w:shd w:val="clear" w:color="auto" w:fill="FFFFFF"/>
        </w:rPr>
      </w:pPr>
      <w:hyperlink r:id="rId16" w:tgtFrame="_blank" w:history="1">
        <w:r>
          <w:rPr>
            <w:rStyle w:val="Hyperlink"/>
            <w:rFonts w:ascii="Arial" w:hAnsi="Arial"/>
            <w:color w:val="1155CC"/>
            <w:sz w:val="19"/>
            <w:szCs w:val="19"/>
            <w:shd w:val="clear" w:color="auto" w:fill="FFFFFF"/>
          </w:rPr>
          <w:t>Momentum R1 - EDP &amp; Shakedown Report - * System Test *</w:t>
        </w:r>
      </w:hyperlink>
      <w:r>
        <w:rPr>
          <w:rFonts w:ascii="Arial" w:hAnsi="Arial" w:cs="Arial"/>
          <w:color w:val="222222"/>
          <w:sz w:val="19"/>
          <w:szCs w:val="19"/>
          <w:shd w:val="clear" w:color="auto" w:fill="FFFFFF"/>
        </w:rPr>
        <w:t>-Sent weekly from the governance meeting.</w:t>
      </w:r>
    </w:p>
    <w:p w14:paraId="4322EC68" w14:textId="4B3484B8" w:rsidR="00B36D34" w:rsidRDefault="00B36D34" w:rsidP="00B36D34">
      <w:pPr>
        <w:pStyle w:val="Heading4"/>
      </w:pPr>
      <w:r>
        <w:t>Current Integration System Test Environment Shakedown and Deployment Status</w:t>
      </w:r>
    </w:p>
    <w:p w14:paraId="3793162D" w14:textId="07A32FE5" w:rsidR="00B36D34" w:rsidRPr="00B36D34" w:rsidRDefault="00B36D34" w:rsidP="00B36D34">
      <w:pPr>
        <w:pStyle w:val="PlainText"/>
        <w:rPr>
          <w:lang w:eastAsia="en-US"/>
        </w:rPr>
      </w:pPr>
      <w:hyperlink r:id="rId17" w:tgtFrame="_blank" w:history="1">
        <w:r>
          <w:rPr>
            <w:rStyle w:val="Hyperlink"/>
            <w:rFonts w:ascii="Arial" w:hAnsi="Arial"/>
            <w:color w:val="1155CC"/>
            <w:sz w:val="19"/>
            <w:szCs w:val="19"/>
            <w:shd w:val="clear" w:color="auto" w:fill="FFFFFF"/>
          </w:rPr>
          <w:t>Current Integration System Test Environment Shakedown and deployments Status</w:t>
        </w:r>
      </w:hyperlink>
      <w:r>
        <w:rPr>
          <w:rFonts w:ascii="Arial" w:hAnsi="Arial" w:cs="Arial"/>
          <w:color w:val="222222"/>
          <w:sz w:val="19"/>
          <w:szCs w:val="19"/>
          <w:shd w:val="clear" w:color="auto" w:fill="FFFFFF"/>
        </w:rPr>
        <w:t>-Sent weekly Friday's.</w:t>
      </w:r>
    </w:p>
    <w:p w14:paraId="30CB2DA5" w14:textId="4341CD13" w:rsidR="00092DF9" w:rsidRDefault="00092DF9" w:rsidP="00092DF9">
      <w:pPr>
        <w:pStyle w:val="Heading3"/>
      </w:pPr>
      <w:bookmarkStart w:id="490" w:name="_Toc507762560"/>
      <w:r>
        <w:t>Centralised Reporting and Real Time Reporting</w:t>
      </w:r>
      <w:bookmarkEnd w:id="490"/>
    </w:p>
    <w:p w14:paraId="4E653C9A" w14:textId="3701D65C" w:rsidR="00DE5C4F" w:rsidRPr="00DE5C4F" w:rsidRDefault="00DE5C4F" w:rsidP="00DE5C4F">
      <w:pPr>
        <w:pStyle w:val="PlainText"/>
        <w:rPr>
          <w:lang w:eastAsia="en-US"/>
        </w:rPr>
      </w:pPr>
      <w:r>
        <w:rPr>
          <w:lang w:eastAsia="en-US"/>
        </w:rPr>
        <w:t>The utilisation of Jira and Confluence within Travis Perkins allows for centralised reporting, generation of dashboard, and real time reporting from Jira across the Integration and DevOps platform teams – This includes large screen environment status reports displayed in the team area.</w:t>
      </w:r>
    </w:p>
    <w:p w14:paraId="7244F7DE" w14:textId="3FF4FEBD" w:rsidR="0013378E" w:rsidRDefault="0013378E" w:rsidP="0013378E">
      <w:pPr>
        <w:pStyle w:val="Heading1"/>
      </w:pPr>
      <w:bookmarkStart w:id="491" w:name="_Toc507762561"/>
      <w:r>
        <w:t>Timing of Configuration Management and Change Control Activities</w:t>
      </w:r>
      <w:bookmarkEnd w:id="491"/>
    </w:p>
    <w:p w14:paraId="34DD653D" w14:textId="4875B199" w:rsidR="00092DF9" w:rsidRDefault="00092DF9" w:rsidP="00092DF9">
      <w:pPr>
        <w:pStyle w:val="Heading2"/>
        <w:ind w:left="0" w:firstLine="0"/>
      </w:pPr>
      <w:bookmarkStart w:id="492" w:name="_Toc507762562"/>
      <w:r>
        <w:t>CAB</w:t>
      </w:r>
      <w:bookmarkEnd w:id="492"/>
    </w:p>
    <w:p w14:paraId="662B0DC0" w14:textId="1573729C" w:rsidR="001C795D" w:rsidRPr="001C795D" w:rsidRDefault="001C795D" w:rsidP="001C795D">
      <w:pPr>
        <w:pStyle w:val="PlainText"/>
      </w:pPr>
      <w:r>
        <w:t>The CAB meets every Thursday, with a deadline submission of close of business Wednesdays.  CAB only discusses changes which have not been approved by impactors, and to provide a formal centralised point of approval.</w:t>
      </w:r>
      <w:r w:rsidR="00DE5C4F">
        <w:t xml:space="preserve">  An agenda is generated for this meeting.</w:t>
      </w:r>
    </w:p>
    <w:p w14:paraId="2D427D34" w14:textId="0758449F" w:rsidR="00092DF9" w:rsidRDefault="00092DF9" w:rsidP="00092DF9">
      <w:pPr>
        <w:pStyle w:val="Heading2"/>
        <w:ind w:left="0" w:firstLine="0"/>
      </w:pPr>
      <w:bookmarkStart w:id="493" w:name="_Toc507762563"/>
      <w:r>
        <w:t>Integration / Development</w:t>
      </w:r>
      <w:bookmarkEnd w:id="493"/>
    </w:p>
    <w:p w14:paraId="3085735C" w14:textId="260308B3" w:rsidR="00092DF9" w:rsidRDefault="00092DF9" w:rsidP="00092DF9">
      <w:pPr>
        <w:pStyle w:val="Heading2"/>
        <w:ind w:left="0" w:firstLine="0"/>
      </w:pPr>
      <w:bookmarkStart w:id="494" w:name="_Toc507762564"/>
      <w:r>
        <w:t>Environments</w:t>
      </w:r>
      <w:bookmarkEnd w:id="494"/>
    </w:p>
    <w:p w14:paraId="5D716F1A" w14:textId="01264FF1" w:rsidR="001C795D" w:rsidRDefault="001C795D" w:rsidP="001C795D">
      <w:pPr>
        <w:pStyle w:val="PlainText"/>
      </w:pPr>
      <w:r>
        <w:t>The IT Release and Environments Governance board meets at 1.30pm every Wednesday to centralise communication regarding the current status</w:t>
      </w:r>
      <w:r w:rsidR="00B27C68">
        <w:t xml:space="preserve"> and issues</w:t>
      </w:r>
      <w:r>
        <w:t xml:space="preserve"> </w:t>
      </w:r>
      <w:r w:rsidR="00B27C68">
        <w:t>relating to</w:t>
      </w:r>
      <w:r>
        <w:t xml:space="preserve"> Releases and Environments.</w:t>
      </w:r>
    </w:p>
    <w:p w14:paraId="35D56FDF" w14:textId="6CA61D5D" w:rsidR="00B27C68" w:rsidRPr="001C795D" w:rsidRDefault="00B27C68" w:rsidP="001C795D">
      <w:pPr>
        <w:pStyle w:val="PlainText"/>
      </w:pPr>
      <w:r>
        <w:lastRenderedPageBreak/>
        <w:t>There are scheduled customer refreshes of builds conducted every Monday, with a provision for additional refreshes on Wednesdays.</w:t>
      </w:r>
    </w:p>
    <w:p w14:paraId="75EEF0F7" w14:textId="7ED822B1" w:rsidR="00092DF9" w:rsidRDefault="00092DF9" w:rsidP="00092DF9">
      <w:pPr>
        <w:pStyle w:val="Heading2"/>
        <w:ind w:left="0" w:firstLine="0"/>
      </w:pPr>
      <w:bookmarkStart w:id="495" w:name="_Toc507762565"/>
      <w:r>
        <w:t>CMDB</w:t>
      </w:r>
      <w:bookmarkEnd w:id="495"/>
    </w:p>
    <w:p w14:paraId="44B7E0A7" w14:textId="5DDA67CE" w:rsidR="00B27C68" w:rsidRPr="00B27C68" w:rsidRDefault="00B27C68" w:rsidP="00B27C68">
      <w:pPr>
        <w:pStyle w:val="PlainText"/>
      </w:pPr>
      <w:r>
        <w:t>The CMDB runs a discover sweep every 5 days, supported by imports of data provided from third parties and exports from systems that cannot support Discovery.</w:t>
      </w:r>
    </w:p>
    <w:p w14:paraId="07D9359F" w14:textId="27D83267" w:rsidR="00092DF9" w:rsidRDefault="00092DF9" w:rsidP="00092DF9">
      <w:pPr>
        <w:pStyle w:val="Heading2"/>
        <w:ind w:left="0" w:firstLine="0"/>
      </w:pPr>
      <w:bookmarkStart w:id="496" w:name="_Toc507762566"/>
      <w:r>
        <w:t>Licencing</w:t>
      </w:r>
      <w:bookmarkEnd w:id="496"/>
    </w:p>
    <w:p w14:paraId="2C12694B" w14:textId="0AAF3A9F" w:rsidR="00092DF9" w:rsidRPr="00092DF9" w:rsidRDefault="00092DF9" w:rsidP="00092DF9">
      <w:pPr>
        <w:pStyle w:val="Heading2"/>
        <w:ind w:left="0" w:firstLine="0"/>
      </w:pPr>
      <w:bookmarkStart w:id="497" w:name="_Toc507762567"/>
      <w:r>
        <w:t>Client Build Reports</w:t>
      </w:r>
      <w:bookmarkEnd w:id="497"/>
    </w:p>
    <w:p w14:paraId="50598E6F" w14:textId="11163A06" w:rsidR="00092DF9" w:rsidRDefault="00092DF9" w:rsidP="00092DF9">
      <w:pPr>
        <w:pStyle w:val="Heading2"/>
        <w:ind w:left="0" w:firstLine="0"/>
      </w:pPr>
      <w:bookmarkStart w:id="498" w:name="_Toc507762568"/>
      <w:r>
        <w:t>Hardware</w:t>
      </w:r>
      <w:bookmarkEnd w:id="498"/>
    </w:p>
    <w:p w14:paraId="1CBCC582" w14:textId="2EB552E5" w:rsidR="00092DF9" w:rsidRDefault="00092DF9" w:rsidP="00092DF9">
      <w:pPr>
        <w:pStyle w:val="Heading2"/>
        <w:ind w:left="0" w:firstLine="0"/>
      </w:pPr>
      <w:bookmarkStart w:id="499" w:name="_Toc507762569"/>
      <w:r>
        <w:t>Stand Up Reviews</w:t>
      </w:r>
      <w:bookmarkEnd w:id="499"/>
    </w:p>
    <w:p w14:paraId="7D39D987" w14:textId="7BEC54D4" w:rsidR="001C795D" w:rsidRPr="001C795D" w:rsidRDefault="001C795D" w:rsidP="001C795D">
      <w:pPr>
        <w:pStyle w:val="PlainText"/>
      </w:pPr>
      <w:r>
        <w:t>There is a daily Configuration Management stand up meeting scheduled for 9.30 am every day to discuss issues relating to Momentum and Configuration Management hosted by the Infor Configuration Manager.</w:t>
      </w:r>
    </w:p>
    <w:p w14:paraId="1EC4FE61" w14:textId="16E154AF" w:rsidR="00092DF9" w:rsidRDefault="00092DF9" w:rsidP="00092DF9">
      <w:pPr>
        <w:pStyle w:val="Heading2"/>
        <w:ind w:left="0" w:firstLine="0"/>
      </w:pPr>
      <w:bookmarkStart w:id="500" w:name="_Toc507762570"/>
      <w:r>
        <w:t>Issue Reports / Defect Reports</w:t>
      </w:r>
      <w:bookmarkEnd w:id="500"/>
    </w:p>
    <w:p w14:paraId="2A742031" w14:textId="2BE7773B" w:rsidR="00092DF9" w:rsidRDefault="00092DF9" w:rsidP="0049557B">
      <w:pPr>
        <w:pStyle w:val="Heading2"/>
        <w:ind w:left="0" w:firstLine="0"/>
      </w:pPr>
      <w:bookmarkStart w:id="501" w:name="_Toc507762571"/>
      <w:r>
        <w:t>Release R</w:t>
      </w:r>
      <w:r w:rsidR="001C795D">
        <w:t>eview</w:t>
      </w:r>
      <w:bookmarkEnd w:id="501"/>
    </w:p>
    <w:p w14:paraId="69D5CD2D" w14:textId="77D3AB40" w:rsidR="001C795D" w:rsidRDefault="001C795D" w:rsidP="001C795D">
      <w:pPr>
        <w:pStyle w:val="PlainText"/>
      </w:pPr>
      <w:r>
        <w:t xml:space="preserve">The IT Release and Environments Governance board meets at 1.30pm every Wednesday to centralise communication regarding the </w:t>
      </w:r>
      <w:r w:rsidR="00B27C68">
        <w:t>status</w:t>
      </w:r>
      <w:r>
        <w:t xml:space="preserve"> of Releases and Environments.</w:t>
      </w:r>
    </w:p>
    <w:p w14:paraId="0E5DA8F8" w14:textId="50F58954" w:rsidR="00DE5C4F" w:rsidRPr="001C795D" w:rsidRDefault="00DE5C4F" w:rsidP="001C795D">
      <w:pPr>
        <w:pStyle w:val="PlainText"/>
      </w:pPr>
      <w:r>
        <w:t>The Momentum Release lead also hosts a daily stand up meeting covering Environment shakedown.</w:t>
      </w:r>
    </w:p>
    <w:p w14:paraId="3D7C97D6" w14:textId="2BAE26F7" w:rsidR="0013378E" w:rsidRDefault="0013378E" w:rsidP="0013378E">
      <w:pPr>
        <w:pStyle w:val="Heading1"/>
      </w:pPr>
      <w:bookmarkStart w:id="502" w:name="_Toc507762572"/>
      <w:r>
        <w:t>Roles and Responsibilities</w:t>
      </w:r>
      <w:bookmarkEnd w:id="502"/>
    </w:p>
    <w:p w14:paraId="53199192" w14:textId="2CD2EA6B" w:rsidR="0013378E" w:rsidRPr="0013378E" w:rsidRDefault="0013378E" w:rsidP="0013378E">
      <w:pPr>
        <w:pStyle w:val="Heading1"/>
      </w:pPr>
      <w:bookmarkStart w:id="503" w:name="_Toc507762573"/>
      <w:r>
        <w:t>Scales for Priority and Severity</w:t>
      </w:r>
      <w:bookmarkEnd w:id="503"/>
    </w:p>
    <w:p w14:paraId="221D38B7" w14:textId="0E96DA66" w:rsidR="00CB675A" w:rsidRDefault="004B2C2D" w:rsidP="004B2C2D">
      <w:pPr>
        <w:pStyle w:val="Annex1"/>
      </w:pPr>
      <w:bookmarkStart w:id="504" w:name="_Toc507762574"/>
      <w:bookmarkEnd w:id="483"/>
      <w:bookmarkEnd w:id="484"/>
      <w:r>
        <w:t>Project Deliverable Configuration Management</w:t>
      </w:r>
      <w:bookmarkEnd w:id="504"/>
    </w:p>
    <w:p w14:paraId="4C453E6A" w14:textId="5826C9C2" w:rsidR="002D7A88" w:rsidRDefault="002D7A88" w:rsidP="002D7A88">
      <w:pPr>
        <w:pStyle w:val="PlainText"/>
        <w:rPr>
          <w:lang w:eastAsia="en-US"/>
        </w:rPr>
      </w:pPr>
      <w:r>
        <w:rPr>
          <w:lang w:eastAsia="en-US"/>
        </w:rPr>
        <w:t>All projects operate on a basis of identified milestones.  At key milestones specific deliverables, typically documented processes must be produced.  As these deliverables affect the completion of a milestone and are inform decisions and direction throughout the lifecycle of the project; it is recommended that they be kept under control as Configuration Items, subject to formal change control.</w:t>
      </w:r>
    </w:p>
    <w:p w14:paraId="1C181FF8" w14:textId="02390C1B" w:rsidR="002D7A88" w:rsidRDefault="002D7A88" w:rsidP="002D7A88">
      <w:pPr>
        <w:pStyle w:val="PlainText"/>
        <w:rPr>
          <w:lang w:eastAsia="en-US"/>
        </w:rPr>
      </w:pPr>
      <w:r>
        <w:rPr>
          <w:lang w:eastAsia="en-US"/>
        </w:rPr>
        <w:t>As an example, if we consider a design document.  This effectively is produced from approved requirements, to produce a design that will determine the production of artefacts that themselves form part of a service.  It becomes essential then that requested changes to a requirement, will affect a change to the design document, that in turn will result in potential changes to artefacts and service.</w:t>
      </w:r>
    </w:p>
    <w:p w14:paraId="61922613" w14:textId="06078573" w:rsidR="002D7A88" w:rsidRDefault="002D7A88" w:rsidP="002D7A88">
      <w:pPr>
        <w:pStyle w:val="PlainText"/>
        <w:rPr>
          <w:lang w:eastAsia="en-US"/>
        </w:rPr>
      </w:pPr>
      <w:r>
        <w:rPr>
          <w:lang w:eastAsia="en-US"/>
        </w:rPr>
        <w:t xml:space="preserve">By treating project deliverables as CI’s, it is possible to identify and effectively communicate changes in revision to a deliverable to a document, and single out other affected objects that need to </w:t>
      </w:r>
      <w:r>
        <w:rPr>
          <w:lang w:eastAsia="en-US"/>
        </w:rPr>
        <w:lastRenderedPageBreak/>
        <w:t>be considered potentially affected by those changes – in the same way that Configuration Management would utilise in singling out affected code and systems within a software change.</w:t>
      </w:r>
      <w:r w:rsidR="00194674">
        <w:rPr>
          <w:lang w:eastAsia="en-US"/>
        </w:rPr>
        <w:t xml:space="preserve">  As noted, changes to deliverables can themselves require review of traditional software CIs (the introduction of a change or new function, will affect requirements, the design documentation, as well as software artefacts and new code – as well as potentially requiring changes to existing integration end points).  As such, it is advisable that milestone deliverables are kept within the Configuration Management System, as CI’s with strict change control protocols.</w:t>
      </w:r>
    </w:p>
    <w:p w14:paraId="563FBFE0" w14:textId="67F8E97E" w:rsidR="00194674" w:rsidRDefault="00194674" w:rsidP="002D7A88">
      <w:pPr>
        <w:pStyle w:val="PlainText"/>
        <w:rPr>
          <w:lang w:eastAsia="en-US"/>
        </w:rPr>
      </w:pPr>
      <w:r>
        <w:rPr>
          <w:lang w:eastAsia="en-US"/>
        </w:rPr>
        <w:t>By treating these deliverables as CI it is possible to create a system where by the success of each milestone can be quantified in terms of objective metrics.  As a project matures in its lifecycle, the more important these relationships become, as the range of relationships expand, and failure to capture changes in a formal manner, creates a greater risk.</w:t>
      </w:r>
    </w:p>
    <w:p w14:paraId="53226508" w14:textId="0FC6D488" w:rsidR="00194674" w:rsidRDefault="00194674" w:rsidP="002D7A88">
      <w:pPr>
        <w:pStyle w:val="PlainText"/>
        <w:rPr>
          <w:lang w:eastAsia="en-US"/>
        </w:rPr>
      </w:pPr>
      <w:r>
        <w:rPr>
          <w:lang w:eastAsia="en-US"/>
        </w:rPr>
        <w:t>Something as simple as a single requirement change, will result in impacts throughout the project lifecycle, at every level (The design, development code, integration, test cases, plans and scenarios are all driven by requirements – and subject to impact from changes to a requirement).</w:t>
      </w:r>
    </w:p>
    <w:p w14:paraId="59D415BC" w14:textId="2B9B4B67" w:rsidR="00194674" w:rsidRDefault="00194674" w:rsidP="002D7A88">
      <w:pPr>
        <w:pStyle w:val="PlainText"/>
        <w:rPr>
          <w:lang w:eastAsia="en-US"/>
        </w:rPr>
      </w:pPr>
      <w:r>
        <w:rPr>
          <w:lang w:eastAsia="en-US"/>
        </w:rPr>
        <w:t xml:space="preserve">Additionally, in controlling project deliverables a baseline of these key objects becomes available to the project based on a single source of reference.  This allows the project to determine the degree of success at each milestone, and determine activities necessary to rectify </w:t>
      </w:r>
      <w:r w:rsidR="000673ED">
        <w:rPr>
          <w:lang w:eastAsia="en-US"/>
        </w:rPr>
        <w:t>issues,</w:t>
      </w:r>
      <w:r>
        <w:rPr>
          <w:lang w:eastAsia="en-US"/>
        </w:rPr>
        <w:t xml:space="preserve"> as well as to establish points at which future deliverables should be started.</w:t>
      </w:r>
    </w:p>
    <w:p w14:paraId="6A9BE4B1" w14:textId="7F9FAE82" w:rsidR="00194674" w:rsidRPr="002D7A88" w:rsidRDefault="000673ED" w:rsidP="002D7A88">
      <w:pPr>
        <w:pStyle w:val="PlainText"/>
        <w:rPr>
          <w:lang w:eastAsia="en-US"/>
        </w:rPr>
      </w:pPr>
      <w:r>
        <w:rPr>
          <w:lang w:eastAsia="en-US"/>
        </w:rPr>
        <w:t xml:space="preserve">The primary means of achieving this is defined as a ‘release gate’, and is detailed in </w:t>
      </w:r>
      <w:r>
        <w:rPr>
          <w:lang w:eastAsia="en-US"/>
        </w:rPr>
        <w:fldChar w:fldCharType="begin"/>
      </w:r>
      <w:r>
        <w:rPr>
          <w:lang w:eastAsia="en-US"/>
        </w:rPr>
        <w:instrText xml:space="preserve"> REF _Ref507763714 \r \p \h </w:instrText>
      </w:r>
      <w:r>
        <w:rPr>
          <w:lang w:eastAsia="en-US"/>
        </w:rPr>
      </w:r>
      <w:r>
        <w:rPr>
          <w:lang w:eastAsia="en-US"/>
        </w:rPr>
        <w:fldChar w:fldCharType="separate"/>
      </w:r>
      <w:r>
        <w:rPr>
          <w:lang w:eastAsia="en-US"/>
        </w:rPr>
        <w:t>Annex B below</w:t>
      </w:r>
      <w:r>
        <w:rPr>
          <w:lang w:eastAsia="en-US"/>
        </w:rPr>
        <w:fldChar w:fldCharType="end"/>
      </w:r>
      <w:r>
        <w:rPr>
          <w:lang w:eastAsia="en-US"/>
        </w:rPr>
        <w:t>.</w:t>
      </w:r>
    </w:p>
    <w:p w14:paraId="6F3CDC40" w14:textId="286ABE55" w:rsidR="004B2C2D" w:rsidRDefault="004B2C2D" w:rsidP="004B2C2D">
      <w:pPr>
        <w:pStyle w:val="Annex2"/>
      </w:pPr>
      <w:r>
        <w:t>Document Management</w:t>
      </w:r>
    </w:p>
    <w:p w14:paraId="22149381" w14:textId="76ED9EDE" w:rsidR="000673ED" w:rsidRPr="000673ED" w:rsidRDefault="000673ED" w:rsidP="000673ED">
      <w:pPr>
        <w:pStyle w:val="PlainText"/>
        <w:rPr>
          <w:lang w:eastAsia="en-US"/>
        </w:rPr>
      </w:pPr>
      <w:r>
        <w:rPr>
          <w:lang w:eastAsia="en-US"/>
        </w:rPr>
        <w:t>Document management -</w:t>
      </w:r>
    </w:p>
    <w:p w14:paraId="67E205F6" w14:textId="74F90000" w:rsidR="004B2C2D" w:rsidRDefault="004B2C2D" w:rsidP="004B2C2D">
      <w:pPr>
        <w:pStyle w:val="Annex1"/>
      </w:pPr>
      <w:bookmarkStart w:id="505" w:name="_Toc507762575"/>
      <w:bookmarkStart w:id="506" w:name="_Ref507763714"/>
      <w:r>
        <w:t>Milestone Lifecycle and CI Gates</w:t>
      </w:r>
      <w:bookmarkEnd w:id="505"/>
      <w:bookmarkEnd w:id="506"/>
    </w:p>
    <w:p w14:paraId="0F81FC9C" w14:textId="7C62C6F1" w:rsidR="004B2C2D" w:rsidRPr="004B2C2D" w:rsidRDefault="0046175E" w:rsidP="00FB6E5C">
      <w:pPr>
        <w:pStyle w:val="CentredFigure"/>
        <w:rPr>
          <w:lang w:eastAsia="en-US"/>
        </w:rPr>
      </w:pPr>
      <w:r>
        <w:rPr>
          <w:noProof/>
          <w:lang w:eastAsia="en-US"/>
        </w:rPr>
        <w:drawing>
          <wp:inline distT="0" distB="0" distL="0" distR="0" wp14:anchorId="5934E975" wp14:editId="1A493183">
            <wp:extent cx="4565904" cy="32004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4393" cy="3206351"/>
                    </a:xfrm>
                    <a:prstGeom prst="rect">
                      <a:avLst/>
                    </a:prstGeom>
                    <a:noFill/>
                    <a:ln>
                      <a:noFill/>
                    </a:ln>
                  </pic:spPr>
                </pic:pic>
              </a:graphicData>
            </a:graphic>
          </wp:inline>
        </w:drawing>
      </w:r>
    </w:p>
    <w:p w14:paraId="33AC24C1" w14:textId="77967DB6" w:rsidR="00CB675A" w:rsidRPr="00700946" w:rsidRDefault="00CB675A" w:rsidP="00CB675A">
      <w:pPr>
        <w:pStyle w:val="Caption"/>
      </w:pPr>
      <w:bookmarkStart w:id="507" w:name="_Toc507762578"/>
      <w:bookmarkEnd w:id="454"/>
      <w:r w:rsidRPr="00700946">
        <w:t xml:space="preserve">Table </w:t>
      </w:r>
      <w:r w:rsidRPr="00BA1AFF">
        <w:fldChar w:fldCharType="begin"/>
      </w:r>
      <w:r w:rsidRPr="00700946">
        <w:instrText xml:space="preserve"> REF _Ref465691078 \r \h </w:instrText>
      </w:r>
      <w:r w:rsidRPr="00BA1AFF">
        <w:fldChar w:fldCharType="separate"/>
      </w:r>
      <w:r w:rsidR="002D7A88">
        <w:t>5</w:t>
      </w:r>
      <w:r w:rsidRPr="00BA1AFF">
        <w:fldChar w:fldCharType="end"/>
      </w:r>
      <w:r w:rsidRPr="00700946">
        <w:t xml:space="preserve">-1 </w:t>
      </w:r>
      <w:bookmarkEnd w:id="507"/>
      <w:r w:rsidR="00FB6E5C">
        <w:t>Review Gate Process</w:t>
      </w:r>
      <w:bookmarkStart w:id="508" w:name="_GoBack"/>
      <w:bookmarkEnd w:id="508"/>
    </w:p>
    <w:p w14:paraId="2E78D9B9" w14:textId="665EE9E0" w:rsidR="00486EA6" w:rsidRDefault="00245A49" w:rsidP="00F3746C">
      <w:pPr>
        <w:pStyle w:val="Heading1"/>
      </w:pPr>
      <w:bookmarkStart w:id="509" w:name="_Toc507762576"/>
      <w:r w:rsidRPr="00700946">
        <w:t xml:space="preserve">Appendix </w:t>
      </w:r>
      <w:r>
        <w:t>B –</w:t>
      </w:r>
      <w:r w:rsidR="00F3746C">
        <w:t xml:space="preserve"> Heading</w:t>
      </w:r>
      <w:bookmarkEnd w:id="509"/>
    </w:p>
    <w:sectPr w:rsidR="00486EA6" w:rsidSect="00486EA6">
      <w:pgSz w:w="11906" w:h="16838"/>
      <w:pgMar w:top="1378" w:right="1134" w:bottom="1440" w:left="1134"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D40C4" w14:textId="77777777" w:rsidR="00E37426" w:rsidRDefault="00E37426">
      <w:r>
        <w:separator/>
      </w:r>
    </w:p>
  </w:endnote>
  <w:endnote w:type="continuationSeparator" w:id="0">
    <w:p w14:paraId="0039FCD2" w14:textId="77777777" w:rsidR="00E37426" w:rsidRDefault="00E37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42326"/>
      <w:docPartObj>
        <w:docPartGallery w:val="Page Numbers (Bottom of Page)"/>
        <w:docPartUnique/>
      </w:docPartObj>
    </w:sdtPr>
    <w:sdtEndPr>
      <w:rPr>
        <w:noProof/>
      </w:rPr>
    </w:sdtEndPr>
    <w:sdtContent>
      <w:p w14:paraId="541334D7" w14:textId="77777777" w:rsidR="00194674" w:rsidRDefault="00194674" w:rsidP="00486EA6">
        <w:pPr>
          <w:pStyle w:val="Footer"/>
          <w:jc w:val="center"/>
        </w:pPr>
        <w:r>
          <w:t>NATO UNCLASSIFIED</w:t>
        </w:r>
      </w:p>
      <w:p w14:paraId="7FDF0321" w14:textId="0B1A2BA1" w:rsidR="00194674" w:rsidRDefault="00194674" w:rsidP="00486EA6">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2987FFD4" w14:textId="77777777" w:rsidR="00194674" w:rsidRPr="00252B32" w:rsidRDefault="00194674" w:rsidP="00486EA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3708A" w14:textId="28E90600" w:rsidR="00194674" w:rsidRPr="004A1B08" w:rsidRDefault="00194674" w:rsidP="00486EA6">
    <w:pPr>
      <w:pStyle w:val="Header"/>
      <w:tabs>
        <w:tab w:val="left" w:pos="709"/>
        <w:tab w:val="left" w:pos="2070"/>
        <w:tab w:val="center" w:pos="4393"/>
      </w:tabs>
      <w:rPr>
        <w:b w:val="0"/>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Bold" w:hAnsi="Arial Bold"/>
        <w:b/>
        <w:sz w:val="24"/>
        <w:szCs w:val="24"/>
      </w:rPr>
      <w:id w:val="-436130514"/>
      <w:docPartObj>
        <w:docPartGallery w:val="Page Numbers (Bottom of Page)"/>
        <w:docPartUnique/>
      </w:docPartObj>
    </w:sdtPr>
    <w:sdtEndPr>
      <w:rPr>
        <w:noProof/>
        <w:szCs w:val="20"/>
      </w:rPr>
    </w:sdtEndPr>
    <w:sdtContent>
      <w:sdt>
        <w:sdtPr>
          <w:rPr>
            <w:b/>
            <w:sz w:val="24"/>
            <w:szCs w:val="24"/>
          </w:rPr>
          <w:id w:val="2088800180"/>
          <w:docPartObj>
            <w:docPartGallery w:val="Page Numbers (Bottom of Page)"/>
            <w:docPartUnique/>
          </w:docPartObj>
        </w:sdtPr>
        <w:sdtContent>
          <w:sdt>
            <w:sdtPr>
              <w:rPr>
                <w:b/>
                <w:sz w:val="24"/>
                <w:szCs w:val="24"/>
              </w:rPr>
              <w:id w:val="1037467409"/>
              <w:docPartObj>
                <w:docPartGallery w:val="Page Numbers (Top of Page)"/>
                <w:docPartUnique/>
              </w:docPartObj>
            </w:sdtPr>
            <w:sdtContent>
              <w:p w14:paraId="788877C9" w14:textId="320A7B71" w:rsidR="00194674" w:rsidRPr="008F1BB0" w:rsidRDefault="00194674" w:rsidP="00486EA6">
                <w:pPr>
                  <w:pStyle w:val="Footer"/>
                  <w:jc w:val="right"/>
                  <w:rPr>
                    <w:b/>
                    <w:sz w:val="24"/>
                    <w:szCs w:val="24"/>
                  </w:rPr>
                </w:pPr>
                <w:r w:rsidRPr="008F1BB0">
                  <w:rPr>
                    <w:b/>
                    <w:sz w:val="24"/>
                    <w:szCs w:val="24"/>
                  </w:rPr>
                  <w:t xml:space="preserve">Page </w:t>
                </w:r>
                <w:r w:rsidRPr="008F1BB0">
                  <w:rPr>
                    <w:b/>
                    <w:bCs/>
                    <w:sz w:val="24"/>
                    <w:szCs w:val="24"/>
                  </w:rPr>
                  <w:fldChar w:fldCharType="begin"/>
                </w:r>
                <w:r w:rsidRPr="008F1BB0">
                  <w:rPr>
                    <w:b/>
                    <w:bCs/>
                    <w:sz w:val="24"/>
                    <w:szCs w:val="24"/>
                  </w:rPr>
                  <w:instrText xml:space="preserve"> PAGE </w:instrText>
                </w:r>
                <w:r w:rsidRPr="008F1BB0">
                  <w:rPr>
                    <w:b/>
                    <w:bCs/>
                    <w:sz w:val="24"/>
                    <w:szCs w:val="24"/>
                  </w:rPr>
                  <w:fldChar w:fldCharType="separate"/>
                </w:r>
                <w:r w:rsidR="00FB6E5C">
                  <w:rPr>
                    <w:b/>
                    <w:bCs/>
                    <w:noProof/>
                    <w:sz w:val="24"/>
                    <w:szCs w:val="24"/>
                  </w:rPr>
                  <w:t>16</w:t>
                </w:r>
                <w:r w:rsidRPr="008F1BB0">
                  <w:rPr>
                    <w:b/>
                    <w:bCs/>
                    <w:sz w:val="24"/>
                    <w:szCs w:val="24"/>
                  </w:rPr>
                  <w:fldChar w:fldCharType="end"/>
                </w:r>
                <w:r w:rsidRPr="008F1BB0">
                  <w:rPr>
                    <w:b/>
                    <w:sz w:val="24"/>
                    <w:szCs w:val="24"/>
                  </w:rPr>
                  <w:t xml:space="preserve"> of </w:t>
                </w:r>
                <w:r w:rsidRPr="008F1BB0">
                  <w:rPr>
                    <w:b/>
                    <w:bCs/>
                    <w:sz w:val="24"/>
                    <w:szCs w:val="24"/>
                  </w:rPr>
                  <w:fldChar w:fldCharType="begin"/>
                </w:r>
                <w:r w:rsidRPr="008F1BB0">
                  <w:rPr>
                    <w:b/>
                    <w:bCs/>
                    <w:sz w:val="24"/>
                    <w:szCs w:val="24"/>
                  </w:rPr>
                  <w:instrText xml:space="preserve"> NUMPAGES  </w:instrText>
                </w:r>
                <w:r w:rsidRPr="008F1BB0">
                  <w:rPr>
                    <w:b/>
                    <w:bCs/>
                    <w:sz w:val="24"/>
                    <w:szCs w:val="24"/>
                  </w:rPr>
                  <w:fldChar w:fldCharType="separate"/>
                </w:r>
                <w:r w:rsidR="00FB6E5C">
                  <w:rPr>
                    <w:b/>
                    <w:bCs/>
                    <w:noProof/>
                    <w:sz w:val="24"/>
                    <w:szCs w:val="24"/>
                  </w:rPr>
                  <w:t>16</w:t>
                </w:r>
                <w:r w:rsidRPr="008F1BB0">
                  <w:rPr>
                    <w:b/>
                    <w:bCs/>
                    <w:sz w:val="24"/>
                    <w:szCs w:val="24"/>
                  </w:rPr>
                  <w:fldChar w:fldCharType="end"/>
                </w:r>
              </w:p>
            </w:sdtContent>
          </w:sdt>
        </w:sdtContent>
      </w:sdt>
      <w:p w14:paraId="26684086" w14:textId="02FEE109" w:rsidR="00194674" w:rsidRPr="008F1BB0" w:rsidRDefault="00194674" w:rsidP="00486EA6">
        <w:pPr>
          <w:pStyle w:val="Head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D9CEC4" w14:textId="77777777" w:rsidR="00E37426" w:rsidRDefault="00E37426">
      <w:r>
        <w:separator/>
      </w:r>
    </w:p>
  </w:footnote>
  <w:footnote w:type="continuationSeparator" w:id="0">
    <w:p w14:paraId="2684523E" w14:textId="77777777" w:rsidR="00E37426" w:rsidRDefault="00E374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F0BC3" w14:textId="77777777" w:rsidR="00194674" w:rsidRPr="00FF59D2" w:rsidRDefault="00194674" w:rsidP="00486EA6">
    <w:pPr>
      <w:pStyle w:val="Header"/>
      <w:tabs>
        <w:tab w:val="left" w:pos="2070"/>
      </w:tabs>
    </w:pPr>
    <w:r>
      <w:t>NATO UNCLASSIFIED</w:t>
    </w:r>
  </w:p>
  <w:p w14:paraId="0742FFA0" w14:textId="77777777" w:rsidR="00194674" w:rsidRPr="00EA3EFD" w:rsidRDefault="00194674" w:rsidP="00486EA6">
    <w:pPr>
      <w:pStyle w:val="Header"/>
    </w:pPr>
    <w:r>
      <w:t>QPD002 - Product Descriptions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6D0B5" w14:textId="5B633FA0" w:rsidR="00194674" w:rsidRDefault="00194674">
    <w:pPr>
      <w:pStyle w:val="Header"/>
    </w:pPr>
    <w:r>
      <w:t>Branding Goes here</w:t>
    </w:r>
  </w:p>
  <w:p w14:paraId="64C5FDFB" w14:textId="77777777" w:rsidR="00194674" w:rsidRPr="00FF59D2" w:rsidRDefault="00194674" w:rsidP="00486EA6">
    <w:pPr>
      <w:pStyle w:val="Header"/>
      <w:tabs>
        <w:tab w:val="left" w:pos="709"/>
        <w:tab w:val="left" w:pos="2070"/>
        <w:tab w:val="center" w:pos="4393"/>
      </w:tabs>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1DDC6" w14:textId="4F6643FF" w:rsidR="00194674" w:rsidRDefault="00194674" w:rsidP="00486EA6">
    <w:pPr>
      <w:pStyle w:val="NCIlogosmall"/>
      <w:rPr>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C826E1C"/>
    <w:lvl w:ilvl="0">
      <w:start w:val="1"/>
      <w:numFmt w:val="bullet"/>
      <w:pStyle w:val="ListBullet"/>
      <w:lvlText w:val=""/>
      <w:lvlJc w:val="left"/>
      <w:pPr>
        <w:tabs>
          <w:tab w:val="num" w:pos="284"/>
        </w:tabs>
        <w:ind w:left="284" w:hanging="284"/>
      </w:pPr>
      <w:rPr>
        <w:rFonts w:ascii="Wingdings" w:hAnsi="Wingdings" w:hint="default"/>
        <w:color w:val="003893"/>
      </w:rPr>
    </w:lvl>
  </w:abstractNum>
  <w:abstractNum w:abstractNumId="1" w15:restartNumberingAfterBreak="0">
    <w:nsid w:val="00056771"/>
    <w:multiLevelType w:val="hybridMultilevel"/>
    <w:tmpl w:val="387C661C"/>
    <w:lvl w:ilvl="0" w:tplc="04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75708E"/>
    <w:multiLevelType w:val="hybridMultilevel"/>
    <w:tmpl w:val="483A4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177F9"/>
    <w:multiLevelType w:val="hybridMultilevel"/>
    <w:tmpl w:val="1A32673E"/>
    <w:lvl w:ilvl="0" w:tplc="1C4CF8B6">
      <w:start w:val="1"/>
      <w:numFmt w:val="decimal"/>
      <w:lvlText w:val="%1."/>
      <w:lvlJc w:val="left"/>
      <w:pPr>
        <w:ind w:left="720" w:hanging="360"/>
      </w:pPr>
      <w:rPr>
        <w:rFonts w:ascii="Times New Roman" w:eastAsia="Times New Roman" w:hAnsi="Times New Roman" w:cs="Consola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F833FC"/>
    <w:multiLevelType w:val="multilevel"/>
    <w:tmpl w:val="CFA802D8"/>
    <w:lvl w:ilvl="0">
      <w:start w:val="1"/>
      <w:numFmt w:val="bullet"/>
      <w:pStyle w:val="PlainBullet"/>
      <w:lvlText w:val=""/>
      <w:lvlJc w:val="left"/>
      <w:pPr>
        <w:tabs>
          <w:tab w:val="num" w:pos="2160"/>
        </w:tabs>
        <w:ind w:left="2160" w:hanging="550"/>
      </w:pPr>
      <w:rPr>
        <w:rFonts w:ascii="Symbol" w:hAnsi="Symbol" w:hint="default"/>
        <w:color w:val="111987"/>
      </w:rPr>
    </w:lvl>
    <w:lvl w:ilvl="1">
      <w:start w:val="1"/>
      <w:numFmt w:val="bullet"/>
      <w:pStyle w:val="PlainBulletL2"/>
      <w:lvlText w:val=""/>
      <w:lvlJc w:val="left"/>
      <w:pPr>
        <w:tabs>
          <w:tab w:val="num" w:pos="2739"/>
        </w:tabs>
        <w:ind w:left="2739" w:hanging="579"/>
      </w:pPr>
      <w:rPr>
        <w:rFonts w:ascii="Symbol" w:hAnsi="Symbol" w:hint="default"/>
        <w:color w:val="111987"/>
        <w:sz w:val="20"/>
      </w:rPr>
    </w:lvl>
    <w:lvl w:ilvl="2">
      <w:start w:val="1"/>
      <w:numFmt w:val="bullet"/>
      <w:pStyle w:val="PlainBulletL3"/>
      <w:lvlText w:val=""/>
      <w:lvlJc w:val="left"/>
      <w:pPr>
        <w:tabs>
          <w:tab w:val="num" w:pos="3317"/>
        </w:tabs>
        <w:ind w:left="3317" w:hanging="578"/>
      </w:pPr>
      <w:rPr>
        <w:rFonts w:ascii="Symbol" w:hAnsi="Symbol" w:hint="default"/>
        <w:color w:val="111987"/>
      </w:rPr>
    </w:lvl>
    <w:lvl w:ilvl="3">
      <w:start w:val="1"/>
      <w:numFmt w:val="none"/>
      <w:lvlText w:val=""/>
      <w:lvlJc w:val="left"/>
      <w:pPr>
        <w:tabs>
          <w:tab w:val="num" w:pos="2474"/>
        </w:tabs>
        <w:ind w:left="2474" w:hanging="864"/>
      </w:pPr>
      <w:rPr>
        <w:rFonts w:hint="default"/>
      </w:rPr>
    </w:lvl>
    <w:lvl w:ilvl="4">
      <w:start w:val="1"/>
      <w:numFmt w:val="none"/>
      <w:lvlText w:val="%1"/>
      <w:lvlJc w:val="left"/>
      <w:pPr>
        <w:tabs>
          <w:tab w:val="num" w:pos="2618"/>
        </w:tabs>
        <w:ind w:left="2618" w:hanging="1008"/>
      </w:pPr>
      <w:rPr>
        <w:rFonts w:hint="default"/>
      </w:rPr>
    </w:lvl>
    <w:lvl w:ilvl="5">
      <w:start w:val="1"/>
      <w:numFmt w:val="none"/>
      <w:lvlText w:val="%1"/>
      <w:lvlJc w:val="left"/>
      <w:pPr>
        <w:tabs>
          <w:tab w:val="num" w:pos="2762"/>
        </w:tabs>
        <w:ind w:left="2762" w:hanging="1152"/>
      </w:pPr>
      <w:rPr>
        <w:rFonts w:hint="default"/>
      </w:rPr>
    </w:lvl>
    <w:lvl w:ilvl="6">
      <w:start w:val="1"/>
      <w:numFmt w:val="none"/>
      <w:lvlText w:val="%1"/>
      <w:lvlJc w:val="left"/>
      <w:pPr>
        <w:tabs>
          <w:tab w:val="num" w:pos="2906"/>
        </w:tabs>
        <w:ind w:left="2906" w:hanging="1296"/>
      </w:pPr>
      <w:rPr>
        <w:rFonts w:hint="default"/>
      </w:rPr>
    </w:lvl>
    <w:lvl w:ilvl="7">
      <w:start w:val="1"/>
      <w:numFmt w:val="none"/>
      <w:lvlText w:val="%1"/>
      <w:lvlJc w:val="left"/>
      <w:pPr>
        <w:tabs>
          <w:tab w:val="num" w:pos="3050"/>
        </w:tabs>
        <w:ind w:left="3050" w:hanging="1440"/>
      </w:pPr>
      <w:rPr>
        <w:rFonts w:hint="default"/>
      </w:rPr>
    </w:lvl>
    <w:lvl w:ilvl="8">
      <w:start w:val="1"/>
      <w:numFmt w:val="none"/>
      <w:lvlText w:val=""/>
      <w:lvlJc w:val="left"/>
      <w:pPr>
        <w:tabs>
          <w:tab w:val="num" w:pos="3194"/>
        </w:tabs>
        <w:ind w:left="3194" w:hanging="1584"/>
      </w:pPr>
      <w:rPr>
        <w:rFonts w:hint="default"/>
      </w:rPr>
    </w:lvl>
  </w:abstractNum>
  <w:abstractNum w:abstractNumId="5" w15:restartNumberingAfterBreak="0">
    <w:nsid w:val="243E1498"/>
    <w:multiLevelType w:val="hybridMultilevel"/>
    <w:tmpl w:val="527493F2"/>
    <w:lvl w:ilvl="0" w:tplc="A49EC26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5A4874"/>
    <w:multiLevelType w:val="hybridMultilevel"/>
    <w:tmpl w:val="0652E31C"/>
    <w:lvl w:ilvl="0" w:tplc="56C4F56A">
      <w:start w:val="1"/>
      <w:numFmt w:val="bullet"/>
      <w:pStyle w:val="QuestionTableBullet"/>
      <w:lvlText w:val=""/>
      <w:lvlJc w:val="left"/>
      <w:pPr>
        <w:ind w:left="36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E627C7"/>
    <w:multiLevelType w:val="hybridMultilevel"/>
    <w:tmpl w:val="F1BC842A"/>
    <w:lvl w:ilvl="0" w:tplc="CF78E57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271A559F"/>
    <w:multiLevelType w:val="multilevel"/>
    <w:tmpl w:val="B9103230"/>
    <w:styleLink w:val="Letteredlist"/>
    <w:lvl w:ilvl="0">
      <w:start w:val="1"/>
      <w:numFmt w:val="lowerLetter"/>
      <w:lvlText w:val="(%1)"/>
      <w:lvlJc w:val="left"/>
      <w:pPr>
        <w:tabs>
          <w:tab w:val="num" w:pos="360"/>
        </w:tabs>
        <w:ind w:left="1800" w:hanging="360"/>
      </w:pPr>
      <w:rPr>
        <w:rFonts w:ascii="Arial" w:hAnsi="Arial"/>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68645B"/>
    <w:multiLevelType w:val="multilevel"/>
    <w:tmpl w:val="0BD8CF42"/>
    <w:styleLink w:val="AnnexList"/>
    <w:lvl w:ilvl="0">
      <w:start w:val="1"/>
      <w:numFmt w:val="upperLetter"/>
      <w:lvlText w:val="Annex %1."/>
      <w:lvlJc w:val="left"/>
      <w:pPr>
        <w:ind w:left="709" w:hanging="709"/>
      </w:pPr>
      <w:rPr>
        <w:rFonts w:ascii="Times New Roman" w:hAnsi="Times New Roman" w:hint="default"/>
        <w:b w:val="0"/>
        <w:sz w:val="28"/>
      </w:rPr>
    </w:lvl>
    <w:lvl w:ilvl="1">
      <w:start w:val="1"/>
      <w:numFmt w:val="decimal"/>
      <w:lvlText w:val="%1%2."/>
      <w:lvlJc w:val="left"/>
      <w:pPr>
        <w:ind w:left="709" w:hanging="709"/>
      </w:pPr>
      <w:rPr>
        <w:rFonts w:hint="default"/>
      </w:rPr>
    </w:lvl>
    <w:lvl w:ilvl="2">
      <w:start w:val="1"/>
      <w:numFmt w:val="lowerRoman"/>
      <w:lvlText w:val="%3."/>
      <w:lvlJc w:val="right"/>
      <w:pPr>
        <w:ind w:left="709" w:hanging="709"/>
      </w:pPr>
      <w:rPr>
        <w:rFonts w:hint="default"/>
      </w:rPr>
    </w:lvl>
    <w:lvl w:ilvl="3">
      <w:start w:val="1"/>
      <w:numFmt w:val="decimal"/>
      <w:lvlText w:val="%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right"/>
      <w:pPr>
        <w:ind w:left="709" w:hanging="709"/>
      </w:pPr>
      <w:rPr>
        <w:rFonts w:hint="default"/>
      </w:rPr>
    </w:lvl>
    <w:lvl w:ilvl="6">
      <w:start w:val="1"/>
      <w:numFmt w:val="decimal"/>
      <w:lvlText w:val="%7."/>
      <w:lvlJc w:val="left"/>
      <w:pPr>
        <w:ind w:left="709" w:hanging="709"/>
      </w:pPr>
      <w:rPr>
        <w:rFonts w:hint="default"/>
      </w:rPr>
    </w:lvl>
    <w:lvl w:ilvl="7">
      <w:start w:val="1"/>
      <w:numFmt w:val="lowerLetter"/>
      <w:lvlText w:val="%8."/>
      <w:lvlJc w:val="left"/>
      <w:pPr>
        <w:ind w:left="709" w:hanging="709"/>
      </w:pPr>
      <w:rPr>
        <w:rFonts w:hint="default"/>
      </w:rPr>
    </w:lvl>
    <w:lvl w:ilvl="8">
      <w:start w:val="1"/>
      <w:numFmt w:val="lowerRoman"/>
      <w:lvlText w:val="%9."/>
      <w:lvlJc w:val="right"/>
      <w:pPr>
        <w:ind w:left="709" w:hanging="709"/>
      </w:pPr>
      <w:rPr>
        <w:rFonts w:hint="default"/>
      </w:rPr>
    </w:lvl>
  </w:abstractNum>
  <w:abstractNum w:abstractNumId="10" w15:restartNumberingAfterBreak="0">
    <w:nsid w:val="2C736FD2"/>
    <w:multiLevelType w:val="multilevel"/>
    <w:tmpl w:val="0F545D60"/>
    <w:lvl w:ilvl="0">
      <w:start w:val="1"/>
      <w:numFmt w:val="bullet"/>
      <w:lvlText w:val=""/>
      <w:lvlJc w:val="left"/>
      <w:pPr>
        <w:tabs>
          <w:tab w:val="num" w:pos="431"/>
        </w:tabs>
        <w:ind w:left="431" w:hanging="431"/>
      </w:pPr>
      <w:rPr>
        <w:rFonts w:ascii="Symbol" w:hAnsi="Symbol" w:hint="default"/>
        <w:color w:val="111987"/>
      </w:rPr>
    </w:lvl>
    <w:lvl w:ilvl="1">
      <w:start w:val="1"/>
      <w:numFmt w:val="bullet"/>
      <w:pStyle w:val="PlainTableBulletL2"/>
      <w:lvlText w:val=""/>
      <w:lvlJc w:val="left"/>
      <w:pPr>
        <w:tabs>
          <w:tab w:val="num" w:pos="851"/>
        </w:tabs>
        <w:ind w:left="851" w:hanging="420"/>
      </w:pPr>
      <w:rPr>
        <w:rFonts w:ascii="Symbol" w:hAnsi="Symbol" w:hint="default"/>
        <w:color w:val="111987"/>
        <w:sz w:val="20"/>
        <w:szCs w:val="20"/>
      </w:rPr>
    </w:lvl>
    <w:lvl w:ilvl="2">
      <w:start w:val="1"/>
      <w:numFmt w:val="bullet"/>
      <w:lvlText w:val=""/>
      <w:lvlJc w:val="left"/>
      <w:pPr>
        <w:tabs>
          <w:tab w:val="num" w:pos="3317"/>
        </w:tabs>
        <w:ind w:left="3317" w:hanging="578"/>
      </w:pPr>
      <w:rPr>
        <w:rFonts w:ascii="Symbol" w:hAnsi="Symbol" w:hint="default"/>
      </w:rPr>
    </w:lvl>
    <w:lvl w:ilvl="3">
      <w:start w:val="1"/>
      <w:numFmt w:val="none"/>
      <w:lvlText w:val=""/>
      <w:lvlJc w:val="left"/>
      <w:pPr>
        <w:tabs>
          <w:tab w:val="num" w:pos="2474"/>
        </w:tabs>
        <w:ind w:left="2474" w:hanging="864"/>
      </w:pPr>
      <w:rPr>
        <w:rFonts w:hint="default"/>
      </w:rPr>
    </w:lvl>
    <w:lvl w:ilvl="4">
      <w:start w:val="1"/>
      <w:numFmt w:val="none"/>
      <w:lvlText w:val="%1"/>
      <w:lvlJc w:val="left"/>
      <w:pPr>
        <w:tabs>
          <w:tab w:val="num" w:pos="2618"/>
        </w:tabs>
        <w:ind w:left="2618" w:hanging="1008"/>
      </w:pPr>
      <w:rPr>
        <w:rFonts w:hint="default"/>
      </w:rPr>
    </w:lvl>
    <w:lvl w:ilvl="5">
      <w:start w:val="1"/>
      <w:numFmt w:val="none"/>
      <w:lvlText w:val="%1"/>
      <w:lvlJc w:val="left"/>
      <w:pPr>
        <w:tabs>
          <w:tab w:val="num" w:pos="2762"/>
        </w:tabs>
        <w:ind w:left="2762" w:hanging="1152"/>
      </w:pPr>
      <w:rPr>
        <w:rFonts w:hint="default"/>
      </w:rPr>
    </w:lvl>
    <w:lvl w:ilvl="6">
      <w:start w:val="1"/>
      <w:numFmt w:val="none"/>
      <w:lvlText w:val="%1"/>
      <w:lvlJc w:val="left"/>
      <w:pPr>
        <w:tabs>
          <w:tab w:val="num" w:pos="2906"/>
        </w:tabs>
        <w:ind w:left="2906" w:hanging="1296"/>
      </w:pPr>
      <w:rPr>
        <w:rFonts w:hint="default"/>
      </w:rPr>
    </w:lvl>
    <w:lvl w:ilvl="7">
      <w:start w:val="1"/>
      <w:numFmt w:val="none"/>
      <w:lvlText w:val="%1"/>
      <w:lvlJc w:val="left"/>
      <w:pPr>
        <w:tabs>
          <w:tab w:val="num" w:pos="3050"/>
        </w:tabs>
        <w:ind w:left="3050" w:hanging="1440"/>
      </w:pPr>
      <w:rPr>
        <w:rFonts w:hint="default"/>
      </w:rPr>
    </w:lvl>
    <w:lvl w:ilvl="8">
      <w:start w:val="1"/>
      <w:numFmt w:val="none"/>
      <w:lvlText w:val=""/>
      <w:lvlJc w:val="left"/>
      <w:pPr>
        <w:tabs>
          <w:tab w:val="num" w:pos="3194"/>
        </w:tabs>
        <w:ind w:left="3194" w:hanging="1584"/>
      </w:pPr>
      <w:rPr>
        <w:rFonts w:hint="default"/>
      </w:rPr>
    </w:lvl>
  </w:abstractNum>
  <w:abstractNum w:abstractNumId="11" w15:restartNumberingAfterBreak="0">
    <w:nsid w:val="32F05BC6"/>
    <w:multiLevelType w:val="hybridMultilevel"/>
    <w:tmpl w:val="04EABD26"/>
    <w:lvl w:ilvl="0" w:tplc="F1AC0F4E">
      <w:start w:val="1"/>
      <w:numFmt w:val="decimal"/>
      <w:pStyle w:val="ReferenceText"/>
      <w:lvlText w:val="%1"/>
      <w:lvlJc w:val="left"/>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2" w15:restartNumberingAfterBreak="0">
    <w:nsid w:val="38AF48DB"/>
    <w:multiLevelType w:val="multilevel"/>
    <w:tmpl w:val="0BD8CF42"/>
    <w:lvl w:ilvl="0">
      <w:start w:val="1"/>
      <w:numFmt w:val="upperLetter"/>
      <w:lvlText w:val="Annex %1."/>
      <w:lvlJc w:val="left"/>
      <w:pPr>
        <w:ind w:left="709" w:hanging="709"/>
      </w:pPr>
      <w:rPr>
        <w:rFonts w:hint="default"/>
      </w:rPr>
    </w:lvl>
    <w:lvl w:ilvl="1">
      <w:start w:val="1"/>
      <w:numFmt w:val="decimal"/>
      <w:pStyle w:val="Annex2"/>
      <w:lvlText w:val="%1%2."/>
      <w:lvlJc w:val="left"/>
      <w:pPr>
        <w:ind w:left="709" w:hanging="709"/>
      </w:pPr>
      <w:rPr>
        <w:rFonts w:hint="default"/>
      </w:rPr>
    </w:lvl>
    <w:lvl w:ilvl="2">
      <w:start w:val="1"/>
      <w:numFmt w:val="lowerRoman"/>
      <w:lvlText w:val="%3."/>
      <w:lvlJc w:val="right"/>
      <w:pPr>
        <w:ind w:left="709" w:hanging="709"/>
      </w:pPr>
      <w:rPr>
        <w:rFonts w:hint="default"/>
      </w:rPr>
    </w:lvl>
    <w:lvl w:ilvl="3">
      <w:start w:val="1"/>
      <w:numFmt w:val="decimal"/>
      <w:lvlText w:val="%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right"/>
      <w:pPr>
        <w:ind w:left="709" w:hanging="709"/>
      </w:pPr>
      <w:rPr>
        <w:rFonts w:hint="default"/>
      </w:rPr>
    </w:lvl>
    <w:lvl w:ilvl="6">
      <w:start w:val="1"/>
      <w:numFmt w:val="decimal"/>
      <w:lvlText w:val="%7."/>
      <w:lvlJc w:val="left"/>
      <w:pPr>
        <w:ind w:left="709" w:hanging="709"/>
      </w:pPr>
      <w:rPr>
        <w:rFonts w:hint="default"/>
      </w:rPr>
    </w:lvl>
    <w:lvl w:ilvl="7">
      <w:start w:val="1"/>
      <w:numFmt w:val="lowerLetter"/>
      <w:lvlText w:val="%8."/>
      <w:lvlJc w:val="left"/>
      <w:pPr>
        <w:ind w:left="709" w:hanging="709"/>
      </w:pPr>
      <w:rPr>
        <w:rFonts w:hint="default"/>
      </w:rPr>
    </w:lvl>
    <w:lvl w:ilvl="8">
      <w:start w:val="1"/>
      <w:numFmt w:val="lowerRoman"/>
      <w:lvlText w:val="%9."/>
      <w:lvlJc w:val="right"/>
      <w:pPr>
        <w:ind w:left="709" w:hanging="709"/>
      </w:pPr>
      <w:rPr>
        <w:rFonts w:hint="default"/>
      </w:rPr>
    </w:lvl>
  </w:abstractNum>
  <w:abstractNum w:abstractNumId="13" w15:restartNumberingAfterBreak="0">
    <w:nsid w:val="39EF3DA6"/>
    <w:multiLevelType w:val="hybridMultilevel"/>
    <w:tmpl w:val="AF8043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C2100FC"/>
    <w:multiLevelType w:val="multilevel"/>
    <w:tmpl w:val="C8A0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7833D9"/>
    <w:multiLevelType w:val="hybridMultilevel"/>
    <w:tmpl w:val="58842B0E"/>
    <w:lvl w:ilvl="0" w:tplc="7BCA7C9C">
      <w:start w:val="1"/>
      <w:numFmt w:val="bullet"/>
      <w:pStyle w:val="Bullet2round"/>
      <w:lvlText w:val=""/>
      <w:lvlJc w:val="left"/>
      <w:pPr>
        <w:tabs>
          <w:tab w:val="num" w:pos="2160"/>
        </w:tabs>
        <w:ind w:left="2160" w:hanging="360"/>
      </w:pPr>
      <w:rPr>
        <w:rFonts w:ascii="Symbol" w:hAnsi="Symbol" w:hint="default"/>
        <w:color w:val="336699"/>
        <w:sz w:val="24"/>
      </w:rPr>
    </w:lvl>
    <w:lvl w:ilvl="1" w:tplc="CEF40C74">
      <w:start w:val="1"/>
      <w:numFmt w:val="bullet"/>
      <w:lvlText w:val="o"/>
      <w:lvlJc w:val="left"/>
      <w:pPr>
        <w:tabs>
          <w:tab w:val="num" w:pos="1440"/>
        </w:tabs>
        <w:ind w:left="1440" w:hanging="360"/>
      </w:pPr>
      <w:rPr>
        <w:rFonts w:ascii="Courier New" w:hAnsi="Courier New" w:hint="default"/>
      </w:rPr>
    </w:lvl>
    <w:lvl w:ilvl="2" w:tplc="2B9431BE">
      <w:start w:val="1"/>
      <w:numFmt w:val="bullet"/>
      <w:lvlText w:val=""/>
      <w:lvlJc w:val="left"/>
      <w:pPr>
        <w:tabs>
          <w:tab w:val="num" w:pos="2160"/>
        </w:tabs>
        <w:ind w:left="2160" w:hanging="360"/>
      </w:pPr>
      <w:rPr>
        <w:rFonts w:ascii="Wingdings" w:hAnsi="Wingdings" w:hint="default"/>
      </w:rPr>
    </w:lvl>
    <w:lvl w:ilvl="3" w:tplc="8C1EF346" w:tentative="1">
      <w:start w:val="1"/>
      <w:numFmt w:val="bullet"/>
      <w:lvlText w:val=""/>
      <w:lvlJc w:val="left"/>
      <w:pPr>
        <w:tabs>
          <w:tab w:val="num" w:pos="2880"/>
        </w:tabs>
        <w:ind w:left="2880" w:hanging="360"/>
      </w:pPr>
      <w:rPr>
        <w:rFonts w:ascii="Symbol" w:hAnsi="Symbol" w:hint="default"/>
      </w:rPr>
    </w:lvl>
    <w:lvl w:ilvl="4" w:tplc="8D6A8C2E" w:tentative="1">
      <w:start w:val="1"/>
      <w:numFmt w:val="bullet"/>
      <w:lvlText w:val="o"/>
      <w:lvlJc w:val="left"/>
      <w:pPr>
        <w:tabs>
          <w:tab w:val="num" w:pos="3600"/>
        </w:tabs>
        <w:ind w:left="3600" w:hanging="360"/>
      </w:pPr>
      <w:rPr>
        <w:rFonts w:ascii="Courier New" w:hAnsi="Courier New" w:hint="default"/>
      </w:rPr>
    </w:lvl>
    <w:lvl w:ilvl="5" w:tplc="5558A314" w:tentative="1">
      <w:start w:val="1"/>
      <w:numFmt w:val="bullet"/>
      <w:lvlText w:val=""/>
      <w:lvlJc w:val="left"/>
      <w:pPr>
        <w:tabs>
          <w:tab w:val="num" w:pos="4320"/>
        </w:tabs>
        <w:ind w:left="4320" w:hanging="360"/>
      </w:pPr>
      <w:rPr>
        <w:rFonts w:ascii="Wingdings" w:hAnsi="Wingdings" w:hint="default"/>
      </w:rPr>
    </w:lvl>
    <w:lvl w:ilvl="6" w:tplc="C2A6D388" w:tentative="1">
      <w:start w:val="1"/>
      <w:numFmt w:val="bullet"/>
      <w:lvlText w:val=""/>
      <w:lvlJc w:val="left"/>
      <w:pPr>
        <w:tabs>
          <w:tab w:val="num" w:pos="5040"/>
        </w:tabs>
        <w:ind w:left="5040" w:hanging="360"/>
      </w:pPr>
      <w:rPr>
        <w:rFonts w:ascii="Symbol" w:hAnsi="Symbol" w:hint="default"/>
      </w:rPr>
    </w:lvl>
    <w:lvl w:ilvl="7" w:tplc="91C82788" w:tentative="1">
      <w:start w:val="1"/>
      <w:numFmt w:val="bullet"/>
      <w:lvlText w:val="o"/>
      <w:lvlJc w:val="left"/>
      <w:pPr>
        <w:tabs>
          <w:tab w:val="num" w:pos="5760"/>
        </w:tabs>
        <w:ind w:left="5760" w:hanging="360"/>
      </w:pPr>
      <w:rPr>
        <w:rFonts w:ascii="Courier New" w:hAnsi="Courier New" w:hint="default"/>
      </w:rPr>
    </w:lvl>
    <w:lvl w:ilvl="8" w:tplc="1AAA6AD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0AB1210"/>
    <w:multiLevelType w:val="hybridMultilevel"/>
    <w:tmpl w:val="6870F8DC"/>
    <w:lvl w:ilvl="0" w:tplc="FED83D8A">
      <w:start w:val="1"/>
      <w:numFmt w:val="bullet"/>
      <w:pStyle w:val="Bullets"/>
      <w:lvlText w:val=""/>
      <w:lvlJc w:val="left"/>
      <w:pPr>
        <w:ind w:left="1211" w:hanging="360"/>
      </w:pPr>
      <w:rPr>
        <w:rFonts w:ascii="Symbol" w:hAnsi="Symbol" w:hint="default"/>
        <w:b/>
        <w:i w:val="0"/>
        <w:color w:val="000080"/>
        <w:sz w:val="20"/>
      </w:rPr>
    </w:lvl>
    <w:lvl w:ilvl="1" w:tplc="08090003">
      <w:start w:val="1"/>
      <w:numFmt w:val="bullet"/>
      <w:lvlText w:val="o"/>
      <w:lvlJc w:val="left"/>
      <w:pPr>
        <w:ind w:left="1931" w:hanging="360"/>
      </w:pPr>
      <w:rPr>
        <w:rFonts w:ascii="Courier New" w:hAnsi="Courier New" w:hint="default"/>
      </w:rPr>
    </w:lvl>
    <w:lvl w:ilvl="2" w:tplc="08090005">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7" w15:restartNumberingAfterBreak="0">
    <w:nsid w:val="42CC56AF"/>
    <w:multiLevelType w:val="hybridMultilevel"/>
    <w:tmpl w:val="FF7CF58E"/>
    <w:lvl w:ilvl="0" w:tplc="EE583DE6">
      <w:start w:val="1"/>
      <w:numFmt w:val="bullet"/>
      <w:pStyle w:val="QuestionV2Bullet"/>
      <w:lvlText w:val=""/>
      <w:lvlJc w:val="left"/>
      <w:pPr>
        <w:tabs>
          <w:tab w:val="num" w:pos="2466"/>
        </w:tabs>
        <w:ind w:left="2466" w:hanging="708"/>
      </w:pPr>
      <w:rPr>
        <w:rFonts w:ascii="Wingdings 2" w:hAnsi="Wingdings 2"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53A7702"/>
    <w:multiLevelType w:val="multilevel"/>
    <w:tmpl w:val="E1062C5A"/>
    <w:lvl w:ilvl="0">
      <w:start w:val="1"/>
      <w:numFmt w:val="upperLetter"/>
      <w:pStyle w:val="Annex1"/>
      <w:lvlText w:val="Annex %1."/>
      <w:lvlJc w:val="left"/>
      <w:pPr>
        <w:ind w:left="360" w:hanging="360"/>
      </w:pPr>
      <w:rPr>
        <w:rFonts w:hint="default"/>
      </w:rPr>
    </w:lvl>
    <w:lvl w:ilvl="1">
      <w:start w:val="1"/>
      <w:numFmt w:val="lowerLetter"/>
      <w:lvlText w:val="%2."/>
      <w:lvlJc w:val="left"/>
      <w:pPr>
        <w:ind w:left="2410" w:firstLine="0"/>
      </w:pPr>
      <w:rPr>
        <w:rFonts w:hint="default"/>
      </w:rPr>
    </w:lvl>
    <w:lvl w:ilvl="2">
      <w:start w:val="1"/>
      <w:numFmt w:val="lowerRoman"/>
      <w:lvlText w:val="%3."/>
      <w:lvlJc w:val="right"/>
      <w:pPr>
        <w:ind w:left="2410" w:firstLine="0"/>
      </w:pPr>
      <w:rPr>
        <w:rFonts w:hint="default"/>
      </w:rPr>
    </w:lvl>
    <w:lvl w:ilvl="3">
      <w:start w:val="1"/>
      <w:numFmt w:val="decimal"/>
      <w:lvlText w:val="%4."/>
      <w:lvlJc w:val="left"/>
      <w:pPr>
        <w:ind w:left="2410" w:firstLine="0"/>
      </w:pPr>
      <w:rPr>
        <w:rFonts w:hint="default"/>
      </w:rPr>
    </w:lvl>
    <w:lvl w:ilvl="4">
      <w:start w:val="1"/>
      <w:numFmt w:val="lowerLetter"/>
      <w:lvlText w:val="%5."/>
      <w:lvlJc w:val="left"/>
      <w:pPr>
        <w:ind w:left="2410" w:firstLine="0"/>
      </w:pPr>
      <w:rPr>
        <w:rFonts w:hint="default"/>
      </w:rPr>
    </w:lvl>
    <w:lvl w:ilvl="5">
      <w:start w:val="1"/>
      <w:numFmt w:val="lowerRoman"/>
      <w:lvlText w:val="%6."/>
      <w:lvlJc w:val="right"/>
      <w:pPr>
        <w:ind w:left="2410" w:firstLine="0"/>
      </w:pPr>
      <w:rPr>
        <w:rFonts w:hint="default"/>
      </w:rPr>
    </w:lvl>
    <w:lvl w:ilvl="6">
      <w:start w:val="1"/>
      <w:numFmt w:val="decimal"/>
      <w:lvlText w:val="%7."/>
      <w:lvlJc w:val="left"/>
      <w:pPr>
        <w:ind w:left="2410" w:firstLine="0"/>
      </w:pPr>
      <w:rPr>
        <w:rFonts w:hint="default"/>
      </w:rPr>
    </w:lvl>
    <w:lvl w:ilvl="7">
      <w:start w:val="1"/>
      <w:numFmt w:val="lowerLetter"/>
      <w:lvlText w:val="%8."/>
      <w:lvlJc w:val="left"/>
      <w:pPr>
        <w:ind w:left="2410" w:firstLine="0"/>
      </w:pPr>
      <w:rPr>
        <w:rFonts w:hint="default"/>
      </w:rPr>
    </w:lvl>
    <w:lvl w:ilvl="8">
      <w:start w:val="1"/>
      <w:numFmt w:val="lowerRoman"/>
      <w:lvlText w:val="%9."/>
      <w:lvlJc w:val="right"/>
      <w:pPr>
        <w:ind w:left="2410" w:firstLine="0"/>
      </w:pPr>
      <w:rPr>
        <w:rFonts w:hint="default"/>
      </w:rPr>
    </w:lvl>
  </w:abstractNum>
  <w:abstractNum w:abstractNumId="19" w15:restartNumberingAfterBreak="0">
    <w:nsid w:val="51D51B18"/>
    <w:multiLevelType w:val="hybridMultilevel"/>
    <w:tmpl w:val="30F8EB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43524E"/>
    <w:multiLevelType w:val="multilevel"/>
    <w:tmpl w:val="24DC5CA4"/>
    <w:lvl w:ilvl="0">
      <w:start w:val="1"/>
      <w:numFmt w:val="decimal"/>
      <w:pStyle w:val="NumberedBullet"/>
      <w:lvlText w:val="%1"/>
      <w:lvlJc w:val="left"/>
      <w:pPr>
        <w:ind w:left="864" w:hanging="432"/>
      </w:pPr>
      <w:rPr>
        <w:rFonts w:hint="default"/>
      </w:rPr>
    </w:lvl>
    <w:lvl w:ilvl="1">
      <w:start w:val="1"/>
      <w:numFmt w:val="decimal"/>
      <w:lvlText w:val="%1.%2"/>
      <w:lvlJc w:val="left"/>
      <w:pPr>
        <w:ind w:left="1008" w:hanging="576"/>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296" w:hanging="864"/>
      </w:pPr>
      <w:rPr>
        <w:rFonts w:hint="default"/>
      </w:rPr>
    </w:lvl>
    <w:lvl w:ilvl="4">
      <w:start w:val="1"/>
      <w:numFmt w:val="decimal"/>
      <w:lvlText w:val="%1.%2.%3.%4.%5"/>
      <w:lvlJc w:val="left"/>
      <w:pPr>
        <w:ind w:left="1440" w:hanging="1008"/>
      </w:pPr>
      <w:rPr>
        <w:rFonts w:hint="default"/>
      </w:rPr>
    </w:lvl>
    <w:lvl w:ilvl="5">
      <w:start w:val="1"/>
      <w:numFmt w:val="decimal"/>
      <w:lvlText w:val="%1.%2.%3.%4.%5.%6"/>
      <w:lvlJc w:val="left"/>
      <w:pPr>
        <w:ind w:left="1584" w:hanging="1152"/>
      </w:pPr>
      <w:rPr>
        <w:rFonts w:hint="default"/>
      </w:rPr>
    </w:lvl>
    <w:lvl w:ilvl="6">
      <w:start w:val="1"/>
      <w:numFmt w:val="decimal"/>
      <w:lvlText w:val="%1.%2.%3.%4.%5.%6.%7"/>
      <w:lvlJc w:val="left"/>
      <w:pPr>
        <w:ind w:left="1728" w:hanging="1296"/>
      </w:pPr>
      <w:rPr>
        <w:rFonts w:hint="default"/>
      </w:rPr>
    </w:lvl>
    <w:lvl w:ilvl="7">
      <w:start w:val="1"/>
      <w:numFmt w:val="decimal"/>
      <w:lvlText w:val="%1.%2.%3.%4.%5.%6.%7.%8"/>
      <w:lvlJc w:val="left"/>
      <w:pPr>
        <w:ind w:left="1872" w:hanging="1440"/>
      </w:pPr>
      <w:rPr>
        <w:rFonts w:hint="default"/>
      </w:rPr>
    </w:lvl>
    <w:lvl w:ilvl="8">
      <w:start w:val="1"/>
      <w:numFmt w:val="decimal"/>
      <w:lvlText w:val="%1.%2.%3.%4.%5.%6.%7.%8.%9"/>
      <w:lvlJc w:val="left"/>
      <w:pPr>
        <w:ind w:left="2016" w:hanging="1584"/>
      </w:pPr>
      <w:rPr>
        <w:rFonts w:hint="default"/>
      </w:rPr>
    </w:lvl>
  </w:abstractNum>
  <w:abstractNum w:abstractNumId="21" w15:restartNumberingAfterBreak="0">
    <w:nsid w:val="5F8838E9"/>
    <w:multiLevelType w:val="hybridMultilevel"/>
    <w:tmpl w:val="E61C66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ABB4995"/>
    <w:multiLevelType w:val="hybridMultilevel"/>
    <w:tmpl w:val="C4AEC2DC"/>
    <w:lvl w:ilvl="0" w:tplc="FEA25AC8">
      <w:start w:val="1"/>
      <w:numFmt w:val="bullet"/>
      <w:pStyle w:val="QuestionTableBullet2"/>
      <w:lvlText w:val=""/>
      <w:lvlJc w:val="left"/>
      <w:pPr>
        <w:tabs>
          <w:tab w:val="num" w:pos="851"/>
        </w:tabs>
        <w:ind w:left="851" w:hanging="426"/>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FF0AD4"/>
    <w:multiLevelType w:val="multilevel"/>
    <w:tmpl w:val="585AEC52"/>
    <w:lvl w:ilvl="0">
      <w:start w:val="1"/>
      <w:numFmt w:val="decimal"/>
      <w:pStyle w:val="Heading1"/>
      <w:lvlText w:val="%1"/>
      <w:lvlJc w:val="left"/>
      <w:pPr>
        <w:ind w:left="432" w:hanging="432"/>
      </w:pPr>
    </w:lvl>
    <w:lvl w:ilvl="1">
      <w:start w:val="1"/>
      <w:numFmt w:val="decimal"/>
      <w:pStyle w:val="Heading2"/>
      <w:lvlText w:val="%1.%2"/>
      <w:lvlJc w:val="left"/>
      <w:pPr>
        <w:ind w:left="1296" w:hanging="576"/>
      </w:pPr>
      <w:rPr>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C9E0867"/>
    <w:multiLevelType w:val="hybridMultilevel"/>
    <w:tmpl w:val="D6E6ADA4"/>
    <w:lvl w:ilvl="0" w:tplc="9A5EAC0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5" w15:restartNumberingAfterBreak="0">
    <w:nsid w:val="7D527913"/>
    <w:multiLevelType w:val="hybridMultilevel"/>
    <w:tmpl w:val="415AB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2"/>
  </w:num>
  <w:num w:numId="4">
    <w:abstractNumId w:val="17"/>
  </w:num>
  <w:num w:numId="5">
    <w:abstractNumId w:val="4"/>
  </w:num>
  <w:num w:numId="6">
    <w:abstractNumId w:val="10"/>
  </w:num>
  <w:num w:numId="7">
    <w:abstractNumId w:val="16"/>
  </w:num>
  <w:num w:numId="8">
    <w:abstractNumId w:val="8"/>
  </w:num>
  <w:num w:numId="9">
    <w:abstractNumId w:val="23"/>
  </w:num>
  <w:num w:numId="10">
    <w:abstractNumId w:val="20"/>
  </w:num>
  <w:num w:numId="11">
    <w:abstractNumId w:val="11"/>
  </w:num>
  <w:num w:numId="12">
    <w:abstractNumId w:val="18"/>
  </w:num>
  <w:num w:numId="13">
    <w:abstractNumId w:val="12"/>
  </w:num>
  <w:num w:numId="14">
    <w:abstractNumId w:val="9"/>
  </w:num>
  <w:num w:numId="15">
    <w:abstractNumId w:val="19"/>
  </w:num>
  <w:num w:numId="16">
    <w:abstractNumId w:val="25"/>
  </w:num>
  <w:num w:numId="17">
    <w:abstractNumId w:val="21"/>
  </w:num>
  <w:num w:numId="18">
    <w:abstractNumId w:val="13"/>
  </w:num>
  <w:num w:numId="19">
    <w:abstractNumId w:val="2"/>
  </w:num>
  <w:num w:numId="20">
    <w:abstractNumId w:val="15"/>
  </w:num>
  <w:num w:numId="21">
    <w:abstractNumId w:val="1"/>
  </w:num>
  <w:num w:numId="22">
    <w:abstractNumId w:val="23"/>
  </w:num>
  <w:num w:numId="23">
    <w:abstractNumId w:val="23"/>
  </w:num>
  <w:num w:numId="24">
    <w:abstractNumId w:val="23"/>
  </w:num>
  <w:num w:numId="25">
    <w:abstractNumId w:val="23"/>
  </w:num>
  <w:num w:numId="26">
    <w:abstractNumId w:val="23"/>
  </w:num>
  <w:num w:numId="27">
    <w:abstractNumId w:val="23"/>
  </w:num>
  <w:num w:numId="28">
    <w:abstractNumId w:val="23"/>
  </w:num>
  <w:num w:numId="29">
    <w:abstractNumId w:val="23"/>
  </w:num>
  <w:num w:numId="30">
    <w:abstractNumId w:val="23"/>
  </w:num>
  <w:num w:numId="31">
    <w:abstractNumId w:val="23"/>
  </w:num>
  <w:num w:numId="32">
    <w:abstractNumId w:val="23"/>
  </w:num>
  <w:num w:numId="33">
    <w:abstractNumId w:val="23"/>
  </w:num>
  <w:num w:numId="34">
    <w:abstractNumId w:val="23"/>
  </w:num>
  <w:num w:numId="35">
    <w:abstractNumId w:val="24"/>
  </w:num>
  <w:num w:numId="36">
    <w:abstractNumId w:val="3"/>
  </w:num>
  <w:num w:numId="37">
    <w:abstractNumId w:val="5"/>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782"/>
    <w:rsid w:val="000000E2"/>
    <w:rsid w:val="00003E95"/>
    <w:rsid w:val="00011148"/>
    <w:rsid w:val="00011A23"/>
    <w:rsid w:val="00014510"/>
    <w:rsid w:val="00016519"/>
    <w:rsid w:val="00016CA7"/>
    <w:rsid w:val="00016F85"/>
    <w:rsid w:val="0001715B"/>
    <w:rsid w:val="0002027F"/>
    <w:rsid w:val="00023E05"/>
    <w:rsid w:val="00024672"/>
    <w:rsid w:val="000305AA"/>
    <w:rsid w:val="000352CA"/>
    <w:rsid w:val="0003534C"/>
    <w:rsid w:val="000364A3"/>
    <w:rsid w:val="00036B23"/>
    <w:rsid w:val="00040057"/>
    <w:rsid w:val="00041A58"/>
    <w:rsid w:val="000431E1"/>
    <w:rsid w:val="00046A7A"/>
    <w:rsid w:val="00047224"/>
    <w:rsid w:val="00053AA8"/>
    <w:rsid w:val="00054325"/>
    <w:rsid w:val="00056455"/>
    <w:rsid w:val="00057738"/>
    <w:rsid w:val="000673ED"/>
    <w:rsid w:val="00067B64"/>
    <w:rsid w:val="00070E1F"/>
    <w:rsid w:val="00073B7D"/>
    <w:rsid w:val="0007451D"/>
    <w:rsid w:val="000746EF"/>
    <w:rsid w:val="00075076"/>
    <w:rsid w:val="00075C0B"/>
    <w:rsid w:val="00075C69"/>
    <w:rsid w:val="00075E3F"/>
    <w:rsid w:val="0007692E"/>
    <w:rsid w:val="000778F5"/>
    <w:rsid w:val="00077CB7"/>
    <w:rsid w:val="0008618E"/>
    <w:rsid w:val="00086CAF"/>
    <w:rsid w:val="0009111F"/>
    <w:rsid w:val="000916C5"/>
    <w:rsid w:val="00092DD6"/>
    <w:rsid w:val="00092DF9"/>
    <w:rsid w:val="00093083"/>
    <w:rsid w:val="00093A34"/>
    <w:rsid w:val="00094E17"/>
    <w:rsid w:val="00096EEB"/>
    <w:rsid w:val="000A16E3"/>
    <w:rsid w:val="000A210A"/>
    <w:rsid w:val="000A2D23"/>
    <w:rsid w:val="000A4A45"/>
    <w:rsid w:val="000A7BFB"/>
    <w:rsid w:val="000B0806"/>
    <w:rsid w:val="000B2946"/>
    <w:rsid w:val="000B3212"/>
    <w:rsid w:val="000B4233"/>
    <w:rsid w:val="000B4B13"/>
    <w:rsid w:val="000B74D1"/>
    <w:rsid w:val="000C3BC0"/>
    <w:rsid w:val="000C42B1"/>
    <w:rsid w:val="000C4900"/>
    <w:rsid w:val="000C5463"/>
    <w:rsid w:val="000C6685"/>
    <w:rsid w:val="000C6CB4"/>
    <w:rsid w:val="000C6EAF"/>
    <w:rsid w:val="000D07B8"/>
    <w:rsid w:val="000D19AE"/>
    <w:rsid w:val="000D2732"/>
    <w:rsid w:val="000D2CC7"/>
    <w:rsid w:val="000D3E82"/>
    <w:rsid w:val="000D75F2"/>
    <w:rsid w:val="000E016B"/>
    <w:rsid w:val="000E64C7"/>
    <w:rsid w:val="000E69A9"/>
    <w:rsid w:val="000E7F4F"/>
    <w:rsid w:val="000F0DC3"/>
    <w:rsid w:val="000F4494"/>
    <w:rsid w:val="001031DB"/>
    <w:rsid w:val="00113450"/>
    <w:rsid w:val="00121C09"/>
    <w:rsid w:val="00122453"/>
    <w:rsid w:val="0012411B"/>
    <w:rsid w:val="00125AEA"/>
    <w:rsid w:val="00132FC2"/>
    <w:rsid w:val="0013378E"/>
    <w:rsid w:val="001374A8"/>
    <w:rsid w:val="001378F2"/>
    <w:rsid w:val="00140D33"/>
    <w:rsid w:val="00144DB8"/>
    <w:rsid w:val="00145BE6"/>
    <w:rsid w:val="00145C8B"/>
    <w:rsid w:val="00150947"/>
    <w:rsid w:val="0015212B"/>
    <w:rsid w:val="00152679"/>
    <w:rsid w:val="00152FB1"/>
    <w:rsid w:val="00153165"/>
    <w:rsid w:val="00153764"/>
    <w:rsid w:val="0015520D"/>
    <w:rsid w:val="00155623"/>
    <w:rsid w:val="0015707B"/>
    <w:rsid w:val="00167F2E"/>
    <w:rsid w:val="00170618"/>
    <w:rsid w:val="00171377"/>
    <w:rsid w:val="00172678"/>
    <w:rsid w:val="001753A1"/>
    <w:rsid w:val="0017666B"/>
    <w:rsid w:val="001804D7"/>
    <w:rsid w:val="001810AB"/>
    <w:rsid w:val="00184A39"/>
    <w:rsid w:val="00186C39"/>
    <w:rsid w:val="001900E9"/>
    <w:rsid w:val="00190AB5"/>
    <w:rsid w:val="00190BD0"/>
    <w:rsid w:val="0019219B"/>
    <w:rsid w:val="001941A4"/>
    <w:rsid w:val="00194674"/>
    <w:rsid w:val="00194A91"/>
    <w:rsid w:val="00196220"/>
    <w:rsid w:val="00196AE1"/>
    <w:rsid w:val="00197697"/>
    <w:rsid w:val="001A04DF"/>
    <w:rsid w:val="001A100E"/>
    <w:rsid w:val="001A36C9"/>
    <w:rsid w:val="001A42DE"/>
    <w:rsid w:val="001A46CC"/>
    <w:rsid w:val="001A5F06"/>
    <w:rsid w:val="001A7737"/>
    <w:rsid w:val="001B0408"/>
    <w:rsid w:val="001B728E"/>
    <w:rsid w:val="001B7655"/>
    <w:rsid w:val="001C2ED2"/>
    <w:rsid w:val="001C795D"/>
    <w:rsid w:val="001D20A3"/>
    <w:rsid w:val="001D2F4B"/>
    <w:rsid w:val="001D4BF2"/>
    <w:rsid w:val="001D6078"/>
    <w:rsid w:val="001E28EA"/>
    <w:rsid w:val="001E58F2"/>
    <w:rsid w:val="001E6877"/>
    <w:rsid w:val="001F24A6"/>
    <w:rsid w:val="001F3593"/>
    <w:rsid w:val="001F4835"/>
    <w:rsid w:val="001F555F"/>
    <w:rsid w:val="001F637A"/>
    <w:rsid w:val="001F700E"/>
    <w:rsid w:val="00202B48"/>
    <w:rsid w:val="002068C3"/>
    <w:rsid w:val="0021069D"/>
    <w:rsid w:val="00211503"/>
    <w:rsid w:val="00213C40"/>
    <w:rsid w:val="0021475B"/>
    <w:rsid w:val="0021697B"/>
    <w:rsid w:val="002174AD"/>
    <w:rsid w:val="00222D5A"/>
    <w:rsid w:val="00222DEB"/>
    <w:rsid w:val="00222E64"/>
    <w:rsid w:val="00223E4A"/>
    <w:rsid w:val="00232CF4"/>
    <w:rsid w:val="00237D8E"/>
    <w:rsid w:val="00241831"/>
    <w:rsid w:val="00241D9B"/>
    <w:rsid w:val="00242AF8"/>
    <w:rsid w:val="00245126"/>
    <w:rsid w:val="00245A49"/>
    <w:rsid w:val="00245D28"/>
    <w:rsid w:val="00252C85"/>
    <w:rsid w:val="00253CA8"/>
    <w:rsid w:val="00254A88"/>
    <w:rsid w:val="00256291"/>
    <w:rsid w:val="00257829"/>
    <w:rsid w:val="002715A3"/>
    <w:rsid w:val="00271C7E"/>
    <w:rsid w:val="0027290C"/>
    <w:rsid w:val="0027412E"/>
    <w:rsid w:val="00274A8B"/>
    <w:rsid w:val="00274D18"/>
    <w:rsid w:val="0027729F"/>
    <w:rsid w:val="002778BD"/>
    <w:rsid w:val="00280932"/>
    <w:rsid w:val="00280D45"/>
    <w:rsid w:val="002816EC"/>
    <w:rsid w:val="00283C43"/>
    <w:rsid w:val="00285A8F"/>
    <w:rsid w:val="00287F0C"/>
    <w:rsid w:val="00290210"/>
    <w:rsid w:val="00290EEA"/>
    <w:rsid w:val="00291AB3"/>
    <w:rsid w:val="002935DD"/>
    <w:rsid w:val="00294AC7"/>
    <w:rsid w:val="00294EDD"/>
    <w:rsid w:val="00295EE8"/>
    <w:rsid w:val="002A08EC"/>
    <w:rsid w:val="002A0A7F"/>
    <w:rsid w:val="002A61C0"/>
    <w:rsid w:val="002A6BB0"/>
    <w:rsid w:val="002A6E70"/>
    <w:rsid w:val="002B3BC1"/>
    <w:rsid w:val="002B3CC0"/>
    <w:rsid w:val="002B462F"/>
    <w:rsid w:val="002B77D7"/>
    <w:rsid w:val="002C1F09"/>
    <w:rsid w:val="002D36B6"/>
    <w:rsid w:val="002D3DB8"/>
    <w:rsid w:val="002D419B"/>
    <w:rsid w:val="002D6D9C"/>
    <w:rsid w:val="002D7A88"/>
    <w:rsid w:val="002E0073"/>
    <w:rsid w:val="002E04A1"/>
    <w:rsid w:val="002E1D70"/>
    <w:rsid w:val="002E30C8"/>
    <w:rsid w:val="002E6119"/>
    <w:rsid w:val="002E62E0"/>
    <w:rsid w:val="002F0094"/>
    <w:rsid w:val="002F350A"/>
    <w:rsid w:val="002F36B9"/>
    <w:rsid w:val="002F37AD"/>
    <w:rsid w:val="002F4E66"/>
    <w:rsid w:val="002F5F9B"/>
    <w:rsid w:val="002F7533"/>
    <w:rsid w:val="002F78DB"/>
    <w:rsid w:val="00303414"/>
    <w:rsid w:val="003034D7"/>
    <w:rsid w:val="003054AF"/>
    <w:rsid w:val="003101B8"/>
    <w:rsid w:val="00311A87"/>
    <w:rsid w:val="00311CA6"/>
    <w:rsid w:val="00311F2B"/>
    <w:rsid w:val="00312FE2"/>
    <w:rsid w:val="003130BC"/>
    <w:rsid w:val="00315C7D"/>
    <w:rsid w:val="003164E9"/>
    <w:rsid w:val="003168D6"/>
    <w:rsid w:val="00320D4E"/>
    <w:rsid w:val="00321B87"/>
    <w:rsid w:val="00325D97"/>
    <w:rsid w:val="0032610D"/>
    <w:rsid w:val="003266E9"/>
    <w:rsid w:val="00332138"/>
    <w:rsid w:val="00334B6F"/>
    <w:rsid w:val="00334CD2"/>
    <w:rsid w:val="003350B9"/>
    <w:rsid w:val="0033560D"/>
    <w:rsid w:val="0033676B"/>
    <w:rsid w:val="0033749A"/>
    <w:rsid w:val="00340468"/>
    <w:rsid w:val="00341C71"/>
    <w:rsid w:val="00343D8D"/>
    <w:rsid w:val="003451D6"/>
    <w:rsid w:val="003451FB"/>
    <w:rsid w:val="0034537F"/>
    <w:rsid w:val="00345BA6"/>
    <w:rsid w:val="00346A8C"/>
    <w:rsid w:val="00347E19"/>
    <w:rsid w:val="00347F2E"/>
    <w:rsid w:val="00352AB2"/>
    <w:rsid w:val="00353530"/>
    <w:rsid w:val="00357FB3"/>
    <w:rsid w:val="00361C95"/>
    <w:rsid w:val="00362F66"/>
    <w:rsid w:val="00365DF6"/>
    <w:rsid w:val="00370A99"/>
    <w:rsid w:val="00371204"/>
    <w:rsid w:val="00371E2F"/>
    <w:rsid w:val="00374575"/>
    <w:rsid w:val="00375167"/>
    <w:rsid w:val="0037641D"/>
    <w:rsid w:val="0038152A"/>
    <w:rsid w:val="00383FB8"/>
    <w:rsid w:val="003868B9"/>
    <w:rsid w:val="0039048A"/>
    <w:rsid w:val="00390FCA"/>
    <w:rsid w:val="00394054"/>
    <w:rsid w:val="00394A11"/>
    <w:rsid w:val="0039749D"/>
    <w:rsid w:val="003979CA"/>
    <w:rsid w:val="003A04CD"/>
    <w:rsid w:val="003A48F2"/>
    <w:rsid w:val="003A6FAA"/>
    <w:rsid w:val="003B0C59"/>
    <w:rsid w:val="003B24A2"/>
    <w:rsid w:val="003B5F6F"/>
    <w:rsid w:val="003B65D7"/>
    <w:rsid w:val="003B77B5"/>
    <w:rsid w:val="003B7E98"/>
    <w:rsid w:val="003C136C"/>
    <w:rsid w:val="003C3C1E"/>
    <w:rsid w:val="003C5043"/>
    <w:rsid w:val="003C5E20"/>
    <w:rsid w:val="003C606C"/>
    <w:rsid w:val="003C6286"/>
    <w:rsid w:val="003C6943"/>
    <w:rsid w:val="003D144B"/>
    <w:rsid w:val="003D2464"/>
    <w:rsid w:val="003D4F4C"/>
    <w:rsid w:val="003D541B"/>
    <w:rsid w:val="003D69EB"/>
    <w:rsid w:val="003E3E50"/>
    <w:rsid w:val="003E4B5C"/>
    <w:rsid w:val="003E7A11"/>
    <w:rsid w:val="003F048A"/>
    <w:rsid w:val="003F275B"/>
    <w:rsid w:val="003F68A8"/>
    <w:rsid w:val="003F7694"/>
    <w:rsid w:val="003F77F8"/>
    <w:rsid w:val="004007E9"/>
    <w:rsid w:val="004015F7"/>
    <w:rsid w:val="00406DD7"/>
    <w:rsid w:val="0041047C"/>
    <w:rsid w:val="00413566"/>
    <w:rsid w:val="00413B69"/>
    <w:rsid w:val="00416785"/>
    <w:rsid w:val="00417B0D"/>
    <w:rsid w:val="00417DA8"/>
    <w:rsid w:val="00422692"/>
    <w:rsid w:val="00423CBD"/>
    <w:rsid w:val="00425529"/>
    <w:rsid w:val="00425680"/>
    <w:rsid w:val="0042681B"/>
    <w:rsid w:val="0043215C"/>
    <w:rsid w:val="00435811"/>
    <w:rsid w:val="00442FC5"/>
    <w:rsid w:val="00445FF1"/>
    <w:rsid w:val="00446624"/>
    <w:rsid w:val="00446816"/>
    <w:rsid w:val="004476E1"/>
    <w:rsid w:val="0046175E"/>
    <w:rsid w:val="00466595"/>
    <w:rsid w:val="00466C37"/>
    <w:rsid w:val="00466C4A"/>
    <w:rsid w:val="00470670"/>
    <w:rsid w:val="0047193F"/>
    <w:rsid w:val="00472E20"/>
    <w:rsid w:val="00473681"/>
    <w:rsid w:val="00473C93"/>
    <w:rsid w:val="00474478"/>
    <w:rsid w:val="004747A4"/>
    <w:rsid w:val="00481A84"/>
    <w:rsid w:val="004822A5"/>
    <w:rsid w:val="004824DD"/>
    <w:rsid w:val="00482C93"/>
    <w:rsid w:val="00483B79"/>
    <w:rsid w:val="00484CF7"/>
    <w:rsid w:val="00485F76"/>
    <w:rsid w:val="00486EA6"/>
    <w:rsid w:val="0048785E"/>
    <w:rsid w:val="0049427F"/>
    <w:rsid w:val="00494325"/>
    <w:rsid w:val="0049433F"/>
    <w:rsid w:val="0049557B"/>
    <w:rsid w:val="00496B42"/>
    <w:rsid w:val="004A0A28"/>
    <w:rsid w:val="004A0E11"/>
    <w:rsid w:val="004A3AB6"/>
    <w:rsid w:val="004A3F82"/>
    <w:rsid w:val="004A4967"/>
    <w:rsid w:val="004A4DB7"/>
    <w:rsid w:val="004A572C"/>
    <w:rsid w:val="004A6504"/>
    <w:rsid w:val="004A6531"/>
    <w:rsid w:val="004A6782"/>
    <w:rsid w:val="004A73EA"/>
    <w:rsid w:val="004A7A75"/>
    <w:rsid w:val="004B2C2D"/>
    <w:rsid w:val="004C033F"/>
    <w:rsid w:val="004C23D0"/>
    <w:rsid w:val="004D7A73"/>
    <w:rsid w:val="004E0F64"/>
    <w:rsid w:val="004E3879"/>
    <w:rsid w:val="004E5DA8"/>
    <w:rsid w:val="004F0380"/>
    <w:rsid w:val="004F0AE8"/>
    <w:rsid w:val="004F233E"/>
    <w:rsid w:val="004F28DE"/>
    <w:rsid w:val="004F2F2A"/>
    <w:rsid w:val="004F3D33"/>
    <w:rsid w:val="004F4225"/>
    <w:rsid w:val="005009FC"/>
    <w:rsid w:val="00503C31"/>
    <w:rsid w:val="00503E47"/>
    <w:rsid w:val="0050505A"/>
    <w:rsid w:val="00512882"/>
    <w:rsid w:val="005223E8"/>
    <w:rsid w:val="0052255C"/>
    <w:rsid w:val="00526537"/>
    <w:rsid w:val="00526DAD"/>
    <w:rsid w:val="00535668"/>
    <w:rsid w:val="00537D43"/>
    <w:rsid w:val="00541EDE"/>
    <w:rsid w:val="005427E7"/>
    <w:rsid w:val="005445BD"/>
    <w:rsid w:val="00552895"/>
    <w:rsid w:val="00553B97"/>
    <w:rsid w:val="00560AF4"/>
    <w:rsid w:val="00562681"/>
    <w:rsid w:val="005636AF"/>
    <w:rsid w:val="00563957"/>
    <w:rsid w:val="00563960"/>
    <w:rsid w:val="0056422F"/>
    <w:rsid w:val="005709E4"/>
    <w:rsid w:val="00571218"/>
    <w:rsid w:val="00571418"/>
    <w:rsid w:val="005737F0"/>
    <w:rsid w:val="00574DDF"/>
    <w:rsid w:val="00583953"/>
    <w:rsid w:val="00585D0D"/>
    <w:rsid w:val="00587D6B"/>
    <w:rsid w:val="0059108E"/>
    <w:rsid w:val="005924D2"/>
    <w:rsid w:val="0059706A"/>
    <w:rsid w:val="005A3ECA"/>
    <w:rsid w:val="005A46C8"/>
    <w:rsid w:val="005A5908"/>
    <w:rsid w:val="005A5FAB"/>
    <w:rsid w:val="005A60F6"/>
    <w:rsid w:val="005B0DD8"/>
    <w:rsid w:val="005B3800"/>
    <w:rsid w:val="005C04D8"/>
    <w:rsid w:val="005C0754"/>
    <w:rsid w:val="005C1920"/>
    <w:rsid w:val="005C3642"/>
    <w:rsid w:val="005C43EE"/>
    <w:rsid w:val="005C6338"/>
    <w:rsid w:val="005C646D"/>
    <w:rsid w:val="005C68C0"/>
    <w:rsid w:val="005D15D7"/>
    <w:rsid w:val="005D1FF2"/>
    <w:rsid w:val="005D3A77"/>
    <w:rsid w:val="005D697F"/>
    <w:rsid w:val="005D6EAA"/>
    <w:rsid w:val="005E09A7"/>
    <w:rsid w:val="005E3F0D"/>
    <w:rsid w:val="005E544D"/>
    <w:rsid w:val="005F3FC8"/>
    <w:rsid w:val="005F4BA5"/>
    <w:rsid w:val="005F57A2"/>
    <w:rsid w:val="00602472"/>
    <w:rsid w:val="006037CE"/>
    <w:rsid w:val="006050B1"/>
    <w:rsid w:val="00605CBA"/>
    <w:rsid w:val="00607DD0"/>
    <w:rsid w:val="006134C9"/>
    <w:rsid w:val="00613CCE"/>
    <w:rsid w:val="006144D1"/>
    <w:rsid w:val="006170A1"/>
    <w:rsid w:val="0062018B"/>
    <w:rsid w:val="00627011"/>
    <w:rsid w:val="00631CEE"/>
    <w:rsid w:val="00632360"/>
    <w:rsid w:val="00633155"/>
    <w:rsid w:val="006337F3"/>
    <w:rsid w:val="00633A06"/>
    <w:rsid w:val="006342DE"/>
    <w:rsid w:val="00634739"/>
    <w:rsid w:val="00640740"/>
    <w:rsid w:val="00640DBC"/>
    <w:rsid w:val="00641A69"/>
    <w:rsid w:val="00642647"/>
    <w:rsid w:val="00643004"/>
    <w:rsid w:val="00643965"/>
    <w:rsid w:val="0064405E"/>
    <w:rsid w:val="00644860"/>
    <w:rsid w:val="00650B99"/>
    <w:rsid w:val="00651906"/>
    <w:rsid w:val="006557D8"/>
    <w:rsid w:val="00655BC6"/>
    <w:rsid w:val="00656AEA"/>
    <w:rsid w:val="00657309"/>
    <w:rsid w:val="00657456"/>
    <w:rsid w:val="00660429"/>
    <w:rsid w:val="0066284B"/>
    <w:rsid w:val="00662A34"/>
    <w:rsid w:val="00664A43"/>
    <w:rsid w:val="00664B9C"/>
    <w:rsid w:val="0066523B"/>
    <w:rsid w:val="00666333"/>
    <w:rsid w:val="006664E1"/>
    <w:rsid w:val="0066758C"/>
    <w:rsid w:val="00670C45"/>
    <w:rsid w:val="0067342E"/>
    <w:rsid w:val="0067718B"/>
    <w:rsid w:val="00681E58"/>
    <w:rsid w:val="006858F1"/>
    <w:rsid w:val="00686616"/>
    <w:rsid w:val="00687AC8"/>
    <w:rsid w:val="00687DA1"/>
    <w:rsid w:val="00691630"/>
    <w:rsid w:val="006920F4"/>
    <w:rsid w:val="00692945"/>
    <w:rsid w:val="00694D99"/>
    <w:rsid w:val="00696FAC"/>
    <w:rsid w:val="006971EF"/>
    <w:rsid w:val="006A2701"/>
    <w:rsid w:val="006A363D"/>
    <w:rsid w:val="006A675A"/>
    <w:rsid w:val="006A6EC1"/>
    <w:rsid w:val="006A70EB"/>
    <w:rsid w:val="006A7F3B"/>
    <w:rsid w:val="006B281C"/>
    <w:rsid w:val="006B4A3F"/>
    <w:rsid w:val="006B5528"/>
    <w:rsid w:val="006B5560"/>
    <w:rsid w:val="006B6904"/>
    <w:rsid w:val="006C0AA5"/>
    <w:rsid w:val="006C18CC"/>
    <w:rsid w:val="006C5FE4"/>
    <w:rsid w:val="006C656A"/>
    <w:rsid w:val="006D026F"/>
    <w:rsid w:val="006D1656"/>
    <w:rsid w:val="006D3826"/>
    <w:rsid w:val="006D476B"/>
    <w:rsid w:val="006D6005"/>
    <w:rsid w:val="006D660F"/>
    <w:rsid w:val="006D76CC"/>
    <w:rsid w:val="006D7B91"/>
    <w:rsid w:val="006E02FC"/>
    <w:rsid w:val="006E0EFA"/>
    <w:rsid w:val="006E18E6"/>
    <w:rsid w:val="006E6837"/>
    <w:rsid w:val="006F3386"/>
    <w:rsid w:val="006F4237"/>
    <w:rsid w:val="006F49C7"/>
    <w:rsid w:val="006F5CE0"/>
    <w:rsid w:val="00701681"/>
    <w:rsid w:val="00701E05"/>
    <w:rsid w:val="00704364"/>
    <w:rsid w:val="00705075"/>
    <w:rsid w:val="00706009"/>
    <w:rsid w:val="00706197"/>
    <w:rsid w:val="00710CB1"/>
    <w:rsid w:val="00711575"/>
    <w:rsid w:val="0071555C"/>
    <w:rsid w:val="00717FD9"/>
    <w:rsid w:val="0072137C"/>
    <w:rsid w:val="00722952"/>
    <w:rsid w:val="00724538"/>
    <w:rsid w:val="00727CFD"/>
    <w:rsid w:val="00732DBF"/>
    <w:rsid w:val="00733055"/>
    <w:rsid w:val="00734D9F"/>
    <w:rsid w:val="00736C33"/>
    <w:rsid w:val="00736EA3"/>
    <w:rsid w:val="00736EC3"/>
    <w:rsid w:val="00737154"/>
    <w:rsid w:val="00737F8B"/>
    <w:rsid w:val="007405D3"/>
    <w:rsid w:val="007406DB"/>
    <w:rsid w:val="00742CBF"/>
    <w:rsid w:val="00742D45"/>
    <w:rsid w:val="00742F10"/>
    <w:rsid w:val="007445CD"/>
    <w:rsid w:val="00750B66"/>
    <w:rsid w:val="00751829"/>
    <w:rsid w:val="0075770C"/>
    <w:rsid w:val="00757D45"/>
    <w:rsid w:val="00760B9D"/>
    <w:rsid w:val="00761374"/>
    <w:rsid w:val="00766829"/>
    <w:rsid w:val="007668EA"/>
    <w:rsid w:val="00770666"/>
    <w:rsid w:val="00772648"/>
    <w:rsid w:val="00774094"/>
    <w:rsid w:val="007767BD"/>
    <w:rsid w:val="007804AE"/>
    <w:rsid w:val="00785B81"/>
    <w:rsid w:val="00786823"/>
    <w:rsid w:val="00786DC1"/>
    <w:rsid w:val="00787478"/>
    <w:rsid w:val="007905C7"/>
    <w:rsid w:val="007923D9"/>
    <w:rsid w:val="00794C8D"/>
    <w:rsid w:val="00795034"/>
    <w:rsid w:val="00795852"/>
    <w:rsid w:val="007A0068"/>
    <w:rsid w:val="007A01AB"/>
    <w:rsid w:val="007A1891"/>
    <w:rsid w:val="007A4A65"/>
    <w:rsid w:val="007B071C"/>
    <w:rsid w:val="007B3803"/>
    <w:rsid w:val="007B5B7A"/>
    <w:rsid w:val="007B5B96"/>
    <w:rsid w:val="007B6020"/>
    <w:rsid w:val="007C138D"/>
    <w:rsid w:val="007C2333"/>
    <w:rsid w:val="007C275C"/>
    <w:rsid w:val="007C5714"/>
    <w:rsid w:val="007C6708"/>
    <w:rsid w:val="007C6AEC"/>
    <w:rsid w:val="007C7FC6"/>
    <w:rsid w:val="007D01F3"/>
    <w:rsid w:val="007D0489"/>
    <w:rsid w:val="007D1B5E"/>
    <w:rsid w:val="007D24B8"/>
    <w:rsid w:val="007D4510"/>
    <w:rsid w:val="007D6823"/>
    <w:rsid w:val="007D7120"/>
    <w:rsid w:val="007E04BD"/>
    <w:rsid w:val="007E1CB3"/>
    <w:rsid w:val="007E4185"/>
    <w:rsid w:val="007E473B"/>
    <w:rsid w:val="007E6000"/>
    <w:rsid w:val="007E7941"/>
    <w:rsid w:val="007F1717"/>
    <w:rsid w:val="007F3234"/>
    <w:rsid w:val="007F4A5C"/>
    <w:rsid w:val="007F5D47"/>
    <w:rsid w:val="007F6C54"/>
    <w:rsid w:val="007F7E7F"/>
    <w:rsid w:val="00801C72"/>
    <w:rsid w:val="00804BE0"/>
    <w:rsid w:val="00807E6B"/>
    <w:rsid w:val="00807FBC"/>
    <w:rsid w:val="0081016F"/>
    <w:rsid w:val="0081100C"/>
    <w:rsid w:val="00812148"/>
    <w:rsid w:val="00814639"/>
    <w:rsid w:val="0081502A"/>
    <w:rsid w:val="0082167B"/>
    <w:rsid w:val="00822F04"/>
    <w:rsid w:val="00825C07"/>
    <w:rsid w:val="00831823"/>
    <w:rsid w:val="00832FF4"/>
    <w:rsid w:val="00834BCC"/>
    <w:rsid w:val="00836C57"/>
    <w:rsid w:val="00841726"/>
    <w:rsid w:val="00843162"/>
    <w:rsid w:val="008459EA"/>
    <w:rsid w:val="00852639"/>
    <w:rsid w:val="00853137"/>
    <w:rsid w:val="00853C07"/>
    <w:rsid w:val="00853E5C"/>
    <w:rsid w:val="008547A6"/>
    <w:rsid w:val="0086088A"/>
    <w:rsid w:val="00862373"/>
    <w:rsid w:val="00863D0F"/>
    <w:rsid w:val="00864E21"/>
    <w:rsid w:val="00866ABC"/>
    <w:rsid w:val="00871A81"/>
    <w:rsid w:val="00871D11"/>
    <w:rsid w:val="008733F7"/>
    <w:rsid w:val="00873724"/>
    <w:rsid w:val="00874A0F"/>
    <w:rsid w:val="00875D9C"/>
    <w:rsid w:val="00876B92"/>
    <w:rsid w:val="0088207B"/>
    <w:rsid w:val="00883037"/>
    <w:rsid w:val="0088375A"/>
    <w:rsid w:val="008866AC"/>
    <w:rsid w:val="00886ADA"/>
    <w:rsid w:val="00887215"/>
    <w:rsid w:val="00890C61"/>
    <w:rsid w:val="00891186"/>
    <w:rsid w:val="008946A6"/>
    <w:rsid w:val="008A101B"/>
    <w:rsid w:val="008A19FE"/>
    <w:rsid w:val="008A241A"/>
    <w:rsid w:val="008A5D8C"/>
    <w:rsid w:val="008A627C"/>
    <w:rsid w:val="008B0669"/>
    <w:rsid w:val="008B26FB"/>
    <w:rsid w:val="008B3F9E"/>
    <w:rsid w:val="008B64EC"/>
    <w:rsid w:val="008C174E"/>
    <w:rsid w:val="008C2F24"/>
    <w:rsid w:val="008D1D23"/>
    <w:rsid w:val="008E225F"/>
    <w:rsid w:val="008E3475"/>
    <w:rsid w:val="008F1872"/>
    <w:rsid w:val="008F205A"/>
    <w:rsid w:val="008F4973"/>
    <w:rsid w:val="008F63CD"/>
    <w:rsid w:val="008F72E7"/>
    <w:rsid w:val="009019FF"/>
    <w:rsid w:val="00903A5F"/>
    <w:rsid w:val="00903DEE"/>
    <w:rsid w:val="009055AB"/>
    <w:rsid w:val="00905DAB"/>
    <w:rsid w:val="00906E86"/>
    <w:rsid w:val="009072DB"/>
    <w:rsid w:val="00907E37"/>
    <w:rsid w:val="009128A6"/>
    <w:rsid w:val="0091309D"/>
    <w:rsid w:val="00916F56"/>
    <w:rsid w:val="00920C90"/>
    <w:rsid w:val="00924773"/>
    <w:rsid w:val="00924B26"/>
    <w:rsid w:val="00925BE0"/>
    <w:rsid w:val="00930897"/>
    <w:rsid w:val="00932C53"/>
    <w:rsid w:val="009330E5"/>
    <w:rsid w:val="00933724"/>
    <w:rsid w:val="00936C2E"/>
    <w:rsid w:val="00936C64"/>
    <w:rsid w:val="00937010"/>
    <w:rsid w:val="009371D4"/>
    <w:rsid w:val="00937304"/>
    <w:rsid w:val="009376CB"/>
    <w:rsid w:val="00940104"/>
    <w:rsid w:val="00940BE8"/>
    <w:rsid w:val="00942DF8"/>
    <w:rsid w:val="00944444"/>
    <w:rsid w:val="00944DD6"/>
    <w:rsid w:val="009455CF"/>
    <w:rsid w:val="00945624"/>
    <w:rsid w:val="009467A9"/>
    <w:rsid w:val="00947188"/>
    <w:rsid w:val="00952218"/>
    <w:rsid w:val="009522D1"/>
    <w:rsid w:val="0095273B"/>
    <w:rsid w:val="009534B2"/>
    <w:rsid w:val="00953955"/>
    <w:rsid w:val="00955712"/>
    <w:rsid w:val="00960501"/>
    <w:rsid w:val="00961AF9"/>
    <w:rsid w:val="00961B44"/>
    <w:rsid w:val="00962C4D"/>
    <w:rsid w:val="009662DB"/>
    <w:rsid w:val="00966D6E"/>
    <w:rsid w:val="009671C9"/>
    <w:rsid w:val="00967E24"/>
    <w:rsid w:val="00970460"/>
    <w:rsid w:val="009727BA"/>
    <w:rsid w:val="00972C70"/>
    <w:rsid w:val="009730A4"/>
    <w:rsid w:val="009731FB"/>
    <w:rsid w:val="00973E7E"/>
    <w:rsid w:val="00973F4F"/>
    <w:rsid w:val="009767D5"/>
    <w:rsid w:val="00980EAB"/>
    <w:rsid w:val="0098210E"/>
    <w:rsid w:val="00985809"/>
    <w:rsid w:val="0098583A"/>
    <w:rsid w:val="00985FAD"/>
    <w:rsid w:val="00990BAF"/>
    <w:rsid w:val="00990C96"/>
    <w:rsid w:val="00992745"/>
    <w:rsid w:val="00994B08"/>
    <w:rsid w:val="009A36DC"/>
    <w:rsid w:val="009A701B"/>
    <w:rsid w:val="009A7161"/>
    <w:rsid w:val="009A7476"/>
    <w:rsid w:val="009B21B3"/>
    <w:rsid w:val="009B25C2"/>
    <w:rsid w:val="009B2771"/>
    <w:rsid w:val="009B3D0F"/>
    <w:rsid w:val="009C1086"/>
    <w:rsid w:val="009C1C2F"/>
    <w:rsid w:val="009C2796"/>
    <w:rsid w:val="009D0791"/>
    <w:rsid w:val="009D1822"/>
    <w:rsid w:val="009D401C"/>
    <w:rsid w:val="009D410F"/>
    <w:rsid w:val="009D67DB"/>
    <w:rsid w:val="009D7C00"/>
    <w:rsid w:val="009E427A"/>
    <w:rsid w:val="009E47CC"/>
    <w:rsid w:val="009E4C2A"/>
    <w:rsid w:val="009F17D7"/>
    <w:rsid w:val="009F36EC"/>
    <w:rsid w:val="009F5757"/>
    <w:rsid w:val="009F5D90"/>
    <w:rsid w:val="00A012F2"/>
    <w:rsid w:val="00A0172B"/>
    <w:rsid w:val="00A01F58"/>
    <w:rsid w:val="00A03A7C"/>
    <w:rsid w:val="00A03DBC"/>
    <w:rsid w:val="00A06090"/>
    <w:rsid w:val="00A07A9F"/>
    <w:rsid w:val="00A11AE9"/>
    <w:rsid w:val="00A1270F"/>
    <w:rsid w:val="00A14B49"/>
    <w:rsid w:val="00A151C0"/>
    <w:rsid w:val="00A15488"/>
    <w:rsid w:val="00A242DC"/>
    <w:rsid w:val="00A26E42"/>
    <w:rsid w:val="00A32EF8"/>
    <w:rsid w:val="00A33A75"/>
    <w:rsid w:val="00A347E3"/>
    <w:rsid w:val="00A3503D"/>
    <w:rsid w:val="00A35665"/>
    <w:rsid w:val="00A41545"/>
    <w:rsid w:val="00A42589"/>
    <w:rsid w:val="00A450BE"/>
    <w:rsid w:val="00A47CF4"/>
    <w:rsid w:val="00A5121C"/>
    <w:rsid w:val="00A51BC5"/>
    <w:rsid w:val="00A53931"/>
    <w:rsid w:val="00A56B5D"/>
    <w:rsid w:val="00A61066"/>
    <w:rsid w:val="00A64C05"/>
    <w:rsid w:val="00A6780B"/>
    <w:rsid w:val="00A71732"/>
    <w:rsid w:val="00A71856"/>
    <w:rsid w:val="00A7441A"/>
    <w:rsid w:val="00A750F5"/>
    <w:rsid w:val="00A7665D"/>
    <w:rsid w:val="00A76F7A"/>
    <w:rsid w:val="00A83ED2"/>
    <w:rsid w:val="00A85F16"/>
    <w:rsid w:val="00A96A57"/>
    <w:rsid w:val="00A96BA9"/>
    <w:rsid w:val="00A970E4"/>
    <w:rsid w:val="00A9736E"/>
    <w:rsid w:val="00A978C1"/>
    <w:rsid w:val="00AA2D43"/>
    <w:rsid w:val="00AA5144"/>
    <w:rsid w:val="00AA5380"/>
    <w:rsid w:val="00AA58FE"/>
    <w:rsid w:val="00AB4FF7"/>
    <w:rsid w:val="00AB7F6F"/>
    <w:rsid w:val="00AC1052"/>
    <w:rsid w:val="00AC19F7"/>
    <w:rsid w:val="00AC262C"/>
    <w:rsid w:val="00AC39C4"/>
    <w:rsid w:val="00AC7ED4"/>
    <w:rsid w:val="00AD7884"/>
    <w:rsid w:val="00AE4F05"/>
    <w:rsid w:val="00AE5C95"/>
    <w:rsid w:val="00AE6DB5"/>
    <w:rsid w:val="00AF0BCE"/>
    <w:rsid w:val="00AF125C"/>
    <w:rsid w:val="00AF1683"/>
    <w:rsid w:val="00AF2ECB"/>
    <w:rsid w:val="00AF349E"/>
    <w:rsid w:val="00B0151F"/>
    <w:rsid w:val="00B07434"/>
    <w:rsid w:val="00B10F55"/>
    <w:rsid w:val="00B124B2"/>
    <w:rsid w:val="00B1717B"/>
    <w:rsid w:val="00B22579"/>
    <w:rsid w:val="00B249B1"/>
    <w:rsid w:val="00B27C68"/>
    <w:rsid w:val="00B30899"/>
    <w:rsid w:val="00B31C47"/>
    <w:rsid w:val="00B350A9"/>
    <w:rsid w:val="00B350EC"/>
    <w:rsid w:val="00B35C37"/>
    <w:rsid w:val="00B36D34"/>
    <w:rsid w:val="00B371E3"/>
    <w:rsid w:val="00B37AEF"/>
    <w:rsid w:val="00B41A91"/>
    <w:rsid w:val="00B43B6C"/>
    <w:rsid w:val="00B50104"/>
    <w:rsid w:val="00B52BA9"/>
    <w:rsid w:val="00B54002"/>
    <w:rsid w:val="00B55614"/>
    <w:rsid w:val="00B567E9"/>
    <w:rsid w:val="00B57343"/>
    <w:rsid w:val="00B573ED"/>
    <w:rsid w:val="00B576A9"/>
    <w:rsid w:val="00B61C05"/>
    <w:rsid w:val="00B6253B"/>
    <w:rsid w:val="00B646FD"/>
    <w:rsid w:val="00B678BC"/>
    <w:rsid w:val="00B67AA5"/>
    <w:rsid w:val="00B710DD"/>
    <w:rsid w:val="00B7257B"/>
    <w:rsid w:val="00B725CC"/>
    <w:rsid w:val="00B72A24"/>
    <w:rsid w:val="00B739A6"/>
    <w:rsid w:val="00B76E24"/>
    <w:rsid w:val="00B77752"/>
    <w:rsid w:val="00B77A7D"/>
    <w:rsid w:val="00B877B6"/>
    <w:rsid w:val="00B90AFD"/>
    <w:rsid w:val="00B919E9"/>
    <w:rsid w:val="00B939E4"/>
    <w:rsid w:val="00B93B85"/>
    <w:rsid w:val="00B95F0C"/>
    <w:rsid w:val="00BA420C"/>
    <w:rsid w:val="00BA6B00"/>
    <w:rsid w:val="00BA6F31"/>
    <w:rsid w:val="00BA7436"/>
    <w:rsid w:val="00BB0813"/>
    <w:rsid w:val="00BB3352"/>
    <w:rsid w:val="00BB3ECC"/>
    <w:rsid w:val="00BB6589"/>
    <w:rsid w:val="00BC24D1"/>
    <w:rsid w:val="00BC4B64"/>
    <w:rsid w:val="00BC5AB6"/>
    <w:rsid w:val="00BD0959"/>
    <w:rsid w:val="00BD366F"/>
    <w:rsid w:val="00BD488D"/>
    <w:rsid w:val="00BD545C"/>
    <w:rsid w:val="00BD623B"/>
    <w:rsid w:val="00BD6F13"/>
    <w:rsid w:val="00BE270A"/>
    <w:rsid w:val="00BE2DA8"/>
    <w:rsid w:val="00BE3FAE"/>
    <w:rsid w:val="00BE4708"/>
    <w:rsid w:val="00BE5F96"/>
    <w:rsid w:val="00BE6813"/>
    <w:rsid w:val="00BF0B5A"/>
    <w:rsid w:val="00BF16B1"/>
    <w:rsid w:val="00BF503E"/>
    <w:rsid w:val="00BF6024"/>
    <w:rsid w:val="00BF7227"/>
    <w:rsid w:val="00C01CB7"/>
    <w:rsid w:val="00C01F48"/>
    <w:rsid w:val="00C02D8F"/>
    <w:rsid w:val="00C03594"/>
    <w:rsid w:val="00C103C1"/>
    <w:rsid w:val="00C10EEB"/>
    <w:rsid w:val="00C17050"/>
    <w:rsid w:val="00C25C38"/>
    <w:rsid w:val="00C33429"/>
    <w:rsid w:val="00C33F78"/>
    <w:rsid w:val="00C46F1B"/>
    <w:rsid w:val="00C5343E"/>
    <w:rsid w:val="00C53BB0"/>
    <w:rsid w:val="00C54107"/>
    <w:rsid w:val="00C552CE"/>
    <w:rsid w:val="00C55E5B"/>
    <w:rsid w:val="00C56135"/>
    <w:rsid w:val="00C56239"/>
    <w:rsid w:val="00C60681"/>
    <w:rsid w:val="00C6075D"/>
    <w:rsid w:val="00C62C14"/>
    <w:rsid w:val="00C63564"/>
    <w:rsid w:val="00C63A26"/>
    <w:rsid w:val="00C63E2A"/>
    <w:rsid w:val="00C63EF6"/>
    <w:rsid w:val="00C64D21"/>
    <w:rsid w:val="00C653DA"/>
    <w:rsid w:val="00C70765"/>
    <w:rsid w:val="00C73406"/>
    <w:rsid w:val="00C80D9A"/>
    <w:rsid w:val="00C84359"/>
    <w:rsid w:val="00C86828"/>
    <w:rsid w:val="00C86B5F"/>
    <w:rsid w:val="00C86D42"/>
    <w:rsid w:val="00C90416"/>
    <w:rsid w:val="00C906EA"/>
    <w:rsid w:val="00CA0622"/>
    <w:rsid w:val="00CA251A"/>
    <w:rsid w:val="00CA4293"/>
    <w:rsid w:val="00CB3A52"/>
    <w:rsid w:val="00CB4A46"/>
    <w:rsid w:val="00CB4A86"/>
    <w:rsid w:val="00CB5727"/>
    <w:rsid w:val="00CB5A48"/>
    <w:rsid w:val="00CB5BCC"/>
    <w:rsid w:val="00CB5CA9"/>
    <w:rsid w:val="00CB675A"/>
    <w:rsid w:val="00CC16B8"/>
    <w:rsid w:val="00CC2DB4"/>
    <w:rsid w:val="00CC7FFD"/>
    <w:rsid w:val="00CD1006"/>
    <w:rsid w:val="00CD1FEB"/>
    <w:rsid w:val="00CD3EE5"/>
    <w:rsid w:val="00CD42F9"/>
    <w:rsid w:val="00CD509B"/>
    <w:rsid w:val="00CD7067"/>
    <w:rsid w:val="00CE2555"/>
    <w:rsid w:val="00CE5AD2"/>
    <w:rsid w:val="00CE68E4"/>
    <w:rsid w:val="00CE6D08"/>
    <w:rsid w:val="00CE7FD6"/>
    <w:rsid w:val="00CF3C03"/>
    <w:rsid w:val="00CF7B2C"/>
    <w:rsid w:val="00D001FD"/>
    <w:rsid w:val="00D026C7"/>
    <w:rsid w:val="00D02741"/>
    <w:rsid w:val="00D027B9"/>
    <w:rsid w:val="00D05FAB"/>
    <w:rsid w:val="00D1146B"/>
    <w:rsid w:val="00D1780A"/>
    <w:rsid w:val="00D20278"/>
    <w:rsid w:val="00D21134"/>
    <w:rsid w:val="00D2512B"/>
    <w:rsid w:val="00D26766"/>
    <w:rsid w:val="00D26AE0"/>
    <w:rsid w:val="00D341FE"/>
    <w:rsid w:val="00D36693"/>
    <w:rsid w:val="00D37DE0"/>
    <w:rsid w:val="00D40264"/>
    <w:rsid w:val="00D43556"/>
    <w:rsid w:val="00D43819"/>
    <w:rsid w:val="00D44D90"/>
    <w:rsid w:val="00D47D8C"/>
    <w:rsid w:val="00D5607F"/>
    <w:rsid w:val="00D56A45"/>
    <w:rsid w:val="00D60ED9"/>
    <w:rsid w:val="00D6286A"/>
    <w:rsid w:val="00D64AE9"/>
    <w:rsid w:val="00D6677A"/>
    <w:rsid w:val="00D66DE3"/>
    <w:rsid w:val="00D67EFA"/>
    <w:rsid w:val="00D705B9"/>
    <w:rsid w:val="00D71BCB"/>
    <w:rsid w:val="00D72A2F"/>
    <w:rsid w:val="00D72CC3"/>
    <w:rsid w:val="00D73872"/>
    <w:rsid w:val="00D740F1"/>
    <w:rsid w:val="00D81977"/>
    <w:rsid w:val="00D8197A"/>
    <w:rsid w:val="00D83E86"/>
    <w:rsid w:val="00D85DC3"/>
    <w:rsid w:val="00D86A94"/>
    <w:rsid w:val="00D86D8F"/>
    <w:rsid w:val="00D91E14"/>
    <w:rsid w:val="00D97DAA"/>
    <w:rsid w:val="00DA0ACC"/>
    <w:rsid w:val="00DA13F8"/>
    <w:rsid w:val="00DA6940"/>
    <w:rsid w:val="00DB33DE"/>
    <w:rsid w:val="00DB3FC3"/>
    <w:rsid w:val="00DC0555"/>
    <w:rsid w:val="00DC1723"/>
    <w:rsid w:val="00DC43B4"/>
    <w:rsid w:val="00DC502A"/>
    <w:rsid w:val="00DC58B2"/>
    <w:rsid w:val="00DD34C0"/>
    <w:rsid w:val="00DD3AE6"/>
    <w:rsid w:val="00DD66A8"/>
    <w:rsid w:val="00DD7E39"/>
    <w:rsid w:val="00DE062A"/>
    <w:rsid w:val="00DE35AA"/>
    <w:rsid w:val="00DE3D65"/>
    <w:rsid w:val="00DE4383"/>
    <w:rsid w:val="00DE4F03"/>
    <w:rsid w:val="00DE5C4F"/>
    <w:rsid w:val="00DE78FD"/>
    <w:rsid w:val="00DF0255"/>
    <w:rsid w:val="00DF2154"/>
    <w:rsid w:val="00DF294E"/>
    <w:rsid w:val="00DF3AA1"/>
    <w:rsid w:val="00DF7E0B"/>
    <w:rsid w:val="00E000BF"/>
    <w:rsid w:val="00E05474"/>
    <w:rsid w:val="00E105E8"/>
    <w:rsid w:val="00E14410"/>
    <w:rsid w:val="00E14774"/>
    <w:rsid w:val="00E16564"/>
    <w:rsid w:val="00E1676D"/>
    <w:rsid w:val="00E2336B"/>
    <w:rsid w:val="00E2591A"/>
    <w:rsid w:val="00E2753C"/>
    <w:rsid w:val="00E27557"/>
    <w:rsid w:val="00E33288"/>
    <w:rsid w:val="00E353EE"/>
    <w:rsid w:val="00E37426"/>
    <w:rsid w:val="00E4165E"/>
    <w:rsid w:val="00E418F4"/>
    <w:rsid w:val="00E42132"/>
    <w:rsid w:val="00E42F80"/>
    <w:rsid w:val="00E44531"/>
    <w:rsid w:val="00E53117"/>
    <w:rsid w:val="00E55280"/>
    <w:rsid w:val="00E56DB3"/>
    <w:rsid w:val="00E6030A"/>
    <w:rsid w:val="00E60929"/>
    <w:rsid w:val="00E60AAE"/>
    <w:rsid w:val="00E626ED"/>
    <w:rsid w:val="00E62835"/>
    <w:rsid w:val="00E63A7D"/>
    <w:rsid w:val="00E64B9C"/>
    <w:rsid w:val="00E66EB9"/>
    <w:rsid w:val="00E72A80"/>
    <w:rsid w:val="00E72F11"/>
    <w:rsid w:val="00E732D3"/>
    <w:rsid w:val="00E75A20"/>
    <w:rsid w:val="00E80E04"/>
    <w:rsid w:val="00E832DD"/>
    <w:rsid w:val="00E83FCE"/>
    <w:rsid w:val="00E8519F"/>
    <w:rsid w:val="00E8546F"/>
    <w:rsid w:val="00E866AF"/>
    <w:rsid w:val="00E86B0F"/>
    <w:rsid w:val="00E90AFE"/>
    <w:rsid w:val="00EA00B3"/>
    <w:rsid w:val="00EA114F"/>
    <w:rsid w:val="00EA1565"/>
    <w:rsid w:val="00EA631E"/>
    <w:rsid w:val="00EB43D4"/>
    <w:rsid w:val="00EC417B"/>
    <w:rsid w:val="00EC46D3"/>
    <w:rsid w:val="00EC6AFA"/>
    <w:rsid w:val="00EC6FBD"/>
    <w:rsid w:val="00EC708A"/>
    <w:rsid w:val="00ED1775"/>
    <w:rsid w:val="00ED2AD1"/>
    <w:rsid w:val="00ED2DCC"/>
    <w:rsid w:val="00ED5C11"/>
    <w:rsid w:val="00ED6108"/>
    <w:rsid w:val="00ED631B"/>
    <w:rsid w:val="00ED63CA"/>
    <w:rsid w:val="00ED6C79"/>
    <w:rsid w:val="00ED7A64"/>
    <w:rsid w:val="00EE2DCC"/>
    <w:rsid w:val="00EE66A1"/>
    <w:rsid w:val="00EE7D66"/>
    <w:rsid w:val="00EF0417"/>
    <w:rsid w:val="00EF369B"/>
    <w:rsid w:val="00EF5C70"/>
    <w:rsid w:val="00EF7EA3"/>
    <w:rsid w:val="00F011AE"/>
    <w:rsid w:val="00F04132"/>
    <w:rsid w:val="00F047E7"/>
    <w:rsid w:val="00F04BB9"/>
    <w:rsid w:val="00F05158"/>
    <w:rsid w:val="00F07D43"/>
    <w:rsid w:val="00F10F3F"/>
    <w:rsid w:val="00F1143F"/>
    <w:rsid w:val="00F2152B"/>
    <w:rsid w:val="00F27A71"/>
    <w:rsid w:val="00F30015"/>
    <w:rsid w:val="00F322BA"/>
    <w:rsid w:val="00F338E9"/>
    <w:rsid w:val="00F338F6"/>
    <w:rsid w:val="00F3569F"/>
    <w:rsid w:val="00F36FE9"/>
    <w:rsid w:val="00F3746C"/>
    <w:rsid w:val="00F37C48"/>
    <w:rsid w:val="00F4048E"/>
    <w:rsid w:val="00F43448"/>
    <w:rsid w:val="00F47B7C"/>
    <w:rsid w:val="00F50023"/>
    <w:rsid w:val="00F5020E"/>
    <w:rsid w:val="00F50364"/>
    <w:rsid w:val="00F511CF"/>
    <w:rsid w:val="00F54820"/>
    <w:rsid w:val="00F55AD0"/>
    <w:rsid w:val="00F6274E"/>
    <w:rsid w:val="00F6470B"/>
    <w:rsid w:val="00F64737"/>
    <w:rsid w:val="00F674E1"/>
    <w:rsid w:val="00F71802"/>
    <w:rsid w:val="00F71BFA"/>
    <w:rsid w:val="00F72F66"/>
    <w:rsid w:val="00F74915"/>
    <w:rsid w:val="00F767A8"/>
    <w:rsid w:val="00F77100"/>
    <w:rsid w:val="00F77A4F"/>
    <w:rsid w:val="00F825CA"/>
    <w:rsid w:val="00F87014"/>
    <w:rsid w:val="00F918BE"/>
    <w:rsid w:val="00F91D8C"/>
    <w:rsid w:val="00F946E8"/>
    <w:rsid w:val="00F956A0"/>
    <w:rsid w:val="00FA104F"/>
    <w:rsid w:val="00FA122A"/>
    <w:rsid w:val="00FA3ECD"/>
    <w:rsid w:val="00FA75A2"/>
    <w:rsid w:val="00FB1516"/>
    <w:rsid w:val="00FB44B1"/>
    <w:rsid w:val="00FB6E5C"/>
    <w:rsid w:val="00FC1B6B"/>
    <w:rsid w:val="00FC28C0"/>
    <w:rsid w:val="00FC305D"/>
    <w:rsid w:val="00FC4E66"/>
    <w:rsid w:val="00FD0410"/>
    <w:rsid w:val="00FD0A5B"/>
    <w:rsid w:val="00FD21D2"/>
    <w:rsid w:val="00FD3068"/>
    <w:rsid w:val="00FD4863"/>
    <w:rsid w:val="00FD4E7D"/>
    <w:rsid w:val="00FE0510"/>
    <w:rsid w:val="00FE4C45"/>
    <w:rsid w:val="00FE7875"/>
    <w:rsid w:val="00FF142D"/>
    <w:rsid w:val="00FF18C9"/>
    <w:rsid w:val="00FF3380"/>
    <w:rsid w:val="00FF3838"/>
    <w:rsid w:val="00FF3F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2D4C4"/>
  <w15:docId w15:val="{DAF44ED6-0907-45AE-9476-66768D48A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B675A"/>
    <w:pPr>
      <w:spacing w:after="0" w:line="240" w:lineRule="auto"/>
    </w:pPr>
    <w:rPr>
      <w:rFonts w:ascii="Times New Roman" w:eastAsia="Times New Roman" w:hAnsi="Times New Roman" w:cs="Times New Roman"/>
      <w:sz w:val="20"/>
      <w:szCs w:val="20"/>
      <w:lang w:eastAsia="en-GB"/>
    </w:rPr>
  </w:style>
  <w:style w:type="paragraph" w:styleId="Heading1">
    <w:name w:val="heading 1"/>
    <w:basedOn w:val="Normal"/>
    <w:next w:val="Heading2"/>
    <w:link w:val="Heading1Char"/>
    <w:qFormat/>
    <w:rsid w:val="00CB675A"/>
    <w:pPr>
      <w:keepNext/>
      <w:numPr>
        <w:numId w:val="9"/>
      </w:numPr>
      <w:spacing w:before="240" w:after="240" w:line="280" w:lineRule="atLeast"/>
      <w:outlineLvl w:val="0"/>
    </w:pPr>
    <w:rPr>
      <w:rFonts w:cs="Arial"/>
      <w:b/>
      <w:bCs/>
      <w:sz w:val="32"/>
      <w:szCs w:val="28"/>
      <w:lang w:eastAsia="en-US"/>
    </w:rPr>
  </w:style>
  <w:style w:type="paragraph" w:styleId="Heading2">
    <w:name w:val="heading 2"/>
    <w:basedOn w:val="Normal"/>
    <w:next w:val="Heading3"/>
    <w:link w:val="Heading2Char"/>
    <w:qFormat/>
    <w:rsid w:val="00CB675A"/>
    <w:pPr>
      <w:keepNext/>
      <w:keepLines/>
      <w:numPr>
        <w:ilvl w:val="1"/>
        <w:numId w:val="9"/>
      </w:numPr>
      <w:spacing w:before="360" w:after="240"/>
      <w:outlineLvl w:val="1"/>
    </w:pPr>
    <w:rPr>
      <w:rFonts w:cs="Arial"/>
      <w:b/>
      <w:bCs/>
      <w:iCs/>
      <w:sz w:val="28"/>
      <w:szCs w:val="28"/>
      <w:lang w:eastAsia="en-US"/>
    </w:rPr>
  </w:style>
  <w:style w:type="paragraph" w:styleId="Heading3">
    <w:name w:val="heading 3"/>
    <w:basedOn w:val="Normal"/>
    <w:next w:val="PlainText"/>
    <w:link w:val="Heading3Char"/>
    <w:qFormat/>
    <w:rsid w:val="00CB675A"/>
    <w:pPr>
      <w:keepNext/>
      <w:numPr>
        <w:ilvl w:val="2"/>
        <w:numId w:val="9"/>
      </w:numPr>
      <w:spacing w:before="300" w:after="180"/>
      <w:outlineLvl w:val="2"/>
    </w:pPr>
    <w:rPr>
      <w:rFonts w:cs="Arial"/>
      <w:b/>
      <w:bCs/>
      <w:sz w:val="24"/>
      <w:lang w:eastAsia="en-US"/>
    </w:rPr>
  </w:style>
  <w:style w:type="paragraph" w:styleId="Heading4">
    <w:name w:val="heading 4"/>
    <w:basedOn w:val="Normal"/>
    <w:next w:val="PlainText"/>
    <w:link w:val="Heading4Char"/>
    <w:qFormat/>
    <w:rsid w:val="00CB675A"/>
    <w:pPr>
      <w:keepNext/>
      <w:numPr>
        <w:ilvl w:val="3"/>
        <w:numId w:val="9"/>
      </w:numPr>
      <w:spacing w:before="240" w:after="120"/>
      <w:ind w:left="862" w:hanging="862"/>
      <w:outlineLvl w:val="3"/>
    </w:pPr>
    <w:rPr>
      <w:rFonts w:cs="Arial"/>
      <w:bCs/>
      <w:sz w:val="24"/>
      <w:lang w:eastAsia="en-US"/>
    </w:rPr>
  </w:style>
  <w:style w:type="paragraph" w:styleId="Heading5">
    <w:name w:val="heading 5"/>
    <w:basedOn w:val="Normal"/>
    <w:next w:val="Normal"/>
    <w:link w:val="Heading5Char"/>
    <w:qFormat/>
    <w:rsid w:val="00A71732"/>
    <w:pPr>
      <w:keepNext/>
      <w:numPr>
        <w:ilvl w:val="4"/>
        <w:numId w:val="9"/>
      </w:numPr>
      <w:spacing w:before="300" w:after="120"/>
      <w:outlineLvl w:val="4"/>
    </w:pPr>
    <w:rPr>
      <w:bCs/>
      <w:iCs/>
      <w:sz w:val="24"/>
      <w:lang w:eastAsia="en-US"/>
    </w:rPr>
  </w:style>
  <w:style w:type="paragraph" w:styleId="Heading6">
    <w:name w:val="heading 6"/>
    <w:basedOn w:val="Heading5"/>
    <w:next w:val="Normal"/>
    <w:link w:val="Heading6Char"/>
    <w:qFormat/>
    <w:rsid w:val="00CB675A"/>
    <w:pPr>
      <w:numPr>
        <w:ilvl w:val="5"/>
      </w:numPr>
      <w:outlineLvl w:val="5"/>
    </w:pPr>
    <w:rPr>
      <w:szCs w:val="24"/>
    </w:rPr>
  </w:style>
  <w:style w:type="paragraph" w:styleId="Heading7">
    <w:name w:val="heading 7"/>
    <w:basedOn w:val="Normal"/>
    <w:next w:val="Normal"/>
    <w:link w:val="Heading7Char"/>
    <w:qFormat/>
    <w:rsid w:val="00CB675A"/>
    <w:pPr>
      <w:keepNext/>
      <w:keepLines/>
      <w:numPr>
        <w:ilvl w:val="6"/>
        <w:numId w:val="9"/>
      </w:numPr>
      <w:spacing w:before="200"/>
      <w:outlineLvl w:val="6"/>
    </w:pPr>
    <w:rPr>
      <w:rFonts w:eastAsiaTheme="majorEastAsia" w:cstheme="majorBidi"/>
      <w:i/>
      <w:iCs/>
    </w:rPr>
  </w:style>
  <w:style w:type="paragraph" w:styleId="Heading8">
    <w:name w:val="heading 8"/>
    <w:basedOn w:val="Normal"/>
    <w:next w:val="Normal"/>
    <w:link w:val="Heading8Char"/>
    <w:qFormat/>
    <w:rsid w:val="00CB675A"/>
    <w:pPr>
      <w:keepNext/>
      <w:keepLines/>
      <w:numPr>
        <w:ilvl w:val="7"/>
        <w:numId w:val="9"/>
      </w:numPr>
      <w:spacing w:before="200"/>
      <w:outlineLvl w:val="7"/>
    </w:pPr>
    <w:rPr>
      <w:rFonts w:eastAsiaTheme="majorEastAsia" w:cstheme="majorBidi"/>
    </w:rPr>
  </w:style>
  <w:style w:type="paragraph" w:styleId="Heading9">
    <w:name w:val="heading 9"/>
    <w:basedOn w:val="Normal"/>
    <w:next w:val="Normal"/>
    <w:link w:val="Heading9Char"/>
    <w:qFormat/>
    <w:rsid w:val="00CB675A"/>
    <w:pPr>
      <w:keepNext/>
      <w:keepLines/>
      <w:numPr>
        <w:ilvl w:val="8"/>
        <w:numId w:val="9"/>
      </w:numPr>
      <w:spacing w:before="200"/>
      <w:outlineLvl w:val="8"/>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675A"/>
    <w:rPr>
      <w:rFonts w:ascii="Times New Roman" w:eastAsia="Times New Roman" w:hAnsi="Times New Roman" w:cs="Arial"/>
      <w:b/>
      <w:bCs/>
      <w:sz w:val="32"/>
      <w:szCs w:val="28"/>
    </w:rPr>
  </w:style>
  <w:style w:type="character" w:customStyle="1" w:styleId="Heading2Char">
    <w:name w:val="Heading 2 Char"/>
    <w:basedOn w:val="DefaultParagraphFont"/>
    <w:link w:val="Heading2"/>
    <w:rsid w:val="00CB675A"/>
    <w:rPr>
      <w:rFonts w:ascii="Times New Roman" w:eastAsia="Times New Roman" w:hAnsi="Times New Roman" w:cs="Arial"/>
      <w:b/>
      <w:bCs/>
      <w:iCs/>
      <w:sz w:val="28"/>
      <w:szCs w:val="28"/>
    </w:rPr>
  </w:style>
  <w:style w:type="character" w:customStyle="1" w:styleId="Heading3Char">
    <w:name w:val="Heading 3 Char"/>
    <w:basedOn w:val="DefaultParagraphFont"/>
    <w:link w:val="Heading3"/>
    <w:rsid w:val="00CB675A"/>
    <w:rPr>
      <w:rFonts w:ascii="Times New Roman" w:eastAsia="Times New Roman" w:hAnsi="Times New Roman" w:cs="Arial"/>
      <w:b/>
      <w:bCs/>
      <w:sz w:val="24"/>
      <w:szCs w:val="20"/>
    </w:rPr>
  </w:style>
  <w:style w:type="character" w:customStyle="1" w:styleId="Heading4Char">
    <w:name w:val="Heading 4 Char"/>
    <w:basedOn w:val="DefaultParagraphFont"/>
    <w:link w:val="Heading4"/>
    <w:rsid w:val="00CB675A"/>
    <w:rPr>
      <w:rFonts w:ascii="Times New Roman" w:eastAsia="Times New Roman" w:hAnsi="Times New Roman" w:cs="Arial"/>
      <w:bCs/>
      <w:sz w:val="24"/>
      <w:szCs w:val="20"/>
    </w:rPr>
  </w:style>
  <w:style w:type="character" w:customStyle="1" w:styleId="Heading5Char">
    <w:name w:val="Heading 5 Char"/>
    <w:basedOn w:val="DefaultParagraphFont"/>
    <w:link w:val="Heading5"/>
    <w:rsid w:val="00A71732"/>
    <w:rPr>
      <w:rFonts w:ascii="Times New Roman" w:eastAsia="Times New Roman" w:hAnsi="Times New Roman" w:cs="Times New Roman"/>
      <w:bCs/>
      <w:iCs/>
      <w:sz w:val="24"/>
      <w:szCs w:val="20"/>
    </w:rPr>
  </w:style>
  <w:style w:type="character" w:customStyle="1" w:styleId="Heading6Char">
    <w:name w:val="Heading 6 Char"/>
    <w:basedOn w:val="DefaultParagraphFont"/>
    <w:link w:val="Heading6"/>
    <w:rsid w:val="00CB675A"/>
    <w:rPr>
      <w:rFonts w:ascii="Times New Roman" w:eastAsia="Times New Roman" w:hAnsi="Times New Roman" w:cs="Times New Roman"/>
      <w:b/>
      <w:bCs/>
      <w:iCs/>
      <w:sz w:val="24"/>
      <w:szCs w:val="24"/>
    </w:rPr>
  </w:style>
  <w:style w:type="character" w:customStyle="1" w:styleId="Heading7Char">
    <w:name w:val="Heading 7 Char"/>
    <w:basedOn w:val="DefaultParagraphFont"/>
    <w:link w:val="Heading7"/>
    <w:rsid w:val="00CB675A"/>
    <w:rPr>
      <w:rFonts w:ascii="Times New Roman" w:eastAsiaTheme="majorEastAsia" w:hAnsi="Times New Roman" w:cstheme="majorBidi"/>
      <w:i/>
      <w:iCs/>
      <w:sz w:val="20"/>
      <w:szCs w:val="20"/>
      <w:lang w:eastAsia="en-GB"/>
    </w:rPr>
  </w:style>
  <w:style w:type="character" w:customStyle="1" w:styleId="Heading8Char">
    <w:name w:val="Heading 8 Char"/>
    <w:basedOn w:val="DefaultParagraphFont"/>
    <w:link w:val="Heading8"/>
    <w:rsid w:val="00CB675A"/>
    <w:rPr>
      <w:rFonts w:ascii="Times New Roman" w:eastAsiaTheme="majorEastAsia" w:hAnsi="Times New Roman" w:cstheme="majorBidi"/>
      <w:sz w:val="20"/>
      <w:szCs w:val="20"/>
      <w:lang w:eastAsia="en-GB"/>
    </w:rPr>
  </w:style>
  <w:style w:type="character" w:customStyle="1" w:styleId="Heading9Char">
    <w:name w:val="Heading 9 Char"/>
    <w:basedOn w:val="DefaultParagraphFont"/>
    <w:link w:val="Heading9"/>
    <w:rsid w:val="00CB675A"/>
    <w:rPr>
      <w:rFonts w:ascii="Times New Roman" w:eastAsiaTheme="majorEastAsia" w:hAnsi="Times New Roman" w:cstheme="majorBidi"/>
      <w:i/>
      <w:iCs/>
      <w:sz w:val="20"/>
      <w:szCs w:val="20"/>
      <w:lang w:eastAsia="en-GB"/>
    </w:rPr>
  </w:style>
  <w:style w:type="paragraph" w:styleId="DocumentMap">
    <w:name w:val="Document Map"/>
    <w:basedOn w:val="Normal"/>
    <w:link w:val="DocumentMapChar"/>
    <w:rsid w:val="00CB675A"/>
    <w:rPr>
      <w:rFonts w:cs="Tahoma"/>
      <w:sz w:val="16"/>
      <w:szCs w:val="16"/>
    </w:rPr>
  </w:style>
  <w:style w:type="character" w:customStyle="1" w:styleId="DocumentMapChar">
    <w:name w:val="Document Map Char"/>
    <w:basedOn w:val="DefaultParagraphFont"/>
    <w:link w:val="DocumentMap"/>
    <w:rsid w:val="00CB675A"/>
    <w:rPr>
      <w:rFonts w:ascii="Times New Roman" w:eastAsia="Times New Roman" w:hAnsi="Times New Roman" w:cs="Tahoma"/>
      <w:sz w:val="16"/>
      <w:szCs w:val="16"/>
      <w:lang w:eastAsia="en-GB"/>
    </w:rPr>
  </w:style>
  <w:style w:type="paragraph" w:styleId="BalloonText">
    <w:name w:val="Balloon Text"/>
    <w:basedOn w:val="Normal"/>
    <w:link w:val="BalloonTextChar"/>
    <w:rsid w:val="00CB675A"/>
    <w:rPr>
      <w:rFonts w:cs="Tahoma"/>
      <w:sz w:val="16"/>
      <w:szCs w:val="16"/>
    </w:rPr>
  </w:style>
  <w:style w:type="character" w:customStyle="1" w:styleId="BalloonTextChar">
    <w:name w:val="Balloon Text Char"/>
    <w:basedOn w:val="DefaultParagraphFont"/>
    <w:link w:val="BalloonText"/>
    <w:rsid w:val="00CB675A"/>
    <w:rPr>
      <w:rFonts w:ascii="Times New Roman" w:eastAsia="Times New Roman" w:hAnsi="Times New Roman" w:cs="Tahoma"/>
      <w:sz w:val="16"/>
      <w:szCs w:val="16"/>
      <w:lang w:eastAsia="en-GB"/>
    </w:rPr>
  </w:style>
  <w:style w:type="paragraph" w:styleId="BlockText">
    <w:name w:val="Block Text"/>
    <w:basedOn w:val="Normal"/>
    <w:rsid w:val="00CB675A"/>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cstheme="minorBidi"/>
      <w:i/>
      <w:iCs/>
      <w:color w:val="4F81BD" w:themeColor="accent1"/>
    </w:rPr>
  </w:style>
  <w:style w:type="paragraph" w:styleId="Caption">
    <w:name w:val="caption"/>
    <w:basedOn w:val="Normal"/>
    <w:next w:val="PlainText"/>
    <w:rsid w:val="00CB675A"/>
    <w:pPr>
      <w:keepLines/>
      <w:spacing w:before="120" w:after="240"/>
      <w:jc w:val="center"/>
    </w:pPr>
    <w:rPr>
      <w:b/>
      <w:bCs/>
      <w:szCs w:val="18"/>
    </w:rPr>
  </w:style>
  <w:style w:type="paragraph" w:styleId="EnvelopeAddress">
    <w:name w:val="envelope address"/>
    <w:basedOn w:val="Normal"/>
    <w:rsid w:val="00CB675A"/>
    <w:pPr>
      <w:framePr w:w="7920" w:h="1980" w:hRule="exact" w:hSpace="180" w:wrap="auto" w:hAnchor="page" w:xAlign="center" w:yAlign="bottom"/>
      <w:ind w:left="2880"/>
    </w:pPr>
    <w:rPr>
      <w:rFonts w:eastAsiaTheme="majorEastAsia" w:cstheme="majorBidi"/>
      <w:sz w:val="24"/>
      <w:szCs w:val="24"/>
    </w:rPr>
  </w:style>
  <w:style w:type="paragraph" w:styleId="NormalWeb">
    <w:name w:val="Normal (Web)"/>
    <w:basedOn w:val="Normal"/>
    <w:uiPriority w:val="99"/>
    <w:rsid w:val="00CB675A"/>
    <w:rPr>
      <w:sz w:val="24"/>
      <w:szCs w:val="24"/>
    </w:rPr>
  </w:style>
  <w:style w:type="paragraph" w:styleId="Subtitle">
    <w:name w:val="Subtitle"/>
    <w:basedOn w:val="Normal"/>
    <w:next w:val="Normal"/>
    <w:link w:val="SubtitleChar"/>
    <w:rsid w:val="00CB675A"/>
    <w:pPr>
      <w:numPr>
        <w:ilvl w:val="1"/>
      </w:numPr>
    </w:pPr>
    <w:rPr>
      <w:rFonts w:eastAsiaTheme="majorEastAsia" w:cstheme="majorBidi"/>
      <w:iCs/>
      <w:spacing w:val="15"/>
      <w:sz w:val="24"/>
      <w:szCs w:val="24"/>
    </w:rPr>
  </w:style>
  <w:style w:type="character" w:customStyle="1" w:styleId="SubtitleChar">
    <w:name w:val="Subtitle Char"/>
    <w:basedOn w:val="DefaultParagraphFont"/>
    <w:link w:val="Subtitle"/>
    <w:rsid w:val="00CB675A"/>
    <w:rPr>
      <w:rFonts w:ascii="Times New Roman" w:eastAsiaTheme="majorEastAsia" w:hAnsi="Times New Roman" w:cstheme="majorBidi"/>
      <w:iCs/>
      <w:spacing w:val="15"/>
      <w:sz w:val="24"/>
      <w:szCs w:val="24"/>
      <w:lang w:eastAsia="en-GB"/>
    </w:rPr>
  </w:style>
  <w:style w:type="paragraph" w:customStyle="1" w:styleId="Covertext">
    <w:name w:val="Cover text"/>
    <w:basedOn w:val="Normal"/>
    <w:link w:val="CovertextChar"/>
    <w:semiHidden/>
    <w:locked/>
    <w:rsid w:val="00CB675A"/>
    <w:pPr>
      <w:ind w:left="340"/>
    </w:pPr>
    <w:rPr>
      <w:color w:val="FFFFFF"/>
    </w:rPr>
  </w:style>
  <w:style w:type="character" w:customStyle="1" w:styleId="CovertextChar">
    <w:name w:val="Cover text Char"/>
    <w:basedOn w:val="DefaultParagraphFont"/>
    <w:link w:val="Covertext"/>
    <w:semiHidden/>
    <w:rsid w:val="00CB675A"/>
    <w:rPr>
      <w:rFonts w:ascii="Times New Roman" w:eastAsia="Times New Roman" w:hAnsi="Times New Roman" w:cs="Times New Roman"/>
      <w:color w:val="FFFFFF"/>
      <w:sz w:val="20"/>
      <w:szCs w:val="20"/>
      <w:lang w:eastAsia="en-GB"/>
    </w:rPr>
  </w:style>
  <w:style w:type="paragraph" w:styleId="EnvelopeReturn">
    <w:name w:val="envelope return"/>
    <w:basedOn w:val="Normal"/>
    <w:rsid w:val="00CB675A"/>
    <w:rPr>
      <w:rFonts w:eastAsiaTheme="majorEastAsia" w:cstheme="majorBidi"/>
    </w:rPr>
  </w:style>
  <w:style w:type="paragraph" w:styleId="Index1">
    <w:name w:val="index 1"/>
    <w:basedOn w:val="Normal"/>
    <w:next w:val="Normal"/>
    <w:autoRedefine/>
    <w:rsid w:val="00CB675A"/>
    <w:pPr>
      <w:ind w:left="200" w:hanging="200"/>
    </w:pPr>
  </w:style>
  <w:style w:type="paragraph" w:styleId="IndexHeading">
    <w:name w:val="index heading"/>
    <w:basedOn w:val="Normal"/>
    <w:next w:val="Index1"/>
    <w:rsid w:val="00CB675A"/>
    <w:rPr>
      <w:rFonts w:eastAsiaTheme="majorEastAsia" w:cstheme="majorBidi"/>
      <w:b/>
      <w:bCs/>
    </w:rPr>
  </w:style>
  <w:style w:type="table" w:styleId="MediumGrid2">
    <w:name w:val="Medium Grid 2"/>
    <w:basedOn w:val="TableNormal"/>
    <w:uiPriority w:val="68"/>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675A"/>
    <w:pPr>
      <w:spacing w:after="0" w:line="240" w:lineRule="auto"/>
    </w:pPr>
    <w:rPr>
      <w:rFonts w:ascii="Arial" w:eastAsiaTheme="majorEastAsia" w:hAnsi="Arial" w:cstheme="majorBidi"/>
      <w:color w:val="000000" w:themeColor="text1"/>
      <w:sz w:val="20"/>
      <w:szCs w:val="20"/>
      <w:lang w:eastAsia="en-GB"/>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List2">
    <w:name w:val="Medium List 2"/>
    <w:basedOn w:val="TableNormal"/>
    <w:uiPriority w:val="66"/>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QuestionPlain">
    <w:name w:val="Question Plain"/>
    <w:basedOn w:val="Normal"/>
    <w:next w:val="Normal"/>
    <w:locked/>
    <w:rsid w:val="00CB675A"/>
    <w:pPr>
      <w:keepNext/>
      <w:keepLines/>
      <w:spacing w:before="180" w:after="120"/>
    </w:pPr>
    <w:rPr>
      <w:color w:val="48494B"/>
      <w:lang w:eastAsia="en-US"/>
    </w:rPr>
  </w:style>
  <w:style w:type="table" w:styleId="MediumList2-Accent1">
    <w:name w:val="Medium List 2 Accent 1"/>
    <w:basedOn w:val="TableNormal"/>
    <w:uiPriority w:val="66"/>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paragraph" w:styleId="TOC1">
    <w:name w:val="toc 1"/>
    <w:basedOn w:val="Normal"/>
    <w:next w:val="Normal"/>
    <w:autoRedefine/>
    <w:uiPriority w:val="39"/>
    <w:rsid w:val="00CB675A"/>
    <w:pPr>
      <w:tabs>
        <w:tab w:val="left" w:pos="709"/>
        <w:tab w:val="right" w:pos="9628"/>
      </w:tabs>
      <w:spacing w:after="120"/>
    </w:pPr>
    <w:rPr>
      <w:b/>
    </w:rPr>
  </w:style>
  <w:style w:type="paragraph" w:styleId="TOC2">
    <w:name w:val="toc 2"/>
    <w:basedOn w:val="Normal"/>
    <w:next w:val="Normal"/>
    <w:autoRedefine/>
    <w:uiPriority w:val="39"/>
    <w:rsid w:val="00CB675A"/>
    <w:pPr>
      <w:tabs>
        <w:tab w:val="left" w:pos="709"/>
        <w:tab w:val="right" w:pos="9628"/>
      </w:tabs>
      <w:spacing w:after="120"/>
    </w:pPr>
    <w:rPr>
      <w:rFonts w:eastAsiaTheme="majorEastAsia"/>
      <w:b/>
      <w:noProof/>
    </w:rPr>
  </w:style>
  <w:style w:type="character" w:styleId="Hyperlink">
    <w:name w:val="Hyperlink"/>
    <w:uiPriority w:val="99"/>
    <w:rsid w:val="00CB675A"/>
    <w:rPr>
      <w:u w:val="single" w:color="00338D"/>
    </w:rPr>
  </w:style>
  <w:style w:type="character" w:styleId="FollowedHyperlink">
    <w:name w:val="FollowedHyperlink"/>
    <w:basedOn w:val="Hyperlink"/>
    <w:rsid w:val="00CB675A"/>
    <w:rPr>
      <w:u w:val="single" w:color="00338D"/>
    </w:rPr>
  </w:style>
  <w:style w:type="paragraph" w:styleId="Footer">
    <w:name w:val="footer"/>
    <w:basedOn w:val="Normal"/>
    <w:link w:val="FooterChar"/>
    <w:uiPriority w:val="99"/>
    <w:rsid w:val="00CB675A"/>
    <w:pPr>
      <w:widowControl w:val="0"/>
      <w:spacing w:before="240"/>
    </w:pPr>
    <w:rPr>
      <w:szCs w:val="18"/>
    </w:rPr>
  </w:style>
  <w:style w:type="character" w:customStyle="1" w:styleId="FooterChar">
    <w:name w:val="Footer Char"/>
    <w:basedOn w:val="DefaultParagraphFont"/>
    <w:link w:val="Footer"/>
    <w:uiPriority w:val="99"/>
    <w:rsid w:val="00CB675A"/>
    <w:rPr>
      <w:rFonts w:ascii="Times New Roman" w:eastAsia="Times New Roman" w:hAnsi="Times New Roman" w:cs="Times New Roman"/>
      <w:sz w:val="20"/>
      <w:szCs w:val="18"/>
      <w:lang w:eastAsia="en-GB"/>
    </w:rPr>
  </w:style>
  <w:style w:type="paragraph" w:styleId="Header">
    <w:name w:val="header"/>
    <w:basedOn w:val="Normal"/>
    <w:link w:val="HeaderChar"/>
    <w:uiPriority w:val="99"/>
    <w:rsid w:val="00CB675A"/>
    <w:pPr>
      <w:jc w:val="center"/>
    </w:pPr>
    <w:rPr>
      <w:rFonts w:ascii="Arial Bold" w:hAnsi="Arial Bold"/>
      <w:b/>
      <w:sz w:val="24"/>
    </w:rPr>
  </w:style>
  <w:style w:type="character" w:customStyle="1" w:styleId="HeaderChar">
    <w:name w:val="Header Char"/>
    <w:basedOn w:val="DefaultParagraphFont"/>
    <w:link w:val="Header"/>
    <w:uiPriority w:val="99"/>
    <w:rsid w:val="00CB675A"/>
    <w:rPr>
      <w:rFonts w:ascii="Arial Bold" w:eastAsia="Times New Roman" w:hAnsi="Arial Bold" w:cs="Times New Roman"/>
      <w:b/>
      <w:sz w:val="24"/>
      <w:szCs w:val="20"/>
      <w:lang w:eastAsia="en-GB"/>
    </w:rPr>
  </w:style>
  <w:style w:type="table" w:styleId="MediumList2-Accent3">
    <w:name w:val="Medium List 2 Accent 3"/>
    <w:basedOn w:val="TableNormal"/>
    <w:uiPriority w:val="66"/>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Bullet">
    <w:name w:val="List Bullet"/>
    <w:basedOn w:val="Normal"/>
    <w:rsid w:val="00CB675A"/>
    <w:pPr>
      <w:numPr>
        <w:numId w:val="1"/>
      </w:numPr>
      <w:tabs>
        <w:tab w:val="clear" w:pos="284"/>
        <w:tab w:val="left" w:pos="1610"/>
        <w:tab w:val="left" w:pos="2160"/>
      </w:tabs>
      <w:spacing w:after="220"/>
      <w:ind w:left="1894"/>
    </w:pPr>
  </w:style>
  <w:style w:type="table" w:styleId="MediumList2-Accent6">
    <w:name w:val="Medium List 2 Accent 6"/>
    <w:basedOn w:val="TableNormal"/>
    <w:uiPriority w:val="66"/>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Plaintablegrid">
    <w:name w:val="Plain table grid"/>
    <w:basedOn w:val="TableNormal"/>
    <w:locked/>
    <w:rsid w:val="00CB675A"/>
    <w:pPr>
      <w:spacing w:after="0" w:line="240" w:lineRule="auto"/>
    </w:pPr>
    <w:rPr>
      <w:rFonts w:ascii="Arial" w:eastAsia="Times New Roman" w:hAnsi="Arial" w:cs="Times New Roman"/>
      <w:sz w:val="20"/>
      <w:szCs w:val="20"/>
      <w:lang w:eastAsia="en-GB"/>
    </w:rPr>
    <w:tblPr>
      <w:tblInd w:w="8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85" w:type="dxa"/>
        <w:right w:w="85" w:type="dxa"/>
      </w:tblCellMar>
    </w:tblPr>
    <w:trPr>
      <w:cantSplit/>
    </w:trPr>
    <w:tcPr>
      <w:shd w:val="clear" w:color="auto" w:fill="auto"/>
    </w:tcPr>
    <w:tblStylePr w:type="firstRow">
      <w:pPr>
        <w:keepNext/>
        <w:wordWrap/>
      </w:pPr>
      <w:rPr>
        <w:b w:val="0"/>
        <w:sz w:val="20"/>
      </w:rPr>
      <w:tblPr/>
      <w:trPr>
        <w:tblHeader/>
      </w:trPr>
    </w:tblStylePr>
  </w:style>
  <w:style w:type="paragraph" w:styleId="ListContinue3">
    <w:name w:val="List Continue 3"/>
    <w:basedOn w:val="Normal"/>
    <w:rsid w:val="00CB675A"/>
    <w:pPr>
      <w:spacing w:after="120"/>
      <w:ind w:left="849"/>
      <w:contextualSpacing/>
    </w:pPr>
  </w:style>
  <w:style w:type="paragraph" w:customStyle="1" w:styleId="ContentsSubHeading">
    <w:name w:val="Contents SubHeading"/>
    <w:basedOn w:val="ContentsHeading"/>
    <w:rsid w:val="00CB675A"/>
    <w:pPr>
      <w:pageBreakBefore w:val="0"/>
      <w:spacing w:before="240" w:after="120"/>
    </w:pPr>
    <w:rPr>
      <w:rFonts w:cs="Times New Roman"/>
      <w:sz w:val="28"/>
      <w:szCs w:val="20"/>
    </w:rPr>
  </w:style>
  <w:style w:type="paragraph" w:customStyle="1" w:styleId="TableText">
    <w:name w:val="Table Text"/>
    <w:basedOn w:val="Normal"/>
    <w:rsid w:val="00CB675A"/>
    <w:pPr>
      <w:spacing w:before="60" w:after="60"/>
    </w:pPr>
  </w:style>
  <w:style w:type="paragraph" w:customStyle="1" w:styleId="QuestionTable">
    <w:name w:val="Question Table"/>
    <w:basedOn w:val="QuestionPlain"/>
    <w:locked/>
    <w:rsid w:val="00CB675A"/>
    <w:pPr>
      <w:keepNext w:val="0"/>
      <w:keepLines w:val="0"/>
      <w:spacing w:before="120"/>
    </w:pPr>
  </w:style>
  <w:style w:type="paragraph" w:styleId="MessageHeader">
    <w:name w:val="Message Header"/>
    <w:basedOn w:val="Normal"/>
    <w:link w:val="MessageHeaderChar"/>
    <w:rsid w:val="00CB675A"/>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sz w:val="24"/>
      <w:szCs w:val="24"/>
    </w:rPr>
  </w:style>
  <w:style w:type="character" w:customStyle="1" w:styleId="MessageHeaderChar">
    <w:name w:val="Message Header Char"/>
    <w:basedOn w:val="DefaultParagraphFont"/>
    <w:link w:val="MessageHeader"/>
    <w:rsid w:val="00CB675A"/>
    <w:rPr>
      <w:rFonts w:ascii="Times New Roman" w:eastAsiaTheme="majorEastAsia" w:hAnsi="Times New Roman" w:cstheme="majorBidi"/>
      <w:sz w:val="24"/>
      <w:szCs w:val="24"/>
      <w:shd w:val="pct20" w:color="auto" w:fill="auto"/>
      <w:lang w:eastAsia="en-GB"/>
    </w:rPr>
  </w:style>
  <w:style w:type="paragraph" w:customStyle="1" w:styleId="TableHeaderText">
    <w:name w:val="TableHeaderText"/>
    <w:basedOn w:val="TableText"/>
    <w:next w:val="TableText"/>
    <w:rsid w:val="00CB675A"/>
    <w:pPr>
      <w:shd w:val="clear" w:color="auto" w:fill="D9D9D9" w:themeFill="background1" w:themeFillShade="D9"/>
    </w:pPr>
    <w:rPr>
      <w:b/>
    </w:rPr>
  </w:style>
  <w:style w:type="paragraph" w:styleId="Title">
    <w:name w:val="Title"/>
    <w:basedOn w:val="Normal"/>
    <w:next w:val="Normal"/>
    <w:link w:val="TitleChar"/>
    <w:qFormat/>
    <w:rsid w:val="00CB675A"/>
    <w:pPr>
      <w:spacing w:after="300"/>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rsid w:val="00CB675A"/>
    <w:rPr>
      <w:rFonts w:ascii="Times New Roman" w:eastAsiaTheme="majorEastAsia" w:hAnsi="Times New Roman" w:cstheme="majorBidi"/>
      <w:b/>
      <w:spacing w:val="5"/>
      <w:kern w:val="28"/>
      <w:sz w:val="28"/>
      <w:szCs w:val="52"/>
      <w:lang w:eastAsia="en-GB"/>
    </w:rPr>
  </w:style>
  <w:style w:type="paragraph" w:styleId="TOC3">
    <w:name w:val="toc 3"/>
    <w:basedOn w:val="Normal"/>
    <w:next w:val="Normal"/>
    <w:uiPriority w:val="39"/>
    <w:rsid w:val="00CB675A"/>
    <w:pPr>
      <w:tabs>
        <w:tab w:val="left" w:pos="709"/>
        <w:tab w:val="right" w:pos="9628"/>
      </w:tabs>
      <w:spacing w:after="120"/>
      <w:ind w:left="709" w:hanging="709"/>
    </w:pPr>
    <w:rPr>
      <w:b/>
      <w:lang w:eastAsia="en-US"/>
    </w:rPr>
  </w:style>
  <w:style w:type="paragraph" w:styleId="TOC4">
    <w:name w:val="toc 4"/>
    <w:basedOn w:val="Normal"/>
    <w:next w:val="Normal"/>
    <w:uiPriority w:val="39"/>
    <w:rsid w:val="00CB675A"/>
    <w:pPr>
      <w:spacing w:before="180" w:after="120"/>
      <w:ind w:left="992" w:hanging="992"/>
    </w:pPr>
    <w:rPr>
      <w:color w:val="48494B"/>
      <w:lang w:eastAsia="en-US"/>
    </w:rPr>
  </w:style>
  <w:style w:type="paragraph" w:styleId="TOC5">
    <w:name w:val="toc 5"/>
    <w:basedOn w:val="Normal"/>
    <w:next w:val="Normal"/>
    <w:uiPriority w:val="39"/>
    <w:rsid w:val="00CB675A"/>
    <w:pPr>
      <w:tabs>
        <w:tab w:val="left" w:pos="992"/>
      </w:tabs>
      <w:spacing w:before="180" w:after="120"/>
      <w:ind w:left="992" w:hanging="992"/>
    </w:pPr>
    <w:rPr>
      <w:color w:val="48494B"/>
      <w:sz w:val="18"/>
      <w:lang w:eastAsia="en-US"/>
    </w:rPr>
  </w:style>
  <w:style w:type="paragraph" w:customStyle="1" w:styleId="DocumentCategory">
    <w:name w:val="Document Category"/>
    <w:basedOn w:val="Normal"/>
    <w:next w:val="Normal"/>
    <w:semiHidden/>
    <w:locked/>
    <w:rsid w:val="00CB675A"/>
    <w:pPr>
      <w:spacing w:before="60" w:line="240" w:lineRule="exact"/>
    </w:pPr>
    <w:rPr>
      <w:color w:val="8B8D8E"/>
      <w:sz w:val="22"/>
      <w:szCs w:val="22"/>
      <w:lang w:eastAsia="en-US"/>
    </w:rPr>
  </w:style>
  <w:style w:type="paragraph" w:customStyle="1" w:styleId="QuestionTableBullet">
    <w:name w:val="Question Table Bullet"/>
    <w:basedOn w:val="Normal"/>
    <w:next w:val="QuestionTable"/>
    <w:locked/>
    <w:rsid w:val="00CB675A"/>
    <w:pPr>
      <w:keepNext/>
      <w:keepLines/>
      <w:numPr>
        <w:numId w:val="2"/>
      </w:numPr>
      <w:tabs>
        <w:tab w:val="left" w:pos="709"/>
      </w:tabs>
      <w:spacing w:after="120"/>
      <w:ind w:left="425" w:hanging="425"/>
    </w:pPr>
    <w:rPr>
      <w:color w:val="48494B"/>
      <w:lang w:eastAsia="en-US"/>
    </w:rPr>
  </w:style>
  <w:style w:type="paragraph" w:customStyle="1" w:styleId="QuestionTableBullet2">
    <w:name w:val="Question Table Bullet 2"/>
    <w:basedOn w:val="Normal"/>
    <w:next w:val="QuestionTable"/>
    <w:locked/>
    <w:rsid w:val="00CB675A"/>
    <w:pPr>
      <w:keepNext/>
      <w:keepLines/>
      <w:numPr>
        <w:numId w:val="3"/>
      </w:numPr>
      <w:spacing w:after="120"/>
    </w:pPr>
    <w:rPr>
      <w:color w:val="48494B"/>
      <w:lang w:eastAsia="en-US"/>
    </w:rPr>
  </w:style>
  <w:style w:type="paragraph" w:customStyle="1" w:styleId="QuestionV2Plain">
    <w:name w:val="Question V2 Plain"/>
    <w:basedOn w:val="Normal"/>
    <w:next w:val="Normal"/>
    <w:locked/>
    <w:rsid w:val="00CB675A"/>
    <w:pPr>
      <w:keepNext/>
      <w:keepLines/>
      <w:pBdr>
        <w:top w:val="single" w:sz="4" w:space="4" w:color="FFFFFF"/>
        <w:left w:val="single" w:sz="4" w:space="2" w:color="FFFFFF"/>
        <w:bottom w:val="single" w:sz="4" w:space="4" w:color="FFFFFF"/>
        <w:right w:val="single" w:sz="4" w:space="2" w:color="FFFFFF"/>
      </w:pBdr>
      <w:shd w:val="clear" w:color="auto" w:fill="E6E6E6"/>
      <w:spacing w:before="180" w:after="120"/>
    </w:pPr>
    <w:rPr>
      <w:color w:val="48494B"/>
      <w:lang w:eastAsia="en-US"/>
    </w:rPr>
  </w:style>
  <w:style w:type="paragraph" w:customStyle="1" w:styleId="QuestionV2">
    <w:name w:val="Question V2"/>
    <w:basedOn w:val="QuestionV2Plain"/>
    <w:next w:val="Normal"/>
    <w:locked/>
    <w:rsid w:val="00CB675A"/>
    <w:pPr>
      <w:ind w:left="709" w:hanging="709"/>
    </w:pPr>
  </w:style>
  <w:style w:type="paragraph" w:customStyle="1" w:styleId="QuestionV2Bullet">
    <w:name w:val="Question V2 Bullet"/>
    <w:basedOn w:val="QuestionV2Plain"/>
    <w:next w:val="Normal"/>
    <w:locked/>
    <w:rsid w:val="00CB675A"/>
    <w:pPr>
      <w:numPr>
        <w:numId w:val="4"/>
      </w:numPr>
      <w:tabs>
        <w:tab w:val="clear" w:pos="2466"/>
        <w:tab w:val="left" w:pos="709"/>
      </w:tabs>
      <w:spacing w:before="0"/>
      <w:ind w:left="709" w:hanging="709"/>
    </w:pPr>
  </w:style>
  <w:style w:type="paragraph" w:styleId="TOC6">
    <w:name w:val="toc 6"/>
    <w:basedOn w:val="Normal"/>
    <w:next w:val="Normal"/>
    <w:uiPriority w:val="39"/>
    <w:rsid w:val="00CB675A"/>
    <w:pPr>
      <w:spacing w:before="180" w:after="120"/>
    </w:pPr>
    <w:rPr>
      <w:color w:val="48494B"/>
      <w:lang w:eastAsia="en-US"/>
    </w:rPr>
  </w:style>
  <w:style w:type="paragraph" w:styleId="TOAHeading">
    <w:name w:val="toa heading"/>
    <w:basedOn w:val="Normal"/>
    <w:next w:val="Normal"/>
    <w:rsid w:val="00CB675A"/>
    <w:pPr>
      <w:spacing w:before="120"/>
    </w:pPr>
    <w:rPr>
      <w:rFonts w:eastAsiaTheme="majorEastAsia" w:cstheme="majorBidi"/>
      <w:b/>
      <w:bCs/>
      <w:sz w:val="24"/>
      <w:szCs w:val="24"/>
    </w:rPr>
  </w:style>
  <w:style w:type="paragraph" w:customStyle="1" w:styleId="NumberedBullet">
    <w:name w:val="Numbered Bullet"/>
    <w:basedOn w:val="Bullets"/>
    <w:rsid w:val="00CB675A"/>
    <w:pPr>
      <w:numPr>
        <w:numId w:val="10"/>
      </w:numPr>
      <w:ind w:left="709" w:hanging="425"/>
    </w:pPr>
  </w:style>
  <w:style w:type="paragraph" w:customStyle="1" w:styleId="DocumentTitle">
    <w:name w:val="Document Title"/>
    <w:basedOn w:val="Normal"/>
    <w:next w:val="Normal"/>
    <w:link w:val="DocumentTitleChar"/>
    <w:semiHidden/>
    <w:locked/>
    <w:rsid w:val="00CB675A"/>
    <w:rPr>
      <w:color w:val="FFFFFF" w:themeColor="background1"/>
      <w:sz w:val="52"/>
      <w:szCs w:val="48"/>
    </w:rPr>
  </w:style>
  <w:style w:type="character" w:customStyle="1" w:styleId="DocumentTitleChar">
    <w:name w:val="Document Title Char"/>
    <w:basedOn w:val="DefaultParagraphFont"/>
    <w:link w:val="DocumentTitle"/>
    <w:semiHidden/>
    <w:rsid w:val="00CB675A"/>
    <w:rPr>
      <w:rFonts w:ascii="Times New Roman" w:eastAsia="Times New Roman" w:hAnsi="Times New Roman" w:cs="Times New Roman"/>
      <w:color w:val="FFFFFF" w:themeColor="background1"/>
      <w:sz w:val="52"/>
      <w:szCs w:val="48"/>
      <w:lang w:eastAsia="en-GB"/>
    </w:rPr>
  </w:style>
  <w:style w:type="paragraph" w:styleId="PlainText">
    <w:name w:val="Plain Text"/>
    <w:basedOn w:val="Normal"/>
    <w:link w:val="PlainTextChar"/>
    <w:uiPriority w:val="99"/>
    <w:rsid w:val="00CB675A"/>
    <w:pPr>
      <w:spacing w:before="120" w:after="120"/>
    </w:pPr>
    <w:rPr>
      <w:rFonts w:cs="Consolas"/>
      <w:sz w:val="24"/>
      <w:szCs w:val="21"/>
    </w:rPr>
  </w:style>
  <w:style w:type="character" w:customStyle="1" w:styleId="PlainTextChar">
    <w:name w:val="Plain Text Char"/>
    <w:basedOn w:val="DefaultParagraphFont"/>
    <w:link w:val="PlainText"/>
    <w:uiPriority w:val="99"/>
    <w:rsid w:val="00CB675A"/>
    <w:rPr>
      <w:rFonts w:ascii="Times New Roman" w:eastAsia="Times New Roman" w:hAnsi="Times New Roman" w:cs="Consolas"/>
      <w:sz w:val="24"/>
      <w:szCs w:val="21"/>
      <w:lang w:eastAsia="en-GB"/>
    </w:rPr>
  </w:style>
  <w:style w:type="paragraph" w:customStyle="1" w:styleId="ContentsHeading">
    <w:name w:val="Contents Heading"/>
    <w:basedOn w:val="Normal"/>
    <w:semiHidden/>
    <w:rsid w:val="00CB675A"/>
    <w:pPr>
      <w:keepNext/>
      <w:pageBreakBefore/>
      <w:spacing w:after="240" w:line="280" w:lineRule="atLeast"/>
      <w:outlineLvl w:val="0"/>
    </w:pPr>
    <w:rPr>
      <w:rFonts w:cs="Arial Bold"/>
      <w:b/>
      <w:bCs/>
      <w:sz w:val="44"/>
      <w:szCs w:val="36"/>
    </w:rPr>
  </w:style>
  <w:style w:type="paragraph" w:styleId="MacroText">
    <w:name w:val="macro"/>
    <w:link w:val="MacroTextChar"/>
    <w:rsid w:val="00CB675A"/>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Arial" w:eastAsia="Times New Roman" w:hAnsi="Arial" w:cs="Consolas"/>
      <w:sz w:val="20"/>
      <w:szCs w:val="20"/>
      <w:lang w:eastAsia="en-GB"/>
    </w:rPr>
  </w:style>
  <w:style w:type="character" w:customStyle="1" w:styleId="MacroTextChar">
    <w:name w:val="Macro Text Char"/>
    <w:basedOn w:val="DefaultParagraphFont"/>
    <w:link w:val="MacroText"/>
    <w:rsid w:val="00CB675A"/>
    <w:rPr>
      <w:rFonts w:ascii="Arial" w:eastAsia="Times New Roman" w:hAnsi="Arial" w:cs="Consolas"/>
      <w:sz w:val="20"/>
      <w:szCs w:val="20"/>
      <w:lang w:eastAsia="en-GB"/>
    </w:rPr>
  </w:style>
  <w:style w:type="character" w:styleId="HTMLTypewriter">
    <w:name w:val="HTML Typewriter"/>
    <w:basedOn w:val="DefaultParagraphFont"/>
    <w:rsid w:val="00CB675A"/>
    <w:rPr>
      <w:rFonts w:ascii="Arial" w:hAnsi="Arial" w:cs="Consolas"/>
      <w:sz w:val="20"/>
      <w:szCs w:val="20"/>
    </w:rPr>
  </w:style>
  <w:style w:type="character" w:styleId="HTMLCode">
    <w:name w:val="HTML Code"/>
    <w:basedOn w:val="DefaultParagraphFont"/>
    <w:uiPriority w:val="99"/>
    <w:rsid w:val="00CB675A"/>
    <w:rPr>
      <w:rFonts w:ascii="Arial" w:hAnsi="Arial" w:cs="Consolas"/>
      <w:sz w:val="20"/>
      <w:szCs w:val="20"/>
    </w:rPr>
  </w:style>
  <w:style w:type="character" w:styleId="HTMLSample">
    <w:name w:val="HTML Sample"/>
    <w:basedOn w:val="DefaultParagraphFont"/>
    <w:rsid w:val="00CB675A"/>
    <w:rPr>
      <w:rFonts w:ascii="Arial" w:hAnsi="Arial" w:cs="Consolas"/>
      <w:sz w:val="24"/>
      <w:szCs w:val="24"/>
    </w:rPr>
  </w:style>
  <w:style w:type="character" w:styleId="HTMLKeyboard">
    <w:name w:val="HTML Keyboard"/>
    <w:basedOn w:val="DefaultParagraphFont"/>
    <w:rsid w:val="00CB675A"/>
    <w:rPr>
      <w:rFonts w:ascii="Arial" w:hAnsi="Arial" w:cs="Consolas"/>
      <w:sz w:val="20"/>
      <w:szCs w:val="20"/>
    </w:rPr>
  </w:style>
  <w:style w:type="paragraph" w:styleId="HTMLPreformatted">
    <w:name w:val="HTML Preformatted"/>
    <w:basedOn w:val="Normal"/>
    <w:link w:val="HTMLPreformattedChar"/>
    <w:rsid w:val="00CB675A"/>
    <w:rPr>
      <w:rFonts w:cs="Consolas"/>
    </w:rPr>
  </w:style>
  <w:style w:type="character" w:customStyle="1" w:styleId="HTMLPreformattedChar">
    <w:name w:val="HTML Preformatted Char"/>
    <w:basedOn w:val="DefaultParagraphFont"/>
    <w:link w:val="HTMLPreformatted"/>
    <w:rsid w:val="00CB675A"/>
    <w:rPr>
      <w:rFonts w:ascii="Times New Roman" w:eastAsia="Times New Roman" w:hAnsi="Times New Roman" w:cs="Consolas"/>
      <w:sz w:val="20"/>
      <w:szCs w:val="20"/>
      <w:lang w:eastAsia="en-GB"/>
    </w:rPr>
  </w:style>
  <w:style w:type="paragraph" w:customStyle="1" w:styleId="ReferenceText">
    <w:name w:val="ReferenceText"/>
    <w:basedOn w:val="Normal"/>
    <w:link w:val="ReferenceTextChar"/>
    <w:qFormat/>
    <w:rsid w:val="00CB675A"/>
    <w:pPr>
      <w:numPr>
        <w:numId w:val="11"/>
      </w:numPr>
      <w:spacing w:before="120" w:after="120"/>
      <w:ind w:left="709" w:hanging="425"/>
      <w:contextualSpacing/>
    </w:pPr>
    <w:rPr>
      <w:sz w:val="24"/>
      <w:lang w:eastAsia="en-US"/>
    </w:rPr>
  </w:style>
  <w:style w:type="paragraph" w:customStyle="1" w:styleId="DocumentInfo">
    <w:name w:val="Document Info"/>
    <w:basedOn w:val="Normal"/>
    <w:link w:val="DocumentInfoChar"/>
    <w:semiHidden/>
    <w:qFormat/>
    <w:locked/>
    <w:rsid w:val="00CB675A"/>
    <w:pPr>
      <w:spacing w:after="60" w:line="240" w:lineRule="exact"/>
      <w:ind w:left="1361" w:hanging="1361"/>
    </w:pPr>
    <w:rPr>
      <w:color w:val="00338D"/>
      <w:szCs w:val="24"/>
    </w:rPr>
  </w:style>
  <w:style w:type="character" w:customStyle="1" w:styleId="ReferenceTextChar">
    <w:name w:val="ReferenceText Char"/>
    <w:basedOn w:val="DefaultParagraphFont"/>
    <w:link w:val="ReferenceText"/>
    <w:rsid w:val="00CB675A"/>
    <w:rPr>
      <w:rFonts w:ascii="Times New Roman" w:eastAsia="Times New Roman" w:hAnsi="Times New Roman" w:cs="Times New Roman"/>
      <w:sz w:val="24"/>
      <w:szCs w:val="20"/>
    </w:rPr>
  </w:style>
  <w:style w:type="character" w:customStyle="1" w:styleId="DocumentInfoChar">
    <w:name w:val="Document Info Char"/>
    <w:basedOn w:val="DefaultParagraphFont"/>
    <w:link w:val="DocumentInfo"/>
    <w:semiHidden/>
    <w:rsid w:val="00CB675A"/>
    <w:rPr>
      <w:rFonts w:ascii="Times New Roman" w:eastAsia="Times New Roman" w:hAnsi="Times New Roman" w:cs="Times New Roman"/>
      <w:color w:val="00338D"/>
      <w:sz w:val="20"/>
      <w:szCs w:val="24"/>
      <w:lang w:eastAsia="en-GB"/>
    </w:rPr>
  </w:style>
  <w:style w:type="table" w:styleId="TableGrid">
    <w:name w:val="Table Grid"/>
    <w:basedOn w:val="TableNormal"/>
    <w:rsid w:val="00CB675A"/>
    <w:pPr>
      <w:spacing w:after="0" w:line="240" w:lineRule="auto"/>
    </w:pPr>
    <w:rPr>
      <w:rFonts w:ascii="Arial" w:eastAsia="Times New Roman" w:hAnsi="Arial"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rsid w:val="00CB675A"/>
    <w:pPr>
      <w:tabs>
        <w:tab w:val="left" w:pos="10206"/>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spacing w:after="120"/>
      <w:ind w:left="720"/>
      <w:jc w:val="both"/>
    </w:pPr>
    <w:rPr>
      <w:lang w:eastAsia="en-US"/>
    </w:rPr>
  </w:style>
  <w:style w:type="character" w:customStyle="1" w:styleId="BodyTextIndent3Char">
    <w:name w:val="Body Text Indent 3 Char"/>
    <w:basedOn w:val="DefaultParagraphFont"/>
    <w:link w:val="BodyTextIndent3"/>
    <w:rsid w:val="00CB675A"/>
    <w:rPr>
      <w:rFonts w:ascii="Times New Roman" w:eastAsia="Times New Roman" w:hAnsi="Times New Roman" w:cs="Times New Roman"/>
      <w:sz w:val="20"/>
      <w:szCs w:val="20"/>
    </w:rPr>
  </w:style>
  <w:style w:type="character" w:styleId="CommentReference">
    <w:name w:val="annotation reference"/>
    <w:basedOn w:val="DefaultParagraphFont"/>
    <w:rsid w:val="00CB675A"/>
    <w:rPr>
      <w:sz w:val="16"/>
      <w:szCs w:val="16"/>
    </w:rPr>
  </w:style>
  <w:style w:type="paragraph" w:customStyle="1" w:styleId="BodyTxtBullet">
    <w:name w:val="Body Txt Bullet"/>
    <w:basedOn w:val="Normal"/>
    <w:locked/>
    <w:rsid w:val="00CB675A"/>
    <w:pPr>
      <w:tabs>
        <w:tab w:val="num" w:pos="2160"/>
      </w:tabs>
      <w:spacing w:after="120"/>
      <w:ind w:left="2160" w:hanging="550"/>
    </w:pPr>
    <w:rPr>
      <w:lang w:eastAsia="en-US"/>
    </w:rPr>
  </w:style>
  <w:style w:type="paragraph" w:customStyle="1" w:styleId="BodyTxtBullet2">
    <w:name w:val="Body Txt Bullet 2"/>
    <w:basedOn w:val="BodyTxtBullet"/>
    <w:locked/>
    <w:rsid w:val="00CB675A"/>
    <w:pPr>
      <w:tabs>
        <w:tab w:val="clear" w:pos="2160"/>
        <w:tab w:val="num" w:pos="2739"/>
      </w:tabs>
      <w:ind w:left="2739" w:hanging="579"/>
    </w:pPr>
  </w:style>
  <w:style w:type="paragraph" w:customStyle="1" w:styleId="BodyTxtBullet3">
    <w:name w:val="Body Txt Bullet 3"/>
    <w:basedOn w:val="BodyTxtBullet2"/>
    <w:locked/>
    <w:rsid w:val="00CB675A"/>
    <w:pPr>
      <w:tabs>
        <w:tab w:val="clear" w:pos="2739"/>
        <w:tab w:val="num" w:pos="3317"/>
      </w:tabs>
      <w:ind w:left="3317" w:hanging="578"/>
    </w:pPr>
  </w:style>
  <w:style w:type="character" w:styleId="PageNumber">
    <w:name w:val="page number"/>
    <w:basedOn w:val="DefaultParagraphFont"/>
    <w:rsid w:val="00CB675A"/>
  </w:style>
  <w:style w:type="paragraph" w:styleId="CommentText">
    <w:name w:val="annotation text"/>
    <w:basedOn w:val="Normal"/>
    <w:link w:val="CommentTextChar"/>
    <w:uiPriority w:val="99"/>
    <w:unhideWhenUsed/>
    <w:rsid w:val="00CB675A"/>
  </w:style>
  <w:style w:type="character" w:customStyle="1" w:styleId="CommentTextChar">
    <w:name w:val="Comment Text Char"/>
    <w:basedOn w:val="DefaultParagraphFont"/>
    <w:link w:val="CommentText"/>
    <w:uiPriority w:val="99"/>
    <w:rsid w:val="00CB675A"/>
    <w:rPr>
      <w:rFonts w:ascii="Times New Roman" w:eastAsia="Times New Roman" w:hAnsi="Times New Roman" w:cs="Times New Roman"/>
      <w:sz w:val="20"/>
      <w:szCs w:val="20"/>
      <w:lang w:eastAsia="en-GB"/>
    </w:rPr>
  </w:style>
  <w:style w:type="paragraph" w:styleId="CommentSubject">
    <w:name w:val="annotation subject"/>
    <w:basedOn w:val="Normal"/>
    <w:link w:val="CommentSubjectChar"/>
    <w:rsid w:val="00CB675A"/>
    <w:pPr>
      <w:spacing w:after="200" w:line="276" w:lineRule="auto"/>
    </w:pPr>
    <w:rPr>
      <w:rFonts w:eastAsia="Calibri"/>
      <w:b/>
      <w:bCs/>
      <w:sz w:val="22"/>
      <w:szCs w:val="22"/>
    </w:rPr>
  </w:style>
  <w:style w:type="character" w:customStyle="1" w:styleId="CommentSubjectChar">
    <w:name w:val="Comment Subject Char"/>
    <w:basedOn w:val="CommentTextChar"/>
    <w:link w:val="CommentSubject"/>
    <w:rsid w:val="00CB675A"/>
    <w:rPr>
      <w:rFonts w:ascii="Times New Roman" w:eastAsia="Calibri" w:hAnsi="Times New Roman" w:cs="Times New Roman"/>
      <w:b/>
      <w:bCs/>
      <w:sz w:val="20"/>
      <w:szCs w:val="20"/>
      <w:lang w:eastAsia="en-GB"/>
    </w:rPr>
  </w:style>
  <w:style w:type="paragraph" w:customStyle="1" w:styleId="PlainBullet">
    <w:name w:val="Plain Bullet"/>
    <w:basedOn w:val="Normal"/>
    <w:next w:val="Normal"/>
    <w:link w:val="PlainBulletChar"/>
    <w:locked/>
    <w:rsid w:val="00CB675A"/>
    <w:pPr>
      <w:numPr>
        <w:numId w:val="5"/>
      </w:numPr>
      <w:spacing w:after="120"/>
    </w:pPr>
    <w:rPr>
      <w:lang w:eastAsia="en-US"/>
    </w:rPr>
  </w:style>
  <w:style w:type="paragraph" w:customStyle="1" w:styleId="PlainBulletL2">
    <w:name w:val="Plain Bullet L2"/>
    <w:basedOn w:val="PlainBullet"/>
    <w:link w:val="PlainBulletL2Char"/>
    <w:locked/>
    <w:rsid w:val="00CB675A"/>
    <w:pPr>
      <w:numPr>
        <w:ilvl w:val="1"/>
      </w:numPr>
      <w:tabs>
        <w:tab w:val="clear" w:pos="2739"/>
        <w:tab w:val="num" w:pos="3175"/>
      </w:tabs>
      <w:ind w:left="3175" w:hanging="709"/>
    </w:pPr>
  </w:style>
  <w:style w:type="paragraph" w:customStyle="1" w:styleId="PlainBulletL3">
    <w:name w:val="Plain Bullet L3"/>
    <w:basedOn w:val="PlainBullet"/>
    <w:locked/>
    <w:rsid w:val="00CB675A"/>
    <w:pPr>
      <w:numPr>
        <w:ilvl w:val="2"/>
      </w:numPr>
      <w:tabs>
        <w:tab w:val="clear" w:pos="3317"/>
        <w:tab w:val="num" w:pos="1276"/>
        <w:tab w:val="num" w:pos="2801"/>
      </w:tabs>
      <w:ind w:left="2801" w:hanging="1043"/>
    </w:pPr>
  </w:style>
  <w:style w:type="character" w:customStyle="1" w:styleId="PlainBulletChar">
    <w:name w:val="Plain Bullet Char"/>
    <w:link w:val="PlainBullet"/>
    <w:rsid w:val="00CB675A"/>
    <w:rPr>
      <w:rFonts w:ascii="Times New Roman" w:eastAsia="Times New Roman" w:hAnsi="Times New Roman" w:cs="Times New Roman"/>
      <w:sz w:val="20"/>
      <w:szCs w:val="20"/>
    </w:rPr>
  </w:style>
  <w:style w:type="paragraph" w:customStyle="1" w:styleId="PlainTableBulletL2">
    <w:name w:val="Plain Table Bullet L2"/>
    <w:basedOn w:val="Normal"/>
    <w:locked/>
    <w:rsid w:val="00CB675A"/>
    <w:pPr>
      <w:numPr>
        <w:ilvl w:val="1"/>
        <w:numId w:val="6"/>
      </w:numPr>
      <w:spacing w:after="120"/>
    </w:pPr>
    <w:rPr>
      <w:lang w:eastAsia="en-US"/>
    </w:rPr>
  </w:style>
  <w:style w:type="paragraph" w:customStyle="1" w:styleId="Bullets">
    <w:name w:val="Bullets"/>
    <w:basedOn w:val="Normal"/>
    <w:link w:val="BulletsChar"/>
    <w:rsid w:val="00CB675A"/>
    <w:pPr>
      <w:numPr>
        <w:numId w:val="7"/>
      </w:numPr>
      <w:tabs>
        <w:tab w:val="left" w:pos="709"/>
      </w:tabs>
      <w:spacing w:before="120" w:after="120"/>
      <w:contextualSpacing/>
    </w:pPr>
    <w:rPr>
      <w:sz w:val="24"/>
    </w:rPr>
  </w:style>
  <w:style w:type="character" w:customStyle="1" w:styleId="BulletsChar">
    <w:name w:val="Bullets Char"/>
    <w:link w:val="Bullets"/>
    <w:rsid w:val="00CB675A"/>
    <w:rPr>
      <w:rFonts w:ascii="Times New Roman" w:eastAsia="Times New Roman" w:hAnsi="Times New Roman" w:cs="Times New Roman"/>
      <w:sz w:val="24"/>
      <w:szCs w:val="20"/>
      <w:lang w:eastAsia="en-GB"/>
    </w:rPr>
  </w:style>
  <w:style w:type="paragraph" w:customStyle="1" w:styleId="TableBullet">
    <w:name w:val="Table Bullet"/>
    <w:basedOn w:val="Bullets"/>
    <w:qFormat/>
    <w:locked/>
    <w:rsid w:val="00CB675A"/>
    <w:pPr>
      <w:numPr>
        <w:numId w:val="0"/>
      </w:numPr>
      <w:tabs>
        <w:tab w:val="clear" w:pos="709"/>
        <w:tab w:val="left" w:pos="317"/>
      </w:tabs>
      <w:ind w:firstLine="33"/>
    </w:pPr>
    <w:rPr>
      <w:sz w:val="18"/>
    </w:rPr>
  </w:style>
  <w:style w:type="character" w:customStyle="1" w:styleId="PlainBulletL2Char">
    <w:name w:val="Plain Bullet L2 Char"/>
    <w:basedOn w:val="PlainBulletChar"/>
    <w:link w:val="PlainBulletL2"/>
    <w:rsid w:val="00CB675A"/>
    <w:rPr>
      <w:rFonts w:ascii="Times New Roman" w:eastAsia="Times New Roman" w:hAnsi="Times New Roman" w:cs="Times New Roman"/>
      <w:sz w:val="20"/>
      <w:szCs w:val="20"/>
    </w:rPr>
  </w:style>
  <w:style w:type="numbering" w:customStyle="1" w:styleId="Letteredlist">
    <w:name w:val="Lettered list"/>
    <w:basedOn w:val="NoList"/>
    <w:locked/>
    <w:rsid w:val="00CB675A"/>
    <w:pPr>
      <w:numPr>
        <w:numId w:val="8"/>
      </w:numPr>
    </w:pPr>
  </w:style>
  <w:style w:type="paragraph" w:styleId="NormalIndent">
    <w:name w:val="Normal Indent"/>
    <w:basedOn w:val="Normal"/>
    <w:link w:val="NormalIndentChar"/>
    <w:rsid w:val="00CB675A"/>
    <w:pPr>
      <w:spacing w:after="120"/>
      <w:ind w:left="1080"/>
    </w:pPr>
  </w:style>
  <w:style w:type="character" w:customStyle="1" w:styleId="NormalIndentChar">
    <w:name w:val="Normal Indent Char"/>
    <w:basedOn w:val="DefaultParagraphFont"/>
    <w:link w:val="NormalIndent"/>
    <w:rsid w:val="00CB675A"/>
    <w:rPr>
      <w:rFonts w:ascii="Times New Roman" w:eastAsia="Times New Roman" w:hAnsi="Times New Roman" w:cs="Times New Roman"/>
      <w:sz w:val="20"/>
      <w:szCs w:val="20"/>
      <w:lang w:eastAsia="en-GB"/>
    </w:rPr>
  </w:style>
  <w:style w:type="paragraph" w:styleId="FootnoteText">
    <w:name w:val="footnote text"/>
    <w:basedOn w:val="Normal"/>
    <w:link w:val="FootnoteTextChar"/>
    <w:rsid w:val="00CB675A"/>
  </w:style>
  <w:style w:type="character" w:customStyle="1" w:styleId="FootnoteTextChar">
    <w:name w:val="Footnote Text Char"/>
    <w:basedOn w:val="DefaultParagraphFont"/>
    <w:link w:val="FootnoteText"/>
    <w:rsid w:val="00CB675A"/>
    <w:rPr>
      <w:rFonts w:ascii="Times New Roman" w:eastAsia="Times New Roman" w:hAnsi="Times New Roman" w:cs="Times New Roman"/>
      <w:sz w:val="20"/>
      <w:szCs w:val="20"/>
      <w:lang w:eastAsia="en-GB"/>
    </w:rPr>
  </w:style>
  <w:style w:type="character" w:styleId="FootnoteReference">
    <w:name w:val="footnote reference"/>
    <w:basedOn w:val="DefaultParagraphFont"/>
    <w:rsid w:val="00CB675A"/>
    <w:rPr>
      <w:vertAlign w:val="superscript"/>
    </w:rPr>
  </w:style>
  <w:style w:type="paragraph" w:styleId="Index3">
    <w:name w:val="index 3"/>
    <w:basedOn w:val="Normal"/>
    <w:next w:val="Normal"/>
    <w:autoRedefine/>
    <w:rsid w:val="00CB675A"/>
    <w:pPr>
      <w:ind w:left="600" w:hanging="200"/>
    </w:pPr>
  </w:style>
  <w:style w:type="paragraph" w:customStyle="1" w:styleId="Answer">
    <w:name w:val="Answer"/>
    <w:basedOn w:val="Normal"/>
    <w:link w:val="AnswerChar"/>
    <w:qFormat/>
    <w:locked/>
    <w:rsid w:val="00CB675A"/>
    <w:pPr>
      <w:spacing w:before="120" w:after="120"/>
      <w:ind w:left="720"/>
    </w:pPr>
    <w:rPr>
      <w:color w:val="00338D"/>
      <w:sz w:val="24"/>
      <w:lang w:eastAsia="en-US"/>
    </w:rPr>
  </w:style>
  <w:style w:type="character" w:customStyle="1" w:styleId="AnswerChar">
    <w:name w:val="Answer Char"/>
    <w:basedOn w:val="DefaultParagraphFont"/>
    <w:link w:val="Answer"/>
    <w:rsid w:val="00CB675A"/>
    <w:rPr>
      <w:rFonts w:ascii="Times New Roman" w:eastAsia="Times New Roman" w:hAnsi="Times New Roman" w:cs="Times New Roman"/>
      <w:color w:val="00338D"/>
      <w:sz w:val="24"/>
      <w:szCs w:val="20"/>
    </w:rPr>
  </w:style>
  <w:style w:type="character" w:customStyle="1" w:styleId="Normal14pt">
    <w:name w:val="Normal 14 pt"/>
    <w:basedOn w:val="DefaultParagraphFont"/>
    <w:rsid w:val="00CB675A"/>
    <w:rPr>
      <w:sz w:val="28"/>
    </w:rPr>
  </w:style>
  <w:style w:type="paragraph" w:customStyle="1" w:styleId="Normal14ptRight">
    <w:name w:val="Normal 14 pt Right"/>
    <w:basedOn w:val="Normal"/>
    <w:rsid w:val="00CB675A"/>
    <w:pPr>
      <w:jc w:val="right"/>
    </w:pPr>
    <w:rPr>
      <w:sz w:val="28"/>
    </w:rPr>
  </w:style>
  <w:style w:type="paragraph" w:customStyle="1" w:styleId="NCILogolarge">
    <w:name w:val="NCI Logo large"/>
    <w:basedOn w:val="Normal14ptRight"/>
    <w:rsid w:val="00CB675A"/>
    <w:pPr>
      <w:spacing w:line="240" w:lineRule="atLeast"/>
    </w:pPr>
    <w:rPr>
      <w:b/>
      <w:noProof/>
      <w:sz w:val="24"/>
      <w:szCs w:val="24"/>
    </w:rPr>
  </w:style>
  <w:style w:type="paragraph" w:customStyle="1" w:styleId="NCIlogosmall">
    <w:name w:val="NCI logo small"/>
    <w:basedOn w:val="Normal14ptRight"/>
    <w:rsid w:val="00CB675A"/>
    <w:pPr>
      <w:spacing w:after="120"/>
    </w:pPr>
    <w:rPr>
      <w:noProof/>
    </w:rPr>
  </w:style>
  <w:style w:type="paragraph" w:customStyle="1" w:styleId="CentredFigure">
    <w:name w:val="CentredFigure"/>
    <w:basedOn w:val="PlainText"/>
    <w:rsid w:val="00CB675A"/>
    <w:pPr>
      <w:keepNext/>
      <w:jc w:val="center"/>
    </w:pPr>
    <w:rPr>
      <w:rFonts w:cs="Times New Roman"/>
      <w:szCs w:val="20"/>
    </w:rPr>
  </w:style>
  <w:style w:type="paragraph" w:styleId="Revision">
    <w:name w:val="Revision"/>
    <w:hidden/>
    <w:uiPriority w:val="99"/>
    <w:semiHidden/>
    <w:rsid w:val="00CB675A"/>
    <w:pPr>
      <w:spacing w:after="0" w:line="240" w:lineRule="auto"/>
    </w:pPr>
    <w:rPr>
      <w:rFonts w:ascii="Times New Roman" w:eastAsia="Times New Roman" w:hAnsi="Times New Roman" w:cs="Times New Roman"/>
      <w:sz w:val="20"/>
      <w:szCs w:val="20"/>
      <w:lang w:eastAsia="en-GB"/>
    </w:rPr>
  </w:style>
  <w:style w:type="paragraph" w:styleId="TableofFigures">
    <w:name w:val="table of figures"/>
    <w:basedOn w:val="Normal"/>
    <w:next w:val="Normal"/>
    <w:uiPriority w:val="99"/>
    <w:rsid w:val="00CB675A"/>
    <w:pPr>
      <w:tabs>
        <w:tab w:val="right" w:pos="9628"/>
      </w:tabs>
    </w:pPr>
  </w:style>
  <w:style w:type="paragraph" w:customStyle="1" w:styleId="Annex1">
    <w:name w:val="Annex 1"/>
    <w:basedOn w:val="Heading1"/>
    <w:next w:val="PlainText"/>
    <w:rsid w:val="00CB675A"/>
    <w:pPr>
      <w:numPr>
        <w:numId w:val="12"/>
      </w:numPr>
      <w:tabs>
        <w:tab w:val="left" w:pos="1418"/>
      </w:tabs>
      <w:ind w:left="1418" w:hanging="1418"/>
    </w:pPr>
  </w:style>
  <w:style w:type="paragraph" w:customStyle="1" w:styleId="Annex2">
    <w:name w:val="Annex 2"/>
    <w:basedOn w:val="Annex1"/>
    <w:next w:val="PlainText"/>
    <w:locked/>
    <w:rsid w:val="00CB675A"/>
    <w:pPr>
      <w:numPr>
        <w:ilvl w:val="1"/>
        <w:numId w:val="13"/>
      </w:numPr>
    </w:pPr>
  </w:style>
  <w:style w:type="numbering" w:customStyle="1" w:styleId="AnnexList">
    <w:name w:val="AnnexList"/>
    <w:uiPriority w:val="99"/>
    <w:locked/>
    <w:rsid w:val="00CB675A"/>
    <w:pPr>
      <w:numPr>
        <w:numId w:val="14"/>
      </w:numPr>
    </w:pPr>
  </w:style>
  <w:style w:type="table" w:styleId="TableGrid5">
    <w:name w:val="Table Grid 5"/>
    <w:basedOn w:val="TableNormal"/>
    <w:rsid w:val="00CB675A"/>
    <w:pPr>
      <w:spacing w:after="0" w:line="240" w:lineRule="auto"/>
    </w:pPr>
    <w:rPr>
      <w:rFonts w:ascii="Arial" w:eastAsia="Times New Roman" w:hAnsi="Arial" w:cs="Times New Roman"/>
      <w:sz w:val="20"/>
      <w:szCs w:val="20"/>
      <w:lang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Elegant">
    <w:name w:val="Table Elegant"/>
    <w:basedOn w:val="TableNormal"/>
    <w:rsid w:val="00CB675A"/>
    <w:pPr>
      <w:spacing w:after="0" w:line="240" w:lineRule="auto"/>
    </w:pPr>
    <w:rPr>
      <w:rFonts w:ascii="Arial" w:eastAsia="Times New Roman" w:hAnsi="Arial" w:cs="Times New Roman"/>
      <w:sz w:val="20"/>
      <w:szCs w:val="20"/>
      <w:lang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CB675A"/>
    <w:pPr>
      <w:spacing w:after="0" w:line="240" w:lineRule="auto"/>
    </w:pPr>
    <w:rPr>
      <w:rFonts w:ascii="Arial" w:eastAsia="Times New Roman" w:hAnsi="Arial" w:cs="Times New Roman"/>
      <w:sz w:val="20"/>
      <w:szCs w:val="20"/>
      <w:lang w:eastAsia="en-GB"/>
    </w:rPr>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cantSplit/>
      <w:jc w:val="center"/>
    </w:trPr>
    <w:tcPr>
      <w:shd w:val="clear" w:color="auto" w:fill="auto"/>
    </w:tcPr>
    <w:tblStylePr w:type="firstRow">
      <w:tblPr/>
      <w:trPr>
        <w:tblHeader/>
      </w:tr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PlainTextItalic">
    <w:name w:val="PlainTextItalic"/>
    <w:basedOn w:val="PlainText"/>
    <w:rsid w:val="00CB675A"/>
    <w:rPr>
      <w:i/>
    </w:rPr>
  </w:style>
  <w:style w:type="character" w:customStyle="1" w:styleId="conf-macro">
    <w:name w:val="conf-macro"/>
    <w:basedOn w:val="DefaultParagraphFont"/>
    <w:rsid w:val="00241D9B"/>
  </w:style>
  <w:style w:type="paragraph" w:styleId="ListParagraph">
    <w:name w:val="List Paragraph"/>
    <w:basedOn w:val="Normal"/>
    <w:uiPriority w:val="34"/>
    <w:qFormat/>
    <w:rsid w:val="00F05158"/>
    <w:pPr>
      <w:ind w:left="720"/>
      <w:contextualSpacing/>
    </w:pPr>
  </w:style>
  <w:style w:type="character" w:customStyle="1" w:styleId="tgc">
    <w:name w:val="_tgc"/>
    <w:basedOn w:val="DefaultParagraphFont"/>
    <w:rsid w:val="004C23D0"/>
  </w:style>
  <w:style w:type="character" w:customStyle="1" w:styleId="ind">
    <w:name w:val="ind"/>
    <w:basedOn w:val="DefaultParagraphFont"/>
    <w:rsid w:val="0081502A"/>
  </w:style>
  <w:style w:type="paragraph" w:customStyle="1" w:styleId="Bullet2round">
    <w:name w:val="Bullet 2 (round)"/>
    <w:basedOn w:val="Normal"/>
    <w:uiPriority w:val="99"/>
    <w:rsid w:val="00FF3380"/>
    <w:pPr>
      <w:numPr>
        <w:numId w:val="20"/>
      </w:numPr>
      <w:spacing w:after="80"/>
    </w:pPr>
    <w:rPr>
      <w:sz w:val="22"/>
      <w:szCs w:val="22"/>
      <w:lang w:val="en-US" w:eastAsia="en-US" w:bidi="he-IL"/>
    </w:rPr>
  </w:style>
  <w:style w:type="paragraph" w:styleId="BodyText">
    <w:name w:val="Body Text"/>
    <w:basedOn w:val="Normal"/>
    <w:link w:val="BodyTextChar"/>
    <w:uiPriority w:val="99"/>
    <w:unhideWhenUsed/>
    <w:rsid w:val="004E0F64"/>
    <w:pPr>
      <w:spacing w:after="120"/>
    </w:pPr>
    <w:rPr>
      <w:sz w:val="24"/>
      <w:szCs w:val="24"/>
    </w:rPr>
  </w:style>
  <w:style w:type="character" w:customStyle="1" w:styleId="BodyTextChar">
    <w:name w:val="Body Text Char"/>
    <w:basedOn w:val="DefaultParagraphFont"/>
    <w:link w:val="BodyText"/>
    <w:uiPriority w:val="99"/>
    <w:rsid w:val="004E0F64"/>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5868">
      <w:bodyDiv w:val="1"/>
      <w:marLeft w:val="0"/>
      <w:marRight w:val="0"/>
      <w:marTop w:val="0"/>
      <w:marBottom w:val="0"/>
      <w:divBdr>
        <w:top w:val="none" w:sz="0" w:space="0" w:color="auto"/>
        <w:left w:val="none" w:sz="0" w:space="0" w:color="auto"/>
        <w:bottom w:val="none" w:sz="0" w:space="0" w:color="auto"/>
        <w:right w:val="none" w:sz="0" w:space="0" w:color="auto"/>
      </w:divBdr>
    </w:div>
    <w:div w:id="88938282">
      <w:bodyDiv w:val="1"/>
      <w:marLeft w:val="0"/>
      <w:marRight w:val="0"/>
      <w:marTop w:val="0"/>
      <w:marBottom w:val="0"/>
      <w:divBdr>
        <w:top w:val="none" w:sz="0" w:space="0" w:color="auto"/>
        <w:left w:val="none" w:sz="0" w:space="0" w:color="auto"/>
        <w:bottom w:val="none" w:sz="0" w:space="0" w:color="auto"/>
        <w:right w:val="none" w:sz="0" w:space="0" w:color="auto"/>
      </w:divBdr>
    </w:div>
    <w:div w:id="106854827">
      <w:bodyDiv w:val="1"/>
      <w:marLeft w:val="0"/>
      <w:marRight w:val="0"/>
      <w:marTop w:val="0"/>
      <w:marBottom w:val="0"/>
      <w:divBdr>
        <w:top w:val="none" w:sz="0" w:space="0" w:color="auto"/>
        <w:left w:val="none" w:sz="0" w:space="0" w:color="auto"/>
        <w:bottom w:val="none" w:sz="0" w:space="0" w:color="auto"/>
        <w:right w:val="none" w:sz="0" w:space="0" w:color="auto"/>
      </w:divBdr>
    </w:div>
    <w:div w:id="136606644">
      <w:bodyDiv w:val="1"/>
      <w:marLeft w:val="0"/>
      <w:marRight w:val="0"/>
      <w:marTop w:val="0"/>
      <w:marBottom w:val="0"/>
      <w:divBdr>
        <w:top w:val="none" w:sz="0" w:space="0" w:color="auto"/>
        <w:left w:val="none" w:sz="0" w:space="0" w:color="auto"/>
        <w:bottom w:val="none" w:sz="0" w:space="0" w:color="auto"/>
        <w:right w:val="none" w:sz="0" w:space="0" w:color="auto"/>
      </w:divBdr>
    </w:div>
    <w:div w:id="157425785">
      <w:bodyDiv w:val="1"/>
      <w:marLeft w:val="0"/>
      <w:marRight w:val="0"/>
      <w:marTop w:val="0"/>
      <w:marBottom w:val="0"/>
      <w:divBdr>
        <w:top w:val="none" w:sz="0" w:space="0" w:color="auto"/>
        <w:left w:val="none" w:sz="0" w:space="0" w:color="auto"/>
        <w:bottom w:val="none" w:sz="0" w:space="0" w:color="auto"/>
        <w:right w:val="none" w:sz="0" w:space="0" w:color="auto"/>
      </w:divBdr>
    </w:div>
    <w:div w:id="189537516">
      <w:bodyDiv w:val="1"/>
      <w:marLeft w:val="0"/>
      <w:marRight w:val="0"/>
      <w:marTop w:val="0"/>
      <w:marBottom w:val="0"/>
      <w:divBdr>
        <w:top w:val="none" w:sz="0" w:space="0" w:color="auto"/>
        <w:left w:val="none" w:sz="0" w:space="0" w:color="auto"/>
        <w:bottom w:val="none" w:sz="0" w:space="0" w:color="auto"/>
        <w:right w:val="none" w:sz="0" w:space="0" w:color="auto"/>
      </w:divBdr>
    </w:div>
    <w:div w:id="262690408">
      <w:bodyDiv w:val="1"/>
      <w:marLeft w:val="0"/>
      <w:marRight w:val="0"/>
      <w:marTop w:val="0"/>
      <w:marBottom w:val="0"/>
      <w:divBdr>
        <w:top w:val="none" w:sz="0" w:space="0" w:color="auto"/>
        <w:left w:val="none" w:sz="0" w:space="0" w:color="auto"/>
        <w:bottom w:val="none" w:sz="0" w:space="0" w:color="auto"/>
        <w:right w:val="none" w:sz="0" w:space="0" w:color="auto"/>
      </w:divBdr>
    </w:div>
    <w:div w:id="343823601">
      <w:bodyDiv w:val="1"/>
      <w:marLeft w:val="0"/>
      <w:marRight w:val="0"/>
      <w:marTop w:val="0"/>
      <w:marBottom w:val="0"/>
      <w:divBdr>
        <w:top w:val="none" w:sz="0" w:space="0" w:color="auto"/>
        <w:left w:val="none" w:sz="0" w:space="0" w:color="auto"/>
        <w:bottom w:val="none" w:sz="0" w:space="0" w:color="auto"/>
        <w:right w:val="none" w:sz="0" w:space="0" w:color="auto"/>
      </w:divBdr>
    </w:div>
    <w:div w:id="371735095">
      <w:bodyDiv w:val="1"/>
      <w:marLeft w:val="0"/>
      <w:marRight w:val="0"/>
      <w:marTop w:val="0"/>
      <w:marBottom w:val="0"/>
      <w:divBdr>
        <w:top w:val="none" w:sz="0" w:space="0" w:color="auto"/>
        <w:left w:val="none" w:sz="0" w:space="0" w:color="auto"/>
        <w:bottom w:val="none" w:sz="0" w:space="0" w:color="auto"/>
        <w:right w:val="none" w:sz="0" w:space="0" w:color="auto"/>
      </w:divBdr>
    </w:div>
    <w:div w:id="422654003">
      <w:bodyDiv w:val="1"/>
      <w:marLeft w:val="0"/>
      <w:marRight w:val="0"/>
      <w:marTop w:val="0"/>
      <w:marBottom w:val="0"/>
      <w:divBdr>
        <w:top w:val="none" w:sz="0" w:space="0" w:color="auto"/>
        <w:left w:val="none" w:sz="0" w:space="0" w:color="auto"/>
        <w:bottom w:val="none" w:sz="0" w:space="0" w:color="auto"/>
        <w:right w:val="none" w:sz="0" w:space="0" w:color="auto"/>
      </w:divBdr>
    </w:div>
    <w:div w:id="424230115">
      <w:bodyDiv w:val="1"/>
      <w:marLeft w:val="0"/>
      <w:marRight w:val="0"/>
      <w:marTop w:val="0"/>
      <w:marBottom w:val="0"/>
      <w:divBdr>
        <w:top w:val="none" w:sz="0" w:space="0" w:color="auto"/>
        <w:left w:val="none" w:sz="0" w:space="0" w:color="auto"/>
        <w:bottom w:val="none" w:sz="0" w:space="0" w:color="auto"/>
        <w:right w:val="none" w:sz="0" w:space="0" w:color="auto"/>
      </w:divBdr>
    </w:div>
    <w:div w:id="598292546">
      <w:bodyDiv w:val="1"/>
      <w:marLeft w:val="0"/>
      <w:marRight w:val="0"/>
      <w:marTop w:val="0"/>
      <w:marBottom w:val="0"/>
      <w:divBdr>
        <w:top w:val="none" w:sz="0" w:space="0" w:color="auto"/>
        <w:left w:val="none" w:sz="0" w:space="0" w:color="auto"/>
        <w:bottom w:val="none" w:sz="0" w:space="0" w:color="auto"/>
        <w:right w:val="none" w:sz="0" w:space="0" w:color="auto"/>
      </w:divBdr>
    </w:div>
    <w:div w:id="614748504">
      <w:bodyDiv w:val="1"/>
      <w:marLeft w:val="0"/>
      <w:marRight w:val="0"/>
      <w:marTop w:val="0"/>
      <w:marBottom w:val="0"/>
      <w:divBdr>
        <w:top w:val="none" w:sz="0" w:space="0" w:color="auto"/>
        <w:left w:val="none" w:sz="0" w:space="0" w:color="auto"/>
        <w:bottom w:val="none" w:sz="0" w:space="0" w:color="auto"/>
        <w:right w:val="none" w:sz="0" w:space="0" w:color="auto"/>
      </w:divBdr>
    </w:div>
    <w:div w:id="630675255">
      <w:bodyDiv w:val="1"/>
      <w:marLeft w:val="0"/>
      <w:marRight w:val="0"/>
      <w:marTop w:val="0"/>
      <w:marBottom w:val="0"/>
      <w:divBdr>
        <w:top w:val="none" w:sz="0" w:space="0" w:color="auto"/>
        <w:left w:val="none" w:sz="0" w:space="0" w:color="auto"/>
        <w:bottom w:val="none" w:sz="0" w:space="0" w:color="auto"/>
        <w:right w:val="none" w:sz="0" w:space="0" w:color="auto"/>
      </w:divBdr>
    </w:div>
    <w:div w:id="1140535222">
      <w:bodyDiv w:val="1"/>
      <w:marLeft w:val="0"/>
      <w:marRight w:val="0"/>
      <w:marTop w:val="0"/>
      <w:marBottom w:val="0"/>
      <w:divBdr>
        <w:top w:val="none" w:sz="0" w:space="0" w:color="auto"/>
        <w:left w:val="none" w:sz="0" w:space="0" w:color="auto"/>
        <w:bottom w:val="none" w:sz="0" w:space="0" w:color="auto"/>
        <w:right w:val="none" w:sz="0" w:space="0" w:color="auto"/>
      </w:divBdr>
    </w:div>
    <w:div w:id="1240866905">
      <w:bodyDiv w:val="1"/>
      <w:marLeft w:val="0"/>
      <w:marRight w:val="0"/>
      <w:marTop w:val="0"/>
      <w:marBottom w:val="0"/>
      <w:divBdr>
        <w:top w:val="none" w:sz="0" w:space="0" w:color="auto"/>
        <w:left w:val="none" w:sz="0" w:space="0" w:color="auto"/>
        <w:bottom w:val="none" w:sz="0" w:space="0" w:color="auto"/>
        <w:right w:val="none" w:sz="0" w:space="0" w:color="auto"/>
      </w:divBdr>
    </w:div>
    <w:div w:id="1289970151">
      <w:bodyDiv w:val="1"/>
      <w:marLeft w:val="0"/>
      <w:marRight w:val="0"/>
      <w:marTop w:val="0"/>
      <w:marBottom w:val="0"/>
      <w:divBdr>
        <w:top w:val="none" w:sz="0" w:space="0" w:color="auto"/>
        <w:left w:val="none" w:sz="0" w:space="0" w:color="auto"/>
        <w:bottom w:val="none" w:sz="0" w:space="0" w:color="auto"/>
        <w:right w:val="none" w:sz="0" w:space="0" w:color="auto"/>
      </w:divBdr>
    </w:div>
    <w:div w:id="1310747889">
      <w:bodyDiv w:val="1"/>
      <w:marLeft w:val="0"/>
      <w:marRight w:val="0"/>
      <w:marTop w:val="0"/>
      <w:marBottom w:val="0"/>
      <w:divBdr>
        <w:top w:val="none" w:sz="0" w:space="0" w:color="auto"/>
        <w:left w:val="none" w:sz="0" w:space="0" w:color="auto"/>
        <w:bottom w:val="none" w:sz="0" w:space="0" w:color="auto"/>
        <w:right w:val="none" w:sz="0" w:space="0" w:color="auto"/>
      </w:divBdr>
    </w:div>
    <w:div w:id="1324965299">
      <w:bodyDiv w:val="1"/>
      <w:marLeft w:val="0"/>
      <w:marRight w:val="0"/>
      <w:marTop w:val="0"/>
      <w:marBottom w:val="0"/>
      <w:divBdr>
        <w:top w:val="none" w:sz="0" w:space="0" w:color="auto"/>
        <w:left w:val="none" w:sz="0" w:space="0" w:color="auto"/>
        <w:bottom w:val="none" w:sz="0" w:space="0" w:color="auto"/>
        <w:right w:val="none" w:sz="0" w:space="0" w:color="auto"/>
      </w:divBdr>
    </w:div>
    <w:div w:id="1373188253">
      <w:bodyDiv w:val="1"/>
      <w:marLeft w:val="0"/>
      <w:marRight w:val="0"/>
      <w:marTop w:val="0"/>
      <w:marBottom w:val="0"/>
      <w:divBdr>
        <w:top w:val="none" w:sz="0" w:space="0" w:color="auto"/>
        <w:left w:val="none" w:sz="0" w:space="0" w:color="auto"/>
        <w:bottom w:val="none" w:sz="0" w:space="0" w:color="auto"/>
        <w:right w:val="none" w:sz="0" w:space="0" w:color="auto"/>
      </w:divBdr>
    </w:div>
    <w:div w:id="1388072689">
      <w:bodyDiv w:val="1"/>
      <w:marLeft w:val="0"/>
      <w:marRight w:val="0"/>
      <w:marTop w:val="0"/>
      <w:marBottom w:val="0"/>
      <w:divBdr>
        <w:top w:val="none" w:sz="0" w:space="0" w:color="auto"/>
        <w:left w:val="none" w:sz="0" w:space="0" w:color="auto"/>
        <w:bottom w:val="none" w:sz="0" w:space="0" w:color="auto"/>
        <w:right w:val="none" w:sz="0" w:space="0" w:color="auto"/>
      </w:divBdr>
    </w:div>
    <w:div w:id="1636135681">
      <w:bodyDiv w:val="1"/>
      <w:marLeft w:val="0"/>
      <w:marRight w:val="0"/>
      <w:marTop w:val="0"/>
      <w:marBottom w:val="0"/>
      <w:divBdr>
        <w:top w:val="none" w:sz="0" w:space="0" w:color="auto"/>
        <w:left w:val="none" w:sz="0" w:space="0" w:color="auto"/>
        <w:bottom w:val="none" w:sz="0" w:space="0" w:color="auto"/>
        <w:right w:val="none" w:sz="0" w:space="0" w:color="auto"/>
      </w:divBdr>
    </w:div>
    <w:div w:id="1637488597">
      <w:bodyDiv w:val="1"/>
      <w:marLeft w:val="0"/>
      <w:marRight w:val="0"/>
      <w:marTop w:val="0"/>
      <w:marBottom w:val="0"/>
      <w:divBdr>
        <w:top w:val="none" w:sz="0" w:space="0" w:color="auto"/>
        <w:left w:val="none" w:sz="0" w:space="0" w:color="auto"/>
        <w:bottom w:val="none" w:sz="0" w:space="0" w:color="auto"/>
        <w:right w:val="none" w:sz="0" w:space="0" w:color="auto"/>
      </w:divBdr>
    </w:div>
    <w:div w:id="1721198922">
      <w:bodyDiv w:val="1"/>
      <w:marLeft w:val="0"/>
      <w:marRight w:val="0"/>
      <w:marTop w:val="0"/>
      <w:marBottom w:val="0"/>
      <w:divBdr>
        <w:top w:val="none" w:sz="0" w:space="0" w:color="auto"/>
        <w:left w:val="none" w:sz="0" w:space="0" w:color="auto"/>
        <w:bottom w:val="none" w:sz="0" w:space="0" w:color="auto"/>
        <w:right w:val="none" w:sz="0" w:space="0" w:color="auto"/>
      </w:divBdr>
    </w:div>
    <w:div w:id="1726222786">
      <w:bodyDiv w:val="1"/>
      <w:marLeft w:val="0"/>
      <w:marRight w:val="0"/>
      <w:marTop w:val="0"/>
      <w:marBottom w:val="0"/>
      <w:divBdr>
        <w:top w:val="none" w:sz="0" w:space="0" w:color="auto"/>
        <w:left w:val="none" w:sz="0" w:space="0" w:color="auto"/>
        <w:bottom w:val="none" w:sz="0" w:space="0" w:color="auto"/>
        <w:right w:val="none" w:sz="0" w:space="0" w:color="auto"/>
      </w:divBdr>
    </w:div>
    <w:div w:id="1942948728">
      <w:bodyDiv w:val="1"/>
      <w:marLeft w:val="0"/>
      <w:marRight w:val="0"/>
      <w:marTop w:val="0"/>
      <w:marBottom w:val="0"/>
      <w:divBdr>
        <w:top w:val="none" w:sz="0" w:space="0" w:color="auto"/>
        <w:left w:val="none" w:sz="0" w:space="0" w:color="auto"/>
        <w:bottom w:val="none" w:sz="0" w:space="0" w:color="auto"/>
        <w:right w:val="none" w:sz="0" w:space="0" w:color="auto"/>
      </w:divBdr>
    </w:div>
    <w:div w:id="1957446484">
      <w:bodyDiv w:val="1"/>
      <w:marLeft w:val="0"/>
      <w:marRight w:val="0"/>
      <w:marTop w:val="0"/>
      <w:marBottom w:val="0"/>
      <w:divBdr>
        <w:top w:val="none" w:sz="0" w:space="0" w:color="auto"/>
        <w:left w:val="none" w:sz="0" w:space="0" w:color="auto"/>
        <w:bottom w:val="none" w:sz="0" w:space="0" w:color="auto"/>
        <w:right w:val="none" w:sz="0" w:space="0" w:color="auto"/>
      </w:divBdr>
    </w:div>
    <w:div w:id="1978991788">
      <w:bodyDiv w:val="1"/>
      <w:marLeft w:val="0"/>
      <w:marRight w:val="0"/>
      <w:marTop w:val="0"/>
      <w:marBottom w:val="0"/>
      <w:divBdr>
        <w:top w:val="none" w:sz="0" w:space="0" w:color="auto"/>
        <w:left w:val="none" w:sz="0" w:space="0" w:color="auto"/>
        <w:bottom w:val="none" w:sz="0" w:space="0" w:color="auto"/>
        <w:right w:val="none" w:sz="0" w:space="0" w:color="auto"/>
      </w:divBdr>
    </w:div>
    <w:div w:id="2008510131">
      <w:bodyDiv w:val="1"/>
      <w:marLeft w:val="0"/>
      <w:marRight w:val="0"/>
      <w:marTop w:val="0"/>
      <w:marBottom w:val="0"/>
      <w:divBdr>
        <w:top w:val="none" w:sz="0" w:space="0" w:color="auto"/>
        <w:left w:val="none" w:sz="0" w:space="0" w:color="auto"/>
        <w:bottom w:val="none" w:sz="0" w:space="0" w:color="auto"/>
        <w:right w:val="none" w:sz="0" w:space="0" w:color="auto"/>
      </w:divBdr>
    </w:div>
    <w:div w:id="2055998697">
      <w:bodyDiv w:val="1"/>
      <w:marLeft w:val="0"/>
      <w:marRight w:val="0"/>
      <w:marTop w:val="0"/>
      <w:marBottom w:val="0"/>
      <w:divBdr>
        <w:top w:val="none" w:sz="0" w:space="0" w:color="auto"/>
        <w:left w:val="none" w:sz="0" w:space="0" w:color="auto"/>
        <w:bottom w:val="none" w:sz="0" w:space="0" w:color="auto"/>
        <w:right w:val="none" w:sz="0" w:space="0" w:color="auto"/>
      </w:divBdr>
    </w:div>
    <w:div w:id="206729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cs.google.com/presentation/d/1e2TRvrIu2v-65fogNBbvkHljhsRu83s75hnd7jV82_Y/edit?usp=sharing" TargetMode="External"/><Relationship Id="rId2" Type="http://schemas.openxmlformats.org/officeDocument/2006/relationships/numbering" Target="numbering.xml"/><Relationship Id="rId16" Type="http://schemas.openxmlformats.org/officeDocument/2006/relationships/hyperlink" Target="https://docs.google.com/spreadsheets/d/1QzQN0_mq0b6T4LuFC1kt477Wfj9Nvow-foonAvgc3V4/edit?usp=shar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cs.google.com/spreadsheets/d/1N5ViaKhlo4iU6PP2HRzrrFm7QHKUkCWwae7cJY_b2rY/edit?usp=sharing"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D4EA3-A8D0-4786-873B-E059CF835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4644</TotalTime>
  <Pages>16</Pages>
  <Words>4354</Words>
  <Characters>24818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Configuration Management Strategy</vt:lpstr>
    </vt:vector>
  </TitlesOfParts>
  <Manager>TBC</Manager>
  <Company>Travis Perkins - Momentum</Company>
  <LinksUpToDate>false</LinksUpToDate>
  <CharactersWithSpaces>29114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Strategy</dc:title>
  <dc:subject>A Configuration Management Strategy for Travis Perkins</dc:subject>
  <dc:creator>Jamie Martin</dc:creator>
  <cp:lastModifiedBy>Jamie Martin</cp:lastModifiedBy>
  <cp:revision>28</cp:revision>
  <cp:lastPrinted>2016-11-20T09:07:00Z</cp:lastPrinted>
  <dcterms:created xsi:type="dcterms:W3CDTF">2018-02-27T10:25:00Z</dcterms:created>
  <dcterms:modified xsi:type="dcterms:W3CDTF">2018-03-02T15:49:00Z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 Ref</vt:lpwstr>
  </property>
  <property fmtid="{D5CDD505-2E9C-101B-9397-08002B2CF9AE}" pid="3" name="Owner">
    <vt:lpwstr>Workstream / Project Team</vt:lpwstr>
  </property>
  <property fmtid="{D5CDD505-2E9C-101B-9397-08002B2CF9AE}" pid="4" name="Status">
    <vt:lpwstr>Draft</vt:lpwstr>
  </property>
  <property fmtid="{D5CDD505-2E9C-101B-9397-08002B2CF9AE}" pid="5" name="Version">
    <vt:lpwstr>0.1</vt:lpwstr>
  </property>
  <property fmtid="{D5CDD505-2E9C-101B-9397-08002B2CF9AE}" pid="6" name="Source">
    <vt:lpwstr>Owning Process or Requirement</vt:lpwstr>
  </property>
  <property fmtid="{D5CDD505-2E9C-101B-9397-08002B2CF9AE}" pid="7" name="Reference">
    <vt:lpwstr>Doc Management Reference</vt:lpwstr>
  </property>
</Properties>
</file>