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b w:val="1"/>
          <w:sz w:val="24"/>
          <w:szCs w:val="24"/>
          <w:u w:val="single"/>
          <w:rtl w:val="0"/>
        </w:rPr>
        <w:t xml:space="preserve">CS673 Software Engineering </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b w:val="1"/>
          <w:sz w:val="24"/>
          <w:szCs w:val="24"/>
          <w:u w:val="single"/>
          <w:rtl w:val="0"/>
        </w:rPr>
        <w:t xml:space="preserve">Team 1  Meeting Minutes</w:t>
      </w: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b w:val="1"/>
          <w:sz w:val="24"/>
          <w:szCs w:val="24"/>
          <w:u w:val="single"/>
          <w:rtl w:val="0"/>
        </w:rPr>
        <w:t xml:space="preserve">Week 8 (10/31 - 11/7)  </w:t>
      </w:r>
      <w:r w:rsidDel="00000000" w:rsidR="00000000" w:rsidRPr="00000000">
        <w:rPr>
          <w:rtl w:val="0"/>
        </w:rPr>
      </w:r>
    </w:p>
    <w:p w:rsidR="00000000" w:rsidDel="00000000" w:rsidP="00000000" w:rsidRDefault="00000000" w:rsidRPr="00000000" w14:paraId="00000005">
      <w:pPr>
        <w:spacing w:after="240"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03 November 2019 10:00AM - 1:30PM</w:t>
      </w: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Mugar Library BU</w:t>
      </w: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Saloni Rawat, Jamie Smart, Sriram Doss, Duoyao Zhang, Mike Zhong</w:t>
      </w: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Mike Zhong</w:t>
      </w:r>
      <w:r w:rsidDel="00000000" w:rsidR="00000000" w:rsidRPr="00000000">
        <w:rPr>
          <w:rtl w:val="0"/>
        </w:rPr>
      </w:r>
    </w:p>
    <w:p w:rsidR="00000000" w:rsidDel="00000000" w:rsidP="00000000" w:rsidRDefault="00000000" w:rsidRPr="00000000" w14:paraId="0000000A">
      <w:pPr>
        <w:spacing w:line="240" w:lineRule="auto"/>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Mike Zhong</w:t>
      </w: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0E">
      <w:pPr>
        <w:numPr>
          <w:ilvl w:val="0"/>
          <w:numId w:val="3"/>
        </w:numPr>
        <w:spacing w:line="240" w:lineRule="auto"/>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Coding session in pairs</w:t>
      </w:r>
    </w:p>
    <w:p w:rsidR="00000000" w:rsidDel="00000000" w:rsidP="00000000" w:rsidRDefault="00000000" w:rsidRPr="00000000" w14:paraId="0000000F">
      <w:pPr>
        <w:numPr>
          <w:ilvl w:val="0"/>
          <w:numId w:val="3"/>
        </w:numPr>
        <w:spacing w:line="240" w:lineRule="auto"/>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Develop additional features</w:t>
      </w:r>
    </w:p>
    <w:p w:rsidR="00000000" w:rsidDel="00000000" w:rsidP="00000000" w:rsidRDefault="00000000" w:rsidRPr="00000000" w14:paraId="00000010">
      <w:pPr>
        <w:numPr>
          <w:ilvl w:val="0"/>
          <w:numId w:val="3"/>
        </w:numPr>
        <w:spacing w:line="240" w:lineRule="auto"/>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Discuss high-level architecture and design</w:t>
      </w:r>
    </w:p>
    <w:p w:rsidR="00000000" w:rsidDel="00000000" w:rsidP="00000000" w:rsidRDefault="00000000" w:rsidRPr="00000000" w14:paraId="00000011">
      <w:pPr>
        <w:numPr>
          <w:ilvl w:val="0"/>
          <w:numId w:val="3"/>
        </w:numPr>
        <w:spacing w:line="240" w:lineRule="auto"/>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Work on UI</w:t>
      </w:r>
    </w:p>
    <w:p w:rsidR="00000000" w:rsidDel="00000000" w:rsidP="00000000" w:rsidRDefault="00000000" w:rsidRPr="00000000" w14:paraId="00000012">
      <w:pPr>
        <w:numPr>
          <w:ilvl w:val="0"/>
          <w:numId w:val="3"/>
        </w:numPr>
        <w:spacing w:line="240" w:lineRule="auto"/>
        <w:ind w:left="720" w:hanging="360"/>
        <w:rPr>
          <w:color w:val="1d1c1d"/>
          <w:sz w:val="23"/>
          <w:szCs w:val="23"/>
          <w:u w:val="none"/>
          <w:shd w:fill="f8f8f8" w:val="clear"/>
        </w:rPr>
      </w:pPr>
      <w:r w:rsidDel="00000000" w:rsidR="00000000" w:rsidRPr="00000000">
        <w:rPr>
          <w:color w:val="1d1c1d"/>
          <w:sz w:val="23"/>
          <w:szCs w:val="23"/>
          <w:shd w:fill="f8f8f8" w:val="clear"/>
          <w:rtl w:val="0"/>
        </w:rPr>
        <w:t xml:space="preserve">Handle auth using the firebase users table</w:t>
      </w: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15">
      <w:pPr>
        <w:numPr>
          <w:ilvl w:val="0"/>
          <w:numId w:val="2"/>
        </w:numPr>
        <w:spacing w:line="240" w:lineRule="auto"/>
        <w:ind w:left="720" w:hanging="360"/>
        <w:rPr>
          <w:sz w:val="24"/>
          <w:szCs w:val="24"/>
          <w:u w:val="none"/>
        </w:rPr>
      </w:pPr>
      <w:r w:rsidDel="00000000" w:rsidR="00000000" w:rsidRPr="00000000">
        <w:rPr>
          <w:sz w:val="24"/>
          <w:szCs w:val="24"/>
          <w:rtl w:val="0"/>
        </w:rPr>
        <w:t xml:space="preserve">Should the user track proximity and “on-court” status or should the court track “users present”?</w:t>
      </w:r>
    </w:p>
    <w:p w:rsidR="00000000" w:rsidDel="00000000" w:rsidP="00000000" w:rsidRDefault="00000000" w:rsidRPr="00000000" w14:paraId="00000016">
      <w:pPr>
        <w:numPr>
          <w:ilvl w:val="0"/>
          <w:numId w:val="2"/>
        </w:numPr>
        <w:spacing w:line="240" w:lineRule="auto"/>
        <w:ind w:left="720" w:hanging="360"/>
        <w:rPr>
          <w:sz w:val="24"/>
          <w:szCs w:val="24"/>
          <w:u w:val="none"/>
        </w:rPr>
      </w:pPr>
      <w:r w:rsidDel="00000000" w:rsidR="00000000" w:rsidRPr="00000000">
        <w:rPr>
          <w:sz w:val="24"/>
          <w:szCs w:val="24"/>
          <w:rtl w:val="0"/>
        </w:rPr>
        <w:t xml:space="preserve">How should we structure the activity for adding a court?</w:t>
      </w:r>
    </w:p>
    <w:p w:rsidR="00000000" w:rsidDel="00000000" w:rsidP="00000000" w:rsidRDefault="00000000" w:rsidRPr="00000000" w14:paraId="00000017">
      <w:pPr>
        <w:numPr>
          <w:ilvl w:val="0"/>
          <w:numId w:val="2"/>
        </w:numPr>
        <w:spacing w:line="240" w:lineRule="auto"/>
        <w:ind w:left="720" w:hanging="360"/>
        <w:rPr>
          <w:sz w:val="24"/>
          <w:szCs w:val="24"/>
          <w:u w:val="none"/>
        </w:rPr>
      </w:pPr>
      <w:r w:rsidDel="00000000" w:rsidR="00000000" w:rsidRPr="00000000">
        <w:rPr>
          <w:sz w:val="24"/>
          <w:szCs w:val="24"/>
          <w:rtl w:val="0"/>
        </w:rPr>
        <w:t xml:space="preserve">How should we structure the activity for subscribing to users or courts?</w:t>
      </w:r>
    </w:p>
    <w:p w:rsidR="00000000" w:rsidDel="00000000" w:rsidP="00000000" w:rsidRDefault="00000000" w:rsidRPr="00000000" w14:paraId="00000018">
      <w:pPr>
        <w:numPr>
          <w:ilvl w:val="0"/>
          <w:numId w:val="2"/>
        </w:numPr>
        <w:spacing w:line="240" w:lineRule="auto"/>
        <w:ind w:left="720" w:hanging="360"/>
        <w:rPr>
          <w:sz w:val="24"/>
          <w:szCs w:val="24"/>
          <w:u w:val="none"/>
        </w:rPr>
      </w:pPr>
      <w:r w:rsidDel="00000000" w:rsidR="00000000" w:rsidRPr="00000000">
        <w:rPr>
          <w:sz w:val="24"/>
          <w:szCs w:val="24"/>
          <w:rtl w:val="0"/>
        </w:rPr>
        <w:t xml:space="preserve">How can we use the e-mail/password from the Users firebase table to perform login and auth</w:t>
      </w:r>
    </w:p>
    <w:p w:rsidR="00000000" w:rsidDel="00000000" w:rsidP="00000000" w:rsidRDefault="00000000" w:rsidRPr="00000000" w14:paraId="00000019">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A">
      <w:pPr>
        <w:spacing w:line="240" w:lineRule="auto"/>
        <w:rPr>
          <w:b w:val="1"/>
          <w:sz w:val="24"/>
          <w:szCs w:val="24"/>
        </w:rPr>
      </w:pPr>
      <w:r w:rsidDel="00000000" w:rsidR="00000000" w:rsidRPr="00000000">
        <w:rPr>
          <w:b w:val="1"/>
          <w:sz w:val="24"/>
          <w:szCs w:val="24"/>
          <w:rtl w:val="0"/>
        </w:rPr>
        <w:t xml:space="preserve">Work Done:</w:t>
      </w:r>
    </w:p>
    <w:p w:rsidR="00000000" w:rsidDel="00000000" w:rsidP="00000000" w:rsidRDefault="00000000" w:rsidRPr="00000000" w14:paraId="0000001B">
      <w:pPr>
        <w:numPr>
          <w:ilvl w:val="0"/>
          <w:numId w:val="4"/>
        </w:numPr>
        <w:spacing w:line="240" w:lineRule="auto"/>
        <w:ind w:left="720" w:hanging="360"/>
        <w:rPr>
          <w:sz w:val="24"/>
          <w:szCs w:val="24"/>
        </w:rPr>
      </w:pPr>
      <w:r w:rsidDel="00000000" w:rsidR="00000000" w:rsidRPr="00000000">
        <w:rPr>
          <w:sz w:val="24"/>
          <w:szCs w:val="24"/>
          <w:rtl w:val="0"/>
        </w:rPr>
        <w:t xml:space="preserve">Mike and Sriram worked on the AddCourtActivity, implemented basic map overlay centered on user, ability to touch and place flag</w:t>
      </w:r>
    </w:p>
    <w:p w:rsidR="00000000" w:rsidDel="00000000" w:rsidP="00000000" w:rsidRDefault="00000000" w:rsidRPr="00000000" w14:paraId="0000001C">
      <w:pPr>
        <w:numPr>
          <w:ilvl w:val="1"/>
          <w:numId w:val="4"/>
        </w:numPr>
        <w:spacing w:line="240" w:lineRule="auto"/>
        <w:ind w:left="1440" w:hanging="360"/>
        <w:rPr>
          <w:sz w:val="24"/>
          <w:szCs w:val="24"/>
          <w:u w:val="none"/>
        </w:rPr>
      </w:pPr>
      <w:r w:rsidDel="00000000" w:rsidR="00000000" w:rsidRPr="00000000">
        <w:rPr>
          <w:sz w:val="24"/>
          <w:szCs w:val="24"/>
          <w:rtl w:val="0"/>
        </w:rPr>
        <w:t xml:space="preserve">Still need to implement the “add court” button which takes the coordinates of the flag and prompts user to enter a “name”, then writes to the Court table in the database</w:t>
      </w:r>
    </w:p>
    <w:p w:rsidR="00000000" w:rsidDel="00000000" w:rsidP="00000000" w:rsidRDefault="00000000" w:rsidRPr="00000000" w14:paraId="0000001D">
      <w:pPr>
        <w:numPr>
          <w:ilvl w:val="0"/>
          <w:numId w:val="4"/>
        </w:numPr>
        <w:spacing w:line="240" w:lineRule="auto"/>
        <w:ind w:left="720" w:hanging="360"/>
        <w:rPr>
          <w:sz w:val="24"/>
          <w:szCs w:val="24"/>
          <w:u w:val="none"/>
        </w:rPr>
      </w:pPr>
      <w:r w:rsidDel="00000000" w:rsidR="00000000" w:rsidRPr="00000000">
        <w:rPr>
          <w:sz w:val="24"/>
          <w:szCs w:val="24"/>
          <w:rtl w:val="0"/>
        </w:rPr>
        <w:t xml:space="preserve">Saloni and Duoyao worked on landing page UI and authentication using User table</w:t>
      </w:r>
    </w:p>
    <w:p w:rsidR="00000000" w:rsidDel="00000000" w:rsidP="00000000" w:rsidRDefault="00000000" w:rsidRPr="00000000" w14:paraId="0000001E">
      <w:pPr>
        <w:numPr>
          <w:ilvl w:val="0"/>
          <w:numId w:val="4"/>
        </w:numPr>
        <w:spacing w:line="240" w:lineRule="auto"/>
        <w:ind w:left="720" w:hanging="360"/>
        <w:rPr>
          <w:sz w:val="24"/>
          <w:szCs w:val="24"/>
          <w:u w:val="none"/>
        </w:rPr>
      </w:pPr>
      <w:r w:rsidDel="00000000" w:rsidR="00000000" w:rsidRPr="00000000">
        <w:rPr>
          <w:sz w:val="24"/>
          <w:szCs w:val="24"/>
          <w:rtl w:val="0"/>
        </w:rPr>
        <w:t xml:space="preserve">Jamie worked on push notification feasibility for schema where courts control notifications as users show up by querying the users subscribed to the court, as well as users subscribed to the users present</w:t>
      </w:r>
    </w:p>
    <w:p w:rsidR="00000000" w:rsidDel="00000000" w:rsidP="00000000" w:rsidRDefault="00000000" w:rsidRPr="00000000" w14:paraId="0000001F">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20">
      <w:pPr>
        <w:spacing w:line="24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22">
      <w:pPr>
        <w:numPr>
          <w:ilvl w:val="0"/>
          <w:numId w:val="1"/>
        </w:numPr>
        <w:spacing w:line="240" w:lineRule="auto"/>
        <w:ind w:left="720" w:hanging="360"/>
        <w:rPr>
          <w:sz w:val="24"/>
          <w:szCs w:val="24"/>
        </w:rPr>
      </w:pPr>
      <w:r w:rsidDel="00000000" w:rsidR="00000000" w:rsidRPr="00000000">
        <w:rPr>
          <w:sz w:val="24"/>
          <w:szCs w:val="24"/>
          <w:rtl w:val="0"/>
        </w:rPr>
        <w:t xml:space="preserve">Continue feature implementations</w:t>
      </w:r>
    </w:p>
    <w:p w:rsidR="00000000" w:rsidDel="00000000" w:rsidP="00000000" w:rsidRDefault="00000000" w:rsidRPr="00000000" w14:paraId="00000023">
      <w:pPr>
        <w:numPr>
          <w:ilvl w:val="0"/>
          <w:numId w:val="1"/>
        </w:numPr>
        <w:spacing w:line="240" w:lineRule="auto"/>
        <w:ind w:left="720" w:hanging="360"/>
        <w:rPr>
          <w:sz w:val="24"/>
          <w:szCs w:val="24"/>
          <w:u w:val="none"/>
        </w:rPr>
      </w:pPr>
      <w:r w:rsidDel="00000000" w:rsidR="00000000" w:rsidRPr="00000000">
        <w:rPr>
          <w:sz w:val="24"/>
          <w:szCs w:val="24"/>
          <w:rtl w:val="0"/>
        </w:rPr>
        <w:t xml:space="preserve">More unit tests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