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32" w:rsidRPr="00E00C98" w:rsidRDefault="004D12FB">
      <w:pPr>
        <w:rPr>
          <w:b/>
          <w:bCs/>
        </w:rPr>
      </w:pPr>
      <w:r w:rsidRPr="00E00C98">
        <w:rPr>
          <w:b/>
          <w:bCs/>
        </w:rPr>
        <w:t>APP</w:t>
      </w:r>
      <w:r w:rsidRPr="00E00C98">
        <w:rPr>
          <w:b/>
          <w:bCs/>
        </w:rPr>
        <w:t xml:space="preserve"> </w:t>
      </w:r>
      <w:r w:rsidR="000774BD" w:rsidRPr="00E00C98">
        <w:rPr>
          <w:b/>
          <w:bCs/>
        </w:rPr>
        <w:t xml:space="preserve">V-MALAYSIA 2017 </w:t>
      </w:r>
    </w:p>
    <w:p w:rsidR="000774BD" w:rsidRDefault="000774BD">
      <w:r>
        <w:t xml:space="preserve">1. </w:t>
      </w:r>
      <w:r w:rsidR="004D12FB" w:rsidRPr="004D12FB">
        <w:t>BOUTONS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0774BD" w:rsidTr="000774BD">
        <w:trPr>
          <w:trHeight w:val="750"/>
        </w:trPr>
        <w:tc>
          <w:tcPr>
            <w:tcW w:w="4742" w:type="dxa"/>
          </w:tcPr>
          <w:p w:rsidR="000774BD" w:rsidRDefault="000774BD">
            <w:r>
              <w:t>BACK</w:t>
            </w:r>
          </w:p>
        </w:tc>
        <w:tc>
          <w:tcPr>
            <w:tcW w:w="4742" w:type="dxa"/>
          </w:tcPr>
          <w:p w:rsidR="000774BD" w:rsidRDefault="004D12FB">
            <w:r>
              <w:t>RETOUR</w:t>
            </w:r>
          </w:p>
        </w:tc>
      </w:tr>
      <w:tr w:rsidR="000774BD" w:rsidTr="000774BD">
        <w:trPr>
          <w:trHeight w:val="708"/>
        </w:trPr>
        <w:tc>
          <w:tcPr>
            <w:tcW w:w="4742" w:type="dxa"/>
          </w:tcPr>
          <w:p w:rsidR="000774BD" w:rsidRDefault="000774BD">
            <w:r>
              <w:t>NEXT</w:t>
            </w:r>
          </w:p>
        </w:tc>
        <w:tc>
          <w:tcPr>
            <w:tcW w:w="4742" w:type="dxa"/>
          </w:tcPr>
          <w:p w:rsidR="000774BD" w:rsidRDefault="004D12FB">
            <w:r>
              <w:t>SUIVANT</w:t>
            </w:r>
          </w:p>
        </w:tc>
      </w:tr>
      <w:tr w:rsidR="000774BD" w:rsidTr="000774BD">
        <w:trPr>
          <w:trHeight w:val="708"/>
        </w:trPr>
        <w:tc>
          <w:tcPr>
            <w:tcW w:w="4742" w:type="dxa"/>
          </w:tcPr>
          <w:p w:rsidR="000774BD" w:rsidRDefault="000774BD">
            <w:r>
              <w:t>BUY TICKET</w:t>
            </w:r>
          </w:p>
        </w:tc>
        <w:tc>
          <w:tcPr>
            <w:tcW w:w="4742" w:type="dxa"/>
          </w:tcPr>
          <w:p w:rsidR="000774BD" w:rsidRDefault="004D12FB">
            <w:r>
              <w:t>ACHETER UN BILLET</w:t>
            </w:r>
          </w:p>
        </w:tc>
      </w:tr>
    </w:tbl>
    <w:p w:rsidR="000774BD" w:rsidRDefault="000774BD"/>
    <w:p w:rsidR="000774BD" w:rsidRDefault="000774BD">
      <w:pPr>
        <w:rPr>
          <w:b/>
          <w:bCs/>
          <w:color w:val="FF0000"/>
        </w:rPr>
      </w:pPr>
      <w:r w:rsidRPr="000774BD">
        <w:rPr>
          <w:b/>
          <w:bCs/>
          <w:color w:val="FF0000"/>
          <w:highlight w:val="yellow"/>
        </w:rPr>
        <w:t>2. Splash Page/ Introduction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0774BD" w:rsidTr="000774BD">
        <w:trPr>
          <w:trHeight w:val="1063"/>
        </w:trPr>
        <w:tc>
          <w:tcPr>
            <w:tcW w:w="4719" w:type="dxa"/>
          </w:tcPr>
          <w:p w:rsidR="000774BD" w:rsidRPr="000774BD" w:rsidRDefault="000774BD">
            <w:pPr>
              <w:rPr>
                <w:b/>
                <w:bCs/>
              </w:rPr>
            </w:pPr>
            <w:r w:rsidRPr="000774BD">
              <w:rPr>
                <w:b/>
                <w:bCs/>
              </w:rPr>
              <w:t>YOUR TIME</w:t>
            </w:r>
          </w:p>
        </w:tc>
        <w:tc>
          <w:tcPr>
            <w:tcW w:w="4719" w:type="dxa"/>
          </w:tcPr>
          <w:p w:rsidR="000774BD" w:rsidRDefault="00081B2E">
            <w:pPr>
              <w:rPr>
                <w:b/>
                <w:bCs/>
                <w:color w:val="FF0000"/>
              </w:rPr>
            </w:pPr>
            <w:r w:rsidRPr="00081B2E">
              <w:rPr>
                <w:b/>
                <w:bCs/>
              </w:rPr>
              <w:t xml:space="preserve">VOTRE </w:t>
            </w:r>
            <w:proofErr w:type="gramStart"/>
            <w:r w:rsidRPr="00081B2E">
              <w:rPr>
                <w:b/>
                <w:bCs/>
              </w:rPr>
              <w:t>TEMPS</w:t>
            </w:r>
            <w:proofErr w:type="gramEnd"/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Default="000774BD">
            <w:pPr>
              <w:rPr>
                <w:b/>
                <w:bCs/>
                <w:color w:val="FF0000"/>
              </w:rPr>
            </w:pPr>
            <w:r w:rsidRPr="000774BD">
              <w:rPr>
                <w:b/>
                <w:bCs/>
              </w:rPr>
              <w:t>IS NOW!</w:t>
            </w:r>
          </w:p>
        </w:tc>
        <w:tc>
          <w:tcPr>
            <w:tcW w:w="4719" w:type="dxa"/>
          </w:tcPr>
          <w:p w:rsidR="000774BD" w:rsidRDefault="00081B2E">
            <w:pPr>
              <w:rPr>
                <w:b/>
                <w:bCs/>
                <w:color w:val="FF0000"/>
              </w:rPr>
            </w:pPr>
            <w:r w:rsidRPr="00081B2E">
              <w:rPr>
                <w:b/>
                <w:bCs/>
              </w:rPr>
              <w:t>C’EST MAINTENANT!</w:t>
            </w:r>
          </w:p>
        </w:tc>
      </w:tr>
      <w:tr w:rsidR="000774BD" w:rsidRPr="00081B2E" w:rsidTr="000774BD">
        <w:trPr>
          <w:trHeight w:val="1004"/>
        </w:trPr>
        <w:tc>
          <w:tcPr>
            <w:tcW w:w="4719" w:type="dxa"/>
          </w:tcPr>
          <w:p w:rsidR="000774BD" w:rsidRDefault="000774BD" w:rsidP="000774BD">
            <w:r>
              <w:t xml:space="preserve">Brace yourself as you have just made the best decision of your life. Welcome to V-Malaysia 2017--home for those who waste no time in pursuit of being LIMITLESS. </w:t>
            </w:r>
          </w:p>
          <w:p w:rsidR="000774BD" w:rsidRPr="000774BD" w:rsidRDefault="000774BD">
            <w:pPr>
              <w:rPr>
                <w:b/>
                <w:bCs/>
              </w:rPr>
            </w:pPr>
          </w:p>
        </w:tc>
        <w:tc>
          <w:tcPr>
            <w:tcW w:w="4719" w:type="dxa"/>
          </w:tcPr>
          <w:p w:rsidR="000774BD" w:rsidRPr="00081B2E" w:rsidRDefault="00081B2E">
            <w:pPr>
              <w:rPr>
                <w:bCs/>
                <w:color w:val="FF0000"/>
                <w:lang w:val="fr-FR"/>
              </w:rPr>
            </w:pPr>
            <w:r>
              <w:rPr>
                <w:bCs/>
                <w:lang w:val="fr-FR"/>
              </w:rPr>
              <w:t>Préparez-vous car</w:t>
            </w:r>
            <w:r w:rsidRPr="00081B2E">
              <w:rPr>
                <w:bCs/>
                <w:lang w:val="fr-FR"/>
              </w:rPr>
              <w:t xml:space="preserve"> vous venez </w:t>
            </w:r>
            <w:r>
              <w:rPr>
                <w:bCs/>
                <w:lang w:val="fr-FR"/>
              </w:rPr>
              <w:t xml:space="preserve">juste </w:t>
            </w:r>
            <w:r w:rsidRPr="00081B2E">
              <w:rPr>
                <w:bCs/>
                <w:lang w:val="fr-FR"/>
              </w:rPr>
              <w:t>de prendre la meilleure dé</w:t>
            </w:r>
            <w:r>
              <w:rPr>
                <w:bCs/>
                <w:lang w:val="fr-FR"/>
              </w:rPr>
              <w:t>cision de votre vie. Bienvenue au</w:t>
            </w:r>
            <w:r w:rsidRPr="00081B2E">
              <w:rPr>
                <w:bCs/>
                <w:lang w:val="fr-FR"/>
              </w:rPr>
              <w:t xml:space="preserve"> V-Malaysia 2017 </w:t>
            </w:r>
            <w:r>
              <w:rPr>
                <w:bCs/>
                <w:lang w:val="fr-FR"/>
              </w:rPr>
              <w:t>–</w:t>
            </w:r>
            <w:r w:rsidRPr="00081B2E">
              <w:rPr>
                <w:bCs/>
                <w:lang w:val="fr-FR"/>
              </w:rPr>
              <w:t xml:space="preserve"> </w:t>
            </w:r>
            <w:r>
              <w:rPr>
                <w:bCs/>
                <w:lang w:val="fr-FR"/>
              </w:rPr>
              <w:t xml:space="preserve">la </w:t>
            </w:r>
            <w:r w:rsidRPr="00081B2E">
              <w:rPr>
                <w:bCs/>
                <w:lang w:val="fr-FR"/>
              </w:rPr>
              <w:t xml:space="preserve">maison </w:t>
            </w:r>
            <w:r>
              <w:rPr>
                <w:bCs/>
                <w:lang w:val="fr-FR"/>
              </w:rPr>
              <w:t xml:space="preserve">de </w:t>
            </w:r>
            <w:r w:rsidRPr="00081B2E">
              <w:rPr>
                <w:bCs/>
                <w:lang w:val="fr-FR"/>
              </w:rPr>
              <w:t>ce</w:t>
            </w:r>
            <w:r>
              <w:rPr>
                <w:bCs/>
                <w:lang w:val="fr-FR"/>
              </w:rPr>
              <w:t>ux qui ne perdent pas de temps dans</w:t>
            </w:r>
            <w:r w:rsidRPr="00081B2E">
              <w:rPr>
                <w:bCs/>
                <w:lang w:val="fr-FR"/>
              </w:rPr>
              <w:t xml:space="preserve"> la poursuite d'être </w:t>
            </w:r>
            <w:r>
              <w:rPr>
                <w:bCs/>
                <w:lang w:val="fr-FR"/>
              </w:rPr>
              <w:t>SANS LIMITES</w:t>
            </w:r>
            <w:r w:rsidRPr="00081B2E">
              <w:rPr>
                <w:bCs/>
                <w:lang w:val="fr-FR"/>
              </w:rPr>
              <w:t>.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Default="000774BD" w:rsidP="000774BD">
            <w:r>
              <w:t>DO GREAT.</w:t>
            </w:r>
          </w:p>
          <w:p w:rsidR="000774BD" w:rsidRDefault="000774BD" w:rsidP="000774BD"/>
        </w:tc>
        <w:tc>
          <w:tcPr>
            <w:tcW w:w="4719" w:type="dxa"/>
          </w:tcPr>
          <w:p w:rsidR="000774BD" w:rsidRPr="00081B2E" w:rsidRDefault="00081B2E">
            <w:pPr>
              <w:rPr>
                <w:bCs/>
                <w:color w:val="FF0000"/>
              </w:rPr>
            </w:pPr>
            <w:r w:rsidRPr="00081B2E">
              <w:rPr>
                <w:bCs/>
              </w:rPr>
              <w:t>FAITES BIEN.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Default="000774BD" w:rsidP="000774BD">
            <w:r>
              <w:t>BE FREE.</w:t>
            </w:r>
          </w:p>
          <w:p w:rsidR="000774BD" w:rsidRDefault="000774BD" w:rsidP="000774BD"/>
        </w:tc>
        <w:tc>
          <w:tcPr>
            <w:tcW w:w="4719" w:type="dxa"/>
          </w:tcPr>
          <w:p w:rsidR="000774BD" w:rsidRPr="00081B2E" w:rsidRDefault="00081B2E">
            <w:pPr>
              <w:rPr>
                <w:bCs/>
                <w:color w:val="FF0000"/>
              </w:rPr>
            </w:pPr>
            <w:r w:rsidRPr="00081B2E">
              <w:rPr>
                <w:bCs/>
              </w:rPr>
              <w:t>SOYEZ LIBRES.</w:t>
            </w:r>
          </w:p>
        </w:tc>
      </w:tr>
      <w:tr w:rsidR="000774BD" w:rsidTr="000774BD">
        <w:trPr>
          <w:trHeight w:val="1004"/>
        </w:trPr>
        <w:tc>
          <w:tcPr>
            <w:tcW w:w="4719" w:type="dxa"/>
          </w:tcPr>
          <w:p w:rsidR="000774BD" w:rsidRDefault="000774BD" w:rsidP="000774BD">
            <w:r>
              <w:t>DO IT NOW!</w:t>
            </w:r>
          </w:p>
          <w:p w:rsidR="000774BD" w:rsidRDefault="000774BD" w:rsidP="000774BD"/>
        </w:tc>
        <w:tc>
          <w:tcPr>
            <w:tcW w:w="4719" w:type="dxa"/>
          </w:tcPr>
          <w:p w:rsidR="000774BD" w:rsidRPr="00081B2E" w:rsidRDefault="00081B2E">
            <w:pPr>
              <w:rPr>
                <w:bCs/>
                <w:color w:val="FF0000"/>
              </w:rPr>
            </w:pPr>
            <w:r w:rsidRPr="00081B2E">
              <w:rPr>
                <w:bCs/>
              </w:rPr>
              <w:t>FAITES-LE MAINTENANT!</w:t>
            </w:r>
          </w:p>
        </w:tc>
      </w:tr>
    </w:tbl>
    <w:p w:rsidR="000774BD" w:rsidRDefault="000774BD">
      <w:pPr>
        <w:rPr>
          <w:b/>
          <w:bCs/>
          <w:color w:val="FF0000"/>
        </w:rPr>
      </w:pPr>
    </w:p>
    <w:p w:rsidR="000774BD" w:rsidRDefault="001605C5">
      <w:pPr>
        <w:rPr>
          <w:b/>
          <w:bCs/>
          <w:color w:val="FF0000"/>
        </w:rPr>
      </w:pPr>
      <w:r>
        <w:rPr>
          <w:b/>
          <w:bCs/>
          <w:color w:val="FF0000"/>
        </w:rPr>
        <w:t>3. HOME (FULL)</w:t>
      </w:r>
      <w:r>
        <w:rPr>
          <w:b/>
          <w:bCs/>
          <w:color w:val="FF0000"/>
        </w:rPr>
        <w:br/>
        <w:t>*Please follow cut of sentences/ words</w:t>
      </w: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4996"/>
        <w:gridCol w:w="4996"/>
      </w:tblGrid>
      <w:tr w:rsidR="001605C5" w:rsidRPr="00081B2E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What Is</w:t>
            </w:r>
            <w:r>
              <w:rPr>
                <w:b/>
                <w:bCs/>
              </w:rPr>
              <w:br/>
              <w:t>V-Con?</w:t>
            </w:r>
          </w:p>
        </w:tc>
        <w:tc>
          <w:tcPr>
            <w:tcW w:w="4996" w:type="dxa"/>
          </w:tcPr>
          <w:p w:rsidR="001605C5" w:rsidRDefault="00081B2E">
            <w:pPr>
              <w:rPr>
                <w:b/>
                <w:bCs/>
                <w:lang w:val="fr-FR"/>
              </w:rPr>
            </w:pPr>
            <w:r w:rsidRPr="00081B2E">
              <w:rPr>
                <w:b/>
                <w:bCs/>
                <w:lang w:val="fr-FR"/>
              </w:rPr>
              <w:t xml:space="preserve">Qu'est-ce que </w:t>
            </w:r>
          </w:p>
          <w:p w:rsidR="00081B2E" w:rsidRPr="00081B2E" w:rsidRDefault="00B772EE">
            <w:pPr>
              <w:rPr>
                <w:b/>
                <w:bCs/>
                <w:lang w:val="fr-FR"/>
              </w:rPr>
            </w:pPr>
            <w:proofErr w:type="gramStart"/>
            <w:r>
              <w:rPr>
                <w:b/>
                <w:bCs/>
                <w:lang w:val="fr-FR"/>
              </w:rPr>
              <w:t>l</w:t>
            </w:r>
            <w:r w:rsidR="00081B2E">
              <w:rPr>
                <w:b/>
                <w:bCs/>
                <w:lang w:val="fr-FR"/>
              </w:rPr>
              <w:t>e</w:t>
            </w:r>
            <w:proofErr w:type="gramEnd"/>
            <w:r w:rsidR="00081B2E">
              <w:rPr>
                <w:b/>
                <w:bCs/>
                <w:lang w:val="fr-FR"/>
              </w:rPr>
              <w:t xml:space="preserve"> </w:t>
            </w:r>
            <w:r w:rsidR="00081B2E" w:rsidRPr="00081B2E">
              <w:rPr>
                <w:b/>
                <w:bCs/>
                <w:lang w:val="fr-FR"/>
              </w:rPr>
              <w:t>V-Con?</w:t>
            </w:r>
          </w:p>
        </w:tc>
      </w:tr>
      <w:tr w:rsidR="001605C5" w:rsidTr="001605C5">
        <w:trPr>
          <w:trHeight w:val="913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Claim It</w:t>
            </w:r>
          </w:p>
        </w:tc>
        <w:tc>
          <w:tcPr>
            <w:tcW w:w="4996" w:type="dxa"/>
          </w:tcPr>
          <w:p w:rsidR="001605C5" w:rsidRDefault="00B772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Réclamez</w:t>
            </w:r>
            <w:proofErr w:type="spellEnd"/>
          </w:p>
        </w:tc>
      </w:tr>
      <w:tr w:rsidR="001605C5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Exclusive V-Con 2017</w:t>
            </w:r>
            <w:r>
              <w:rPr>
                <w:b/>
                <w:bCs/>
              </w:rPr>
              <w:br/>
              <w:t>Downloads</w:t>
            </w:r>
          </w:p>
        </w:tc>
        <w:tc>
          <w:tcPr>
            <w:tcW w:w="4996" w:type="dxa"/>
          </w:tcPr>
          <w:p w:rsidR="00B772EE" w:rsidRPr="00B772EE" w:rsidRDefault="00B772EE" w:rsidP="00B772EE">
            <w:pPr>
              <w:rPr>
                <w:b/>
                <w:bCs/>
              </w:rPr>
            </w:pPr>
            <w:proofErr w:type="spellStart"/>
            <w:r w:rsidRPr="00B772EE">
              <w:rPr>
                <w:b/>
                <w:bCs/>
              </w:rPr>
              <w:t>Exclusif</w:t>
            </w:r>
            <w:proofErr w:type="spellEnd"/>
            <w:r w:rsidRPr="00B772EE">
              <w:rPr>
                <w:b/>
                <w:bCs/>
              </w:rPr>
              <w:t xml:space="preserve"> V-Con 2017</w:t>
            </w:r>
          </w:p>
          <w:p w:rsidR="001605C5" w:rsidRDefault="00B772EE" w:rsidP="00B772EE">
            <w:pPr>
              <w:rPr>
                <w:b/>
                <w:bCs/>
              </w:rPr>
            </w:pPr>
            <w:proofErr w:type="spellStart"/>
            <w:r w:rsidRPr="00B772EE">
              <w:rPr>
                <w:b/>
                <w:bCs/>
              </w:rPr>
              <w:t>Téléchargements</w:t>
            </w:r>
            <w:proofErr w:type="spellEnd"/>
          </w:p>
        </w:tc>
      </w:tr>
      <w:tr w:rsidR="001605C5" w:rsidRPr="00B772EE" w:rsidTr="001605C5">
        <w:trPr>
          <w:trHeight w:val="913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All About</w:t>
            </w:r>
            <w:r>
              <w:rPr>
                <w:b/>
                <w:bCs/>
              </w:rPr>
              <w:br/>
              <w:t xml:space="preserve">V-Malaysia </w:t>
            </w:r>
            <w:r>
              <w:rPr>
                <w:b/>
                <w:bCs/>
              </w:rPr>
              <w:br/>
              <w:t>2017</w:t>
            </w:r>
          </w:p>
        </w:tc>
        <w:tc>
          <w:tcPr>
            <w:tcW w:w="4996" w:type="dxa"/>
          </w:tcPr>
          <w:p w:rsidR="00B772EE" w:rsidRPr="00B772EE" w:rsidRDefault="00B772EE" w:rsidP="00B772EE">
            <w:pPr>
              <w:rPr>
                <w:b/>
                <w:bCs/>
                <w:lang w:val="fr-FR"/>
              </w:rPr>
            </w:pPr>
            <w:r w:rsidRPr="00B772EE">
              <w:rPr>
                <w:b/>
                <w:bCs/>
                <w:lang w:val="fr-FR"/>
              </w:rPr>
              <w:t>Tout sur</w:t>
            </w:r>
          </w:p>
          <w:p w:rsidR="00B772EE" w:rsidRPr="00B772EE" w:rsidRDefault="00B772EE" w:rsidP="00B772EE">
            <w:pPr>
              <w:rPr>
                <w:b/>
                <w:bCs/>
                <w:lang w:val="fr-FR"/>
              </w:rPr>
            </w:pPr>
            <w:proofErr w:type="gramStart"/>
            <w:r w:rsidRPr="00B772EE">
              <w:rPr>
                <w:b/>
                <w:bCs/>
                <w:lang w:val="fr-FR"/>
              </w:rPr>
              <w:t>le</w:t>
            </w:r>
            <w:proofErr w:type="gramEnd"/>
            <w:r w:rsidRPr="00B772EE">
              <w:rPr>
                <w:b/>
                <w:bCs/>
                <w:lang w:val="fr-FR"/>
              </w:rPr>
              <w:t xml:space="preserve"> </w:t>
            </w:r>
            <w:r>
              <w:rPr>
                <w:b/>
                <w:bCs/>
                <w:lang w:val="fr-FR"/>
              </w:rPr>
              <w:t>V-Malaysia</w:t>
            </w:r>
          </w:p>
          <w:p w:rsidR="001605C5" w:rsidRPr="00B772EE" w:rsidRDefault="00B772EE" w:rsidP="00B772EE">
            <w:pPr>
              <w:rPr>
                <w:b/>
                <w:bCs/>
                <w:lang w:val="fr-FR"/>
              </w:rPr>
            </w:pPr>
            <w:r w:rsidRPr="00B772EE">
              <w:rPr>
                <w:b/>
                <w:bCs/>
                <w:lang w:val="fr-FR"/>
              </w:rPr>
              <w:t>2017</w:t>
            </w:r>
          </w:p>
        </w:tc>
      </w:tr>
      <w:tr w:rsidR="001605C5" w:rsidTr="001605C5">
        <w:trPr>
          <w:trHeight w:val="1020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  <w:r>
              <w:rPr>
                <w:b/>
                <w:bCs/>
              </w:rPr>
              <w:br/>
              <w:t>Do It Now</w:t>
            </w:r>
          </w:p>
        </w:tc>
        <w:tc>
          <w:tcPr>
            <w:tcW w:w="4996" w:type="dxa"/>
          </w:tcPr>
          <w:p w:rsidR="007B1E7D" w:rsidRPr="007B1E7D" w:rsidRDefault="007B1E7D" w:rsidP="007B1E7D">
            <w:pPr>
              <w:rPr>
                <w:b/>
                <w:bCs/>
              </w:rPr>
            </w:pPr>
            <w:proofErr w:type="spellStart"/>
            <w:r w:rsidRPr="007B1E7D">
              <w:rPr>
                <w:b/>
                <w:bCs/>
              </w:rPr>
              <w:t>Pourquoi</w:t>
            </w:r>
            <w:proofErr w:type="spellEnd"/>
          </w:p>
          <w:p w:rsidR="001605C5" w:rsidRDefault="00E32406" w:rsidP="007B1E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 faire </w:t>
            </w:r>
            <w:proofErr w:type="spellStart"/>
            <w:r w:rsidR="007B1E7D" w:rsidRPr="007B1E7D">
              <w:rPr>
                <w:b/>
                <w:bCs/>
              </w:rPr>
              <w:t>maintenant</w:t>
            </w:r>
            <w:proofErr w:type="spellEnd"/>
          </w:p>
        </w:tc>
      </w:tr>
      <w:tr w:rsidR="001605C5" w:rsidTr="001605C5">
        <w:trPr>
          <w:trHeight w:val="967"/>
        </w:trPr>
        <w:tc>
          <w:tcPr>
            <w:tcW w:w="4996" w:type="dxa"/>
          </w:tcPr>
          <w:p w:rsid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Penang </w:t>
            </w:r>
            <w:r>
              <w:rPr>
                <w:b/>
                <w:bCs/>
              </w:rPr>
              <w:br/>
              <w:t>101</w:t>
            </w:r>
          </w:p>
        </w:tc>
        <w:tc>
          <w:tcPr>
            <w:tcW w:w="4996" w:type="dxa"/>
          </w:tcPr>
          <w:p w:rsidR="001605C5" w:rsidRDefault="007B1E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Penang </w:t>
            </w:r>
            <w:r>
              <w:rPr>
                <w:b/>
                <w:bCs/>
              </w:rPr>
              <w:br/>
              <w:t>101</w:t>
            </w:r>
          </w:p>
        </w:tc>
      </w:tr>
    </w:tbl>
    <w:p w:rsidR="001605C5" w:rsidRDefault="001605C5">
      <w:pPr>
        <w:rPr>
          <w:b/>
          <w:bCs/>
        </w:rPr>
      </w:pPr>
    </w:p>
    <w:p w:rsidR="001605C5" w:rsidRDefault="001605C5">
      <w:pPr>
        <w:rPr>
          <w:b/>
          <w:bCs/>
          <w:color w:val="FF0000"/>
        </w:rPr>
      </w:pPr>
      <w:r w:rsidRPr="001605C5">
        <w:rPr>
          <w:b/>
          <w:bCs/>
          <w:color w:val="FF0000"/>
          <w:highlight w:val="yellow"/>
        </w:rPr>
        <w:t>4. SIDE BAR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4727" w:type="dxa"/>
          </w:tcPr>
          <w:p w:rsidR="001605C5" w:rsidRDefault="00F645C6">
            <w:pPr>
              <w:rPr>
                <w:b/>
                <w:bCs/>
                <w:color w:val="FF0000"/>
              </w:rPr>
            </w:pPr>
            <w:proofErr w:type="spellStart"/>
            <w:r w:rsidRPr="00F645C6">
              <w:rPr>
                <w:b/>
                <w:bCs/>
              </w:rPr>
              <w:t>Accueil</w:t>
            </w:r>
            <w:proofErr w:type="spellEnd"/>
          </w:p>
        </w:tc>
      </w:tr>
      <w:tr w:rsidR="001605C5" w:rsidRPr="00E32406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What is </w:t>
            </w:r>
            <w:r w:rsidRPr="001605C5">
              <w:rPr>
                <w:b/>
                <w:bCs/>
                <w:color w:val="FF0000"/>
              </w:rPr>
              <w:t>V-Con</w:t>
            </w:r>
            <w:r w:rsidRPr="001605C5">
              <w:rPr>
                <w:b/>
                <w:bCs/>
              </w:rPr>
              <w:t>?</w:t>
            </w:r>
          </w:p>
        </w:tc>
        <w:tc>
          <w:tcPr>
            <w:tcW w:w="4727" w:type="dxa"/>
          </w:tcPr>
          <w:p w:rsidR="001605C5" w:rsidRPr="00E32406" w:rsidRDefault="00E32406">
            <w:pPr>
              <w:rPr>
                <w:b/>
                <w:bCs/>
                <w:color w:val="FF0000"/>
                <w:lang w:val="fr-FR"/>
              </w:rPr>
            </w:pPr>
            <w:r w:rsidRPr="00E32406">
              <w:rPr>
                <w:b/>
                <w:bCs/>
                <w:lang w:val="fr-FR"/>
              </w:rPr>
              <w:t>Qu'est-ce que</w:t>
            </w:r>
            <w:r w:rsidRPr="00E32406">
              <w:rPr>
                <w:b/>
                <w:bCs/>
                <w:color w:val="FF0000"/>
                <w:lang w:val="fr-FR"/>
              </w:rPr>
              <w:t xml:space="preserve"> </w:t>
            </w:r>
            <w:r w:rsidRPr="00E32406">
              <w:rPr>
                <w:b/>
                <w:bCs/>
                <w:lang w:val="fr-FR"/>
              </w:rPr>
              <w:t>le</w:t>
            </w:r>
            <w:r>
              <w:rPr>
                <w:b/>
                <w:bCs/>
                <w:color w:val="FF0000"/>
                <w:lang w:val="fr-FR"/>
              </w:rPr>
              <w:t xml:space="preserve"> </w:t>
            </w:r>
            <w:r w:rsidRPr="00E32406">
              <w:rPr>
                <w:b/>
                <w:bCs/>
                <w:color w:val="FF0000"/>
                <w:lang w:val="fr-FR"/>
              </w:rPr>
              <w:t>V-</w:t>
            </w:r>
            <w:proofErr w:type="gramStart"/>
            <w:r w:rsidRPr="00E32406">
              <w:rPr>
                <w:b/>
                <w:bCs/>
                <w:color w:val="FF0000"/>
                <w:lang w:val="fr-FR"/>
              </w:rPr>
              <w:t>Con</w:t>
            </w:r>
            <w:r w:rsidRPr="00E32406">
              <w:rPr>
                <w:b/>
                <w:bCs/>
                <w:lang w:val="fr-FR"/>
              </w:rPr>
              <w:t>?</w:t>
            </w:r>
            <w:proofErr w:type="gramEnd"/>
          </w:p>
        </w:tc>
      </w:tr>
      <w:tr w:rsidR="001605C5" w:rsidRPr="00E32406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All About </w:t>
            </w:r>
            <w:r w:rsidRPr="001605C5">
              <w:rPr>
                <w:b/>
                <w:bCs/>
                <w:color w:val="FF0000"/>
              </w:rPr>
              <w:t>V-Malaysia 2017</w:t>
            </w:r>
          </w:p>
        </w:tc>
        <w:tc>
          <w:tcPr>
            <w:tcW w:w="4727" w:type="dxa"/>
          </w:tcPr>
          <w:p w:rsidR="001605C5" w:rsidRPr="00E32406" w:rsidRDefault="00E32406">
            <w:pPr>
              <w:rPr>
                <w:b/>
                <w:bCs/>
                <w:color w:val="FF0000"/>
                <w:lang w:val="fr-FR"/>
              </w:rPr>
            </w:pPr>
            <w:r w:rsidRPr="00E32406">
              <w:rPr>
                <w:b/>
                <w:bCs/>
                <w:lang w:val="fr-FR"/>
              </w:rPr>
              <w:t xml:space="preserve">Tout sur le </w:t>
            </w:r>
            <w:r w:rsidRPr="00E32406">
              <w:rPr>
                <w:b/>
                <w:bCs/>
                <w:color w:val="FF0000"/>
                <w:lang w:val="fr-FR"/>
              </w:rPr>
              <w:t>V-Malaysia 2017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Why Do It Now?</w:t>
            </w:r>
          </w:p>
        </w:tc>
        <w:tc>
          <w:tcPr>
            <w:tcW w:w="4727" w:type="dxa"/>
          </w:tcPr>
          <w:p w:rsidR="001605C5" w:rsidRDefault="00E32406">
            <w:pPr>
              <w:rPr>
                <w:b/>
                <w:bCs/>
                <w:color w:val="FF0000"/>
              </w:rPr>
            </w:pPr>
            <w:proofErr w:type="spellStart"/>
            <w:r w:rsidRPr="00E32406">
              <w:rPr>
                <w:b/>
                <w:bCs/>
              </w:rPr>
              <w:t>Pourquoi</w:t>
            </w:r>
            <w:proofErr w:type="spellEnd"/>
            <w:r w:rsidRPr="00E32406">
              <w:rPr>
                <w:b/>
                <w:bCs/>
              </w:rPr>
              <w:t xml:space="preserve"> le faire </w:t>
            </w:r>
            <w:proofErr w:type="spellStart"/>
            <w:r w:rsidRPr="00E32406">
              <w:rPr>
                <w:b/>
                <w:bCs/>
              </w:rPr>
              <w:t>maintenant</w:t>
            </w:r>
            <w:proofErr w:type="spellEnd"/>
            <w:r w:rsidRPr="00E32406">
              <w:rPr>
                <w:b/>
                <w:bCs/>
              </w:rPr>
              <w:t>?</w:t>
            </w:r>
          </w:p>
        </w:tc>
      </w:tr>
      <w:tr w:rsidR="001605C5" w:rsidRPr="0011730B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Make Your </w:t>
            </w:r>
            <w:r w:rsidRPr="001605C5">
              <w:rPr>
                <w:b/>
                <w:bCs/>
                <w:color w:val="FF0000"/>
              </w:rPr>
              <w:t xml:space="preserve">V-Con </w:t>
            </w:r>
            <w:r w:rsidRPr="001605C5">
              <w:rPr>
                <w:b/>
                <w:bCs/>
              </w:rPr>
              <w:t>Mark</w:t>
            </w:r>
          </w:p>
        </w:tc>
        <w:tc>
          <w:tcPr>
            <w:tcW w:w="4727" w:type="dxa"/>
          </w:tcPr>
          <w:p w:rsidR="001605C5" w:rsidRPr="0011730B" w:rsidRDefault="0011730B">
            <w:pPr>
              <w:rPr>
                <w:b/>
                <w:bCs/>
                <w:color w:val="FF0000"/>
                <w:lang w:val="fr-FR"/>
              </w:rPr>
            </w:pPr>
            <w:r w:rsidRPr="0011730B">
              <w:rPr>
                <w:b/>
                <w:bCs/>
                <w:lang w:val="fr-FR"/>
              </w:rPr>
              <w:t xml:space="preserve">Faites votre marque </w:t>
            </w:r>
            <w:r w:rsidRPr="0011730B">
              <w:rPr>
                <w:b/>
                <w:bCs/>
                <w:color w:val="FF0000"/>
                <w:lang w:val="fr-FR"/>
              </w:rPr>
              <w:t>V-Con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  <w:color w:val="FF0000"/>
              </w:rPr>
              <w:t xml:space="preserve">#VCON17 </w:t>
            </w:r>
            <w:r w:rsidRPr="001605C5">
              <w:rPr>
                <w:b/>
                <w:bCs/>
              </w:rPr>
              <w:t>Wallpapers</w:t>
            </w:r>
          </w:p>
        </w:tc>
        <w:tc>
          <w:tcPr>
            <w:tcW w:w="4727" w:type="dxa"/>
          </w:tcPr>
          <w:p w:rsidR="001605C5" w:rsidRDefault="007C4509">
            <w:pPr>
              <w:rPr>
                <w:b/>
                <w:bCs/>
                <w:color w:val="FF0000"/>
              </w:rPr>
            </w:pPr>
            <w:proofErr w:type="spellStart"/>
            <w:r w:rsidRPr="0011730B">
              <w:rPr>
                <w:b/>
                <w:bCs/>
              </w:rPr>
              <w:t>Fonds</w:t>
            </w:r>
            <w:proofErr w:type="spellEnd"/>
            <w:r w:rsidRPr="0011730B">
              <w:rPr>
                <w:b/>
                <w:bCs/>
              </w:rPr>
              <w:t xml:space="preserve"> </w:t>
            </w:r>
            <w:proofErr w:type="spellStart"/>
            <w:r w:rsidRPr="0011730B">
              <w:rPr>
                <w:b/>
                <w:bCs/>
              </w:rPr>
              <w:t>d'écran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 w:rsidR="0011730B">
              <w:rPr>
                <w:b/>
                <w:bCs/>
                <w:color w:val="FF0000"/>
              </w:rPr>
              <w:t>#</w:t>
            </w:r>
            <w:r w:rsidR="0011730B" w:rsidRPr="0011730B">
              <w:rPr>
                <w:b/>
                <w:bCs/>
                <w:color w:val="FF0000"/>
              </w:rPr>
              <w:t xml:space="preserve">VCON17 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The Speakers</w:t>
            </w:r>
          </w:p>
        </w:tc>
        <w:tc>
          <w:tcPr>
            <w:tcW w:w="4727" w:type="dxa"/>
          </w:tcPr>
          <w:p w:rsidR="001605C5" w:rsidRDefault="0011730B">
            <w:pPr>
              <w:rPr>
                <w:b/>
                <w:bCs/>
                <w:color w:val="FF0000"/>
              </w:rPr>
            </w:pPr>
            <w:r w:rsidRPr="0011730B">
              <w:rPr>
                <w:b/>
                <w:bCs/>
              </w:rPr>
              <w:t xml:space="preserve">Les </w:t>
            </w:r>
            <w:proofErr w:type="spellStart"/>
            <w:r w:rsidRPr="0011730B">
              <w:rPr>
                <w:b/>
                <w:bCs/>
              </w:rPr>
              <w:t>orateurs</w:t>
            </w:r>
            <w:proofErr w:type="spellEnd"/>
          </w:p>
        </w:tc>
      </w:tr>
      <w:tr w:rsidR="001605C5" w:rsidRPr="0011730B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News And Updates</w:t>
            </w:r>
          </w:p>
        </w:tc>
        <w:tc>
          <w:tcPr>
            <w:tcW w:w="4727" w:type="dxa"/>
          </w:tcPr>
          <w:p w:rsidR="001605C5" w:rsidRPr="0011730B" w:rsidRDefault="0011730B">
            <w:pPr>
              <w:rPr>
                <w:b/>
                <w:bCs/>
                <w:color w:val="FF0000"/>
                <w:lang w:val="fr-FR"/>
              </w:rPr>
            </w:pPr>
            <w:r w:rsidRPr="0011730B">
              <w:rPr>
                <w:b/>
                <w:bCs/>
                <w:lang w:val="fr-FR"/>
              </w:rPr>
              <w:t>Nouvelles et mises à jour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Merchandise</w:t>
            </w:r>
          </w:p>
        </w:tc>
        <w:tc>
          <w:tcPr>
            <w:tcW w:w="4727" w:type="dxa"/>
          </w:tcPr>
          <w:p w:rsidR="001605C5" w:rsidRDefault="0011730B">
            <w:pPr>
              <w:rPr>
                <w:b/>
                <w:bCs/>
                <w:color w:val="FF0000"/>
              </w:rPr>
            </w:pPr>
            <w:proofErr w:type="spellStart"/>
            <w:r w:rsidRPr="0011730B">
              <w:rPr>
                <w:b/>
                <w:bCs/>
              </w:rPr>
              <w:t>Marchandise</w:t>
            </w:r>
            <w:proofErr w:type="spellEnd"/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Penang 101</w:t>
            </w:r>
          </w:p>
        </w:tc>
        <w:tc>
          <w:tcPr>
            <w:tcW w:w="4727" w:type="dxa"/>
          </w:tcPr>
          <w:p w:rsidR="001605C5" w:rsidRDefault="00B243B6">
            <w:pPr>
              <w:rPr>
                <w:b/>
                <w:bCs/>
                <w:color w:val="FF0000"/>
              </w:rPr>
            </w:pPr>
            <w:r w:rsidRPr="001605C5">
              <w:rPr>
                <w:b/>
                <w:bCs/>
              </w:rPr>
              <w:t>Penang 101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Buy Ticket</w:t>
            </w:r>
          </w:p>
        </w:tc>
        <w:tc>
          <w:tcPr>
            <w:tcW w:w="4727" w:type="dxa"/>
          </w:tcPr>
          <w:p w:rsidR="001605C5" w:rsidRDefault="00B243B6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</w:rPr>
              <w:t>Achetez</w:t>
            </w:r>
            <w:proofErr w:type="spellEnd"/>
            <w:r w:rsidRPr="00B243B6">
              <w:rPr>
                <w:b/>
                <w:bCs/>
              </w:rPr>
              <w:t xml:space="preserve"> un ticket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>FAQ</w:t>
            </w:r>
          </w:p>
        </w:tc>
        <w:tc>
          <w:tcPr>
            <w:tcW w:w="4727" w:type="dxa"/>
          </w:tcPr>
          <w:p w:rsidR="001605C5" w:rsidRDefault="00B243B6">
            <w:pPr>
              <w:rPr>
                <w:b/>
                <w:bCs/>
                <w:color w:val="FF0000"/>
              </w:rPr>
            </w:pPr>
            <w:r w:rsidRPr="001605C5">
              <w:rPr>
                <w:b/>
                <w:bCs/>
              </w:rPr>
              <w:t>FAQ</w:t>
            </w:r>
          </w:p>
        </w:tc>
      </w:tr>
      <w:tr w:rsidR="001605C5" w:rsidTr="005A0F19">
        <w:trPr>
          <w:trHeight w:val="328"/>
        </w:trPr>
        <w:tc>
          <w:tcPr>
            <w:tcW w:w="4727" w:type="dxa"/>
          </w:tcPr>
          <w:p w:rsidR="001605C5" w:rsidRPr="001605C5" w:rsidRDefault="001605C5">
            <w:pPr>
              <w:rPr>
                <w:b/>
                <w:bCs/>
              </w:rPr>
            </w:pPr>
            <w:r w:rsidRPr="001605C5">
              <w:rPr>
                <w:b/>
                <w:bCs/>
              </w:rPr>
              <w:t xml:space="preserve">Like. Follow. Share. Make Noise. </w:t>
            </w:r>
            <w:r w:rsidRPr="005A0F19">
              <w:rPr>
                <w:b/>
                <w:bCs/>
                <w:color w:val="FF0000"/>
              </w:rPr>
              <w:t>#VCON17</w:t>
            </w:r>
          </w:p>
        </w:tc>
        <w:tc>
          <w:tcPr>
            <w:tcW w:w="4727" w:type="dxa"/>
          </w:tcPr>
          <w:p w:rsidR="001605C5" w:rsidRDefault="00B243B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lang w:val="fr-FR"/>
              </w:rPr>
              <w:t>Aimer</w:t>
            </w:r>
            <w:r w:rsidRPr="00B243B6">
              <w:rPr>
                <w:b/>
                <w:bCs/>
                <w:lang w:val="fr-FR"/>
              </w:rPr>
              <w:t xml:space="preserve">. Suivre. Partager. Faire du bruit. </w:t>
            </w:r>
            <w:r>
              <w:rPr>
                <w:b/>
                <w:bCs/>
                <w:color w:val="FF0000"/>
              </w:rPr>
              <w:t>#</w:t>
            </w:r>
            <w:r w:rsidRPr="00B243B6">
              <w:rPr>
                <w:b/>
                <w:bCs/>
                <w:color w:val="FF0000"/>
              </w:rPr>
              <w:t>VCON17</w:t>
            </w:r>
          </w:p>
        </w:tc>
      </w:tr>
      <w:tr w:rsidR="001605C5" w:rsidTr="005A0F19">
        <w:trPr>
          <w:trHeight w:val="347"/>
        </w:trPr>
        <w:tc>
          <w:tcPr>
            <w:tcW w:w="4727" w:type="dxa"/>
          </w:tcPr>
          <w:p w:rsidR="001605C5" w:rsidRDefault="001605C5">
            <w:pPr>
              <w:rPr>
                <w:b/>
                <w:bCs/>
                <w:color w:val="FF0000"/>
              </w:rPr>
            </w:pPr>
          </w:p>
        </w:tc>
        <w:tc>
          <w:tcPr>
            <w:tcW w:w="4727" w:type="dxa"/>
          </w:tcPr>
          <w:p w:rsidR="001605C5" w:rsidRDefault="001605C5">
            <w:pPr>
              <w:rPr>
                <w:b/>
                <w:bCs/>
                <w:color w:val="FF0000"/>
              </w:rPr>
            </w:pPr>
          </w:p>
        </w:tc>
      </w:tr>
    </w:tbl>
    <w:p w:rsidR="001605C5" w:rsidRDefault="001605C5">
      <w:pPr>
        <w:rPr>
          <w:b/>
          <w:bCs/>
          <w:color w:val="FF0000"/>
        </w:rPr>
      </w:pPr>
    </w:p>
    <w:p w:rsidR="005A0F19" w:rsidRDefault="005A0F19">
      <w:pPr>
        <w:rPr>
          <w:b/>
          <w:bCs/>
          <w:color w:val="FF0000"/>
        </w:rPr>
      </w:pPr>
      <w:r w:rsidRPr="005A0F19">
        <w:rPr>
          <w:b/>
          <w:bCs/>
          <w:color w:val="FF0000"/>
          <w:highlight w:val="yellow"/>
        </w:rPr>
        <w:t>5. What is V-Con</w:t>
      </w:r>
    </w:p>
    <w:p w:rsidR="005A0F19" w:rsidRPr="00F645C6" w:rsidRDefault="005A0F19" w:rsidP="005A0F19">
      <w:pPr>
        <w:rPr>
          <w:lang w:val="fr-FR"/>
        </w:rPr>
      </w:pPr>
      <w:r>
        <w:t>A.</w:t>
      </w:r>
      <w:r>
        <w:br/>
      </w:r>
      <w:r>
        <w:br/>
      </w:r>
      <w:r w:rsidR="00F645C6" w:rsidRPr="00F645C6">
        <w:rPr>
          <w:lang w:val="fr-FR"/>
        </w:rPr>
        <w:t>Nous savons que vous avez des présentations programmées dans l'heure suivante, alors allons vite.</w:t>
      </w:r>
    </w:p>
    <w:p w:rsidR="005A0F19" w:rsidRPr="00E44255" w:rsidRDefault="005A0F19" w:rsidP="005A0F19">
      <w:pPr>
        <w:rPr>
          <w:lang w:val="fr-FR"/>
        </w:rPr>
      </w:pPr>
      <w:r w:rsidRPr="00E44255">
        <w:rPr>
          <w:lang w:val="fr-FR"/>
        </w:rPr>
        <w:lastRenderedPageBreak/>
        <w:t>B.</w:t>
      </w:r>
      <w:r w:rsidRPr="00E44255">
        <w:rPr>
          <w:lang w:val="fr-FR"/>
        </w:rPr>
        <w:br/>
      </w:r>
    </w:p>
    <w:p w:rsidR="00E44255" w:rsidRDefault="00E44255" w:rsidP="005A0F19">
      <w:pPr>
        <w:rPr>
          <w:lang w:val="fr-FR"/>
        </w:rPr>
      </w:pPr>
      <w:r>
        <w:rPr>
          <w:lang w:val="fr-FR"/>
        </w:rPr>
        <w:t>The V-Convention</w:t>
      </w:r>
      <w:r w:rsidRPr="00E44255">
        <w:rPr>
          <w:lang w:val="fr-FR"/>
        </w:rPr>
        <w:t xml:space="preserve"> est un grand rass</w:t>
      </w:r>
      <w:r>
        <w:rPr>
          <w:lang w:val="fr-FR"/>
        </w:rPr>
        <w:t>emblement annuel organisé par The</w:t>
      </w:r>
      <w:r w:rsidRPr="00E44255">
        <w:rPr>
          <w:lang w:val="fr-FR"/>
        </w:rPr>
        <w:t xml:space="preserve"> V. Il est ouvert à tous les</w:t>
      </w:r>
      <w:r>
        <w:rPr>
          <w:lang w:val="fr-FR"/>
        </w:rPr>
        <w:t xml:space="preserve"> IRS de QNET qui souhaitent mieux comprendre</w:t>
      </w:r>
      <w:r w:rsidRPr="00E44255">
        <w:rPr>
          <w:lang w:val="fr-FR"/>
        </w:rPr>
        <w:t xml:space="preserve"> leur voyage de marketing de réseau. Vous pouvez vous attendre à une série de discours de motivation et des séances de formation qui sont essentiel</w:t>
      </w:r>
      <w:r>
        <w:rPr>
          <w:lang w:val="fr-FR"/>
        </w:rPr>
        <w:t>le</w:t>
      </w:r>
      <w:r w:rsidRPr="00E44255">
        <w:rPr>
          <w:lang w:val="fr-FR"/>
        </w:rPr>
        <w:t xml:space="preserve">s dans votre vie en tant que </w:t>
      </w:r>
      <w:proofErr w:type="spellStart"/>
      <w:r w:rsidRPr="00E44255">
        <w:rPr>
          <w:lang w:val="fr-FR"/>
        </w:rPr>
        <w:t>networker</w:t>
      </w:r>
      <w:proofErr w:type="spellEnd"/>
      <w:r w:rsidRPr="00E44255">
        <w:rPr>
          <w:lang w:val="fr-FR"/>
        </w:rPr>
        <w:t>. En tant que partenaire qui sera avec vous tout au long de votre voyage de marketing de réseau, The V vise à maximiser cette convention de 5 jours pour vous</w:t>
      </w:r>
      <w:r>
        <w:rPr>
          <w:lang w:val="fr-FR"/>
        </w:rPr>
        <w:t xml:space="preserve"> aider à réclamer votre but ultime d’obtenir</w:t>
      </w:r>
      <w:r w:rsidRPr="00E44255">
        <w:rPr>
          <w:lang w:val="fr-FR"/>
        </w:rPr>
        <w:t xml:space="preserve"> la liberté financière.</w:t>
      </w:r>
    </w:p>
    <w:p w:rsidR="005A0F19" w:rsidRPr="00E44255" w:rsidRDefault="005A0F19" w:rsidP="005A0F19">
      <w:pPr>
        <w:rPr>
          <w:lang w:val="fr-FR"/>
        </w:rPr>
      </w:pPr>
      <w:r w:rsidRPr="00E44255">
        <w:rPr>
          <w:lang w:val="fr-FR"/>
        </w:rPr>
        <w:t>C.</w:t>
      </w:r>
    </w:p>
    <w:p w:rsidR="00E44255" w:rsidRPr="00E44255" w:rsidRDefault="00E44255" w:rsidP="005A0F19">
      <w:pPr>
        <w:rPr>
          <w:lang w:val="fr-FR"/>
        </w:rPr>
      </w:pPr>
      <w:r w:rsidRPr="00E44255">
        <w:rPr>
          <w:lang w:val="fr-FR"/>
        </w:rPr>
        <w:t>Que vous veniez de</w:t>
      </w:r>
      <w:r w:rsidR="0061080E">
        <w:rPr>
          <w:lang w:val="fr-FR"/>
        </w:rPr>
        <w:t xml:space="preserve"> vous inscrire ou que vous soyez</w:t>
      </w:r>
      <w:r w:rsidRPr="00E44255">
        <w:rPr>
          <w:lang w:val="fr-FR"/>
        </w:rPr>
        <w:t xml:space="preserve"> dans l'entreprise depuis plusieurs années, vous n'avez pas de meilleure décision que de revenir chez vous </w:t>
      </w:r>
      <w:r>
        <w:rPr>
          <w:lang w:val="fr-FR"/>
        </w:rPr>
        <w:t>au</w:t>
      </w:r>
      <w:r w:rsidRPr="00E44255">
        <w:rPr>
          <w:lang w:val="fr-FR"/>
        </w:rPr>
        <w:t xml:space="preserve"> V-Con et de réaliser votre </w:t>
      </w:r>
      <w:r>
        <w:rPr>
          <w:lang w:val="fr-FR"/>
        </w:rPr>
        <w:t xml:space="preserve">grand </w:t>
      </w:r>
      <w:r w:rsidRPr="00E44255">
        <w:rPr>
          <w:lang w:val="fr-FR"/>
        </w:rPr>
        <w:t xml:space="preserve">potentiel </w:t>
      </w:r>
      <w:r>
        <w:rPr>
          <w:lang w:val="fr-FR"/>
        </w:rPr>
        <w:t>sans limites</w:t>
      </w:r>
      <w:r w:rsidRPr="00E44255">
        <w:rPr>
          <w:lang w:val="fr-FR"/>
        </w:rPr>
        <w:t>.</w:t>
      </w:r>
    </w:p>
    <w:p w:rsidR="005A0F19" w:rsidRPr="00E44255" w:rsidRDefault="005A0F19" w:rsidP="005A0F19">
      <w:pPr>
        <w:rPr>
          <w:lang w:val="fr-FR"/>
        </w:rPr>
      </w:pPr>
      <w:r w:rsidRPr="00E44255">
        <w:rPr>
          <w:lang w:val="fr-FR"/>
        </w:rPr>
        <w:t xml:space="preserve">D. </w:t>
      </w:r>
    </w:p>
    <w:p w:rsidR="005A0F19" w:rsidRPr="00E44255" w:rsidRDefault="00E44255" w:rsidP="005A0F19">
      <w:pPr>
        <w:rPr>
          <w:color w:val="FF0000"/>
          <w:lang w:val="fr-FR"/>
        </w:rPr>
      </w:pPr>
      <w:r>
        <w:rPr>
          <w:lang w:val="fr-FR"/>
        </w:rPr>
        <w:t>À propos du</w:t>
      </w:r>
      <w:r w:rsidRPr="00E44255">
        <w:rPr>
          <w:lang w:val="fr-FR"/>
        </w:rPr>
        <w:t xml:space="preserve"> </w:t>
      </w:r>
      <w:r w:rsidR="005A0F19" w:rsidRPr="00E44255">
        <w:rPr>
          <w:color w:val="FF0000"/>
          <w:lang w:val="fr-FR"/>
        </w:rPr>
        <w:t>V-Malaysia 2017</w:t>
      </w:r>
    </w:p>
    <w:p w:rsidR="005A0F19" w:rsidRDefault="005A0F19" w:rsidP="005A0F19">
      <w:pPr>
        <w:rPr>
          <w:color w:val="FF0000"/>
        </w:rPr>
      </w:pPr>
      <w:r w:rsidRPr="005A0F19">
        <w:rPr>
          <w:color w:val="FF0000"/>
          <w:highlight w:val="yellow"/>
        </w:rPr>
        <w:t>7. About V-Malaysia (full)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5A0F19" w:rsidTr="005A0F19">
        <w:trPr>
          <w:trHeight w:val="488"/>
        </w:trPr>
        <w:tc>
          <w:tcPr>
            <w:tcW w:w="4682" w:type="dxa"/>
          </w:tcPr>
          <w:p w:rsidR="005A0F19" w:rsidRDefault="005A0F19" w:rsidP="005A0F19">
            <w:pPr>
              <w:rPr>
                <w:color w:val="FF0000"/>
              </w:rPr>
            </w:pPr>
            <w:r w:rsidRPr="005A0F19">
              <w:t>About</w:t>
            </w:r>
          </w:p>
        </w:tc>
        <w:tc>
          <w:tcPr>
            <w:tcW w:w="4682" w:type="dxa"/>
          </w:tcPr>
          <w:p w:rsidR="005A0F19" w:rsidRDefault="00E44255" w:rsidP="005A0F19">
            <w:pPr>
              <w:rPr>
                <w:color w:val="FF0000"/>
              </w:rPr>
            </w:pPr>
            <w:r>
              <w:t xml:space="preserve">À </w:t>
            </w:r>
            <w:proofErr w:type="spellStart"/>
            <w:r>
              <w:t>propos</w:t>
            </w:r>
            <w:proofErr w:type="spellEnd"/>
            <w:r>
              <w:t xml:space="preserve"> du</w:t>
            </w:r>
          </w:p>
        </w:tc>
      </w:tr>
      <w:tr w:rsidR="005A0F19" w:rsidTr="005A0F19">
        <w:trPr>
          <w:trHeight w:val="461"/>
        </w:trPr>
        <w:tc>
          <w:tcPr>
            <w:tcW w:w="4682" w:type="dxa"/>
          </w:tcPr>
          <w:p w:rsidR="005A0F19" w:rsidRDefault="005A0F19" w:rsidP="005A0F19">
            <w:pPr>
              <w:rPr>
                <w:color w:val="FF0000"/>
              </w:rPr>
            </w:pPr>
            <w:r>
              <w:rPr>
                <w:color w:val="FF0000"/>
              </w:rPr>
              <w:t>V-Malaysia 2017</w:t>
            </w:r>
          </w:p>
        </w:tc>
        <w:tc>
          <w:tcPr>
            <w:tcW w:w="4682" w:type="dxa"/>
          </w:tcPr>
          <w:p w:rsidR="005A0F19" w:rsidRDefault="00E44255" w:rsidP="005A0F19">
            <w:pPr>
              <w:rPr>
                <w:color w:val="FF0000"/>
              </w:rPr>
            </w:pPr>
            <w:r>
              <w:rPr>
                <w:color w:val="FF0000"/>
              </w:rPr>
              <w:t>V-Malaysia 2017</w:t>
            </w:r>
          </w:p>
        </w:tc>
      </w:tr>
    </w:tbl>
    <w:p w:rsidR="005A0F19" w:rsidRDefault="005A0F19" w:rsidP="005A0F19">
      <w:pPr>
        <w:rPr>
          <w:color w:val="FF0000"/>
        </w:rPr>
      </w:pPr>
    </w:p>
    <w:p w:rsidR="00C82ED5" w:rsidRDefault="00C82ED5" w:rsidP="005A0F19">
      <w:pPr>
        <w:rPr>
          <w:lang w:val="fr-FR"/>
        </w:rPr>
      </w:pPr>
      <w:r w:rsidRPr="00C82ED5">
        <w:rPr>
          <w:lang w:val="fr-FR"/>
        </w:rPr>
        <w:t xml:space="preserve">Les </w:t>
      </w:r>
      <w:r>
        <w:rPr>
          <w:lang w:val="fr-FR"/>
        </w:rPr>
        <w:t>120 prochaines</w:t>
      </w:r>
      <w:r w:rsidR="0061080E">
        <w:rPr>
          <w:lang w:val="fr-FR"/>
        </w:rPr>
        <w:t xml:space="preserve"> secondes que vous prendrez à</w:t>
      </w:r>
      <w:r>
        <w:rPr>
          <w:lang w:val="fr-FR"/>
        </w:rPr>
        <w:t xml:space="preserve"> lire ceci </w:t>
      </w:r>
      <w:proofErr w:type="gramStart"/>
      <w:r>
        <w:rPr>
          <w:lang w:val="fr-FR"/>
        </w:rPr>
        <w:t>peuvent</w:t>
      </w:r>
      <w:proofErr w:type="gramEnd"/>
      <w:r>
        <w:rPr>
          <w:lang w:val="fr-FR"/>
        </w:rPr>
        <w:t xml:space="preserve"> changer votre vie pour toujours</w:t>
      </w:r>
      <w:r w:rsidRPr="00C82ED5">
        <w:rPr>
          <w:lang w:val="fr-FR"/>
        </w:rPr>
        <w:t>.</w:t>
      </w:r>
    </w:p>
    <w:p w:rsidR="00C82ED5" w:rsidRPr="00C82ED5" w:rsidRDefault="00C82ED5" w:rsidP="005A0F19">
      <w:pPr>
        <w:rPr>
          <w:lang w:val="fr-FR"/>
        </w:rPr>
      </w:pPr>
      <w:r>
        <w:rPr>
          <w:lang w:val="fr-FR"/>
        </w:rPr>
        <w:t xml:space="preserve">Du 3 </w:t>
      </w:r>
      <w:proofErr w:type="gramStart"/>
      <w:r>
        <w:rPr>
          <w:lang w:val="fr-FR"/>
        </w:rPr>
        <w:t>au 7 mai 2017 à</w:t>
      </w:r>
      <w:proofErr w:type="gramEnd"/>
      <w:r w:rsidRPr="00C82ED5">
        <w:rPr>
          <w:lang w:val="fr-FR"/>
        </w:rPr>
        <w:t xml:space="preserve"> SPICE </w:t>
      </w:r>
      <w:proofErr w:type="spellStart"/>
      <w:r w:rsidRPr="00C82ED5">
        <w:rPr>
          <w:lang w:val="fr-FR"/>
        </w:rPr>
        <w:t>Arena</w:t>
      </w:r>
      <w:proofErr w:type="spellEnd"/>
      <w:r w:rsidRPr="00C82ED5">
        <w:rPr>
          <w:lang w:val="fr-FR"/>
        </w:rPr>
        <w:t xml:space="preserve">, Penang, </w:t>
      </w:r>
      <w:r>
        <w:rPr>
          <w:lang w:val="fr-FR"/>
        </w:rPr>
        <w:t xml:space="preserve">en </w:t>
      </w:r>
      <w:r w:rsidRPr="00C82ED5">
        <w:rPr>
          <w:lang w:val="fr-FR"/>
        </w:rPr>
        <w:t xml:space="preserve">Malaisie, </w:t>
      </w:r>
      <w:r>
        <w:rPr>
          <w:lang w:val="fr-FR"/>
        </w:rPr>
        <w:t xml:space="preserve">le </w:t>
      </w:r>
      <w:r w:rsidRPr="00C82ED5">
        <w:rPr>
          <w:color w:val="FF0000"/>
          <w:lang w:val="fr-FR"/>
        </w:rPr>
        <w:t xml:space="preserve">V-Malaysia 2017 </w:t>
      </w:r>
      <w:r w:rsidRPr="00C82ED5">
        <w:rPr>
          <w:lang w:val="fr-FR"/>
        </w:rPr>
        <w:t>rasse</w:t>
      </w:r>
      <w:r>
        <w:rPr>
          <w:lang w:val="fr-FR"/>
        </w:rPr>
        <w:t xml:space="preserve">mblera des milliers de </w:t>
      </w:r>
      <w:proofErr w:type="spellStart"/>
      <w:r>
        <w:rPr>
          <w:lang w:val="fr-FR"/>
        </w:rPr>
        <w:t>networke</w:t>
      </w:r>
      <w:r w:rsidRPr="00C82ED5">
        <w:rPr>
          <w:lang w:val="fr-FR"/>
        </w:rPr>
        <w:t>rs</w:t>
      </w:r>
      <w:proofErr w:type="spellEnd"/>
      <w:r w:rsidRPr="00C82ED5">
        <w:rPr>
          <w:lang w:val="fr-FR"/>
        </w:rPr>
        <w:t xml:space="preserve"> du monde entier qui sont imparables dans leur quête de succès. Si vous avez des tonnes de q</w:t>
      </w:r>
      <w:r>
        <w:rPr>
          <w:lang w:val="fr-FR"/>
        </w:rPr>
        <w:t>uestions, il y aura plusieurs exposés</w:t>
      </w:r>
      <w:r w:rsidRPr="00C82ED5">
        <w:rPr>
          <w:lang w:val="fr-FR"/>
        </w:rPr>
        <w:t xml:space="preserve"> et p</w:t>
      </w:r>
      <w:r>
        <w:rPr>
          <w:lang w:val="fr-FR"/>
        </w:rPr>
        <w:t>résentations d'une liste d’orat</w:t>
      </w:r>
      <w:r w:rsidRPr="00C82ED5">
        <w:rPr>
          <w:lang w:val="fr-FR"/>
        </w:rPr>
        <w:t>eurs de classe mondiale qui peuvent vous diriger vers les réponses que vous recherchez.</w:t>
      </w:r>
      <w:r w:rsidR="005A0F19" w:rsidRPr="00C82ED5">
        <w:rPr>
          <w:lang w:val="fr-FR"/>
        </w:rPr>
        <w:br/>
      </w:r>
      <w:r w:rsidR="005A0F19" w:rsidRPr="00C82ED5">
        <w:rPr>
          <w:lang w:val="fr-FR"/>
        </w:rPr>
        <w:br/>
      </w:r>
      <w:r w:rsidRPr="00C82ED5">
        <w:rPr>
          <w:lang w:val="fr-FR"/>
        </w:rPr>
        <w:t xml:space="preserve">Ça a pris moins de 2 minutes, n'est-ce </w:t>
      </w:r>
      <w:proofErr w:type="gramStart"/>
      <w:r w:rsidRPr="00C82ED5">
        <w:rPr>
          <w:lang w:val="fr-FR"/>
        </w:rPr>
        <w:t>pas?</w:t>
      </w:r>
      <w:proofErr w:type="gramEnd"/>
      <w:r w:rsidRPr="00C82ED5">
        <w:rPr>
          <w:lang w:val="fr-FR"/>
        </w:rPr>
        <w:t xml:space="preserve"> Maintenant, vous pouvez regarder cette vidéo </w:t>
      </w:r>
      <w:r>
        <w:rPr>
          <w:lang w:val="fr-FR"/>
        </w:rPr>
        <w:t xml:space="preserve">qui </w:t>
      </w:r>
      <w:r w:rsidRPr="00C82ED5">
        <w:rPr>
          <w:lang w:val="fr-FR"/>
        </w:rPr>
        <w:t xml:space="preserve">vous </w:t>
      </w:r>
      <w:r w:rsidR="0040633E">
        <w:rPr>
          <w:lang w:val="fr-FR"/>
        </w:rPr>
        <w:t>poussera à être e</w:t>
      </w:r>
      <w:r w:rsidRPr="00C82ED5">
        <w:rPr>
          <w:lang w:val="fr-FR"/>
        </w:rPr>
        <w:t>ncore plus excité</w:t>
      </w:r>
      <w:r w:rsidR="0040633E">
        <w:rPr>
          <w:lang w:val="fr-FR"/>
        </w:rPr>
        <w:t xml:space="preserve"> </w:t>
      </w:r>
      <w:r w:rsidRPr="00C82ED5">
        <w:rPr>
          <w:lang w:val="fr-FR"/>
        </w:rPr>
        <w:t>-</w:t>
      </w:r>
      <w:r w:rsidR="0040633E">
        <w:rPr>
          <w:lang w:val="fr-FR"/>
        </w:rPr>
        <w:t xml:space="preserve"> </w:t>
      </w:r>
      <w:r w:rsidRPr="00C82ED5">
        <w:rPr>
          <w:lang w:val="fr-FR"/>
        </w:rPr>
        <w:t xml:space="preserve">vous </w:t>
      </w:r>
      <w:r w:rsidR="0040633E">
        <w:rPr>
          <w:lang w:val="fr-FR"/>
        </w:rPr>
        <w:t xml:space="preserve">voulez peut-être juste aller </w:t>
      </w:r>
      <w:r w:rsidRPr="00C82ED5">
        <w:rPr>
          <w:lang w:val="fr-FR"/>
        </w:rPr>
        <w:t xml:space="preserve">directement à SPICE </w:t>
      </w:r>
      <w:proofErr w:type="spellStart"/>
      <w:r w:rsidRPr="00C82ED5">
        <w:rPr>
          <w:lang w:val="fr-FR"/>
        </w:rPr>
        <w:t>Arena</w:t>
      </w:r>
      <w:proofErr w:type="spellEnd"/>
      <w:r w:rsidRPr="00C82ED5">
        <w:rPr>
          <w:lang w:val="fr-FR"/>
        </w:rPr>
        <w:t xml:space="preserve"> tout de suite.</w:t>
      </w:r>
    </w:p>
    <w:p w:rsidR="0040633E" w:rsidRDefault="0040633E" w:rsidP="005A0F19">
      <w:r w:rsidRPr="005A0F19">
        <w:rPr>
          <w:highlight w:val="yellow"/>
        </w:rPr>
        <w:t xml:space="preserve"> </w:t>
      </w:r>
      <w:r w:rsidR="005A0F19" w:rsidRPr="005A0F19">
        <w:rPr>
          <w:highlight w:val="yellow"/>
        </w:rPr>
        <w:t>[V-Con teaser video]</w:t>
      </w:r>
      <w:r w:rsidR="005A0F19">
        <w:br/>
      </w:r>
      <w:r w:rsidR="005A0F19">
        <w:br/>
      </w:r>
      <w:proofErr w:type="spellStart"/>
      <w:r w:rsidRPr="0040633E">
        <w:t>Vous</w:t>
      </w:r>
      <w:proofErr w:type="spellEnd"/>
      <w:r w:rsidRPr="0040633E">
        <w:t xml:space="preserve"> </w:t>
      </w:r>
      <w:proofErr w:type="spellStart"/>
      <w:r w:rsidRPr="0040633E">
        <w:t>souhaitez</w:t>
      </w:r>
      <w:proofErr w:type="spellEnd"/>
      <w:r w:rsidRPr="0040633E">
        <w:t xml:space="preserve"> </w:t>
      </w:r>
      <w:proofErr w:type="spellStart"/>
      <w:r w:rsidRPr="0040633E">
        <w:t>acheter</w:t>
      </w:r>
      <w:proofErr w:type="spellEnd"/>
      <w:r w:rsidRPr="0040633E">
        <w:t xml:space="preserve"> </w:t>
      </w:r>
      <w:proofErr w:type="spellStart"/>
      <w:r w:rsidRPr="0040633E">
        <w:t>vos</w:t>
      </w:r>
      <w:proofErr w:type="spellEnd"/>
      <w:r w:rsidRPr="0040633E">
        <w:t xml:space="preserve"> billets pour </w:t>
      </w:r>
      <w:proofErr w:type="spellStart"/>
      <w:r w:rsidRPr="0040633E">
        <w:t>cet</w:t>
      </w:r>
      <w:proofErr w:type="spellEnd"/>
      <w:r w:rsidRPr="0040633E">
        <w:t xml:space="preserve"> </w:t>
      </w:r>
      <w:proofErr w:type="spellStart"/>
      <w:r w:rsidRPr="0040633E">
        <w:t>événement</w:t>
      </w:r>
      <w:proofErr w:type="spellEnd"/>
      <w:r w:rsidRPr="0040633E">
        <w:t xml:space="preserve"> </w:t>
      </w:r>
      <w:proofErr w:type="spellStart"/>
      <w:r w:rsidRPr="0040633E">
        <w:t>incroyable</w:t>
      </w:r>
      <w:proofErr w:type="spellEnd"/>
      <w:r w:rsidRPr="0040633E">
        <w:t>?</w:t>
      </w:r>
    </w:p>
    <w:p w:rsidR="005A0F19" w:rsidRDefault="0040633E" w:rsidP="005A0F19">
      <w:r>
        <w:t>FAITES-LE MAINTENANT</w:t>
      </w:r>
      <w:r w:rsidR="005A0F19">
        <w:t>.</w:t>
      </w:r>
    </w:p>
    <w:p w:rsidR="00E57293" w:rsidRDefault="00E57293" w:rsidP="005A0F19">
      <w:pPr>
        <w:rPr>
          <w:color w:val="FF0000"/>
        </w:rPr>
      </w:pPr>
      <w:r w:rsidRPr="00E57293">
        <w:rPr>
          <w:color w:val="FF0000"/>
          <w:highlight w:val="yellow"/>
        </w:rPr>
        <w:t>8. Why Do It Now (full)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E57293" w:rsidTr="00E57293">
        <w:trPr>
          <w:trHeight w:val="466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WHY DO IT NOW</w:t>
            </w:r>
          </w:p>
        </w:tc>
        <w:tc>
          <w:tcPr>
            <w:tcW w:w="4757" w:type="dxa"/>
          </w:tcPr>
          <w:p w:rsidR="00E57293" w:rsidRDefault="00005426" w:rsidP="005A0F19">
            <w:pPr>
              <w:rPr>
                <w:color w:val="FF0000"/>
              </w:rPr>
            </w:pPr>
            <w:r w:rsidRPr="00005426">
              <w:t>POURQUOI LE FAIRE MAINTENANT</w:t>
            </w:r>
          </w:p>
        </w:tc>
      </w:tr>
      <w:tr w:rsidR="00E57293" w:rsidRPr="00005426" w:rsidTr="00E57293">
        <w:trPr>
          <w:trHeight w:val="440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The time has finally arrived!</w:t>
            </w:r>
          </w:p>
        </w:tc>
        <w:tc>
          <w:tcPr>
            <w:tcW w:w="4757" w:type="dxa"/>
          </w:tcPr>
          <w:p w:rsidR="00E57293" w:rsidRPr="00005426" w:rsidRDefault="00005426" w:rsidP="005A0F19">
            <w:pPr>
              <w:rPr>
                <w:color w:val="FF0000"/>
                <w:lang w:val="fr-FR"/>
              </w:rPr>
            </w:pPr>
            <w:r>
              <w:rPr>
                <w:lang w:val="fr-FR"/>
              </w:rPr>
              <w:t>Le moment</w:t>
            </w:r>
            <w:r w:rsidRPr="00005426">
              <w:rPr>
                <w:lang w:val="fr-FR"/>
              </w:rPr>
              <w:t xml:space="preserve"> est enfin </w:t>
            </w:r>
            <w:proofErr w:type="gramStart"/>
            <w:r w:rsidRPr="00005426">
              <w:rPr>
                <w:lang w:val="fr-FR"/>
              </w:rPr>
              <w:t>arrivé!</w:t>
            </w:r>
            <w:proofErr w:type="gramEnd"/>
          </w:p>
        </w:tc>
      </w:tr>
      <w:tr w:rsidR="00E57293" w:rsidTr="00E57293">
        <w:trPr>
          <w:trHeight w:val="466"/>
        </w:trPr>
        <w:tc>
          <w:tcPr>
            <w:tcW w:w="4757" w:type="dxa"/>
          </w:tcPr>
          <w:p w:rsidR="00E57293" w:rsidRPr="00E57293" w:rsidRDefault="00E57293" w:rsidP="005A0F19">
            <w:r w:rsidRPr="00E57293">
              <w:lastRenderedPageBreak/>
              <w:t>Got time?</w:t>
            </w:r>
          </w:p>
        </w:tc>
        <w:tc>
          <w:tcPr>
            <w:tcW w:w="4757" w:type="dxa"/>
          </w:tcPr>
          <w:p w:rsidR="00E57293" w:rsidRDefault="00A43388" w:rsidP="005A0F19">
            <w:pPr>
              <w:rPr>
                <w:color w:val="FF0000"/>
              </w:rPr>
            </w:pPr>
            <w:proofErr w:type="spellStart"/>
            <w:r w:rsidRPr="00A43388">
              <w:t>Vous</w:t>
            </w:r>
            <w:proofErr w:type="spellEnd"/>
            <w:r w:rsidRPr="00A43388">
              <w:t xml:space="preserve"> </w:t>
            </w:r>
            <w:proofErr w:type="spellStart"/>
            <w:r w:rsidRPr="00A43388">
              <w:t>avez</w:t>
            </w:r>
            <w:proofErr w:type="spellEnd"/>
            <w:r w:rsidRPr="00A43388">
              <w:t xml:space="preserve"> le </w:t>
            </w:r>
            <w:proofErr w:type="gramStart"/>
            <w:r w:rsidRPr="00A43388">
              <w:t>temps</w:t>
            </w:r>
            <w:proofErr w:type="gramEnd"/>
            <w:r w:rsidRPr="00A43388">
              <w:t>?</w:t>
            </w:r>
          </w:p>
        </w:tc>
      </w:tr>
      <w:tr w:rsidR="00E57293" w:rsidRPr="00A43388" w:rsidTr="00E57293">
        <w:trPr>
          <w:trHeight w:val="440"/>
        </w:trPr>
        <w:tc>
          <w:tcPr>
            <w:tcW w:w="4757" w:type="dxa"/>
          </w:tcPr>
          <w:p w:rsidR="00E57293" w:rsidRPr="00E57293" w:rsidRDefault="00E57293" w:rsidP="005A0F19">
            <w:r w:rsidRPr="00E57293">
              <w:t>Witness this defining moment unfold here</w:t>
            </w:r>
          </w:p>
        </w:tc>
        <w:tc>
          <w:tcPr>
            <w:tcW w:w="4757" w:type="dxa"/>
          </w:tcPr>
          <w:p w:rsidR="00E57293" w:rsidRPr="00A43388" w:rsidRDefault="00A43388" w:rsidP="005A0F19">
            <w:pPr>
              <w:rPr>
                <w:color w:val="FF0000"/>
                <w:lang w:val="fr-FR"/>
              </w:rPr>
            </w:pPr>
            <w:r w:rsidRPr="00A43388">
              <w:rPr>
                <w:lang w:val="fr-FR"/>
              </w:rPr>
              <w:t xml:space="preserve">Témoignez </w:t>
            </w:r>
            <w:r>
              <w:rPr>
                <w:lang w:val="fr-FR"/>
              </w:rPr>
              <w:t xml:space="preserve">de </w:t>
            </w:r>
            <w:r w:rsidRPr="00A43388">
              <w:rPr>
                <w:lang w:val="fr-FR"/>
              </w:rPr>
              <w:t>ce moment décisif qui se déroule ici</w:t>
            </w:r>
          </w:p>
        </w:tc>
      </w:tr>
    </w:tbl>
    <w:p w:rsidR="00E57293" w:rsidRPr="00C95C0E" w:rsidRDefault="00A43388" w:rsidP="00E57293">
      <w:pPr>
        <w:rPr>
          <w:lang w:val="fr-FR"/>
        </w:rPr>
      </w:pPr>
      <w:r w:rsidRPr="00A43388">
        <w:rPr>
          <w:lang w:val="fr-FR"/>
        </w:rPr>
        <w:t>Comme n</w:t>
      </w:r>
      <w:r>
        <w:rPr>
          <w:lang w:val="fr-FR"/>
        </w:rPr>
        <w:t>ous vivons chaque instant</w:t>
      </w:r>
      <w:r w:rsidRPr="00A43388">
        <w:rPr>
          <w:lang w:val="fr-FR"/>
        </w:rPr>
        <w:t xml:space="preserve">, le </w:t>
      </w:r>
      <w:r w:rsidRPr="00A43388">
        <w:rPr>
          <w:b/>
          <w:lang w:val="fr-FR"/>
        </w:rPr>
        <w:t>temps</w:t>
      </w:r>
      <w:r w:rsidR="0061080E">
        <w:rPr>
          <w:b/>
          <w:lang w:val="fr-FR"/>
        </w:rPr>
        <w:t>,</w:t>
      </w:r>
      <w:r w:rsidRPr="00A43388">
        <w:rPr>
          <w:lang w:val="fr-FR"/>
        </w:rPr>
        <w:t xml:space="preserve"> </w:t>
      </w:r>
      <w:r>
        <w:rPr>
          <w:lang w:val="fr-FR"/>
        </w:rPr>
        <w:t>c’</w:t>
      </w:r>
      <w:r w:rsidRPr="00A43388">
        <w:rPr>
          <w:lang w:val="fr-FR"/>
        </w:rPr>
        <w:t xml:space="preserve">est </w:t>
      </w:r>
      <w:r>
        <w:rPr>
          <w:lang w:val="fr-FR"/>
        </w:rPr>
        <w:t xml:space="preserve">une </w:t>
      </w:r>
      <w:r w:rsidRPr="00A43388">
        <w:rPr>
          <w:lang w:val="fr-FR"/>
        </w:rPr>
        <w:t xml:space="preserve">chose </w:t>
      </w:r>
      <w:r w:rsidR="00481823">
        <w:rPr>
          <w:lang w:val="fr-FR"/>
        </w:rPr>
        <w:t>avec</w:t>
      </w:r>
      <w:r>
        <w:rPr>
          <w:lang w:val="fr-FR"/>
        </w:rPr>
        <w:t xml:space="preserve"> laquelle </w:t>
      </w:r>
      <w:r w:rsidRPr="00A43388">
        <w:rPr>
          <w:lang w:val="fr-FR"/>
        </w:rPr>
        <w:t>nos vies sont étroitement lié</w:t>
      </w:r>
      <w:r>
        <w:rPr>
          <w:lang w:val="fr-FR"/>
        </w:rPr>
        <w:t>e</w:t>
      </w:r>
      <w:r w:rsidRPr="00A43388">
        <w:rPr>
          <w:lang w:val="fr-FR"/>
        </w:rPr>
        <w:t xml:space="preserve">s. La façon dont nous l'utilisons définit sa valeur. Dans le marketing de réseau, le temps </w:t>
      </w:r>
      <w:r w:rsidR="00481823">
        <w:rPr>
          <w:lang w:val="fr-FR"/>
        </w:rPr>
        <w:t xml:space="preserve">a </w:t>
      </w:r>
      <w:r w:rsidRPr="00A43388">
        <w:rPr>
          <w:lang w:val="fr-FR"/>
        </w:rPr>
        <w:t xml:space="preserve">toujours </w:t>
      </w:r>
      <w:r w:rsidR="00481823">
        <w:rPr>
          <w:lang w:val="fr-FR"/>
        </w:rPr>
        <w:t>été essentiel</w:t>
      </w:r>
      <w:r w:rsidRPr="00A43388">
        <w:rPr>
          <w:lang w:val="fr-FR"/>
        </w:rPr>
        <w:t>. Dans la poursuite de l'établissement de relations et de progrès, nous n'épargnons aucune m</w:t>
      </w:r>
      <w:r w:rsidR="00481823">
        <w:rPr>
          <w:lang w:val="fr-FR"/>
        </w:rPr>
        <w:t>inute pour nous assurer d’atteindre</w:t>
      </w:r>
      <w:r w:rsidRPr="00A43388">
        <w:rPr>
          <w:lang w:val="fr-FR"/>
        </w:rPr>
        <w:t xml:space="preserve"> nos objectifs. Alors que </w:t>
      </w:r>
      <w:r w:rsidRPr="00481823">
        <w:rPr>
          <w:b/>
          <w:lang w:val="fr-FR"/>
        </w:rPr>
        <w:t>The V</w:t>
      </w:r>
      <w:r w:rsidRPr="00481823">
        <w:rPr>
          <w:lang w:val="fr-FR"/>
        </w:rPr>
        <w:t xml:space="preserve"> </w:t>
      </w:r>
      <w:r w:rsidRPr="00A43388">
        <w:rPr>
          <w:lang w:val="fr-FR"/>
        </w:rPr>
        <w:t xml:space="preserve">s'engage constamment à changer la vie des gens, la </w:t>
      </w:r>
      <w:r w:rsidR="00481823">
        <w:rPr>
          <w:lang w:val="fr-FR"/>
        </w:rPr>
        <w:t>V-</w:t>
      </w:r>
      <w:r w:rsidRPr="00A43388">
        <w:rPr>
          <w:lang w:val="fr-FR"/>
        </w:rPr>
        <w:t xml:space="preserve">Convention </w:t>
      </w:r>
      <w:r w:rsidR="00481823">
        <w:rPr>
          <w:lang w:val="fr-FR"/>
        </w:rPr>
        <w:t>de cette année adopte</w:t>
      </w:r>
      <w:r w:rsidRPr="00A43388">
        <w:rPr>
          <w:lang w:val="fr-FR"/>
        </w:rPr>
        <w:t xml:space="preserve"> un thème temporel primordial. </w:t>
      </w:r>
      <w:r w:rsidR="00C95C0E">
        <w:rPr>
          <w:lang w:val="fr-FR"/>
        </w:rPr>
        <w:t>Comme titre ‘</w:t>
      </w:r>
      <w:r w:rsidR="00C95C0E" w:rsidRPr="00C95C0E">
        <w:rPr>
          <w:b/>
          <w:lang w:val="fr-FR"/>
        </w:rPr>
        <w:t xml:space="preserve">Do It </w:t>
      </w:r>
      <w:proofErr w:type="spellStart"/>
      <w:r w:rsidR="00C95C0E" w:rsidRPr="00C95C0E">
        <w:rPr>
          <w:b/>
          <w:lang w:val="fr-FR"/>
        </w:rPr>
        <w:t>Now</w:t>
      </w:r>
      <w:proofErr w:type="spellEnd"/>
      <w:r w:rsidR="00C95C0E">
        <w:rPr>
          <w:lang w:val="fr-FR"/>
        </w:rPr>
        <w:t xml:space="preserve">’, le </w:t>
      </w:r>
      <w:r w:rsidR="00C95C0E" w:rsidRPr="00C95C0E">
        <w:rPr>
          <w:b/>
          <w:lang w:val="fr-FR"/>
        </w:rPr>
        <w:t>V-Malaysia</w:t>
      </w:r>
      <w:r w:rsidRPr="00C95C0E">
        <w:rPr>
          <w:b/>
          <w:lang w:val="fr-FR"/>
        </w:rPr>
        <w:t xml:space="preserve"> 2017</w:t>
      </w:r>
      <w:r w:rsidRPr="00A43388">
        <w:rPr>
          <w:lang w:val="fr-FR"/>
        </w:rPr>
        <w:t xml:space="preserve"> présente </w:t>
      </w:r>
      <w:r w:rsidR="0061080E">
        <w:rPr>
          <w:lang w:val="fr-FR"/>
        </w:rPr>
        <w:t>une excellente occasion aux</w:t>
      </w:r>
      <w:r w:rsidR="00C95C0E">
        <w:rPr>
          <w:lang w:val="fr-FR"/>
        </w:rPr>
        <w:t xml:space="preserve"> </w:t>
      </w:r>
      <w:proofErr w:type="spellStart"/>
      <w:r w:rsidR="00C95C0E">
        <w:rPr>
          <w:lang w:val="fr-FR"/>
        </w:rPr>
        <w:t>networkers</w:t>
      </w:r>
      <w:proofErr w:type="spellEnd"/>
      <w:r w:rsidR="00C95C0E">
        <w:rPr>
          <w:lang w:val="fr-FR"/>
        </w:rPr>
        <w:t xml:space="preserve"> du</w:t>
      </w:r>
      <w:r w:rsidRPr="00A43388">
        <w:rPr>
          <w:lang w:val="fr-FR"/>
        </w:rPr>
        <w:t xml:space="preserve"> monde </w:t>
      </w:r>
      <w:r w:rsidR="00C95C0E">
        <w:rPr>
          <w:lang w:val="fr-FR"/>
        </w:rPr>
        <w:t xml:space="preserve">entier </w:t>
      </w:r>
      <w:r w:rsidR="0061080E">
        <w:rPr>
          <w:lang w:val="fr-FR"/>
        </w:rPr>
        <w:t xml:space="preserve">qui sont </w:t>
      </w:r>
      <w:r w:rsidRPr="00A43388">
        <w:rPr>
          <w:lang w:val="fr-FR"/>
        </w:rPr>
        <w:t xml:space="preserve">en phase avec l'appel à être </w:t>
      </w:r>
      <w:r w:rsidRPr="00C95C0E">
        <w:rPr>
          <w:b/>
          <w:lang w:val="fr-FR"/>
        </w:rPr>
        <w:t>sans limites</w:t>
      </w:r>
      <w:r w:rsidRPr="00A43388">
        <w:rPr>
          <w:lang w:val="fr-FR"/>
        </w:rPr>
        <w:t>.</w:t>
      </w:r>
      <w:r w:rsidR="00E57293" w:rsidRPr="00C95C0E">
        <w:rPr>
          <w:lang w:val="fr-FR"/>
        </w:rPr>
        <w:t xml:space="preserve"> </w:t>
      </w:r>
    </w:p>
    <w:p w:rsidR="00C95C0E" w:rsidRPr="00C95C0E" w:rsidRDefault="00C95C0E" w:rsidP="00E57293">
      <w:pPr>
        <w:rPr>
          <w:lang w:val="fr-FR"/>
        </w:rPr>
      </w:pPr>
      <w:r>
        <w:rPr>
          <w:lang w:val="fr-FR"/>
        </w:rPr>
        <w:t xml:space="preserve">Le logo </w:t>
      </w:r>
      <w:r w:rsidRPr="00C95C0E">
        <w:rPr>
          <w:b/>
          <w:lang w:val="fr-FR"/>
        </w:rPr>
        <w:t>#VCON17</w:t>
      </w:r>
      <w:r>
        <w:rPr>
          <w:lang w:val="fr-FR"/>
        </w:rPr>
        <w:t>, qui s'inspire du mécanisme</w:t>
      </w:r>
      <w:r w:rsidRPr="00C95C0E">
        <w:rPr>
          <w:lang w:val="fr-FR"/>
        </w:rPr>
        <w:t>, p</w:t>
      </w:r>
      <w:r>
        <w:rPr>
          <w:lang w:val="fr-FR"/>
        </w:rPr>
        <w:t>résente des progrès continus sur lesquels le</w:t>
      </w:r>
      <w:r w:rsidRPr="00C95C0E">
        <w:rPr>
          <w:lang w:val="fr-FR"/>
        </w:rPr>
        <w:t xml:space="preserve"> V-Con </w:t>
      </w:r>
      <w:r>
        <w:rPr>
          <w:lang w:val="fr-FR"/>
        </w:rPr>
        <w:t>se concentre pour mobiliser</w:t>
      </w:r>
      <w:r w:rsidRPr="00C95C0E">
        <w:rPr>
          <w:lang w:val="fr-FR"/>
        </w:rPr>
        <w:t xml:space="preserve"> ses participants. Avec la grande énergie et la passion qui </w:t>
      </w:r>
      <w:r w:rsidR="00AB1137">
        <w:rPr>
          <w:lang w:val="fr-FR"/>
        </w:rPr>
        <w:t>visent à alimenter chaque rêveur au</w:t>
      </w:r>
      <w:r w:rsidRPr="00C95C0E">
        <w:rPr>
          <w:lang w:val="fr-FR"/>
        </w:rPr>
        <w:t xml:space="preserve"> V-Con, le logo révèle le mé</w:t>
      </w:r>
      <w:r w:rsidR="00AB1137">
        <w:rPr>
          <w:lang w:val="fr-FR"/>
        </w:rPr>
        <w:t>canisme spécial qui l'anime à</w:t>
      </w:r>
      <w:r w:rsidRPr="00C95C0E">
        <w:rPr>
          <w:lang w:val="fr-FR"/>
        </w:rPr>
        <w:t xml:space="preserve"> être un événement incroyable dans le marketing de réseau. La </w:t>
      </w:r>
      <w:r w:rsidRPr="00AB1137">
        <w:rPr>
          <w:b/>
          <w:lang w:val="fr-FR"/>
        </w:rPr>
        <w:t>police moderne</w:t>
      </w:r>
      <w:r w:rsidR="00AB1137">
        <w:rPr>
          <w:lang w:val="fr-FR"/>
        </w:rPr>
        <w:t xml:space="preserve"> utilisée comme marquise</w:t>
      </w:r>
      <w:r w:rsidRPr="00C95C0E">
        <w:rPr>
          <w:lang w:val="fr-FR"/>
        </w:rPr>
        <w:t xml:space="preserve"> r</w:t>
      </w:r>
      <w:r w:rsidR="00EF6491">
        <w:rPr>
          <w:lang w:val="fr-FR"/>
        </w:rPr>
        <w:t xml:space="preserve">ayonnante devient une invitation </w:t>
      </w:r>
      <w:r w:rsidRPr="00C95C0E">
        <w:rPr>
          <w:lang w:val="fr-FR"/>
        </w:rPr>
        <w:t xml:space="preserve">fière </w:t>
      </w:r>
      <w:r w:rsidR="00EF6491">
        <w:rPr>
          <w:lang w:val="fr-FR"/>
        </w:rPr>
        <w:t>et forte à tous ceux</w:t>
      </w:r>
      <w:r w:rsidRPr="00C95C0E">
        <w:rPr>
          <w:lang w:val="fr-FR"/>
        </w:rPr>
        <w:t xml:space="preserve"> qui valorise</w:t>
      </w:r>
      <w:r w:rsidR="00EF6491">
        <w:rPr>
          <w:lang w:val="fr-FR"/>
        </w:rPr>
        <w:t xml:space="preserve">nt leur temps et transforment leurs rêves en réalité. La </w:t>
      </w:r>
      <w:r w:rsidR="00EF6491" w:rsidRPr="00EF6491">
        <w:rPr>
          <w:b/>
          <w:lang w:val="fr-FR"/>
        </w:rPr>
        <w:t>partie métallique</w:t>
      </w:r>
      <w:r w:rsidRPr="00EF6491">
        <w:rPr>
          <w:b/>
          <w:lang w:val="fr-FR"/>
        </w:rPr>
        <w:t xml:space="preserve"> précis</w:t>
      </w:r>
      <w:r w:rsidR="00EF6491" w:rsidRPr="00EF6491">
        <w:rPr>
          <w:b/>
          <w:lang w:val="fr-FR"/>
        </w:rPr>
        <w:t>e</w:t>
      </w:r>
      <w:r w:rsidRPr="00C95C0E">
        <w:rPr>
          <w:lang w:val="fr-FR"/>
        </w:rPr>
        <w:t xml:space="preserve"> qui est imité</w:t>
      </w:r>
      <w:r w:rsidR="00EF6491">
        <w:rPr>
          <w:lang w:val="fr-FR"/>
        </w:rPr>
        <w:t>e</w:t>
      </w:r>
      <w:r w:rsidRPr="00C95C0E">
        <w:rPr>
          <w:lang w:val="fr-FR"/>
        </w:rPr>
        <w:t xml:space="preserve"> par les lignes qui frappent à t</w:t>
      </w:r>
      <w:r w:rsidR="00FF0342">
        <w:rPr>
          <w:lang w:val="fr-FR"/>
        </w:rPr>
        <w:t>ravers le logo signifie l'objectif</w:t>
      </w:r>
      <w:r w:rsidRPr="00C95C0E">
        <w:rPr>
          <w:lang w:val="fr-FR"/>
        </w:rPr>
        <w:t xml:space="preserve"> qui est exigé de toute personne qui souhaite </w:t>
      </w:r>
      <w:r w:rsidR="00EF6491">
        <w:rPr>
          <w:lang w:val="fr-FR"/>
        </w:rPr>
        <w:t xml:space="preserve">profiter au maximum du </w:t>
      </w:r>
      <w:r w:rsidRPr="00C95C0E">
        <w:rPr>
          <w:lang w:val="fr-FR"/>
        </w:rPr>
        <w:t xml:space="preserve">V-Con. En </w:t>
      </w:r>
      <w:r w:rsidR="00EF6491">
        <w:rPr>
          <w:lang w:val="fr-FR"/>
        </w:rPr>
        <w:t xml:space="preserve">attendant les </w:t>
      </w:r>
      <w:r w:rsidRPr="00C95C0E">
        <w:rPr>
          <w:lang w:val="fr-FR"/>
        </w:rPr>
        <w:t>mill</w:t>
      </w:r>
      <w:r w:rsidR="00EF6491">
        <w:rPr>
          <w:lang w:val="fr-FR"/>
        </w:rPr>
        <w:t xml:space="preserve">iers de </w:t>
      </w:r>
      <w:proofErr w:type="spellStart"/>
      <w:r w:rsidR="00EF6491">
        <w:rPr>
          <w:lang w:val="fr-FR"/>
        </w:rPr>
        <w:t>networkers</w:t>
      </w:r>
      <w:proofErr w:type="spellEnd"/>
      <w:r w:rsidR="00EF6491">
        <w:rPr>
          <w:lang w:val="fr-FR"/>
        </w:rPr>
        <w:t xml:space="preserve"> à la maison au</w:t>
      </w:r>
      <w:r w:rsidRPr="00C95C0E">
        <w:rPr>
          <w:lang w:val="fr-FR"/>
        </w:rPr>
        <w:t xml:space="preserve"> V-Con, le logo adopte une </w:t>
      </w:r>
      <w:r w:rsidRPr="00EF6491">
        <w:rPr>
          <w:b/>
          <w:lang w:val="fr-FR"/>
        </w:rPr>
        <w:t>forme circulaire</w:t>
      </w:r>
      <w:r w:rsidRPr="00C95C0E">
        <w:rPr>
          <w:lang w:val="fr-FR"/>
        </w:rPr>
        <w:t xml:space="preserve"> car il embrasse la famille mondiale </w:t>
      </w:r>
      <w:r w:rsidR="00EF6491">
        <w:rPr>
          <w:lang w:val="fr-FR"/>
        </w:rPr>
        <w:t>sans cesse croissante de The</w:t>
      </w:r>
      <w:r w:rsidRPr="00C95C0E">
        <w:rPr>
          <w:lang w:val="fr-FR"/>
        </w:rPr>
        <w:t xml:space="preserve"> V.</w:t>
      </w:r>
    </w:p>
    <w:p w:rsidR="00EF6491" w:rsidRPr="00EF6491" w:rsidRDefault="00EF6491" w:rsidP="00E57293">
      <w:pPr>
        <w:rPr>
          <w:lang w:val="fr-FR"/>
        </w:rPr>
      </w:pPr>
      <w:r>
        <w:rPr>
          <w:lang w:val="fr-FR"/>
        </w:rPr>
        <w:t>Ombr</w:t>
      </w:r>
      <w:r w:rsidRPr="00EF6491">
        <w:rPr>
          <w:lang w:val="fr-FR"/>
        </w:rPr>
        <w:t xml:space="preserve">é </w:t>
      </w:r>
      <w:r w:rsidR="00A73E45">
        <w:rPr>
          <w:lang w:val="fr-FR"/>
        </w:rPr>
        <w:t xml:space="preserve">de </w:t>
      </w:r>
      <w:r w:rsidRPr="00EF6491">
        <w:rPr>
          <w:lang w:val="fr-FR"/>
        </w:rPr>
        <w:t>couleur</w:t>
      </w:r>
      <w:r w:rsidR="00A73E45">
        <w:rPr>
          <w:lang w:val="fr-FR"/>
        </w:rPr>
        <w:t>s</w:t>
      </w:r>
      <w:r w:rsidRPr="00EF6491">
        <w:rPr>
          <w:lang w:val="fr-FR"/>
        </w:rPr>
        <w:t xml:space="preserve"> du </w:t>
      </w:r>
      <w:r w:rsidRPr="00A73E45">
        <w:rPr>
          <w:b/>
          <w:lang w:val="fr-FR"/>
        </w:rPr>
        <w:t>ciel</w:t>
      </w:r>
      <w:r w:rsidRPr="00EF6491">
        <w:rPr>
          <w:lang w:val="fr-FR"/>
        </w:rPr>
        <w:t xml:space="preserve"> et de la </w:t>
      </w:r>
      <w:r w:rsidRPr="00A73E45">
        <w:rPr>
          <w:b/>
          <w:lang w:val="fr-FR"/>
        </w:rPr>
        <w:t>mer</w:t>
      </w:r>
      <w:r w:rsidRPr="00EF6491">
        <w:rPr>
          <w:lang w:val="fr-FR"/>
        </w:rPr>
        <w:t>, le logo est bleu po</w:t>
      </w:r>
      <w:r w:rsidR="00A73E45">
        <w:rPr>
          <w:lang w:val="fr-FR"/>
        </w:rPr>
        <w:t>ur signifier les coins sans limites</w:t>
      </w:r>
      <w:r w:rsidRPr="00EF6491">
        <w:rPr>
          <w:lang w:val="fr-FR"/>
        </w:rPr>
        <w:t xml:space="preserve"> du monde que nous allons atteindre et explorer </w:t>
      </w:r>
      <w:r w:rsidR="00A73E45">
        <w:rPr>
          <w:lang w:val="fr-FR"/>
        </w:rPr>
        <w:t>pour des possibilités sans limites</w:t>
      </w:r>
      <w:r w:rsidRPr="00EF6491">
        <w:rPr>
          <w:lang w:val="fr-FR"/>
        </w:rPr>
        <w:t xml:space="preserve">. Comme le bleu symbolise également la </w:t>
      </w:r>
      <w:r w:rsidRPr="00A73E45">
        <w:rPr>
          <w:b/>
          <w:lang w:val="fr-FR"/>
        </w:rPr>
        <w:t>loyauté</w:t>
      </w:r>
      <w:r w:rsidRPr="00EF6491">
        <w:rPr>
          <w:lang w:val="fr-FR"/>
        </w:rPr>
        <w:t xml:space="preserve">, la </w:t>
      </w:r>
      <w:r w:rsidRPr="00A73E45">
        <w:rPr>
          <w:b/>
          <w:lang w:val="fr-FR"/>
        </w:rPr>
        <w:t>confiance</w:t>
      </w:r>
      <w:r w:rsidRPr="00EF6491">
        <w:rPr>
          <w:lang w:val="fr-FR"/>
        </w:rPr>
        <w:t xml:space="preserve">, la </w:t>
      </w:r>
      <w:r w:rsidRPr="00A73E45">
        <w:rPr>
          <w:b/>
          <w:lang w:val="fr-FR"/>
        </w:rPr>
        <w:t>sagesse</w:t>
      </w:r>
      <w:r w:rsidRPr="00EF6491">
        <w:rPr>
          <w:lang w:val="fr-FR"/>
        </w:rPr>
        <w:t xml:space="preserve"> et la </w:t>
      </w:r>
      <w:r w:rsidRPr="00A73E45">
        <w:rPr>
          <w:b/>
          <w:lang w:val="fr-FR"/>
        </w:rPr>
        <w:t>force</w:t>
      </w:r>
      <w:r w:rsidRPr="00EF6491">
        <w:rPr>
          <w:lang w:val="fr-FR"/>
        </w:rPr>
        <w:t xml:space="preserve">, le logo représente toutes les choses </w:t>
      </w:r>
      <w:r w:rsidR="00A73E45">
        <w:rPr>
          <w:lang w:val="fr-FR"/>
        </w:rPr>
        <w:t>sur lesquelles le V-Con s’appuie</w:t>
      </w:r>
      <w:r w:rsidRPr="00EF6491">
        <w:rPr>
          <w:lang w:val="fr-FR"/>
        </w:rPr>
        <w:t xml:space="preserve"> co</w:t>
      </w:r>
      <w:r w:rsidR="00A73E45">
        <w:rPr>
          <w:lang w:val="fr-FR"/>
        </w:rPr>
        <w:t>nstamment</w:t>
      </w:r>
      <w:r w:rsidRPr="00EF6491">
        <w:rPr>
          <w:lang w:val="fr-FR"/>
        </w:rPr>
        <w:t xml:space="preserve">. Pour compléter le bleu volontaire, le </w:t>
      </w:r>
      <w:r w:rsidRPr="00A73E45">
        <w:rPr>
          <w:b/>
          <w:lang w:val="fr-FR"/>
        </w:rPr>
        <w:t>rouge</w:t>
      </w:r>
      <w:r w:rsidR="00A73E45">
        <w:rPr>
          <w:lang w:val="fr-FR"/>
        </w:rPr>
        <w:t xml:space="preserve"> est également utilisé</w:t>
      </w:r>
      <w:r w:rsidRPr="00EF6491">
        <w:rPr>
          <w:lang w:val="fr-FR"/>
        </w:rPr>
        <w:t xml:space="preserve"> dans le</w:t>
      </w:r>
      <w:r w:rsidR="00A73E45">
        <w:rPr>
          <w:lang w:val="fr-FR"/>
        </w:rPr>
        <w:t xml:space="preserve"> logo de cette année comme</w:t>
      </w:r>
      <w:r w:rsidRPr="00EF6491">
        <w:rPr>
          <w:lang w:val="fr-FR"/>
        </w:rPr>
        <w:t xml:space="preserve"> ref</w:t>
      </w:r>
      <w:r w:rsidR="00A73E45">
        <w:rPr>
          <w:lang w:val="fr-FR"/>
        </w:rPr>
        <w:t xml:space="preserve">let de notre </w:t>
      </w:r>
      <w:r w:rsidR="00A73E45" w:rsidRPr="00A73E45">
        <w:rPr>
          <w:b/>
          <w:lang w:val="fr-FR"/>
        </w:rPr>
        <w:t>amour</w:t>
      </w:r>
      <w:r w:rsidR="00A73E45">
        <w:rPr>
          <w:lang w:val="fr-FR"/>
        </w:rPr>
        <w:t xml:space="preserve"> collectif, notre </w:t>
      </w:r>
      <w:r w:rsidR="00A73E45" w:rsidRPr="00A73E45">
        <w:rPr>
          <w:b/>
          <w:lang w:val="fr-FR"/>
        </w:rPr>
        <w:t>passion</w:t>
      </w:r>
      <w:r w:rsidR="00A73E45">
        <w:rPr>
          <w:lang w:val="fr-FR"/>
        </w:rPr>
        <w:t xml:space="preserve"> et notre </w:t>
      </w:r>
      <w:r w:rsidRPr="00A73E45">
        <w:rPr>
          <w:b/>
          <w:lang w:val="fr-FR"/>
        </w:rPr>
        <w:t>excitation</w:t>
      </w:r>
      <w:r w:rsidR="00A73E45">
        <w:rPr>
          <w:lang w:val="fr-FR"/>
        </w:rPr>
        <w:t xml:space="preserve"> à</w:t>
      </w:r>
      <w:r w:rsidRPr="00EF6491">
        <w:rPr>
          <w:lang w:val="fr-FR"/>
        </w:rPr>
        <w:t xml:space="preserve"> faire de cette année </w:t>
      </w:r>
      <w:r w:rsidR="00A73E45">
        <w:rPr>
          <w:lang w:val="fr-FR"/>
        </w:rPr>
        <w:t xml:space="preserve">une année </w:t>
      </w:r>
      <w:r w:rsidRPr="00EF6491">
        <w:rPr>
          <w:lang w:val="fr-FR"/>
        </w:rPr>
        <w:t xml:space="preserve">incroyable. Comme la couleur de notre sang, la teinte rouge du logo rassemble ce </w:t>
      </w:r>
      <w:r w:rsidR="00A73E45">
        <w:rPr>
          <w:lang w:val="fr-FR"/>
        </w:rPr>
        <w:t xml:space="preserve">pour quoi </w:t>
      </w:r>
      <w:r w:rsidRPr="00EF6491">
        <w:rPr>
          <w:lang w:val="fr-FR"/>
        </w:rPr>
        <w:t>nous vi</w:t>
      </w:r>
      <w:r w:rsidR="00A73E45">
        <w:rPr>
          <w:lang w:val="fr-FR"/>
        </w:rPr>
        <w:t>vons, respirons et saignons</w:t>
      </w:r>
      <w:r w:rsidRPr="00EF6491">
        <w:rPr>
          <w:lang w:val="fr-FR"/>
        </w:rPr>
        <w:t xml:space="preserve"> - </w:t>
      </w:r>
      <w:r w:rsidRPr="00A73E45">
        <w:rPr>
          <w:b/>
          <w:lang w:val="fr-FR"/>
        </w:rPr>
        <w:t>nos rêves</w:t>
      </w:r>
      <w:r w:rsidRPr="00EF6491">
        <w:rPr>
          <w:lang w:val="fr-FR"/>
        </w:rPr>
        <w:t>. Et il n'y</w:t>
      </w:r>
      <w:r w:rsidR="00A73E45">
        <w:rPr>
          <w:lang w:val="fr-FR"/>
        </w:rPr>
        <w:t xml:space="preserve"> a pas de meilleur moment de</w:t>
      </w:r>
      <w:r w:rsidRPr="00EF6491">
        <w:rPr>
          <w:lang w:val="fr-FR"/>
        </w:rPr>
        <w:t xml:space="preserve"> </w:t>
      </w:r>
      <w:r w:rsidR="00A73E45">
        <w:rPr>
          <w:lang w:val="fr-FR"/>
        </w:rPr>
        <w:t xml:space="preserve">les transformer en réalité que de </w:t>
      </w:r>
      <w:r w:rsidR="00A73E45" w:rsidRPr="00A73E45">
        <w:rPr>
          <w:b/>
          <w:lang w:val="fr-FR"/>
        </w:rPr>
        <w:t>LE FAIRE MAINTENANT</w:t>
      </w:r>
      <w:r w:rsidRPr="00EF6491">
        <w:rPr>
          <w:lang w:val="fr-FR"/>
        </w:rPr>
        <w:t>.</w:t>
      </w:r>
    </w:p>
    <w:p w:rsidR="005A0F19" w:rsidRPr="00C70D6F" w:rsidRDefault="003B07E6" w:rsidP="005A0F19">
      <w:pPr>
        <w:rPr>
          <w:color w:val="FF0000"/>
          <w:lang w:val="fr-FR"/>
        </w:rPr>
      </w:pPr>
      <w:r w:rsidRPr="00C70D6F">
        <w:rPr>
          <w:color w:val="FF0000"/>
          <w:lang w:val="fr-FR"/>
        </w:rPr>
        <w:t xml:space="preserve">9. </w:t>
      </w:r>
      <w:r w:rsidR="00FF0342" w:rsidRPr="00FF0342">
        <w:rPr>
          <w:color w:val="FF0000"/>
          <w:lang w:val="fr-FR"/>
        </w:rPr>
        <w:t>Faites votre marque V-Con</w:t>
      </w:r>
    </w:p>
    <w:p w:rsidR="00C70D6F" w:rsidRPr="00C70D6F" w:rsidRDefault="00C70D6F" w:rsidP="003B07E6">
      <w:pPr>
        <w:rPr>
          <w:lang w:val="fr-FR"/>
        </w:rPr>
      </w:pPr>
      <w:r w:rsidRPr="00C70D6F">
        <w:rPr>
          <w:lang w:val="fr-FR"/>
        </w:rPr>
        <w:t>Faites votre marque V-Con</w:t>
      </w:r>
    </w:p>
    <w:p w:rsidR="00C70D6F" w:rsidRPr="00954CF6" w:rsidRDefault="00954CF6" w:rsidP="003B07E6">
      <w:pPr>
        <w:rPr>
          <w:lang w:val="fr-FR"/>
        </w:rPr>
      </w:pPr>
      <w:r>
        <w:rPr>
          <w:lang w:val="fr-FR"/>
        </w:rPr>
        <w:t>Marquez vos photos par</w:t>
      </w:r>
      <w:r w:rsidR="00C70D6F" w:rsidRPr="00C70D6F">
        <w:rPr>
          <w:lang w:val="fr-FR"/>
        </w:rPr>
        <w:t xml:space="preserve"> </w:t>
      </w:r>
      <w:r>
        <w:rPr>
          <w:lang w:val="fr-FR"/>
        </w:rPr>
        <w:t>la magie du</w:t>
      </w:r>
      <w:r w:rsidR="00C70D6F" w:rsidRPr="00C70D6F">
        <w:rPr>
          <w:lang w:val="fr-FR"/>
        </w:rPr>
        <w:t xml:space="preserve"> V</w:t>
      </w:r>
      <w:r>
        <w:rPr>
          <w:lang w:val="fr-FR"/>
        </w:rPr>
        <w:t xml:space="preserve">-Con avec ces badges EXCLUSIFS </w:t>
      </w:r>
      <w:r w:rsidRPr="00954CF6">
        <w:rPr>
          <w:color w:val="FF0000"/>
          <w:lang w:val="fr-FR"/>
        </w:rPr>
        <w:t>#</w:t>
      </w:r>
      <w:r w:rsidR="00C70D6F" w:rsidRPr="00954CF6">
        <w:rPr>
          <w:color w:val="FF0000"/>
          <w:lang w:val="fr-FR"/>
        </w:rPr>
        <w:t>VCON</w:t>
      </w:r>
      <w:proofErr w:type="gramStart"/>
      <w:r w:rsidR="00C70D6F" w:rsidRPr="00954CF6">
        <w:rPr>
          <w:color w:val="FF0000"/>
          <w:lang w:val="fr-FR"/>
        </w:rPr>
        <w:t>17</w:t>
      </w:r>
      <w:r w:rsidR="00C70D6F" w:rsidRPr="00C70D6F">
        <w:rPr>
          <w:lang w:val="fr-FR"/>
        </w:rPr>
        <w:t>!</w:t>
      </w:r>
      <w:proofErr w:type="gramEnd"/>
      <w:r w:rsidR="00C70D6F" w:rsidRPr="00C70D6F">
        <w:rPr>
          <w:lang w:val="fr-FR"/>
        </w:rPr>
        <w:t xml:space="preserve"> </w:t>
      </w:r>
      <w:r w:rsidR="00C70D6F" w:rsidRPr="00954CF6">
        <w:rPr>
          <w:lang w:val="fr-FR"/>
        </w:rPr>
        <w:t xml:space="preserve">Suivez simplement ces 3 étapes </w:t>
      </w:r>
      <w:proofErr w:type="gramStart"/>
      <w:r w:rsidR="00C70D6F" w:rsidRPr="00954CF6">
        <w:rPr>
          <w:lang w:val="fr-FR"/>
        </w:rPr>
        <w:t>faciles:</w:t>
      </w:r>
      <w:proofErr w:type="gramEnd"/>
    </w:p>
    <w:p w:rsidR="00954CF6" w:rsidRDefault="00954CF6" w:rsidP="00954CF6">
      <w:pPr>
        <w:pStyle w:val="ListParagraph"/>
        <w:numPr>
          <w:ilvl w:val="0"/>
          <w:numId w:val="1"/>
        </w:numPr>
      </w:pPr>
      <w:proofErr w:type="spellStart"/>
      <w:r w:rsidRPr="00954CF6">
        <w:t>Téléchargez</w:t>
      </w:r>
      <w:proofErr w:type="spellEnd"/>
      <w:r w:rsidRPr="00954CF6">
        <w:t xml:space="preserve"> </w:t>
      </w:r>
      <w:proofErr w:type="spellStart"/>
      <w:r w:rsidRPr="00954CF6">
        <w:t>votre</w:t>
      </w:r>
      <w:proofErr w:type="spellEnd"/>
      <w:r w:rsidRPr="00954CF6">
        <w:t xml:space="preserve"> photo.</w:t>
      </w:r>
    </w:p>
    <w:p w:rsidR="003B07E6" w:rsidRDefault="00954CF6" w:rsidP="00954CF6">
      <w:pPr>
        <w:pStyle w:val="ListParagraph"/>
        <w:numPr>
          <w:ilvl w:val="0"/>
          <w:numId w:val="1"/>
        </w:numPr>
      </w:pPr>
      <w:proofErr w:type="spellStart"/>
      <w:r>
        <w:t>Choisissez</w:t>
      </w:r>
      <w:proofErr w:type="spellEnd"/>
      <w:r>
        <w:t xml:space="preserve"> un </w:t>
      </w:r>
      <w:r w:rsidR="003B07E6">
        <w:t>badge</w:t>
      </w:r>
    </w:p>
    <w:p w:rsidR="003B07E6" w:rsidRDefault="00954CF6" w:rsidP="003B07E6">
      <w:pPr>
        <w:pStyle w:val="ListParagraph"/>
        <w:numPr>
          <w:ilvl w:val="0"/>
          <w:numId w:val="1"/>
        </w:numPr>
      </w:pPr>
      <w:proofErr w:type="spellStart"/>
      <w:r>
        <w:t>Sé</w:t>
      </w:r>
      <w:r w:rsidR="003B07E6">
        <w:t>lect</w:t>
      </w:r>
      <w:r>
        <w:t>ionnez</w:t>
      </w:r>
      <w:proofErr w:type="spellEnd"/>
      <w:r w:rsidR="003B07E6">
        <w:t xml:space="preserve"> ‘MARK IT’</w:t>
      </w:r>
    </w:p>
    <w:p w:rsidR="003B07E6" w:rsidRPr="00954CF6" w:rsidRDefault="00954CF6" w:rsidP="003B07E6">
      <w:pPr>
        <w:pStyle w:val="ListParagraph"/>
        <w:numPr>
          <w:ilvl w:val="0"/>
          <w:numId w:val="1"/>
        </w:numPr>
        <w:rPr>
          <w:lang w:val="fr-FR"/>
        </w:rPr>
      </w:pPr>
      <w:r w:rsidRPr="00954CF6">
        <w:rPr>
          <w:lang w:val="fr-FR"/>
        </w:rPr>
        <w:t xml:space="preserve">Téléchargez et partagez votre photo V-Con nouvellement </w:t>
      </w:r>
      <w:proofErr w:type="gramStart"/>
      <w:r w:rsidRPr="00954CF6">
        <w:rPr>
          <w:lang w:val="fr-FR"/>
        </w:rPr>
        <w:t>marquée</w:t>
      </w:r>
      <w:r w:rsidR="003B07E6" w:rsidRPr="00954CF6">
        <w:rPr>
          <w:lang w:val="fr-FR"/>
        </w:rPr>
        <w:t>!</w:t>
      </w:r>
      <w:proofErr w:type="gramEnd"/>
    </w:p>
    <w:p w:rsidR="003B07E6" w:rsidRPr="00954CF6" w:rsidRDefault="003B07E6" w:rsidP="003B07E6">
      <w:pPr>
        <w:rPr>
          <w:lang w:val="fr-FR"/>
        </w:rPr>
      </w:pPr>
    </w:p>
    <w:p w:rsidR="003B07E6" w:rsidRDefault="003B07E6" w:rsidP="003B07E6">
      <w:r>
        <w:t xml:space="preserve">10. </w:t>
      </w:r>
      <w:proofErr w:type="spellStart"/>
      <w:r w:rsidR="00954CF6">
        <w:t>Téléchargez</w:t>
      </w:r>
      <w:proofErr w:type="spellEnd"/>
      <w:r w:rsidR="00954CF6" w:rsidRPr="00954CF6">
        <w:t xml:space="preserve"> </w:t>
      </w:r>
      <w:proofErr w:type="spellStart"/>
      <w:r w:rsidR="00954CF6" w:rsidRPr="00954CF6">
        <w:t>Fonds</w:t>
      </w:r>
      <w:proofErr w:type="spellEnd"/>
      <w:r w:rsidR="00954CF6" w:rsidRPr="00954CF6">
        <w:t xml:space="preserve"> </w:t>
      </w:r>
      <w:proofErr w:type="spellStart"/>
      <w:r w:rsidR="00954CF6" w:rsidRPr="00954CF6">
        <w:t>d'écran</w:t>
      </w:r>
      <w:proofErr w:type="spellEnd"/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3B07E6" w:rsidTr="003B07E6">
        <w:trPr>
          <w:trHeight w:val="546"/>
        </w:trPr>
        <w:tc>
          <w:tcPr>
            <w:tcW w:w="4727" w:type="dxa"/>
          </w:tcPr>
          <w:p w:rsidR="003B07E6" w:rsidRDefault="003B07E6" w:rsidP="003B07E6">
            <w:r>
              <w:t>EXCLUSIVE</w:t>
            </w:r>
          </w:p>
        </w:tc>
        <w:tc>
          <w:tcPr>
            <w:tcW w:w="4727" w:type="dxa"/>
          </w:tcPr>
          <w:p w:rsidR="003B07E6" w:rsidRDefault="00954CF6" w:rsidP="003B07E6">
            <w:r w:rsidRPr="00954CF6">
              <w:t>EXCLUSIF</w:t>
            </w:r>
          </w:p>
        </w:tc>
      </w:tr>
      <w:tr w:rsidR="003B07E6" w:rsidTr="003B07E6">
        <w:trPr>
          <w:trHeight w:val="516"/>
        </w:trPr>
        <w:tc>
          <w:tcPr>
            <w:tcW w:w="4727" w:type="dxa"/>
          </w:tcPr>
          <w:p w:rsidR="003B07E6" w:rsidRDefault="003B07E6" w:rsidP="003B07E6">
            <w:r w:rsidRPr="003B07E6">
              <w:rPr>
                <w:color w:val="FF0000"/>
              </w:rPr>
              <w:lastRenderedPageBreak/>
              <w:t xml:space="preserve">V-MALAYSIA 2017 </w:t>
            </w:r>
            <w:r>
              <w:t>WALLPAPERS</w:t>
            </w:r>
          </w:p>
        </w:tc>
        <w:tc>
          <w:tcPr>
            <w:tcW w:w="4727" w:type="dxa"/>
          </w:tcPr>
          <w:p w:rsidR="003B07E6" w:rsidRDefault="00833803" w:rsidP="003B07E6">
            <w:r w:rsidRPr="00954CF6">
              <w:t>FONDS D'ÉCRAN</w:t>
            </w:r>
            <w:r w:rsidRPr="00954CF6">
              <w:rPr>
                <w:color w:val="FF0000"/>
              </w:rPr>
              <w:t xml:space="preserve"> </w:t>
            </w:r>
            <w:r w:rsidR="00954CF6" w:rsidRPr="00954CF6">
              <w:rPr>
                <w:color w:val="FF0000"/>
              </w:rPr>
              <w:t>V-MALAYSIA 2017</w:t>
            </w:r>
            <w:r w:rsidR="00954CF6" w:rsidRPr="00954CF6">
              <w:t xml:space="preserve"> </w:t>
            </w:r>
          </w:p>
        </w:tc>
      </w:tr>
    </w:tbl>
    <w:p w:rsidR="003B07E6" w:rsidRDefault="003B07E6" w:rsidP="003B07E6"/>
    <w:p w:rsidR="003B07E6" w:rsidRDefault="003B07E6" w:rsidP="003B07E6">
      <w:r>
        <w:br/>
      </w:r>
    </w:p>
    <w:p w:rsidR="00AB2887" w:rsidRPr="00AB2887" w:rsidRDefault="00AB2887" w:rsidP="003B07E6">
      <w:pPr>
        <w:rPr>
          <w:lang w:val="fr-FR"/>
        </w:rPr>
      </w:pPr>
      <w:r w:rsidRPr="00AB2887">
        <w:rPr>
          <w:lang w:val="fr-FR"/>
        </w:rPr>
        <w:t>Emmen</w:t>
      </w:r>
      <w:r>
        <w:rPr>
          <w:lang w:val="fr-FR"/>
        </w:rPr>
        <w:t>ez la magie du</w:t>
      </w:r>
      <w:r w:rsidRPr="00AB2887">
        <w:rPr>
          <w:lang w:val="fr-FR"/>
        </w:rPr>
        <w:t xml:space="preserve"> V-Con </w:t>
      </w:r>
      <w:r>
        <w:rPr>
          <w:lang w:val="fr-FR"/>
        </w:rPr>
        <w:t>partout où vous all</w:t>
      </w:r>
      <w:r w:rsidRPr="00AB2887">
        <w:rPr>
          <w:lang w:val="fr-FR"/>
        </w:rPr>
        <w:t>ez avec ces fonds d'écran télécharg</w:t>
      </w:r>
      <w:r>
        <w:rPr>
          <w:lang w:val="fr-FR"/>
        </w:rPr>
        <w:t>eables</w:t>
      </w:r>
      <w:r w:rsidRPr="00AB2887">
        <w:rPr>
          <w:lang w:val="fr-FR"/>
        </w:rPr>
        <w:t xml:space="preserve"> </w:t>
      </w:r>
      <w:r>
        <w:rPr>
          <w:lang w:val="fr-FR"/>
        </w:rPr>
        <w:t xml:space="preserve">GRATUITEMENT </w:t>
      </w:r>
      <w:r w:rsidRPr="00AB2887">
        <w:rPr>
          <w:lang w:val="fr-FR"/>
        </w:rPr>
        <w:t xml:space="preserve">pour vos appareils </w:t>
      </w:r>
      <w:proofErr w:type="gramStart"/>
      <w:r w:rsidRPr="00AB2887">
        <w:rPr>
          <w:lang w:val="fr-FR"/>
        </w:rPr>
        <w:t>mobiles!</w:t>
      </w:r>
      <w:proofErr w:type="gramEnd"/>
    </w:p>
    <w:p w:rsidR="003B07E6" w:rsidRDefault="00AB2887" w:rsidP="003B07E6">
      <w:r>
        <w:t xml:space="preserve">11. </w:t>
      </w:r>
      <w:proofErr w:type="spellStart"/>
      <w:r>
        <w:t>Orateurs</w:t>
      </w:r>
      <w:proofErr w:type="spellEnd"/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3B07E6" w:rsidTr="003B07E6">
        <w:trPr>
          <w:trHeight w:val="969"/>
        </w:trPr>
        <w:tc>
          <w:tcPr>
            <w:tcW w:w="4704" w:type="dxa"/>
          </w:tcPr>
          <w:p w:rsidR="003B07E6" w:rsidRDefault="003B07E6" w:rsidP="003B07E6">
            <w:r>
              <w:t>Get to know</w:t>
            </w:r>
          </w:p>
        </w:tc>
        <w:tc>
          <w:tcPr>
            <w:tcW w:w="4704" w:type="dxa"/>
          </w:tcPr>
          <w:p w:rsidR="003B07E6" w:rsidRDefault="0019772A" w:rsidP="003B07E6">
            <w:proofErr w:type="spellStart"/>
            <w:r>
              <w:t>Faites</w:t>
            </w:r>
            <w:proofErr w:type="spellEnd"/>
            <w:r>
              <w:t xml:space="preserve"> la </w:t>
            </w:r>
            <w:proofErr w:type="spellStart"/>
            <w:r>
              <w:t>connaissance</w:t>
            </w:r>
            <w:proofErr w:type="spellEnd"/>
          </w:p>
        </w:tc>
      </w:tr>
      <w:tr w:rsidR="003B07E6" w:rsidTr="003B07E6">
        <w:trPr>
          <w:trHeight w:val="915"/>
        </w:trPr>
        <w:tc>
          <w:tcPr>
            <w:tcW w:w="4704" w:type="dxa"/>
          </w:tcPr>
          <w:p w:rsidR="003B07E6" w:rsidRDefault="003B07E6" w:rsidP="003B07E6">
            <w:r>
              <w:t>The Speakers</w:t>
            </w:r>
          </w:p>
        </w:tc>
        <w:tc>
          <w:tcPr>
            <w:tcW w:w="4704" w:type="dxa"/>
          </w:tcPr>
          <w:p w:rsidR="003B07E6" w:rsidRDefault="0019772A" w:rsidP="003B07E6">
            <w:r>
              <w:t xml:space="preserve">des </w:t>
            </w:r>
            <w:proofErr w:type="spellStart"/>
            <w:r>
              <w:t>orateurs</w:t>
            </w:r>
            <w:proofErr w:type="spellEnd"/>
          </w:p>
        </w:tc>
      </w:tr>
    </w:tbl>
    <w:p w:rsidR="00E00C98" w:rsidRDefault="00E00C98" w:rsidP="003B07E6"/>
    <w:p w:rsidR="00E00C98" w:rsidRPr="00E00C98" w:rsidRDefault="00E00C98" w:rsidP="003B07E6">
      <w:pPr>
        <w:rPr>
          <w:b/>
          <w:bCs/>
          <w:color w:val="FF0000"/>
        </w:rPr>
      </w:pPr>
      <w:r w:rsidRPr="00E00C98">
        <w:rPr>
          <w:b/>
          <w:bCs/>
          <w:color w:val="FF0000"/>
          <w:highlight w:val="yellow"/>
        </w:rPr>
        <w:t>12. Buy Ticket</w:t>
      </w:r>
    </w:p>
    <w:p w:rsidR="00E00C98" w:rsidRPr="00F131EB" w:rsidRDefault="00F131EB" w:rsidP="003B07E6">
      <w:pPr>
        <w:rPr>
          <w:lang w:val="fr-FR"/>
        </w:rPr>
      </w:pPr>
      <w:r w:rsidRPr="00F131EB">
        <w:rPr>
          <w:lang w:val="fr-FR"/>
        </w:rPr>
        <w:t>Cela définira le genre de vie que vous choisissez de vivre.</w:t>
      </w:r>
      <w:r w:rsidR="00E00C98" w:rsidRPr="00F131EB">
        <w:rPr>
          <w:b/>
          <w:bCs/>
          <w:lang w:val="fr-FR"/>
        </w:rPr>
        <w:br/>
      </w:r>
    </w:p>
    <w:p w:rsidR="00E00C98" w:rsidRPr="00E00C98" w:rsidRDefault="00E00C98" w:rsidP="00E00C98">
      <w:pPr>
        <w:rPr>
          <w:b/>
          <w:bCs/>
          <w:color w:val="FF0000"/>
        </w:rPr>
      </w:pPr>
      <w:r w:rsidRPr="00E00C98">
        <w:rPr>
          <w:b/>
          <w:bCs/>
          <w:color w:val="FF0000"/>
          <w:highlight w:val="yellow"/>
        </w:rPr>
        <w:t>13. Merchandise</w:t>
      </w:r>
    </w:p>
    <w:p w:rsidR="00F131EB" w:rsidRPr="00F131EB" w:rsidRDefault="00F131EB" w:rsidP="00E00C98">
      <w:pPr>
        <w:rPr>
          <w:lang w:val="fr-FR"/>
        </w:rPr>
      </w:pPr>
      <w:r>
        <w:rPr>
          <w:lang w:val="fr-FR"/>
        </w:rPr>
        <w:t>Visitez le</w:t>
      </w:r>
      <w:r w:rsidRPr="00F131EB">
        <w:rPr>
          <w:lang w:val="fr-FR"/>
        </w:rPr>
        <w:t xml:space="preserve"> V Booth et mettez vos mains sur ces marchandises EXCLUSIVES </w:t>
      </w:r>
      <w:r>
        <w:rPr>
          <w:lang w:val="fr-FR"/>
        </w:rPr>
        <w:t xml:space="preserve">du </w:t>
      </w:r>
      <w:r w:rsidRPr="00F131EB">
        <w:rPr>
          <w:lang w:val="fr-FR"/>
        </w:rPr>
        <w:t xml:space="preserve">V-Malaysia </w:t>
      </w:r>
      <w:proofErr w:type="gramStart"/>
      <w:r w:rsidRPr="00F131EB">
        <w:rPr>
          <w:lang w:val="fr-FR"/>
        </w:rPr>
        <w:t>2017!</w:t>
      </w:r>
      <w:proofErr w:type="gramEnd"/>
    </w:p>
    <w:p w:rsidR="00E00C98" w:rsidRPr="00F131EB" w:rsidRDefault="00E00C98" w:rsidP="003B07E6">
      <w:pPr>
        <w:rPr>
          <w:lang w:val="fr-FR"/>
        </w:rPr>
      </w:pPr>
    </w:p>
    <w:p w:rsidR="00E00C98" w:rsidRPr="00F131EB" w:rsidRDefault="00E00C98" w:rsidP="00E00C98">
      <w:pPr>
        <w:rPr>
          <w:color w:val="FF0000"/>
          <w:lang w:val="fr-FR"/>
        </w:rPr>
      </w:pPr>
      <w:r w:rsidRPr="00F131EB">
        <w:rPr>
          <w:b/>
          <w:bCs/>
          <w:color w:val="FF0000"/>
          <w:highlight w:val="yellow"/>
          <w:lang w:val="fr-FR"/>
        </w:rPr>
        <w:t>14. PENANG 101</w:t>
      </w:r>
      <w:r w:rsidRPr="00F131EB">
        <w:rPr>
          <w:b/>
          <w:bCs/>
          <w:color w:val="FF0000"/>
          <w:lang w:val="fr-FR"/>
        </w:rPr>
        <w:br/>
      </w:r>
    </w:p>
    <w:p w:rsidR="00F131EB" w:rsidRDefault="00F131EB" w:rsidP="00E00C98">
      <w:pPr>
        <w:rPr>
          <w:lang w:val="fr-FR"/>
        </w:rPr>
      </w:pPr>
      <w:r w:rsidRPr="00F131EB">
        <w:rPr>
          <w:lang w:val="fr-FR"/>
        </w:rPr>
        <w:t xml:space="preserve">Première fois </w:t>
      </w:r>
      <w:r>
        <w:rPr>
          <w:lang w:val="fr-FR"/>
        </w:rPr>
        <w:t xml:space="preserve">dans l’État insulaire de la </w:t>
      </w:r>
      <w:proofErr w:type="gramStart"/>
      <w:r w:rsidRPr="00F131EB">
        <w:rPr>
          <w:lang w:val="fr-FR"/>
        </w:rPr>
        <w:t>Malai</w:t>
      </w:r>
      <w:r>
        <w:rPr>
          <w:lang w:val="fr-FR"/>
        </w:rPr>
        <w:t>sie?</w:t>
      </w:r>
      <w:proofErr w:type="gramEnd"/>
      <w:r>
        <w:rPr>
          <w:lang w:val="fr-FR"/>
        </w:rPr>
        <w:t xml:space="preserve"> Voici quelques liens</w:t>
      </w:r>
      <w:r w:rsidRPr="00F131EB">
        <w:rPr>
          <w:lang w:val="fr-FR"/>
        </w:rPr>
        <w:t xml:space="preserve"> rapides </w:t>
      </w:r>
      <w:r>
        <w:rPr>
          <w:lang w:val="fr-FR"/>
        </w:rPr>
        <w:t xml:space="preserve">et utiles </w:t>
      </w:r>
      <w:r w:rsidRPr="00F131EB">
        <w:rPr>
          <w:lang w:val="fr-FR"/>
        </w:rPr>
        <w:t xml:space="preserve">sur </w:t>
      </w:r>
      <w:r>
        <w:rPr>
          <w:lang w:val="fr-FR"/>
        </w:rPr>
        <w:t xml:space="preserve">le lieu </w:t>
      </w:r>
      <w:r w:rsidR="006817CC">
        <w:rPr>
          <w:lang w:val="fr-FR"/>
        </w:rPr>
        <w:t>où rester, que</w:t>
      </w:r>
      <w:r w:rsidRPr="00F131EB">
        <w:rPr>
          <w:lang w:val="fr-FR"/>
        </w:rPr>
        <w:t xml:space="preserve"> faire, et comment se déplacer à </w:t>
      </w:r>
      <w:proofErr w:type="gramStart"/>
      <w:r w:rsidRPr="00F131EB">
        <w:rPr>
          <w:lang w:val="fr-FR"/>
        </w:rPr>
        <w:t>Penang!</w:t>
      </w:r>
      <w:proofErr w:type="gramEnd"/>
    </w:p>
    <w:p w:rsidR="00E00C98" w:rsidRPr="00605BDA" w:rsidRDefault="003C4509" w:rsidP="00E00C98">
      <w:pPr>
        <w:pStyle w:val="ListParagraph"/>
        <w:numPr>
          <w:ilvl w:val="0"/>
          <w:numId w:val="3"/>
        </w:numPr>
      </w:pPr>
      <w:hyperlink r:id="rId5" w:history="1">
        <w:proofErr w:type="spellStart"/>
        <w:r w:rsidR="00F131EB">
          <w:rPr>
            <w:rStyle w:val="Hyperlink"/>
          </w:rPr>
          <w:t>Où</w:t>
        </w:r>
        <w:proofErr w:type="spellEnd"/>
        <w:r w:rsidR="00F131EB">
          <w:rPr>
            <w:rStyle w:val="Hyperlink"/>
          </w:rPr>
          <w:t xml:space="preserve"> </w:t>
        </w:r>
        <w:proofErr w:type="spellStart"/>
        <w:r w:rsidR="00F131EB">
          <w:rPr>
            <w:rStyle w:val="Hyperlink"/>
          </w:rPr>
          <w:t>rester</w:t>
        </w:r>
        <w:proofErr w:type="spellEnd"/>
        <w:r w:rsidR="00F131EB">
          <w:rPr>
            <w:rStyle w:val="Hyperlink"/>
          </w:rPr>
          <w:t xml:space="preserve"> à </w:t>
        </w:r>
        <w:r w:rsidR="00E00C98" w:rsidRPr="00605BDA">
          <w:rPr>
            <w:rStyle w:val="Hyperlink"/>
          </w:rPr>
          <w:t>Penang</w:t>
        </w:r>
      </w:hyperlink>
    </w:p>
    <w:p w:rsidR="00E00C98" w:rsidRPr="00605BDA" w:rsidRDefault="003C4509" w:rsidP="00E00C98">
      <w:pPr>
        <w:pStyle w:val="ListParagraph"/>
        <w:numPr>
          <w:ilvl w:val="0"/>
          <w:numId w:val="3"/>
        </w:numPr>
      </w:pPr>
      <w:hyperlink r:id="rId6" w:history="1">
        <w:r w:rsidR="00F131EB">
          <w:rPr>
            <w:rStyle w:val="Hyperlink"/>
          </w:rPr>
          <w:t xml:space="preserve">Comment se </w:t>
        </w:r>
        <w:proofErr w:type="spellStart"/>
        <w:r w:rsidR="00F131EB">
          <w:rPr>
            <w:rStyle w:val="Hyperlink"/>
          </w:rPr>
          <w:t>déplacer</w:t>
        </w:r>
        <w:proofErr w:type="spellEnd"/>
        <w:r w:rsidR="00F131EB">
          <w:rPr>
            <w:rStyle w:val="Hyperlink"/>
          </w:rPr>
          <w:t xml:space="preserve"> à </w:t>
        </w:r>
        <w:r w:rsidR="00E00C98" w:rsidRPr="00605BDA">
          <w:rPr>
            <w:rStyle w:val="Hyperlink"/>
          </w:rPr>
          <w:t>Penang</w:t>
        </w:r>
      </w:hyperlink>
    </w:p>
    <w:p w:rsidR="00E00C98" w:rsidRPr="003A4A45" w:rsidRDefault="003C4509" w:rsidP="00E00C98">
      <w:pPr>
        <w:pStyle w:val="ListParagraph"/>
        <w:numPr>
          <w:ilvl w:val="0"/>
          <w:numId w:val="3"/>
        </w:numPr>
        <w:rPr>
          <w:b/>
          <w:bCs/>
        </w:rPr>
      </w:pPr>
      <w:hyperlink r:id="rId7" w:history="1">
        <w:r w:rsidR="00F131EB">
          <w:rPr>
            <w:rStyle w:val="Hyperlink"/>
          </w:rPr>
          <w:t>Que faire à</w:t>
        </w:r>
        <w:r w:rsidR="00E00C98" w:rsidRPr="00605BDA">
          <w:rPr>
            <w:rStyle w:val="Hyperlink"/>
          </w:rPr>
          <w:t xml:space="preserve"> Penang</w:t>
        </w:r>
      </w:hyperlink>
      <w:r w:rsidR="00E00C98" w:rsidRPr="00605BDA">
        <w:br/>
      </w:r>
    </w:p>
    <w:p w:rsidR="000A2848" w:rsidRDefault="00E00C98" w:rsidP="00E00C9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</w:pPr>
      <w:proofErr w:type="spellStart"/>
      <w:r w:rsidRPr="00495596">
        <w:rPr>
          <w:b/>
          <w:bCs/>
          <w:color w:val="FF0000"/>
          <w:highlight w:val="yellow"/>
          <w:lang w:val="fr-FR"/>
        </w:rPr>
        <w:t>FAQs</w:t>
      </w:r>
      <w:proofErr w:type="spellEnd"/>
      <w:r w:rsidRPr="00495596">
        <w:rPr>
          <w:b/>
          <w:bCs/>
          <w:lang w:val="fr-FR"/>
        </w:rPr>
        <w:br/>
      </w:r>
      <w:r w:rsidR="00495596" w:rsidRPr="00495596">
        <w:rPr>
          <w:b/>
          <w:bCs/>
          <w:lang w:val="fr-FR"/>
        </w:rPr>
        <w:t xml:space="preserve">Comment puis-je acheter un </w:t>
      </w:r>
      <w:proofErr w:type="gramStart"/>
      <w:r w:rsidR="00495596" w:rsidRPr="00495596">
        <w:rPr>
          <w:b/>
          <w:bCs/>
          <w:lang w:val="fr-FR"/>
        </w:rPr>
        <w:t>billet?</w:t>
      </w:r>
      <w:proofErr w:type="gramEnd"/>
      <w:r w:rsidRPr="00495596">
        <w:rPr>
          <w:b/>
          <w:bCs/>
          <w:lang w:val="fr-FR"/>
        </w:rPr>
        <w:br/>
      </w:r>
      <w:r w:rsidR="00495596" w:rsidRPr="00495596">
        <w:rPr>
          <w:lang w:val="fr-FR"/>
        </w:rPr>
        <w:t>Cliquez ici pour acheter votre billet V-Malaysia 2017. [Lien vers la page du billet]</w:t>
      </w:r>
      <w:r w:rsidRPr="00495596">
        <w:rPr>
          <w:lang w:val="fr-FR"/>
        </w:rPr>
        <w:br/>
      </w:r>
      <w:r w:rsidRPr="00495596">
        <w:rPr>
          <w:lang w:val="fr-FR"/>
        </w:rPr>
        <w:br/>
      </w:r>
      <w:r w:rsidR="00495596">
        <w:rPr>
          <w:b/>
          <w:bCs/>
          <w:lang w:val="fr-FR"/>
        </w:rPr>
        <w:t>Quelles sont les modalités</w:t>
      </w:r>
      <w:r w:rsidR="00495596" w:rsidRPr="00495596">
        <w:rPr>
          <w:b/>
          <w:bCs/>
          <w:lang w:val="fr-FR"/>
        </w:rPr>
        <w:t xml:space="preserve"> de paiement </w:t>
      </w:r>
      <w:proofErr w:type="gramStart"/>
      <w:r w:rsidR="00495596" w:rsidRPr="00495596">
        <w:rPr>
          <w:b/>
          <w:bCs/>
          <w:lang w:val="fr-FR"/>
        </w:rPr>
        <w:t>disponibles?</w:t>
      </w:r>
      <w:proofErr w:type="gramEnd"/>
      <w:r w:rsidRPr="00495596">
        <w:rPr>
          <w:b/>
          <w:bCs/>
          <w:lang w:val="fr-FR"/>
        </w:rPr>
        <w:br/>
      </w:r>
      <w:r w:rsidR="000A2848" w:rsidRPr="000A28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Actuellement, vous pouvez payer en espèces ou par carte de crédit (Visa et MasterCard).</w:t>
      </w:r>
    </w:p>
    <w:p w:rsidR="000A2848" w:rsidRDefault="000A2848" w:rsidP="00E00C98">
      <w:pPr>
        <w:rPr>
          <w:lang w:val="fr-FR"/>
        </w:rPr>
      </w:pPr>
      <w:r w:rsidRPr="000A284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lastRenderedPageBreak/>
        <w:t xml:space="preserve">Qu’est-ce qu’il faut </w:t>
      </w:r>
      <w:proofErr w:type="gramStart"/>
      <w:r w:rsidR="00BA537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apporter</w:t>
      </w:r>
      <w:r w:rsidR="00BA5373" w:rsidRPr="000A2848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?</w:t>
      </w:r>
      <w:proofErr w:type="gramEnd"/>
      <w:r w:rsidR="00E00C98" w:rsidRPr="000A2848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br/>
      </w:r>
      <w:r>
        <w:rPr>
          <w:lang w:val="fr-FR"/>
        </w:rPr>
        <w:t>Vous allez au</w:t>
      </w:r>
      <w:r w:rsidRPr="000A2848">
        <w:rPr>
          <w:lang w:val="fr-FR"/>
        </w:rPr>
        <w:t xml:space="preserve"> V-Con? Voici </w:t>
      </w:r>
      <w:r>
        <w:rPr>
          <w:lang w:val="fr-FR"/>
        </w:rPr>
        <w:t xml:space="preserve">les </w:t>
      </w:r>
      <w:r w:rsidRPr="000A2848">
        <w:rPr>
          <w:lang w:val="fr-FR"/>
        </w:rPr>
        <w:t>5 choses importantes que vous devez apporter</w:t>
      </w:r>
      <w:r w:rsidR="00BA5373">
        <w:rPr>
          <w:lang w:val="fr-FR"/>
        </w:rPr>
        <w:t xml:space="preserve"> </w:t>
      </w:r>
      <w:r w:rsidRPr="000A2848">
        <w:rPr>
          <w:lang w:val="fr-FR"/>
        </w:rPr>
        <w:t>:</w:t>
      </w:r>
    </w:p>
    <w:p w:rsidR="000A2848" w:rsidRDefault="000A2848" w:rsidP="00E00C98">
      <w:pPr>
        <w:rPr>
          <w:lang w:val="fr-FR"/>
        </w:rPr>
      </w:pPr>
      <w:r w:rsidRPr="000A2848">
        <w:rPr>
          <w:lang w:val="fr-FR"/>
        </w:rPr>
        <w:t>1. Lors de l'inscription, apportez une (1) pièce d'identité valide et une copie de la lettre de confirmation qui vous sera envoyée par courriel juste après l'achat de votre billet.</w:t>
      </w:r>
    </w:p>
    <w:p w:rsidR="000A2848" w:rsidRDefault="000A2848" w:rsidP="00E00C98">
      <w:pPr>
        <w:rPr>
          <w:lang w:val="fr-FR"/>
        </w:rPr>
      </w:pPr>
      <w:r w:rsidRPr="000A2848">
        <w:rPr>
          <w:lang w:val="fr-FR"/>
        </w:rPr>
        <w:t>2. A</w:t>
      </w:r>
      <w:r>
        <w:rPr>
          <w:lang w:val="fr-FR"/>
        </w:rPr>
        <w:t>yez suffisamment d'argent de poche pour</w:t>
      </w:r>
      <w:r w:rsidRPr="000A2848">
        <w:rPr>
          <w:lang w:val="fr-FR"/>
        </w:rPr>
        <w:t xml:space="preserve"> 5 </w:t>
      </w:r>
      <w:r>
        <w:rPr>
          <w:lang w:val="fr-FR"/>
        </w:rPr>
        <w:t>jours, que vous pouvez dépenser pour la nourriture, la boisson, le transport, les</w:t>
      </w:r>
      <w:r w:rsidRPr="000A2848">
        <w:rPr>
          <w:lang w:val="fr-FR"/>
        </w:rPr>
        <w:t xml:space="preserve"> marchandise</w:t>
      </w:r>
      <w:r>
        <w:rPr>
          <w:lang w:val="fr-FR"/>
        </w:rPr>
        <w:t>s</w:t>
      </w:r>
      <w:r w:rsidRPr="000A2848">
        <w:rPr>
          <w:lang w:val="fr-FR"/>
        </w:rPr>
        <w:t xml:space="preserve"> V-Con, les souvenirs, etc.</w:t>
      </w:r>
    </w:p>
    <w:p w:rsidR="000A2848" w:rsidRDefault="000A2848" w:rsidP="00E00C98">
      <w:pPr>
        <w:rPr>
          <w:lang w:val="fr-FR"/>
        </w:rPr>
      </w:pPr>
      <w:r w:rsidRPr="000A2848">
        <w:rPr>
          <w:lang w:val="fr-FR"/>
        </w:rPr>
        <w:t xml:space="preserve">3. </w:t>
      </w:r>
      <w:r>
        <w:rPr>
          <w:lang w:val="fr-FR"/>
        </w:rPr>
        <w:t>Ayez de bons vêtements</w:t>
      </w:r>
      <w:r w:rsidRPr="000A2848">
        <w:rPr>
          <w:lang w:val="fr-FR"/>
        </w:rPr>
        <w:t xml:space="preserve"> pour 5 jours. Assurez-vous d'apporter des chemises ou des serviettes supplémentaires.</w:t>
      </w:r>
    </w:p>
    <w:p w:rsidR="000A2848" w:rsidRDefault="000A2848" w:rsidP="00E00C98">
      <w:pPr>
        <w:rPr>
          <w:lang w:val="fr-FR"/>
        </w:rPr>
      </w:pPr>
      <w:r>
        <w:rPr>
          <w:lang w:val="fr-FR"/>
        </w:rPr>
        <w:t>4. Ven</w:t>
      </w:r>
      <w:r w:rsidRPr="000A2848">
        <w:rPr>
          <w:lang w:val="fr-FR"/>
        </w:rPr>
        <w:t xml:space="preserve">ez </w:t>
      </w:r>
      <w:r>
        <w:rPr>
          <w:lang w:val="fr-FR"/>
        </w:rPr>
        <w:t xml:space="preserve">aussi avec </w:t>
      </w:r>
      <w:r w:rsidRPr="000A2848">
        <w:rPr>
          <w:lang w:val="fr-FR"/>
        </w:rPr>
        <w:t xml:space="preserve">un téléphone mobile pour </w:t>
      </w:r>
      <w:r>
        <w:rPr>
          <w:lang w:val="fr-FR"/>
        </w:rPr>
        <w:t xml:space="preserve">vous </w:t>
      </w:r>
      <w:r w:rsidRPr="000A2848">
        <w:rPr>
          <w:lang w:val="fr-FR"/>
        </w:rPr>
        <w:t xml:space="preserve">assurer </w:t>
      </w:r>
      <w:r>
        <w:rPr>
          <w:lang w:val="fr-FR"/>
        </w:rPr>
        <w:t xml:space="preserve">de rester </w:t>
      </w:r>
      <w:r w:rsidRPr="000A2848">
        <w:rPr>
          <w:lang w:val="fr-FR"/>
        </w:rPr>
        <w:t xml:space="preserve">en contact avec votre équipe et vos proches. N'oubliez pas d'apporter </w:t>
      </w:r>
      <w:r>
        <w:rPr>
          <w:lang w:val="fr-FR"/>
        </w:rPr>
        <w:t xml:space="preserve">également un </w:t>
      </w:r>
      <w:proofErr w:type="spellStart"/>
      <w:r>
        <w:rPr>
          <w:lang w:val="fr-FR"/>
        </w:rPr>
        <w:t>powerbank</w:t>
      </w:r>
      <w:proofErr w:type="spellEnd"/>
      <w:r w:rsidRPr="000A2848">
        <w:rPr>
          <w:lang w:val="fr-FR"/>
        </w:rPr>
        <w:t xml:space="preserve"> pour vous assurer </w:t>
      </w:r>
      <w:r>
        <w:rPr>
          <w:lang w:val="fr-FR"/>
        </w:rPr>
        <w:t xml:space="preserve">de pouvoir </w:t>
      </w:r>
      <w:r w:rsidR="00BF2AB9">
        <w:rPr>
          <w:lang w:val="fr-FR"/>
        </w:rPr>
        <w:t xml:space="preserve">recharger votre téléphone et </w:t>
      </w:r>
      <w:r w:rsidRPr="000A2848">
        <w:rPr>
          <w:lang w:val="fr-FR"/>
        </w:rPr>
        <w:t>autres gadgets à tout moment.</w:t>
      </w:r>
    </w:p>
    <w:p w:rsidR="00BF2AB9" w:rsidRPr="00BF2AB9" w:rsidRDefault="00BF2AB9" w:rsidP="00E00C9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</w:pPr>
      <w:r w:rsidRPr="00BF2AB9">
        <w:rPr>
          <w:lang w:val="fr-FR"/>
        </w:rPr>
        <w:t xml:space="preserve">5. Prenez un appareil photo avec vous pour </w:t>
      </w:r>
      <w:r>
        <w:rPr>
          <w:lang w:val="fr-FR"/>
        </w:rPr>
        <w:t xml:space="preserve">faire durer </w:t>
      </w:r>
      <w:r w:rsidRPr="00BF2AB9">
        <w:rPr>
          <w:lang w:val="fr-FR"/>
        </w:rPr>
        <w:t>vos p</w:t>
      </w:r>
      <w:r>
        <w:rPr>
          <w:lang w:val="fr-FR"/>
        </w:rPr>
        <w:t>récieux souvenirs du V-Con, et ayez quelque chose que vous pourr</w:t>
      </w:r>
      <w:r w:rsidRPr="00BF2AB9">
        <w:rPr>
          <w:lang w:val="fr-FR"/>
        </w:rPr>
        <w:t>e</w:t>
      </w:r>
      <w:r>
        <w:rPr>
          <w:lang w:val="fr-FR"/>
        </w:rPr>
        <w:t>z montrer à votre famille et vos futurs prospects</w:t>
      </w:r>
      <w:r w:rsidRPr="00BF2AB9">
        <w:rPr>
          <w:lang w:val="fr-FR"/>
        </w:rPr>
        <w:t xml:space="preserve"> quand vous retourne</w:t>
      </w:r>
      <w:r>
        <w:rPr>
          <w:lang w:val="fr-FR"/>
        </w:rPr>
        <w:t>rez chez vous</w:t>
      </w:r>
      <w:r w:rsidRPr="00BF2AB9">
        <w:rPr>
          <w:lang w:val="fr-FR"/>
        </w:rPr>
        <w:t>.</w:t>
      </w:r>
      <w:r w:rsidR="00E00C98" w:rsidRPr="00BF2AB9">
        <w:rPr>
          <w:lang w:val="fr-FR"/>
        </w:rPr>
        <w:br/>
      </w:r>
      <w:r w:rsidR="00E00C98" w:rsidRPr="00BF2AB9">
        <w:rPr>
          <w:lang w:val="fr-FR"/>
        </w:rPr>
        <w:br/>
      </w:r>
      <w:r w:rsidRPr="00BF2AB9">
        <w:rPr>
          <w:b/>
          <w:bCs/>
          <w:lang w:val="fr-FR"/>
        </w:rPr>
        <w:t xml:space="preserve">Y </w:t>
      </w:r>
      <w:proofErr w:type="spellStart"/>
      <w:r w:rsidRPr="00BF2AB9">
        <w:rPr>
          <w:b/>
          <w:bCs/>
          <w:lang w:val="fr-FR"/>
        </w:rPr>
        <w:t>aura-t-il</w:t>
      </w:r>
      <w:proofErr w:type="spellEnd"/>
      <w:r w:rsidRPr="00BF2AB9">
        <w:rPr>
          <w:b/>
          <w:bCs/>
          <w:lang w:val="fr-FR"/>
        </w:rPr>
        <w:t xml:space="preserve"> des billets à vendre le jour même de </w:t>
      </w:r>
      <w:proofErr w:type="gramStart"/>
      <w:r w:rsidRPr="00BF2AB9">
        <w:rPr>
          <w:b/>
          <w:bCs/>
          <w:lang w:val="fr-FR"/>
        </w:rPr>
        <w:t>l'événement?</w:t>
      </w:r>
      <w:proofErr w:type="gramEnd"/>
      <w:r w:rsidR="00E00C98" w:rsidRPr="00BF2AB9">
        <w:rPr>
          <w:b/>
          <w:bCs/>
          <w:lang w:val="fr-FR"/>
        </w:rPr>
        <w:br/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Oui. Seules les transactions effectuées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en espèces et 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par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carte de crédit seront acceptées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.</w:t>
      </w:r>
      <w:r w:rsidR="00E00C98"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br/>
      </w:r>
      <w:r w:rsidR="00E00C98"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br/>
      </w:r>
      <w:r w:rsidRPr="00BF2AB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 xml:space="preserve">Y </w:t>
      </w:r>
      <w:proofErr w:type="spellStart"/>
      <w:r w:rsidRPr="00BF2AB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aura-t-il</w:t>
      </w:r>
      <w:proofErr w:type="spellEnd"/>
      <w:r w:rsidRPr="00BF2AB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 xml:space="preserve"> des billets 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 xml:space="preserve">pour une seule journée </w:t>
      </w:r>
      <w:proofErr w:type="gramStart"/>
      <w:r w:rsidRPr="00BF2AB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d'événement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s</w:t>
      </w:r>
      <w:r w:rsidRPr="00BF2AB9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  <w:lang w:val="fr-FR"/>
        </w:rPr>
        <w:t>?</w:t>
      </w:r>
      <w:proofErr w:type="gramEnd"/>
      <w:r w:rsidR="00E00C98"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br/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Non. Le programme de 5 jours que nous avons pr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éparé pour vous est une chose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qui do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it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être suivie du 1er au 5e jour</w:t>
      </w:r>
      <w:r w:rsidR="00BA5373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afin d’</w:t>
      </w:r>
      <w:r w:rsidR="008F714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avoir 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une expérience complète </w:t>
      </w:r>
      <w:r w:rsidR="008F714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qui change la 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vie. </w:t>
      </w:r>
      <w:r w:rsidR="008F714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Il s'agit d'un événement complet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et holistique ave</w:t>
      </w:r>
      <w:r w:rsidR="008F714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c une gamme d'activités pleines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d'actions qui sont </w:t>
      </w:r>
      <w:r w:rsidR="008F714A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très </w:t>
      </w:r>
      <w:r w:rsidRPr="00BF2AB9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essentielles pour votre entreprise.</w:t>
      </w:r>
      <w:bookmarkStart w:id="0" w:name="_GoBack"/>
      <w:bookmarkEnd w:id="0"/>
    </w:p>
    <w:p w:rsidR="008F714A" w:rsidRDefault="00E00C98" w:rsidP="00E00C98">
      <w:pPr>
        <w:rPr>
          <w:lang w:val="fr-FR"/>
        </w:rPr>
      </w:pPr>
      <w:r w:rsidRPr="008F714A">
        <w:rPr>
          <w:b/>
          <w:bCs/>
          <w:color w:val="FF0000"/>
          <w:highlight w:val="yellow"/>
          <w:lang w:val="fr-FR"/>
        </w:rPr>
        <w:t>CONTACT US</w:t>
      </w:r>
      <w:r w:rsidRPr="008F714A">
        <w:rPr>
          <w:lang w:val="fr-FR"/>
        </w:rPr>
        <w:br/>
      </w:r>
      <w:r w:rsidR="008F714A" w:rsidRPr="008F714A">
        <w:rPr>
          <w:lang w:val="fr-FR"/>
        </w:rPr>
        <w:t>Si vous</w:t>
      </w:r>
      <w:r w:rsidR="008F714A">
        <w:rPr>
          <w:lang w:val="fr-FR"/>
        </w:rPr>
        <w:t xml:space="preserve"> rencontrez des difficultés à</w:t>
      </w:r>
      <w:r w:rsidR="008F714A" w:rsidRPr="008F714A">
        <w:rPr>
          <w:lang w:val="fr-FR"/>
        </w:rPr>
        <w:t xml:space="preserve"> accéder à notre site Web ou si vous avez d'autres questions </w:t>
      </w:r>
      <w:r w:rsidR="008F714A">
        <w:rPr>
          <w:lang w:val="fr-FR"/>
        </w:rPr>
        <w:t>qui ne sont pas disponibles sur</w:t>
      </w:r>
      <w:r w:rsidR="008F714A" w:rsidRPr="008F714A">
        <w:rPr>
          <w:lang w:val="fr-FR"/>
        </w:rPr>
        <w:t xml:space="preserve"> notre page FAQ, contactez-nous </w:t>
      </w:r>
      <w:r w:rsidR="008F714A">
        <w:rPr>
          <w:lang w:val="fr-FR"/>
        </w:rPr>
        <w:t>via l</w:t>
      </w:r>
      <w:r w:rsidR="008F714A" w:rsidRPr="008F714A">
        <w:rPr>
          <w:lang w:val="fr-FR"/>
        </w:rPr>
        <w:t>es adresses e-mail suivantes.</w:t>
      </w:r>
    </w:p>
    <w:p w:rsidR="00E00C98" w:rsidRPr="008F714A" w:rsidRDefault="008F714A" w:rsidP="00E00C98">
      <w:pPr>
        <w:rPr>
          <w:lang w:val="fr-FR"/>
        </w:rPr>
      </w:pPr>
      <w:r w:rsidRPr="008F714A">
        <w:rPr>
          <w:lang w:val="fr-FR"/>
        </w:rPr>
        <w:t xml:space="preserve">Support technique </w:t>
      </w:r>
      <w:r w:rsidR="00E00C98" w:rsidRPr="008F714A">
        <w:rPr>
          <w:lang w:val="fr-FR"/>
        </w:rPr>
        <w:t xml:space="preserve">: </w:t>
      </w:r>
      <w:hyperlink r:id="rId8" w:history="1">
        <w:r w:rsidR="00E00C98" w:rsidRPr="008F714A">
          <w:rPr>
            <w:rStyle w:val="Hyperlink"/>
            <w:color w:val="FF0000"/>
            <w:highlight w:val="yellow"/>
            <w:lang w:val="fr-FR"/>
          </w:rPr>
          <w:t>vbox@the-v.net</w:t>
        </w:r>
      </w:hyperlink>
      <w:r w:rsidR="00E00C98" w:rsidRPr="008F714A">
        <w:rPr>
          <w:lang w:val="fr-FR"/>
        </w:rPr>
        <w:br/>
      </w:r>
      <w:r w:rsidRPr="008F714A">
        <w:rPr>
          <w:lang w:val="fr-FR"/>
        </w:rPr>
        <w:t xml:space="preserve">Problèmes de contenu et de traduction </w:t>
      </w:r>
      <w:r w:rsidR="00E00C98" w:rsidRPr="008F714A">
        <w:rPr>
          <w:lang w:val="fr-FR"/>
        </w:rPr>
        <w:t xml:space="preserve">: </w:t>
      </w:r>
      <w:r w:rsidR="00E00C98" w:rsidRPr="008F714A">
        <w:rPr>
          <w:color w:val="FF0000"/>
          <w:highlight w:val="yellow"/>
          <w:lang w:val="fr-FR"/>
        </w:rPr>
        <w:t>vcomm@the-v.net</w:t>
      </w:r>
    </w:p>
    <w:p w:rsidR="00E00C98" w:rsidRPr="008F714A" w:rsidRDefault="008F714A" w:rsidP="00E00C98">
      <w:pPr>
        <w:rPr>
          <w:color w:val="FF0000"/>
          <w:highlight w:val="yellow"/>
          <w:lang w:val="fr-FR"/>
        </w:rPr>
      </w:pPr>
      <w:r w:rsidRPr="008F714A">
        <w:rPr>
          <w:lang w:val="fr-FR"/>
        </w:rPr>
        <w:t xml:space="preserve">Pour tout renseignement </w:t>
      </w:r>
      <w:r w:rsidR="00E00C98" w:rsidRPr="008F714A">
        <w:rPr>
          <w:lang w:val="fr-FR"/>
        </w:rPr>
        <w:t>:</w:t>
      </w:r>
      <w:r w:rsidR="00E00C98" w:rsidRPr="008F714A">
        <w:rPr>
          <w:lang w:val="fr-FR"/>
        </w:rPr>
        <w:br/>
      </w:r>
      <w:r w:rsidR="00E00C98" w:rsidRPr="008F714A">
        <w:rPr>
          <w:color w:val="FF0000"/>
          <w:highlight w:val="yellow"/>
          <w:lang w:val="fr-FR"/>
        </w:rPr>
        <w:t xml:space="preserve">Mr. </w:t>
      </w:r>
      <w:proofErr w:type="spellStart"/>
      <w:r w:rsidR="00E00C98" w:rsidRPr="008F714A">
        <w:rPr>
          <w:color w:val="FF0000"/>
          <w:highlight w:val="yellow"/>
          <w:lang w:val="fr-FR"/>
        </w:rPr>
        <w:t>Vijiyar</w:t>
      </w:r>
      <w:proofErr w:type="spellEnd"/>
      <w:r w:rsidR="00E00C98" w:rsidRPr="008F714A">
        <w:rPr>
          <w:color w:val="FF0000"/>
          <w:highlight w:val="yellow"/>
          <w:lang w:val="fr-FR"/>
        </w:rPr>
        <w:t xml:space="preserve"> </w:t>
      </w:r>
      <w:proofErr w:type="spellStart"/>
      <w:r w:rsidR="00E00C98" w:rsidRPr="008F714A">
        <w:rPr>
          <w:color w:val="FF0000"/>
          <w:highlight w:val="yellow"/>
          <w:lang w:val="fr-FR"/>
        </w:rPr>
        <w:t>Thevan</w:t>
      </w:r>
      <w:proofErr w:type="spellEnd"/>
      <w:r w:rsidR="00E00C98" w:rsidRPr="008F714A">
        <w:rPr>
          <w:color w:val="FF0000"/>
          <w:highlight w:val="yellow"/>
          <w:lang w:val="fr-FR"/>
        </w:rPr>
        <w:br/>
      </w:r>
      <w:hyperlink r:id="rId9" w:history="1">
        <w:r w:rsidR="00E00C98" w:rsidRPr="008F714A">
          <w:rPr>
            <w:rStyle w:val="Hyperlink"/>
            <w:color w:val="FF0000"/>
            <w:highlight w:val="yellow"/>
            <w:lang w:val="fr-FR"/>
          </w:rPr>
          <w:t>vijiyar.thevan@the-v.net</w:t>
        </w:r>
      </w:hyperlink>
      <w:r w:rsidR="00E00C98" w:rsidRPr="008F714A">
        <w:rPr>
          <w:color w:val="FF0000"/>
          <w:highlight w:val="yellow"/>
          <w:lang w:val="fr-FR"/>
        </w:rPr>
        <w:br/>
        <w:t>+601 2209 3793</w:t>
      </w:r>
    </w:p>
    <w:p w:rsidR="00E00C98" w:rsidRPr="004D12FB" w:rsidRDefault="00E00C98" w:rsidP="00E00C98">
      <w:pPr>
        <w:rPr>
          <w:color w:val="FF0000"/>
          <w:lang w:val="fr-FR"/>
        </w:rPr>
      </w:pPr>
      <w:r w:rsidRPr="004D12FB">
        <w:rPr>
          <w:color w:val="FF0000"/>
          <w:highlight w:val="yellow"/>
          <w:lang w:val="fr-FR"/>
        </w:rPr>
        <w:t xml:space="preserve">Ms. </w:t>
      </w:r>
      <w:proofErr w:type="spellStart"/>
      <w:r w:rsidRPr="004D12FB">
        <w:rPr>
          <w:color w:val="FF0000"/>
          <w:highlight w:val="yellow"/>
          <w:lang w:val="fr-FR"/>
        </w:rPr>
        <w:t>Kauri</w:t>
      </w:r>
      <w:proofErr w:type="spellEnd"/>
      <w:r w:rsidRPr="004D12FB">
        <w:rPr>
          <w:color w:val="FF0000"/>
          <w:highlight w:val="yellow"/>
          <w:lang w:val="fr-FR"/>
        </w:rPr>
        <w:t xml:space="preserve"> </w:t>
      </w:r>
      <w:proofErr w:type="spellStart"/>
      <w:r w:rsidRPr="004D12FB">
        <w:rPr>
          <w:color w:val="FF0000"/>
          <w:highlight w:val="yellow"/>
          <w:lang w:val="fr-FR"/>
        </w:rPr>
        <w:t>Subramaniam</w:t>
      </w:r>
      <w:proofErr w:type="spellEnd"/>
      <w:r w:rsidRPr="004D12FB">
        <w:rPr>
          <w:color w:val="FF0000"/>
          <w:highlight w:val="yellow"/>
          <w:lang w:val="fr-FR"/>
        </w:rPr>
        <w:br/>
      </w:r>
      <w:hyperlink r:id="rId10" w:history="1">
        <w:r w:rsidRPr="004D12FB">
          <w:rPr>
            <w:rStyle w:val="Hyperlink"/>
            <w:color w:val="FF0000"/>
            <w:highlight w:val="yellow"/>
            <w:lang w:val="fr-FR"/>
          </w:rPr>
          <w:t>kauri.s@the-v.net</w:t>
        </w:r>
      </w:hyperlink>
      <w:r w:rsidRPr="004D12FB">
        <w:rPr>
          <w:color w:val="FF0000"/>
          <w:highlight w:val="yellow"/>
          <w:lang w:val="fr-FR"/>
        </w:rPr>
        <w:br/>
        <w:t>+603 7965 8299</w:t>
      </w:r>
    </w:p>
    <w:p w:rsidR="00E00C98" w:rsidRDefault="00E00C98" w:rsidP="00E00C98">
      <w:r w:rsidRPr="004D12FB">
        <w:rPr>
          <w:lang w:val="en-IN"/>
        </w:rPr>
        <w:br/>
      </w:r>
      <w:r w:rsidRPr="00E00C98">
        <w:rPr>
          <w:b/>
          <w:bCs/>
          <w:color w:val="FF0000"/>
          <w:highlight w:val="yellow"/>
        </w:rPr>
        <w:t>FOLLOW US</w:t>
      </w:r>
      <w:r>
        <w:br/>
      </w:r>
      <w:proofErr w:type="gramStart"/>
      <w:r>
        <w:t>-[</w:t>
      </w:r>
      <w:proofErr w:type="gramEnd"/>
      <w:r>
        <w:t>FB, Twitter, IG feed + Snapchat code]</w:t>
      </w:r>
    </w:p>
    <w:p w:rsidR="003B07E6" w:rsidRPr="008F714A" w:rsidRDefault="008F714A" w:rsidP="00E00C98">
      <w:pPr>
        <w:rPr>
          <w:lang w:val="fr-FR"/>
        </w:rPr>
      </w:pPr>
      <w:r w:rsidRPr="008F714A">
        <w:rPr>
          <w:lang w:val="fr-FR"/>
        </w:rPr>
        <w:lastRenderedPageBreak/>
        <w:t>Aimer</w:t>
      </w:r>
      <w:r w:rsidR="00E00C98" w:rsidRPr="008F714A">
        <w:rPr>
          <w:lang w:val="fr-FR"/>
        </w:rPr>
        <w:t xml:space="preserve">. </w:t>
      </w:r>
      <w:r w:rsidRPr="008F714A">
        <w:rPr>
          <w:lang w:val="fr-FR"/>
        </w:rPr>
        <w:t>Suivre</w:t>
      </w:r>
      <w:r w:rsidR="00E00C98" w:rsidRPr="008F714A">
        <w:rPr>
          <w:lang w:val="fr-FR"/>
        </w:rPr>
        <w:t xml:space="preserve">. </w:t>
      </w:r>
      <w:r w:rsidRPr="008F714A">
        <w:rPr>
          <w:lang w:val="fr-FR"/>
        </w:rPr>
        <w:t>Partager</w:t>
      </w:r>
      <w:r w:rsidR="00E00C98" w:rsidRPr="008F714A">
        <w:rPr>
          <w:lang w:val="fr-FR"/>
        </w:rPr>
        <w:t xml:space="preserve">. </w:t>
      </w:r>
      <w:r w:rsidRPr="008F714A">
        <w:rPr>
          <w:lang w:val="fr-FR"/>
        </w:rPr>
        <w:t>Faire du bruit</w:t>
      </w:r>
      <w:r w:rsidR="00E00C98" w:rsidRPr="008F714A">
        <w:rPr>
          <w:lang w:val="fr-FR"/>
        </w:rPr>
        <w:t>. #VCON17</w:t>
      </w:r>
      <w:r w:rsidR="003B07E6" w:rsidRPr="008F714A">
        <w:rPr>
          <w:lang w:val="fr-FR"/>
        </w:rPr>
        <w:br/>
      </w:r>
    </w:p>
    <w:p w:rsidR="003B07E6" w:rsidRPr="008F714A" w:rsidRDefault="003B07E6" w:rsidP="005A0F19">
      <w:pPr>
        <w:rPr>
          <w:color w:val="FF0000"/>
          <w:lang w:val="fr-FR"/>
        </w:rPr>
      </w:pPr>
    </w:p>
    <w:sectPr w:rsidR="003B07E6" w:rsidRPr="008F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B1FBD"/>
    <w:multiLevelType w:val="hybridMultilevel"/>
    <w:tmpl w:val="FE7A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626E"/>
    <w:multiLevelType w:val="hybridMultilevel"/>
    <w:tmpl w:val="2FB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5F43"/>
    <w:multiLevelType w:val="hybridMultilevel"/>
    <w:tmpl w:val="950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BD"/>
    <w:rsid w:val="00005426"/>
    <w:rsid w:val="00033578"/>
    <w:rsid w:val="00045C25"/>
    <w:rsid w:val="000733B2"/>
    <w:rsid w:val="000774BD"/>
    <w:rsid w:val="00081B2E"/>
    <w:rsid w:val="000A2848"/>
    <w:rsid w:val="000D0C88"/>
    <w:rsid w:val="0011730B"/>
    <w:rsid w:val="00144200"/>
    <w:rsid w:val="001605C5"/>
    <w:rsid w:val="0019772A"/>
    <w:rsid w:val="002760CC"/>
    <w:rsid w:val="003B07E6"/>
    <w:rsid w:val="004030A4"/>
    <w:rsid w:val="0040633E"/>
    <w:rsid w:val="00481823"/>
    <w:rsid w:val="00491681"/>
    <w:rsid w:val="00495596"/>
    <w:rsid w:val="004D12FB"/>
    <w:rsid w:val="004D1A60"/>
    <w:rsid w:val="00520F0B"/>
    <w:rsid w:val="005768C6"/>
    <w:rsid w:val="005A0F19"/>
    <w:rsid w:val="0061080E"/>
    <w:rsid w:val="006817CC"/>
    <w:rsid w:val="00752C12"/>
    <w:rsid w:val="00762A55"/>
    <w:rsid w:val="007B1E7D"/>
    <w:rsid w:val="007C4509"/>
    <w:rsid w:val="00833803"/>
    <w:rsid w:val="008508A7"/>
    <w:rsid w:val="00862467"/>
    <w:rsid w:val="008F714A"/>
    <w:rsid w:val="00954CF6"/>
    <w:rsid w:val="00A43388"/>
    <w:rsid w:val="00A73E45"/>
    <w:rsid w:val="00AB1137"/>
    <w:rsid w:val="00AB2887"/>
    <w:rsid w:val="00B243B6"/>
    <w:rsid w:val="00B772EE"/>
    <w:rsid w:val="00BA5373"/>
    <w:rsid w:val="00BF2AB9"/>
    <w:rsid w:val="00C70D6F"/>
    <w:rsid w:val="00C744F7"/>
    <w:rsid w:val="00C80A32"/>
    <w:rsid w:val="00C821A1"/>
    <w:rsid w:val="00C82ED5"/>
    <w:rsid w:val="00C95C0E"/>
    <w:rsid w:val="00D2691D"/>
    <w:rsid w:val="00D43BC7"/>
    <w:rsid w:val="00E00C98"/>
    <w:rsid w:val="00E32406"/>
    <w:rsid w:val="00E44255"/>
    <w:rsid w:val="00E57293"/>
    <w:rsid w:val="00ED7592"/>
    <w:rsid w:val="00EF6491"/>
    <w:rsid w:val="00F0798E"/>
    <w:rsid w:val="00F131EB"/>
    <w:rsid w:val="00F645C6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9A7C"/>
  <w15:chartTrackingRefBased/>
  <w15:docId w15:val="{6F7BEB31-67D6-428C-949F-F60B185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box@the-v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meout.com/penang/50-things-to-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nderfulmalaysia.com/getting-around-penang-island-malaysia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nang.ws/where-to-stay.htm" TargetMode="External"/><Relationship Id="rId10" Type="http://schemas.openxmlformats.org/officeDocument/2006/relationships/hyperlink" Target="mailto:kauri.s@the-v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jiyar.thevan@the-v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Admin</cp:lastModifiedBy>
  <cp:revision>39</cp:revision>
  <dcterms:created xsi:type="dcterms:W3CDTF">2017-02-21T08:34:00Z</dcterms:created>
  <dcterms:modified xsi:type="dcterms:W3CDTF">2017-02-21T11:26:00Z</dcterms:modified>
</cp:coreProperties>
</file>