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9BE13" w14:textId="77777777" w:rsidR="009E0ED6" w:rsidRPr="009E0ED6" w:rsidRDefault="009E0ED6" w:rsidP="009E0ED6">
      <w:pPr>
        <w:spacing w:before="225" w:after="225"/>
        <w:contextualSpacing/>
        <w:textAlignment w:val="baseline"/>
        <w:rPr>
          <w:rFonts w:ascii="Helvetica" w:hAnsi="Helvetica" w:cs="Times New Roman"/>
          <w:b/>
        </w:rPr>
      </w:pPr>
      <w:r w:rsidRPr="009E0ED6">
        <w:rPr>
          <w:rFonts w:ascii="Helvetica" w:hAnsi="Helvetica" w:cs="Times New Roman"/>
          <w:b/>
        </w:rPr>
        <w:t xml:space="preserve">V Partner </w:t>
      </w:r>
    </w:p>
    <w:p w14:paraId="480D90BB" w14:textId="77777777" w:rsidR="009E0ED6" w:rsidRPr="009E0ED6" w:rsidRDefault="009E0ED6" w:rsidP="009E0ED6">
      <w:pPr>
        <w:spacing w:before="225" w:after="225"/>
        <w:contextualSpacing/>
        <w:textAlignment w:val="baseline"/>
        <w:rPr>
          <w:rFonts w:ascii="Helvetica" w:hAnsi="Helvetica" w:cs="Times New Roman"/>
          <w:b/>
        </w:rPr>
      </w:pPr>
    </w:p>
    <w:p w14:paraId="4B7627C1" w14:textId="77777777" w:rsidR="009E0ED6" w:rsidRPr="009E0ED6" w:rsidRDefault="009E0ED6" w:rsidP="009E0ED6">
      <w:pPr>
        <w:spacing w:before="225" w:after="225"/>
        <w:contextualSpacing/>
        <w:textAlignment w:val="baseline"/>
        <w:rPr>
          <w:rFonts w:ascii="Helvetica" w:hAnsi="Helvetica" w:cs="Times New Roman"/>
          <w:b/>
        </w:rPr>
      </w:pPr>
      <w:r w:rsidRPr="009E0ED6">
        <w:rPr>
          <w:rFonts w:ascii="Helvetica" w:hAnsi="Helvetica" w:cs="Times New Roman"/>
          <w:b/>
        </w:rPr>
        <w:t>David Sharma</w:t>
      </w:r>
    </w:p>
    <w:p w14:paraId="0EDFFE71" w14:textId="77777777" w:rsidR="009E0ED6" w:rsidRDefault="009E0ED6" w:rsidP="009E0ED6">
      <w:pPr>
        <w:spacing w:before="225" w:after="225"/>
        <w:contextualSpacing/>
        <w:textAlignment w:val="baseline"/>
        <w:rPr>
          <w:rFonts w:ascii="Helvetica" w:hAnsi="Helvetica" w:cs="Times New Roman"/>
        </w:rPr>
      </w:pPr>
    </w:p>
    <w:p w14:paraId="3B5E8605" w14:textId="5D0B753D" w:rsidR="00735A0D" w:rsidRPr="00735A0D" w:rsidRDefault="00735A0D" w:rsidP="00735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212121"/>
          <w:lang w:val="en-US"/>
        </w:rPr>
      </w:pPr>
      <w:r w:rsidRPr="00735A0D">
        <w:rPr>
          <w:rFonts w:ascii="Helvetica" w:eastAsia="Times New Roman" w:hAnsi="Helvetica" w:cs="Helvetica"/>
          <w:color w:val="212121"/>
          <w:lang w:val="tr-TR"/>
        </w:rPr>
        <w:t>V Partner (VP) Davi</w:t>
      </w:r>
      <w:r>
        <w:rPr>
          <w:rFonts w:ascii="Helvetica" w:eastAsia="Times New Roman" w:hAnsi="Helvetica" w:cs="Helvetica"/>
          <w:color w:val="212121"/>
          <w:lang w:val="tr-TR"/>
        </w:rPr>
        <w:t>d Sharma nereye giderse gitsin</w:t>
      </w:r>
      <w:r w:rsidRPr="00735A0D">
        <w:rPr>
          <w:rFonts w:ascii="Helvetica" w:eastAsia="Times New Roman" w:hAnsi="Helvetica" w:cs="Helvetica"/>
          <w:color w:val="212121"/>
          <w:lang w:val="tr-TR"/>
        </w:rPr>
        <w:t>, başarı ve tanı</w:t>
      </w:r>
      <w:r>
        <w:rPr>
          <w:rFonts w:ascii="Helvetica" w:eastAsia="Times New Roman" w:hAnsi="Helvetica" w:cs="Helvetica"/>
          <w:color w:val="212121"/>
          <w:lang w:val="tr-TR"/>
        </w:rPr>
        <w:t>nmayı</w:t>
      </w:r>
      <w:r w:rsidRPr="00735A0D">
        <w:rPr>
          <w:rFonts w:ascii="Helvetica" w:eastAsia="Times New Roman" w:hAnsi="Helvetica" w:cs="Helvetica"/>
          <w:color w:val="212121"/>
          <w:lang w:val="tr-TR"/>
        </w:rPr>
        <w:t xml:space="preserve"> </w:t>
      </w:r>
      <w:r>
        <w:rPr>
          <w:rFonts w:ascii="Helvetica" w:eastAsia="Times New Roman" w:hAnsi="Helvetica" w:cs="Helvetica"/>
          <w:color w:val="212121"/>
          <w:lang w:val="tr-TR"/>
        </w:rPr>
        <w:t xml:space="preserve">da </w:t>
      </w:r>
      <w:r w:rsidRPr="00735A0D">
        <w:rPr>
          <w:rFonts w:ascii="Helvetica" w:eastAsia="Times New Roman" w:hAnsi="Helvetica" w:cs="Helvetica"/>
          <w:color w:val="212121"/>
          <w:lang w:val="tr-TR"/>
        </w:rPr>
        <w:t xml:space="preserve">mutlaka </w:t>
      </w:r>
      <w:r>
        <w:rPr>
          <w:rFonts w:ascii="Helvetica" w:eastAsia="Times New Roman" w:hAnsi="Helvetica" w:cs="Helvetica"/>
          <w:color w:val="212121"/>
          <w:lang w:val="tr-TR"/>
        </w:rPr>
        <w:t>peşinden götürür</w:t>
      </w:r>
      <w:r w:rsidRPr="00735A0D">
        <w:rPr>
          <w:rFonts w:ascii="Helvetica" w:eastAsia="Times New Roman" w:hAnsi="Helvetica" w:cs="Helvetica"/>
          <w:color w:val="212121"/>
          <w:lang w:val="tr-TR"/>
        </w:rPr>
        <w:t xml:space="preserve">. V'ye katılmadan önce, hazır giyim imalatı ve ihracatı alanında </w:t>
      </w:r>
      <w:r>
        <w:rPr>
          <w:rFonts w:ascii="Helvetica" w:eastAsia="Times New Roman" w:hAnsi="Helvetica" w:cs="Helvetica"/>
          <w:color w:val="212121"/>
          <w:lang w:val="tr-TR"/>
        </w:rPr>
        <w:t>tanınmıştı.</w:t>
      </w:r>
      <w:r w:rsidRPr="00735A0D">
        <w:rPr>
          <w:rFonts w:ascii="Helvetica" w:eastAsia="Times New Roman" w:hAnsi="Helvetica" w:cs="Helvetica"/>
          <w:color w:val="212121"/>
          <w:lang w:val="tr-TR"/>
        </w:rPr>
        <w:t xml:space="preserve"> Bir süre</w:t>
      </w:r>
      <w:r>
        <w:rPr>
          <w:rFonts w:ascii="Helvetica" w:eastAsia="Times New Roman" w:hAnsi="Helvetica" w:cs="Helvetica"/>
          <w:color w:val="212121"/>
          <w:lang w:val="tr-TR"/>
        </w:rPr>
        <w:t xml:space="preserve"> boyunca,</w:t>
      </w:r>
      <w:r w:rsidRPr="00735A0D">
        <w:rPr>
          <w:rFonts w:ascii="Helvetica" w:eastAsia="Times New Roman" w:hAnsi="Helvetica" w:cs="Helvetica"/>
          <w:color w:val="212121"/>
          <w:lang w:val="tr-TR"/>
        </w:rPr>
        <w:t xml:space="preserve"> Hong Kong merkezli bir finansal hizmetler şirketinde </w:t>
      </w:r>
      <w:r>
        <w:rPr>
          <w:rFonts w:ascii="Helvetica" w:eastAsia="Times New Roman" w:hAnsi="Helvetica" w:cs="Helvetica"/>
          <w:color w:val="212121"/>
          <w:lang w:val="tr-TR"/>
        </w:rPr>
        <w:t xml:space="preserve">de </w:t>
      </w:r>
      <w:r w:rsidRPr="00735A0D">
        <w:rPr>
          <w:rFonts w:ascii="Helvetica" w:eastAsia="Times New Roman" w:hAnsi="Helvetica" w:cs="Helvetica"/>
          <w:color w:val="212121"/>
          <w:lang w:val="tr-TR"/>
        </w:rPr>
        <w:t>önemli bir yer tut</w:t>
      </w:r>
      <w:r>
        <w:rPr>
          <w:rFonts w:ascii="Helvetica" w:eastAsia="Times New Roman" w:hAnsi="Helvetica" w:cs="Helvetica"/>
          <w:color w:val="212121"/>
          <w:lang w:val="tr-TR"/>
        </w:rPr>
        <w:t>muştur.</w:t>
      </w:r>
    </w:p>
    <w:p w14:paraId="45DC86BC" w14:textId="77777777" w:rsidR="00FD3490" w:rsidRDefault="00FD3490" w:rsidP="00FD3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/>
        </w:rPr>
      </w:pPr>
    </w:p>
    <w:p w14:paraId="39E29E37" w14:textId="5F1D4420" w:rsidR="00FD3490" w:rsidRPr="00FD3490" w:rsidRDefault="00FD3490" w:rsidP="00FD3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212121"/>
          <w:lang w:val="tr-TR"/>
        </w:rPr>
      </w:pPr>
      <w:r w:rsidRPr="00FD3490">
        <w:rPr>
          <w:rFonts w:ascii="Helvetica" w:eastAsia="Times New Roman" w:hAnsi="Helvetica" w:cs="Helvetica"/>
          <w:color w:val="212121"/>
          <w:lang w:val="tr-TR"/>
        </w:rPr>
        <w:t>Doğrudan satıştaki başarı hikayesi, daha sonra The Global Leadership Forum'un (GLF) bir parçası olmak için d</w:t>
      </w:r>
      <w:r>
        <w:rPr>
          <w:rFonts w:ascii="Helvetica" w:eastAsia="Times New Roman" w:hAnsi="Helvetica" w:cs="Helvetica"/>
          <w:color w:val="212121"/>
          <w:lang w:val="tr-TR"/>
        </w:rPr>
        <w:t>avet edildikten sonra 2004'te</w:t>
      </w:r>
      <w:r w:rsidRPr="00FD3490">
        <w:rPr>
          <w:rFonts w:ascii="Helvetica" w:eastAsia="Times New Roman" w:hAnsi="Helvetica" w:cs="Helvetica"/>
          <w:color w:val="212121"/>
          <w:lang w:val="tr-TR"/>
        </w:rPr>
        <w:t xml:space="preserve"> V'e katıldığı g</w:t>
      </w:r>
      <w:r>
        <w:rPr>
          <w:rFonts w:ascii="Helvetica" w:eastAsia="Times New Roman" w:hAnsi="Helvetica" w:cs="Helvetica"/>
          <w:color w:val="212121"/>
          <w:lang w:val="tr-TR"/>
        </w:rPr>
        <w:t>ün ön plana çıktı; bu liderler</w:t>
      </w:r>
      <w:r w:rsidRPr="00FD3490">
        <w:rPr>
          <w:rFonts w:ascii="Helvetica" w:eastAsia="Times New Roman" w:hAnsi="Helvetica" w:cs="Helvetica"/>
          <w:color w:val="212121"/>
          <w:lang w:val="tr-TR"/>
        </w:rPr>
        <w:t xml:space="preserve"> listesi, </w:t>
      </w:r>
      <w:r>
        <w:rPr>
          <w:rFonts w:ascii="Helvetica" w:eastAsia="Times New Roman" w:hAnsi="Helvetica" w:cs="Helvetica"/>
          <w:color w:val="212121"/>
          <w:lang w:val="tr-TR"/>
        </w:rPr>
        <w:t>t</w:t>
      </w:r>
      <w:r w:rsidRPr="00FD3490">
        <w:rPr>
          <w:rFonts w:ascii="Helvetica" w:eastAsia="Times New Roman" w:hAnsi="Helvetica" w:cs="Helvetica"/>
          <w:color w:val="212121"/>
          <w:lang w:val="tr-TR"/>
        </w:rPr>
        <w:t>üm dünyad</w:t>
      </w:r>
      <w:r>
        <w:rPr>
          <w:rFonts w:ascii="Helvetica" w:eastAsia="Times New Roman" w:hAnsi="Helvetica" w:cs="Helvetica"/>
          <w:color w:val="212121"/>
          <w:lang w:val="tr-TR"/>
        </w:rPr>
        <w:t>a çeşitli önemli pazarlarda</w:t>
      </w:r>
      <w:r w:rsidRPr="00FD3490">
        <w:rPr>
          <w:rFonts w:ascii="Helvetica" w:eastAsia="Times New Roman" w:hAnsi="Helvetica" w:cs="Helvetica"/>
          <w:color w:val="212121"/>
          <w:lang w:val="tr-TR"/>
        </w:rPr>
        <w:t xml:space="preserve"> başkalarını gözlemlemek ve temsil etmek üze</w:t>
      </w:r>
      <w:r>
        <w:rPr>
          <w:rFonts w:ascii="Helvetica" w:eastAsia="Times New Roman" w:hAnsi="Helvetica" w:cs="Helvetica"/>
          <w:color w:val="212121"/>
          <w:lang w:val="tr-TR"/>
        </w:rPr>
        <w:t>re seçilmişti.</w:t>
      </w:r>
      <w:r w:rsidRPr="00FD3490">
        <w:rPr>
          <w:rFonts w:ascii="Helvetica" w:eastAsia="Times New Roman" w:hAnsi="Helvetica" w:cs="Helvetica"/>
          <w:color w:val="212121"/>
          <w:lang w:val="tr-TR"/>
        </w:rPr>
        <w:t xml:space="preserve"> </w:t>
      </w:r>
      <w:r>
        <w:rPr>
          <w:rFonts w:ascii="Helvetica" w:eastAsia="Times New Roman" w:hAnsi="Helvetica" w:cs="Helvetica"/>
          <w:color w:val="212121"/>
          <w:lang w:val="tr-TR"/>
        </w:rPr>
        <w:t xml:space="preserve">Bugünün </w:t>
      </w:r>
      <w:r w:rsidRPr="00FD3490">
        <w:rPr>
          <w:rFonts w:ascii="Helvetica" w:eastAsia="Times New Roman" w:hAnsi="Helvetica" w:cs="Helvetica"/>
          <w:color w:val="212121"/>
          <w:lang w:val="tr-TR"/>
        </w:rPr>
        <w:t>V Ortakları ve V Konsey Üyeleri bu nedenle GLF'den esinlenmiştir.</w:t>
      </w:r>
      <w:r>
        <w:rPr>
          <w:rFonts w:ascii="Helvetica" w:eastAsia="Times New Roman" w:hAnsi="Helvetica" w:cs="Helvetica"/>
          <w:color w:val="212121"/>
          <w:lang w:val="tr-TR"/>
        </w:rPr>
        <w:t xml:space="preserve"> </w:t>
      </w:r>
      <w:r w:rsidRPr="00FD3490">
        <w:rPr>
          <w:rFonts w:ascii="Helvetica" w:eastAsia="Times New Roman" w:hAnsi="Helvetica" w:cs="Helvetica"/>
          <w:color w:val="212121"/>
          <w:lang w:val="tr-TR"/>
        </w:rPr>
        <w:t>VP David Sharma, çalışmalarında Associate V Partner unvanını aldığında birçok V-</w:t>
      </w:r>
      <w:r>
        <w:rPr>
          <w:rFonts w:ascii="Helvetica" w:eastAsia="Times New Roman" w:hAnsi="Helvetica" w:cs="Helvetica"/>
          <w:color w:val="212121"/>
          <w:lang w:val="tr-TR"/>
        </w:rPr>
        <w:t>Etkinlikler ve network</w:t>
      </w:r>
      <w:r w:rsidRPr="00FD3490">
        <w:rPr>
          <w:rFonts w:ascii="Helvetica" w:eastAsia="Times New Roman" w:hAnsi="Helvetica" w:cs="Helvetica"/>
          <w:color w:val="212121"/>
          <w:lang w:val="tr-TR"/>
        </w:rPr>
        <w:t xml:space="preserve"> geliştirme faaliyetle</w:t>
      </w:r>
      <w:r>
        <w:rPr>
          <w:rFonts w:ascii="Helvetica" w:eastAsia="Times New Roman" w:hAnsi="Helvetica" w:cs="Helvetica"/>
          <w:color w:val="212121"/>
          <w:lang w:val="tr-TR"/>
        </w:rPr>
        <w:t>rine daha da derinlemesine katıldı</w:t>
      </w:r>
      <w:r w:rsidRPr="00FD3490">
        <w:rPr>
          <w:rFonts w:ascii="Helvetica" w:eastAsia="Times New Roman" w:hAnsi="Helvetica" w:cs="Helvetica"/>
          <w:color w:val="212121"/>
          <w:lang w:val="tr-TR"/>
        </w:rPr>
        <w:t>. Aynı zama</w:t>
      </w:r>
      <w:r>
        <w:rPr>
          <w:rFonts w:ascii="Helvetica" w:eastAsia="Times New Roman" w:hAnsi="Helvetica" w:cs="Helvetica"/>
          <w:color w:val="212121"/>
          <w:lang w:val="tr-TR"/>
        </w:rPr>
        <w:t>nda, Ticaret Sistemlerinde ve network</w:t>
      </w:r>
      <w:r w:rsidRPr="00FD3490">
        <w:rPr>
          <w:rFonts w:ascii="Helvetica" w:eastAsia="Times New Roman" w:hAnsi="Helvetica" w:cs="Helvetica"/>
          <w:color w:val="212121"/>
          <w:lang w:val="tr-TR"/>
        </w:rPr>
        <w:t xml:space="preserve"> süreçlerinde Kıdemli Kurumsal Yönetim'e danışmanlık yapma sorumluluğunu da </w:t>
      </w:r>
      <w:r w:rsidR="0033252D">
        <w:rPr>
          <w:rFonts w:ascii="Helvetica" w:eastAsia="Times New Roman" w:hAnsi="Helvetica" w:cs="Helvetica"/>
          <w:color w:val="212121"/>
          <w:highlight w:val="yellow"/>
          <w:lang w:val="tr-TR"/>
        </w:rPr>
        <w:t>taşıyarak</w:t>
      </w:r>
      <w:r w:rsidR="00273125">
        <w:rPr>
          <w:rFonts w:ascii="Helvetica" w:eastAsia="Times New Roman" w:hAnsi="Helvetica" w:cs="Helvetica"/>
          <w:color w:val="212121"/>
          <w:lang w:val="tr-TR"/>
        </w:rPr>
        <w:t xml:space="preserve"> V’de Danışman </w:t>
      </w:r>
      <w:r w:rsidRPr="00FD3490">
        <w:rPr>
          <w:rFonts w:ascii="Helvetica" w:eastAsia="Times New Roman" w:hAnsi="Helvetica" w:cs="Helvetica"/>
          <w:color w:val="212121"/>
          <w:lang w:val="tr-TR"/>
        </w:rPr>
        <w:t>ola</w:t>
      </w:r>
      <w:r>
        <w:rPr>
          <w:rFonts w:ascii="Helvetica" w:eastAsia="Times New Roman" w:hAnsi="Helvetica" w:cs="Helvetica"/>
          <w:color w:val="212121"/>
          <w:lang w:val="tr-TR"/>
        </w:rPr>
        <w:t>rak görev yapmıştır. Bu rol,</w:t>
      </w:r>
      <w:r w:rsidRPr="00FD3490">
        <w:rPr>
          <w:rFonts w:ascii="Helvetica" w:eastAsia="Times New Roman" w:hAnsi="Helvetica" w:cs="Helvetica"/>
          <w:color w:val="212121"/>
          <w:lang w:val="tr-TR"/>
        </w:rPr>
        <w:t xml:space="preserve"> V Corporate ile</w:t>
      </w:r>
      <w:r w:rsidR="00C81900">
        <w:rPr>
          <w:rFonts w:ascii="Helvetica" w:eastAsia="Times New Roman" w:hAnsi="Helvetica" w:cs="Helvetica"/>
          <w:color w:val="212121"/>
          <w:lang w:val="tr-TR"/>
        </w:rPr>
        <w:t xml:space="preserve"> Network arasındaki bağlantıyı da güçlendirmiştir.</w:t>
      </w:r>
    </w:p>
    <w:p w14:paraId="3B48915E" w14:textId="77777777" w:rsidR="00FD3490" w:rsidRDefault="00FD3490" w:rsidP="009E0ED6">
      <w:pPr>
        <w:spacing w:before="225" w:after="225"/>
        <w:contextualSpacing/>
        <w:textAlignment w:val="baseline"/>
        <w:rPr>
          <w:rFonts w:ascii="Helvetica" w:hAnsi="Helvetica" w:cs="Times New Roman"/>
        </w:rPr>
      </w:pPr>
    </w:p>
    <w:p w14:paraId="69FD9109" w14:textId="26C91A7D" w:rsidR="00FD3490" w:rsidRPr="00954AE0" w:rsidRDefault="00954AE0" w:rsidP="009E0ED6">
      <w:pPr>
        <w:spacing w:before="225" w:after="225"/>
        <w:contextualSpacing/>
        <w:textAlignment w:val="baseline"/>
        <w:rPr>
          <w:rFonts w:ascii="Helvetica" w:hAnsi="Helvetica" w:cs="Helvetica"/>
        </w:rPr>
      </w:pPr>
      <w:r w:rsidRPr="00954AE0">
        <w:rPr>
          <w:rFonts w:ascii="Helvetica" w:hAnsi="Helvetica" w:cs="Helvetica"/>
          <w:color w:val="212121"/>
          <w:highlight w:val="yellow"/>
          <w:shd w:val="clear" w:color="auto" w:fill="FFFFFF"/>
        </w:rPr>
        <w:t>Çalışmaları için gösterdiği</w:t>
      </w:r>
      <w:r>
        <w:rPr>
          <w:rFonts w:ascii="Helvetica" w:hAnsi="Helvetica" w:cs="Helvetica"/>
          <w:color w:val="212121"/>
          <w:shd w:val="clear" w:color="auto" w:fill="FFFFFF"/>
        </w:rPr>
        <w:t xml:space="preserve"> </w:t>
      </w:r>
      <w:r w:rsidRPr="00954AE0">
        <w:rPr>
          <w:rFonts w:ascii="Helvetica" w:hAnsi="Helvetica" w:cs="Helvetica"/>
          <w:color w:val="212121"/>
          <w:shd w:val="clear" w:color="auto" w:fill="FFFFFF"/>
        </w:rPr>
        <w:t xml:space="preserve">özveri ve </w:t>
      </w:r>
      <w:r w:rsidRPr="00954AE0">
        <w:rPr>
          <w:rFonts w:ascii="Helvetica" w:hAnsi="Helvetica" w:cs="Helvetica"/>
          <w:color w:val="212121"/>
          <w:highlight w:val="yellow"/>
          <w:shd w:val="clear" w:color="auto" w:fill="FFFFFF"/>
        </w:rPr>
        <w:t>tutku</w:t>
      </w:r>
      <w:r w:rsidRPr="00954AE0">
        <w:rPr>
          <w:rFonts w:ascii="Helvetica" w:hAnsi="Helvetica" w:cs="Helvetica"/>
          <w:color w:val="212121"/>
          <w:shd w:val="clear" w:color="auto" w:fill="FFFFFF"/>
        </w:rPr>
        <w:t xml:space="preserve"> V-Endonezya 2012'de kabul edildi ve burada V Partner olarak onurl</w:t>
      </w:r>
      <w:r>
        <w:rPr>
          <w:rFonts w:ascii="Helvetica" w:hAnsi="Helvetica" w:cs="Helvetica"/>
          <w:color w:val="212121"/>
          <w:shd w:val="clear" w:color="auto" w:fill="FFFFFF"/>
        </w:rPr>
        <w:t xml:space="preserve">andırıldı, </w:t>
      </w:r>
      <w:r w:rsidRPr="00954AE0">
        <w:rPr>
          <w:rFonts w:ascii="Helvetica" w:hAnsi="Helvetica" w:cs="Helvetica"/>
          <w:color w:val="212121"/>
          <w:highlight w:val="yellow"/>
          <w:shd w:val="clear" w:color="auto" w:fill="FFFFFF"/>
        </w:rPr>
        <w:t>süper elit liderler grubuna katıldı</w:t>
      </w:r>
      <w:r w:rsidRPr="00954AE0">
        <w:rPr>
          <w:rFonts w:ascii="Helvetica" w:hAnsi="Helvetica" w:cs="Helvetica"/>
          <w:color w:val="212121"/>
          <w:shd w:val="clear" w:color="auto" w:fill="FFFFFF"/>
        </w:rPr>
        <w:t xml:space="preserve"> v</w:t>
      </w:r>
      <w:r>
        <w:rPr>
          <w:rFonts w:ascii="Helvetica" w:hAnsi="Helvetica" w:cs="Helvetica"/>
          <w:color w:val="212121"/>
          <w:shd w:val="clear" w:color="auto" w:fill="FFFFFF"/>
        </w:rPr>
        <w:t xml:space="preserve">e </w:t>
      </w:r>
      <w:r w:rsidRPr="00954AE0">
        <w:rPr>
          <w:rFonts w:ascii="Helvetica" w:hAnsi="Helvetica" w:cs="Helvetica"/>
          <w:color w:val="212121"/>
          <w:highlight w:val="yellow"/>
          <w:shd w:val="clear" w:color="auto" w:fill="FFFFFF"/>
        </w:rPr>
        <w:t>tüm QNET IR'leri için ilham kaynağı oldu.</w:t>
      </w:r>
    </w:p>
    <w:p w14:paraId="39604221" w14:textId="77777777" w:rsidR="009E0ED6" w:rsidRPr="009E0ED6" w:rsidRDefault="009E0ED6" w:rsidP="009E0ED6">
      <w:pPr>
        <w:spacing w:before="225" w:after="225"/>
        <w:contextualSpacing/>
        <w:textAlignment w:val="baseline"/>
        <w:rPr>
          <w:rFonts w:ascii="Helvetica" w:hAnsi="Helvetica" w:cs="Calibri"/>
          <w:iCs/>
          <w:lang w:val="en-US"/>
        </w:rPr>
      </w:pPr>
    </w:p>
    <w:p w14:paraId="4834051F" w14:textId="02CFECEE" w:rsidR="00C06E13" w:rsidRPr="00513535" w:rsidRDefault="00C06E13" w:rsidP="00513535">
      <w:pPr>
        <w:spacing w:before="225" w:after="225"/>
        <w:contextualSpacing/>
        <w:textAlignment w:val="baseline"/>
        <w:rPr>
          <w:rFonts w:ascii="Helvetica" w:hAnsi="Helvetica" w:cs="Helvetica"/>
          <w:iCs/>
          <w:lang w:val="en-US"/>
        </w:rPr>
      </w:pPr>
      <w:r w:rsidRPr="00C06E13">
        <w:rPr>
          <w:rFonts w:ascii="Helvetica" w:hAnsi="Helvetica" w:cs="Helvetica"/>
          <w:color w:val="212121"/>
          <w:shd w:val="clear" w:color="auto" w:fill="FFFFFF"/>
        </w:rPr>
        <w:t xml:space="preserve">Bugün VP David, bir V </w:t>
      </w:r>
      <w:r>
        <w:rPr>
          <w:rFonts w:ascii="Helvetica" w:hAnsi="Helvetica" w:cs="Helvetica"/>
          <w:color w:val="212121"/>
          <w:shd w:val="clear" w:color="auto" w:fill="FFFFFF"/>
        </w:rPr>
        <w:t>Partner</w:t>
      </w:r>
      <w:r w:rsidR="00E11B7E">
        <w:rPr>
          <w:rFonts w:ascii="Helvetica" w:hAnsi="Helvetica" w:cs="Helvetica"/>
          <w:color w:val="212121"/>
          <w:shd w:val="clear" w:color="auto" w:fill="FFFFFF"/>
        </w:rPr>
        <w:t xml:space="preserve"> ve V Yönetici Direktör</w:t>
      </w:r>
      <w:r w:rsidR="000F7E64">
        <w:rPr>
          <w:rFonts w:ascii="Helvetica" w:hAnsi="Helvetica" w:cs="Helvetica"/>
          <w:color w:val="212121"/>
          <w:shd w:val="clear" w:color="auto" w:fill="FFFFFF"/>
        </w:rPr>
        <w:t xml:space="preserve"> olarak rollerini </w:t>
      </w:r>
      <w:r w:rsidRPr="00C06E13">
        <w:rPr>
          <w:rFonts w:ascii="Helvetica" w:hAnsi="Helvetica" w:cs="Helvetica"/>
          <w:color w:val="212121"/>
          <w:shd w:val="clear" w:color="auto" w:fill="FFFFFF"/>
        </w:rPr>
        <w:t>ciddiye alır ve başarısını V Kurucu</w:t>
      </w:r>
      <w:r>
        <w:rPr>
          <w:rFonts w:ascii="Helvetica" w:hAnsi="Helvetica" w:cs="Helvetica"/>
          <w:color w:val="212121"/>
          <w:shd w:val="clear" w:color="auto" w:fill="FFFFFF"/>
        </w:rPr>
        <w:t>su</w:t>
      </w:r>
      <w:r w:rsidRPr="00C06E13">
        <w:rPr>
          <w:rFonts w:ascii="Helvetica" w:hAnsi="Helvetica" w:cs="Helvetica"/>
          <w:color w:val="212121"/>
          <w:shd w:val="clear" w:color="auto" w:fill="FFFFFF"/>
        </w:rPr>
        <w:t xml:space="preserve"> Dato 'Sri Vijay Eswaran ve V </w:t>
      </w:r>
      <w:r w:rsidRPr="009E0ED6">
        <w:rPr>
          <w:rFonts w:ascii="Helvetica" w:hAnsi="Helvetica" w:cs="Helvetica"/>
          <w:lang w:val="en-US"/>
        </w:rPr>
        <w:t xml:space="preserve">Managing Director </w:t>
      </w:r>
      <w:bookmarkStart w:id="0" w:name="_GoBack"/>
      <w:bookmarkEnd w:id="0"/>
      <w:r>
        <w:rPr>
          <w:rFonts w:ascii="Helvetica" w:hAnsi="Helvetica" w:cs="Helvetica"/>
          <w:lang w:val="en-US"/>
        </w:rPr>
        <w:t xml:space="preserve">olan </w:t>
      </w:r>
      <w:r>
        <w:rPr>
          <w:rFonts w:ascii="Helvetica" w:hAnsi="Helvetica" w:cs="Helvetica"/>
          <w:color w:val="212121"/>
          <w:shd w:val="clear" w:color="auto" w:fill="FFFFFF"/>
        </w:rPr>
        <w:t>Pathman Senathirajah'a ithaf eder</w:t>
      </w:r>
      <w:r w:rsidRPr="00C06E13">
        <w:rPr>
          <w:rFonts w:ascii="Helvetica" w:hAnsi="Helvetica" w:cs="Helvetica"/>
          <w:color w:val="212121"/>
          <w:shd w:val="clear" w:color="auto" w:fill="FFFFFF"/>
        </w:rPr>
        <w:t xml:space="preserve">; </w:t>
      </w:r>
      <w:r>
        <w:rPr>
          <w:rFonts w:ascii="Helvetica" w:hAnsi="Helvetica" w:cs="Helvetica"/>
          <w:color w:val="212121"/>
          <w:shd w:val="clear" w:color="auto" w:fill="FFFFFF"/>
        </w:rPr>
        <w:t>bu kişiler hayatındaki g</w:t>
      </w:r>
      <w:r w:rsidRPr="00C06E13">
        <w:rPr>
          <w:rFonts w:ascii="Helvetica" w:hAnsi="Helvetica" w:cs="Helvetica"/>
          <w:color w:val="212121"/>
          <w:shd w:val="clear" w:color="auto" w:fill="FFFFFF"/>
        </w:rPr>
        <w:t>örev ve sorumluluklarını yerine getirm</w:t>
      </w:r>
      <w:r>
        <w:rPr>
          <w:rFonts w:ascii="Helvetica" w:hAnsi="Helvetica" w:cs="Helvetica"/>
          <w:color w:val="212121"/>
          <w:shd w:val="clear" w:color="auto" w:fill="FFFFFF"/>
        </w:rPr>
        <w:t>ek için kendisine rehberlik edenlerdir ve destek verenlerdir</w:t>
      </w:r>
      <w:r w:rsidRPr="00C06E13">
        <w:rPr>
          <w:rFonts w:ascii="Helvetica" w:hAnsi="Helvetica" w:cs="Helvetica"/>
          <w:color w:val="212121"/>
          <w:shd w:val="clear" w:color="auto" w:fill="FFFFFF"/>
        </w:rPr>
        <w:t xml:space="preserve">. Bugün, şirket ve </w:t>
      </w:r>
      <w:r w:rsidR="00513535">
        <w:rPr>
          <w:rFonts w:ascii="Helvetica" w:hAnsi="Helvetica" w:cs="Helvetica"/>
          <w:color w:val="212121"/>
          <w:shd w:val="clear" w:color="auto" w:fill="FFFFFF"/>
        </w:rPr>
        <w:t xml:space="preserve">networkü </w:t>
      </w:r>
      <w:r w:rsidRPr="00C06E13">
        <w:rPr>
          <w:rFonts w:ascii="Helvetica" w:hAnsi="Helvetica" w:cs="Helvetica"/>
          <w:color w:val="212121"/>
          <w:shd w:val="clear" w:color="auto" w:fill="FFFFFF"/>
        </w:rPr>
        <w:t>daha üst seviye</w:t>
      </w:r>
      <w:r w:rsidR="00513535">
        <w:rPr>
          <w:rFonts w:ascii="Helvetica" w:hAnsi="Helvetica" w:cs="Helvetica"/>
          <w:color w:val="212121"/>
          <w:shd w:val="clear" w:color="auto" w:fill="FFFFFF"/>
        </w:rPr>
        <w:t>lere daha fazla yönlendirerek tüm iyi niyetiyle bunların karşılığını verir.</w:t>
      </w:r>
    </w:p>
    <w:p w14:paraId="0EB552F4" w14:textId="77777777" w:rsidR="00C06E13" w:rsidRDefault="00C06E13" w:rsidP="009E0ED6">
      <w:pPr>
        <w:widowControl w:val="0"/>
        <w:autoSpaceDE w:val="0"/>
        <w:autoSpaceDN w:val="0"/>
        <w:adjustRightInd w:val="0"/>
        <w:contextualSpacing/>
        <w:rPr>
          <w:rFonts w:ascii="Helvetica" w:hAnsi="Helvetica" w:cs="Helvetica"/>
          <w:lang w:val="en-US"/>
        </w:rPr>
      </w:pPr>
    </w:p>
    <w:p w14:paraId="5D3C0234" w14:textId="77777777" w:rsidR="00C06E13" w:rsidRDefault="00C06E13" w:rsidP="009E0ED6">
      <w:pPr>
        <w:widowControl w:val="0"/>
        <w:autoSpaceDE w:val="0"/>
        <w:autoSpaceDN w:val="0"/>
        <w:adjustRightInd w:val="0"/>
        <w:contextualSpacing/>
        <w:rPr>
          <w:rFonts w:ascii="Helvetica" w:hAnsi="Helvetica" w:cs="Helvetica"/>
          <w:lang w:val="en-US"/>
        </w:rPr>
      </w:pPr>
    </w:p>
    <w:p w14:paraId="7345C21A" w14:textId="77777777" w:rsidR="009E0ED6" w:rsidRPr="009E0ED6" w:rsidRDefault="009E0ED6" w:rsidP="009E0ED6">
      <w:pPr>
        <w:widowControl w:val="0"/>
        <w:autoSpaceDE w:val="0"/>
        <w:autoSpaceDN w:val="0"/>
        <w:adjustRightInd w:val="0"/>
        <w:contextualSpacing/>
        <w:rPr>
          <w:rFonts w:ascii="Helvetica" w:hAnsi="Helvetica" w:cs="Helvetica"/>
          <w:lang w:val="en-US"/>
        </w:rPr>
      </w:pPr>
    </w:p>
    <w:p w14:paraId="563461D2" w14:textId="77777777" w:rsidR="009E0ED6" w:rsidRPr="009E0ED6" w:rsidRDefault="009E0ED6" w:rsidP="009E0ED6">
      <w:pPr>
        <w:spacing w:before="225" w:after="225"/>
        <w:contextualSpacing/>
        <w:textAlignment w:val="baseline"/>
        <w:rPr>
          <w:rFonts w:ascii="Helvetica" w:hAnsi="Helvetica" w:cs="Calibri"/>
          <w:iCs/>
          <w:lang w:val="en-US"/>
        </w:rPr>
      </w:pPr>
    </w:p>
    <w:p w14:paraId="3299913A" w14:textId="77777777" w:rsidR="00240F28" w:rsidRPr="00240F28" w:rsidRDefault="00240F28">
      <w:pPr>
        <w:rPr>
          <w:rFonts w:ascii="Helvetica" w:hAnsi="Helvetica"/>
          <w:i/>
          <w:color w:val="215868" w:themeColor="accent5" w:themeShade="80"/>
        </w:rPr>
      </w:pPr>
      <w:r w:rsidRPr="00240F28">
        <w:rPr>
          <w:rFonts w:ascii="Helvetica" w:hAnsi="Helvetica" w:cs="Times New Roman"/>
          <w:i/>
          <w:color w:val="215868" w:themeColor="accent5" w:themeShade="80"/>
        </w:rPr>
        <w:t xml:space="preserve"> </w:t>
      </w:r>
    </w:p>
    <w:sectPr w:rsidR="00240F28" w:rsidRPr="00240F28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D6"/>
    <w:rsid w:val="000F7E64"/>
    <w:rsid w:val="00240F28"/>
    <w:rsid w:val="002439FC"/>
    <w:rsid w:val="00273125"/>
    <w:rsid w:val="0033252D"/>
    <w:rsid w:val="00513535"/>
    <w:rsid w:val="00735A0D"/>
    <w:rsid w:val="00954AE0"/>
    <w:rsid w:val="009E0ED6"/>
    <w:rsid w:val="00AE6A81"/>
    <w:rsid w:val="00B53EC7"/>
    <w:rsid w:val="00C06E13"/>
    <w:rsid w:val="00C81900"/>
    <w:rsid w:val="00CB05C9"/>
    <w:rsid w:val="00CC2059"/>
    <w:rsid w:val="00CC5B75"/>
    <w:rsid w:val="00D00B32"/>
    <w:rsid w:val="00E11B7E"/>
    <w:rsid w:val="00F63DBA"/>
    <w:rsid w:val="00FD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3DFB8"/>
  <w14:defaultImageDpi w14:val="300"/>
  <w15:docId w15:val="{A95306F5-261E-47BF-B415-1AF7611A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A0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Aslı Deniz Sezer</cp:lastModifiedBy>
  <cp:revision>19</cp:revision>
  <dcterms:created xsi:type="dcterms:W3CDTF">2017-02-17T02:32:00Z</dcterms:created>
  <dcterms:modified xsi:type="dcterms:W3CDTF">2017-02-22T18:22:00Z</dcterms:modified>
</cp:coreProperties>
</file>