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37222" w14:textId="44B5FCF8" w:rsidR="001F562D" w:rsidRDefault="001F562D" w:rsidP="001F56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w:t>
      </w:r>
      <w:r w:rsidR="009C3EE5">
        <w:rPr>
          <w:rFonts w:ascii="Times New Roman" w:eastAsia="Times New Roman" w:hAnsi="Times New Roman" w:cs="Times New Roman"/>
          <w:sz w:val="24"/>
          <w:szCs w:val="24"/>
        </w:rPr>
        <w:t>A</w:t>
      </w:r>
      <w:r>
        <w:rPr>
          <w:rFonts w:ascii="Times New Roman" w:eastAsia="Times New Roman" w:hAnsi="Times New Roman" w:cs="Times New Roman"/>
          <w:sz w:val="24"/>
          <w:szCs w:val="24"/>
        </w:rPr>
        <w:t>: Results of Moderators Analyses (H2</w:t>
      </w:r>
      <w:r w:rsidR="009E712E">
        <w:rPr>
          <w:rFonts w:ascii="Times New Roman" w:eastAsia="Times New Roman" w:hAnsi="Times New Roman" w:cs="Times New Roman"/>
          <w:sz w:val="24"/>
          <w:szCs w:val="24"/>
        </w:rPr>
        <w:t>a, H2b</w:t>
      </w:r>
      <w:bookmarkStart w:id="0" w:name="_GoBack"/>
      <w:bookmarkEnd w:id="0"/>
      <w:r>
        <w:rPr>
          <w:rFonts w:ascii="Times New Roman" w:eastAsia="Times New Roman" w:hAnsi="Times New Roman" w:cs="Times New Roman"/>
          <w:sz w:val="24"/>
          <w:szCs w:val="24"/>
        </w:rPr>
        <w:t xml:space="preserve">). </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4410"/>
        <w:gridCol w:w="810"/>
        <w:gridCol w:w="1350"/>
        <w:gridCol w:w="1080"/>
      </w:tblGrid>
      <w:tr w:rsidR="001F562D" w:rsidRPr="00C01D4C" w14:paraId="57DEFA47" w14:textId="77777777" w:rsidTr="002313DE">
        <w:trPr>
          <w:trHeight w:val="20"/>
        </w:trPr>
        <w:tc>
          <w:tcPr>
            <w:tcW w:w="5665" w:type="dxa"/>
            <w:gridSpan w:val="2"/>
            <w:vMerge w:val="restart"/>
            <w:shd w:val="clear" w:color="auto" w:fill="FFFFFF"/>
            <w:noWrap/>
            <w:tcMar>
              <w:left w:w="14" w:type="dxa"/>
              <w:right w:w="14" w:type="dxa"/>
            </w:tcMar>
            <w:vAlign w:val="center"/>
          </w:tcPr>
          <w:p w14:paraId="44AE456A"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6CA9BCC9"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46BC5D96"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435F12FE"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Moderation</w:t>
            </w:r>
            <w:r w:rsidRPr="00C01D4C">
              <w:rPr>
                <w:rFonts w:ascii="Times New Roman" w:eastAsia="Times New Roman" w:hAnsi="Times New Roman" w:cs="Times New Roman"/>
                <w:b/>
              </w:rPr>
              <w:t xml:space="preserve"> </w:t>
            </w:r>
            <w:r>
              <w:rPr>
                <w:rFonts w:ascii="Times New Roman" w:eastAsia="Times New Roman" w:hAnsi="Times New Roman" w:cs="Times New Roman"/>
                <w:b/>
              </w:rPr>
              <w:t>A</w:t>
            </w:r>
            <w:r w:rsidRPr="00C01D4C">
              <w:rPr>
                <w:rFonts w:ascii="Times New Roman" w:eastAsia="Times New Roman" w:hAnsi="Times New Roman" w:cs="Times New Roman"/>
                <w:b/>
              </w:rPr>
              <w:t>nalyses</w:t>
            </w:r>
            <w:r w:rsidRPr="00C01D4C">
              <w:rPr>
                <w:rFonts w:ascii="Times New Roman" w:eastAsia="Times New Roman" w:hAnsi="Times New Roman" w:cs="Times New Roman"/>
                <w:b/>
                <w:vertAlign w:val="superscript"/>
              </w:rPr>
              <w:t>1</w:t>
            </w:r>
          </w:p>
        </w:tc>
        <w:tc>
          <w:tcPr>
            <w:tcW w:w="3240" w:type="dxa"/>
            <w:gridSpan w:val="3"/>
            <w:shd w:val="clear" w:color="auto" w:fill="FFFFFF"/>
            <w:noWrap/>
            <w:tcMar>
              <w:left w:w="14" w:type="dxa"/>
              <w:right w:w="14" w:type="dxa"/>
            </w:tcMar>
            <w:vAlign w:val="center"/>
          </w:tcPr>
          <w:p w14:paraId="31686966"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 xml:space="preserve">Moderators </w:t>
            </w:r>
            <w:r w:rsidRPr="00C01D4C">
              <w:rPr>
                <w:rFonts w:ascii="Times New Roman" w:eastAsia="Times New Roman" w:hAnsi="Times New Roman" w:cs="Times New Roman"/>
                <w:b/>
              </w:rPr>
              <w:t xml:space="preserve">Analysis  </w:t>
            </w:r>
          </w:p>
          <w:p w14:paraId="0DA040B4" w14:textId="77777777" w:rsidR="001F562D" w:rsidRPr="00C01D4C"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rPr>
              <w:t>(N= 5</w:t>
            </w:r>
            <w:r>
              <w:rPr>
                <w:rFonts w:ascii="Times New Roman" w:eastAsia="Times New Roman" w:hAnsi="Times New Roman" w:cs="Times New Roman"/>
              </w:rPr>
              <w:t>67</w:t>
            </w:r>
            <w:r w:rsidRPr="00C01D4C">
              <w:rPr>
                <w:rFonts w:ascii="Times New Roman" w:eastAsia="Times New Roman" w:hAnsi="Times New Roman" w:cs="Times New Roman"/>
              </w:rPr>
              <w:t>)</w:t>
            </w:r>
            <w:r>
              <w:rPr>
                <w:rFonts w:ascii="Times New Roman" w:eastAsia="Times New Roman" w:hAnsi="Times New Roman" w:cs="Times New Roman"/>
                <w:b/>
                <w:vertAlign w:val="superscript"/>
              </w:rPr>
              <w:t>2</w:t>
            </w:r>
          </w:p>
        </w:tc>
      </w:tr>
      <w:tr w:rsidR="001F562D" w:rsidRPr="00C01D4C" w14:paraId="0D3BB9DB" w14:textId="77777777" w:rsidTr="002313DE">
        <w:trPr>
          <w:trHeight w:val="20"/>
        </w:trPr>
        <w:tc>
          <w:tcPr>
            <w:tcW w:w="5665" w:type="dxa"/>
            <w:gridSpan w:val="2"/>
            <w:vMerge/>
            <w:shd w:val="clear" w:color="auto" w:fill="FFFFFF"/>
            <w:noWrap/>
            <w:tcMar>
              <w:left w:w="14" w:type="dxa"/>
              <w:right w:w="14" w:type="dxa"/>
            </w:tcMar>
            <w:vAlign w:val="center"/>
          </w:tcPr>
          <w:p w14:paraId="20345B2C"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b/>
              </w:rPr>
            </w:pPr>
          </w:p>
        </w:tc>
        <w:tc>
          <w:tcPr>
            <w:tcW w:w="810" w:type="dxa"/>
            <w:shd w:val="clear" w:color="auto" w:fill="FFFFFF"/>
            <w:noWrap/>
            <w:tcMar>
              <w:left w:w="14" w:type="dxa"/>
              <w:right w:w="14" w:type="dxa"/>
            </w:tcMar>
            <w:vAlign w:val="center"/>
          </w:tcPr>
          <w:p w14:paraId="139A779C" w14:textId="77777777" w:rsidR="001F562D" w:rsidRPr="00C01D4C"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Beta</w:t>
            </w:r>
          </w:p>
          <w:p w14:paraId="27EB603C" w14:textId="77777777" w:rsidR="001F562D" w:rsidRPr="00C01D4C" w:rsidRDefault="001F562D" w:rsidP="002313DE">
            <w:pPr>
              <w:spacing w:after="0" w:line="240" w:lineRule="atLeast"/>
              <w:jc w:val="center"/>
              <w:rPr>
                <w:rFonts w:ascii="Times New Roman" w:eastAsia="Times New Roman" w:hAnsi="Times New Roman" w:cs="Times New Roman"/>
                <w:b/>
              </w:rPr>
            </w:pPr>
          </w:p>
        </w:tc>
        <w:tc>
          <w:tcPr>
            <w:tcW w:w="1350" w:type="dxa"/>
            <w:shd w:val="clear" w:color="auto" w:fill="FFFFFF"/>
            <w:noWrap/>
            <w:tcMar>
              <w:left w:w="14" w:type="dxa"/>
              <w:right w:w="14" w:type="dxa"/>
            </w:tcMar>
            <w:vAlign w:val="center"/>
          </w:tcPr>
          <w:p w14:paraId="0BD798FE" w14:textId="77777777" w:rsidR="001F562D"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SE</w:t>
            </w:r>
          </w:p>
          <w:p w14:paraId="69150EC7"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(95% CI)</w:t>
            </w:r>
          </w:p>
        </w:tc>
        <w:tc>
          <w:tcPr>
            <w:tcW w:w="1080" w:type="dxa"/>
            <w:shd w:val="pct5" w:color="auto" w:fill="auto"/>
            <w:noWrap/>
            <w:tcMar>
              <w:left w:w="14" w:type="dxa"/>
              <w:right w:w="14" w:type="dxa"/>
            </w:tcMar>
            <w:vAlign w:val="center"/>
          </w:tcPr>
          <w:p w14:paraId="67E4E592" w14:textId="77777777" w:rsidR="001F562D" w:rsidRPr="00C01D4C"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Exp (beta)</w:t>
            </w:r>
          </w:p>
          <w:p w14:paraId="534806DA" w14:textId="77777777" w:rsidR="001F562D" w:rsidRPr="00C01D4C" w:rsidRDefault="001F562D" w:rsidP="002313DE">
            <w:pPr>
              <w:spacing w:after="0" w:line="240" w:lineRule="atLeast"/>
              <w:jc w:val="center"/>
              <w:rPr>
                <w:rFonts w:ascii="Times New Roman" w:eastAsia="Times New Roman" w:hAnsi="Times New Roman" w:cs="Times New Roman"/>
                <w:b/>
              </w:rPr>
            </w:pPr>
          </w:p>
        </w:tc>
      </w:tr>
      <w:tr w:rsidR="001F562D" w:rsidRPr="00C01D4C" w14:paraId="1DCCA4B0" w14:textId="77777777" w:rsidTr="002313DE">
        <w:trPr>
          <w:trHeight w:val="20"/>
        </w:trPr>
        <w:tc>
          <w:tcPr>
            <w:tcW w:w="1255" w:type="dxa"/>
            <w:vMerge w:val="restart"/>
            <w:shd w:val="clear" w:color="auto" w:fill="FFFFFF"/>
            <w:noWrap/>
            <w:tcMar>
              <w:left w:w="14" w:type="dxa"/>
              <w:right w:w="14" w:type="dxa"/>
            </w:tcMar>
            <w:vAlign w:val="center"/>
          </w:tcPr>
          <w:p w14:paraId="4755C62C"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Control Variables</w:t>
            </w:r>
            <w:r>
              <w:rPr>
                <w:rFonts w:ascii="Times New Roman" w:eastAsia="Times New Roman" w:hAnsi="Times New Roman" w:cs="Times New Roman"/>
                <w:b/>
                <w:vertAlign w:val="superscript"/>
              </w:rPr>
              <w:t>3</w:t>
            </w:r>
            <w:r w:rsidRPr="00C01D4C">
              <w:rPr>
                <w:rFonts w:ascii="Times New Roman" w:eastAsia="Times New Roman" w:hAnsi="Times New Roman" w:cs="Times New Roman"/>
              </w:rPr>
              <w:t xml:space="preserve"> </w:t>
            </w:r>
          </w:p>
        </w:tc>
        <w:tc>
          <w:tcPr>
            <w:tcW w:w="4410" w:type="dxa"/>
            <w:shd w:val="clear" w:color="auto" w:fill="FFFFFF"/>
            <w:noWrap/>
            <w:tcMar>
              <w:left w:w="14" w:type="dxa"/>
              <w:right w:w="14" w:type="dxa"/>
            </w:tcMar>
            <w:vAlign w:val="center"/>
          </w:tcPr>
          <w:p w14:paraId="40A067FE"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drinking days  </w:t>
            </w:r>
          </w:p>
        </w:tc>
        <w:tc>
          <w:tcPr>
            <w:tcW w:w="810" w:type="dxa"/>
            <w:shd w:val="clear" w:color="auto" w:fill="FFFFFF"/>
            <w:noWrap/>
            <w:tcMar>
              <w:left w:w="14" w:type="dxa"/>
              <w:right w:w="14" w:type="dxa"/>
            </w:tcMar>
            <w:vAlign w:val="center"/>
          </w:tcPr>
          <w:p w14:paraId="64C2453A" w14:textId="77777777" w:rsidR="001F562D" w:rsidRPr="00C01D4C" w:rsidRDefault="001F562D" w:rsidP="002313DE">
            <w:pPr>
              <w:spacing w:after="0" w:line="240" w:lineRule="atLeast"/>
              <w:jc w:val="center"/>
              <w:rPr>
                <w:rFonts w:ascii="Times New Roman" w:eastAsia="Times New Roman" w:hAnsi="Times New Roman" w:cs="Times New Roman"/>
                <w:vertAlign w:val="superscript"/>
              </w:rPr>
            </w:pPr>
            <w:r w:rsidRPr="00C01D4C">
              <w:rPr>
                <w:rFonts w:ascii="Times New Roman" w:eastAsia="Times New Roman" w:hAnsi="Times New Roman" w:cs="Times New Roman"/>
              </w:rPr>
              <w:t>-.</w:t>
            </w:r>
            <w:r>
              <w:rPr>
                <w:rFonts w:ascii="Times New Roman" w:eastAsia="Times New Roman" w:hAnsi="Times New Roman" w:cs="Times New Roman"/>
              </w:rPr>
              <w:t>08</w:t>
            </w:r>
          </w:p>
          <w:p w14:paraId="0BE6A6A1"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2A9318D3"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.06</w:t>
            </w:r>
          </w:p>
          <w:p w14:paraId="682C222E"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-.20</w:t>
            </w:r>
            <w:r w:rsidRPr="00C01D4C">
              <w:rPr>
                <w:rFonts w:ascii="Times New Roman" w:eastAsia="Times New Roman" w:hAnsi="Times New Roman" w:cs="Times New Roman"/>
              </w:rPr>
              <w:t xml:space="preserve">, </w:t>
            </w:r>
            <w:r>
              <w:rPr>
                <w:rFonts w:ascii="Times New Roman" w:eastAsia="Times New Roman" w:hAnsi="Times New Roman" w:cs="Times New Roman"/>
              </w:rPr>
              <w:t>.04</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00281C2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0.92</w:t>
            </w:r>
          </w:p>
        </w:tc>
      </w:tr>
      <w:tr w:rsidR="001F562D" w:rsidRPr="00C01D4C" w14:paraId="75DB7DFF" w14:textId="77777777" w:rsidTr="002313DE">
        <w:trPr>
          <w:trHeight w:val="20"/>
        </w:trPr>
        <w:tc>
          <w:tcPr>
            <w:tcW w:w="1255" w:type="dxa"/>
            <w:vMerge/>
            <w:shd w:val="clear" w:color="auto" w:fill="FFFFFF"/>
            <w:noWrap/>
            <w:tcMar>
              <w:left w:w="14" w:type="dxa"/>
              <w:right w:w="14" w:type="dxa"/>
            </w:tcMar>
            <w:vAlign w:val="center"/>
          </w:tcPr>
          <w:p w14:paraId="4ED6C755"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20A9F67A"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drinks per day </w:t>
            </w:r>
          </w:p>
        </w:tc>
        <w:tc>
          <w:tcPr>
            <w:tcW w:w="810" w:type="dxa"/>
            <w:shd w:val="clear" w:color="auto" w:fill="FFFFFF"/>
            <w:noWrap/>
            <w:tcMar>
              <w:left w:w="14" w:type="dxa"/>
              <w:right w:w="14" w:type="dxa"/>
            </w:tcMar>
            <w:vAlign w:val="center"/>
          </w:tcPr>
          <w:p w14:paraId="33615DB2"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4</w:t>
            </w:r>
          </w:p>
          <w:p w14:paraId="3954320F"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6E112C5C"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.04</w:t>
            </w:r>
          </w:p>
          <w:p w14:paraId="23DFA721"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-.11</w:t>
            </w:r>
            <w:r w:rsidRPr="00C01D4C">
              <w:rPr>
                <w:rFonts w:ascii="Times New Roman" w:eastAsia="Times New Roman" w:hAnsi="Times New Roman" w:cs="Times New Roman"/>
              </w:rPr>
              <w:t xml:space="preserve">, </w:t>
            </w:r>
            <w:r>
              <w:rPr>
                <w:rFonts w:ascii="Times New Roman" w:eastAsia="Times New Roman" w:hAnsi="Times New Roman" w:cs="Times New Roman"/>
              </w:rPr>
              <w:t>.04</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561B716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0.96</w:t>
            </w:r>
          </w:p>
        </w:tc>
      </w:tr>
      <w:tr w:rsidR="001F562D" w:rsidRPr="00C01D4C" w14:paraId="27754085" w14:textId="77777777" w:rsidTr="002313DE">
        <w:trPr>
          <w:trHeight w:val="20"/>
        </w:trPr>
        <w:tc>
          <w:tcPr>
            <w:tcW w:w="1255" w:type="dxa"/>
            <w:vMerge/>
            <w:shd w:val="clear" w:color="auto" w:fill="FFFFFF"/>
            <w:noWrap/>
            <w:tcMar>
              <w:left w:w="14" w:type="dxa"/>
              <w:right w:w="14" w:type="dxa"/>
            </w:tcMar>
            <w:vAlign w:val="center"/>
          </w:tcPr>
          <w:p w14:paraId="007D9534"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6CD19F37"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Race (</w:t>
            </w:r>
            <w:r>
              <w:rPr>
                <w:rFonts w:ascii="Times New Roman" w:eastAsia="Times New Roman" w:hAnsi="Times New Roman" w:cs="Times New Roman"/>
                <w:sz w:val="24"/>
                <w:szCs w:val="24"/>
              </w:rPr>
              <w:t>White</w:t>
            </w:r>
            <w:r w:rsidRPr="00C01D4C">
              <w:rPr>
                <w:rFonts w:ascii="Times New Roman" w:eastAsia="Times New Roman" w:hAnsi="Times New Roman" w:cs="Times New Roman"/>
              </w:rPr>
              <w:t>=1; Otherwise=0)</w:t>
            </w:r>
          </w:p>
        </w:tc>
        <w:tc>
          <w:tcPr>
            <w:tcW w:w="810" w:type="dxa"/>
            <w:shd w:val="clear" w:color="auto" w:fill="FFFFFF"/>
            <w:noWrap/>
            <w:tcMar>
              <w:left w:w="14" w:type="dxa"/>
              <w:right w:w="14" w:type="dxa"/>
            </w:tcMar>
            <w:vAlign w:val="center"/>
          </w:tcPr>
          <w:p w14:paraId="40D5EB1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6</w:t>
            </w:r>
          </w:p>
        </w:tc>
        <w:tc>
          <w:tcPr>
            <w:tcW w:w="1350" w:type="dxa"/>
            <w:shd w:val="clear" w:color="auto" w:fill="FFFFFF"/>
            <w:noWrap/>
            <w:tcMar>
              <w:left w:w="14" w:type="dxa"/>
              <w:right w:w="14" w:type="dxa"/>
            </w:tcMar>
            <w:vAlign w:val="center"/>
          </w:tcPr>
          <w:p w14:paraId="69A84B6F"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7</w:t>
            </w:r>
          </w:p>
          <w:p w14:paraId="7862D41C"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-.09</w:t>
            </w:r>
            <w:r w:rsidRPr="00C01D4C">
              <w:rPr>
                <w:rFonts w:ascii="Times New Roman" w:eastAsia="Times New Roman" w:hAnsi="Times New Roman" w:cs="Times New Roman"/>
              </w:rPr>
              <w:t xml:space="preserve">, </w:t>
            </w:r>
            <w:r>
              <w:rPr>
                <w:rFonts w:ascii="Times New Roman" w:eastAsia="Times New Roman" w:hAnsi="Times New Roman" w:cs="Times New Roman"/>
              </w:rPr>
              <w:t>.21</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027040D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1.06</w:t>
            </w:r>
          </w:p>
        </w:tc>
      </w:tr>
      <w:tr w:rsidR="001F562D" w:rsidRPr="00C01D4C" w14:paraId="1C5D8BB3" w14:textId="77777777" w:rsidTr="002313DE">
        <w:trPr>
          <w:trHeight w:val="20"/>
        </w:trPr>
        <w:tc>
          <w:tcPr>
            <w:tcW w:w="1255" w:type="dxa"/>
            <w:vMerge/>
            <w:shd w:val="clear" w:color="auto" w:fill="FFFFFF"/>
            <w:noWrap/>
            <w:tcMar>
              <w:left w:w="14" w:type="dxa"/>
              <w:right w:w="14" w:type="dxa"/>
            </w:tcMar>
            <w:vAlign w:val="center"/>
          </w:tcPr>
          <w:p w14:paraId="5838E6D0"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19FBA8C2"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Gender (Female=1; Otherwise=0)</w:t>
            </w:r>
          </w:p>
        </w:tc>
        <w:tc>
          <w:tcPr>
            <w:tcW w:w="810" w:type="dxa"/>
            <w:shd w:val="clear" w:color="auto" w:fill="FFFFFF"/>
            <w:noWrap/>
            <w:tcMar>
              <w:left w:w="14" w:type="dxa"/>
              <w:right w:w="14" w:type="dxa"/>
            </w:tcMar>
            <w:vAlign w:val="center"/>
          </w:tcPr>
          <w:p w14:paraId="6685E33B"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4</w:t>
            </w:r>
          </w:p>
        </w:tc>
        <w:tc>
          <w:tcPr>
            <w:tcW w:w="1350" w:type="dxa"/>
            <w:shd w:val="clear" w:color="auto" w:fill="FFFFFF"/>
            <w:noWrap/>
            <w:tcMar>
              <w:left w:w="14" w:type="dxa"/>
              <w:right w:w="14" w:type="dxa"/>
            </w:tcMar>
            <w:vAlign w:val="center"/>
          </w:tcPr>
          <w:p w14:paraId="396B3696"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07</w:t>
            </w:r>
          </w:p>
          <w:p w14:paraId="6119DE66"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-.09</w:t>
            </w:r>
            <w:r w:rsidRPr="00C01D4C">
              <w:rPr>
                <w:rFonts w:ascii="Times New Roman" w:eastAsia="Times New Roman" w:hAnsi="Times New Roman" w:cs="Times New Roman"/>
              </w:rPr>
              <w:t>,</w:t>
            </w:r>
            <w:r>
              <w:rPr>
                <w:rFonts w:ascii="Times New Roman" w:eastAsia="Times New Roman" w:hAnsi="Times New Roman" w:cs="Times New Roman"/>
              </w:rPr>
              <w:t xml:space="preserve"> .17</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3875DAF4"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1.04</w:t>
            </w:r>
          </w:p>
        </w:tc>
      </w:tr>
      <w:tr w:rsidR="001F562D" w:rsidRPr="00C01D4C" w14:paraId="53B66976" w14:textId="77777777" w:rsidTr="002313DE">
        <w:trPr>
          <w:trHeight w:val="20"/>
        </w:trPr>
        <w:tc>
          <w:tcPr>
            <w:tcW w:w="1255" w:type="dxa"/>
            <w:vMerge/>
            <w:shd w:val="clear" w:color="auto" w:fill="FFFFFF"/>
            <w:noWrap/>
            <w:tcMar>
              <w:left w:w="14" w:type="dxa"/>
              <w:right w:w="14" w:type="dxa"/>
            </w:tcMar>
            <w:vAlign w:val="center"/>
          </w:tcPr>
          <w:p w14:paraId="4BC50953"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610390F0"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days </w:t>
            </w:r>
            <w:r>
              <w:rPr>
                <w:rFonts w:ascii="Times New Roman" w:eastAsia="Times New Roman" w:hAnsi="Times New Roman" w:cs="Times New Roman"/>
              </w:rPr>
              <w:t>(</w:t>
            </w:r>
            <w:r w:rsidRPr="00C01D4C">
              <w:rPr>
                <w:rFonts w:ascii="Times New Roman" w:eastAsia="Times New Roman" w:hAnsi="Times New Roman" w:cs="Times New Roman"/>
              </w:rPr>
              <w:t>since entering the study</w:t>
            </w:r>
            <w:r>
              <w:rPr>
                <w:rFonts w:ascii="Times New Roman" w:eastAsia="Times New Roman" w:hAnsi="Times New Roman" w:cs="Times New Roman"/>
              </w:rPr>
              <w:t>)</w:t>
            </w:r>
            <w:r w:rsidRPr="00C01D4C">
              <w:rPr>
                <w:rFonts w:ascii="Times New Roman" w:eastAsia="Times New Roman" w:hAnsi="Times New Roman" w:cs="Times New Roman"/>
              </w:rPr>
              <w:t xml:space="preserve"> </w:t>
            </w:r>
          </w:p>
        </w:tc>
        <w:tc>
          <w:tcPr>
            <w:tcW w:w="810" w:type="dxa"/>
            <w:shd w:val="clear" w:color="auto" w:fill="FFFFFF"/>
            <w:noWrap/>
            <w:tcMar>
              <w:left w:w="14" w:type="dxa"/>
              <w:right w:w="14" w:type="dxa"/>
            </w:tcMar>
            <w:vAlign w:val="center"/>
          </w:tcPr>
          <w:p w14:paraId="60DC349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-.01</w:t>
            </w:r>
            <w:r>
              <w:rPr>
                <w:rFonts w:ascii="Times New Roman" w:eastAsia="Times New Roman" w:hAnsi="Times New Roman" w:cs="Times New Roman"/>
              </w:rPr>
              <w:t>***</w:t>
            </w:r>
          </w:p>
        </w:tc>
        <w:tc>
          <w:tcPr>
            <w:tcW w:w="1350" w:type="dxa"/>
            <w:shd w:val="clear" w:color="auto" w:fill="FFFFFF"/>
            <w:noWrap/>
            <w:tcMar>
              <w:left w:w="14" w:type="dxa"/>
              <w:right w:w="14" w:type="dxa"/>
            </w:tcMar>
            <w:vAlign w:val="center"/>
          </w:tcPr>
          <w:p w14:paraId="7ADA1975"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.001</w:t>
            </w:r>
          </w:p>
          <w:p w14:paraId="1C0F9BD6"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-.01</w:t>
            </w:r>
            <w:r w:rsidRPr="00C01D4C">
              <w:rPr>
                <w:rFonts w:ascii="Times New Roman" w:eastAsia="Times New Roman" w:hAnsi="Times New Roman" w:cs="Times New Roman"/>
              </w:rPr>
              <w:t xml:space="preserve">, </w:t>
            </w:r>
            <w:r>
              <w:rPr>
                <w:rFonts w:ascii="Times New Roman" w:eastAsia="Times New Roman" w:hAnsi="Times New Roman" w:cs="Times New Roman"/>
              </w:rPr>
              <w:t>.-005</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1DDA1DD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0.99</w:t>
            </w:r>
          </w:p>
        </w:tc>
      </w:tr>
      <w:tr w:rsidR="001F562D" w:rsidRPr="00C01D4C" w14:paraId="435A3646" w14:textId="77777777" w:rsidTr="002313DE">
        <w:trPr>
          <w:trHeight w:val="20"/>
        </w:trPr>
        <w:tc>
          <w:tcPr>
            <w:tcW w:w="1255" w:type="dxa"/>
            <w:vMerge w:val="restart"/>
            <w:shd w:val="clear" w:color="auto" w:fill="FFFFFF"/>
            <w:noWrap/>
            <w:tcMar>
              <w:left w:w="14" w:type="dxa"/>
              <w:right w:w="14" w:type="dxa"/>
            </w:tcMar>
            <w:vAlign w:val="center"/>
          </w:tcPr>
          <w:p w14:paraId="17F8B6DA" w14:textId="77777777" w:rsidR="001F562D" w:rsidRDefault="001F562D" w:rsidP="002313DE">
            <w:pPr>
              <w:spacing w:after="0" w:line="240" w:lineRule="atLeast"/>
              <w:jc w:val="center"/>
              <w:rPr>
                <w:rFonts w:ascii="Times New Roman" w:eastAsia="Times New Roman" w:hAnsi="Times New Roman" w:cs="Times New Roman"/>
              </w:rPr>
            </w:pPr>
          </w:p>
          <w:p w14:paraId="3B8B7AA6" w14:textId="77777777" w:rsidR="001F562D" w:rsidRDefault="001F562D" w:rsidP="002313DE">
            <w:pPr>
              <w:spacing w:after="0" w:line="240" w:lineRule="atLeast"/>
              <w:jc w:val="center"/>
              <w:rPr>
                <w:rFonts w:ascii="Times New Roman" w:eastAsia="Times New Roman" w:hAnsi="Times New Roman" w:cs="Times New Roman"/>
              </w:rPr>
            </w:pPr>
          </w:p>
          <w:p w14:paraId="70ED07A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Causal </w:t>
            </w:r>
            <w:r>
              <w:rPr>
                <w:rFonts w:ascii="Times New Roman" w:eastAsia="Times New Roman" w:hAnsi="Times New Roman" w:cs="Times New Roman"/>
              </w:rPr>
              <w:t>E</w:t>
            </w:r>
            <w:r w:rsidRPr="00C01D4C">
              <w:rPr>
                <w:rFonts w:ascii="Times New Roman" w:eastAsia="Times New Roman" w:hAnsi="Times New Roman" w:cs="Times New Roman"/>
              </w:rPr>
              <w:t>ffect</w:t>
            </w:r>
            <w:r>
              <w:rPr>
                <w:rFonts w:ascii="Times New Roman" w:eastAsia="Times New Roman" w:hAnsi="Times New Roman" w:cs="Times New Roman"/>
              </w:rPr>
              <w:t xml:space="preserve">s </w:t>
            </w:r>
          </w:p>
        </w:tc>
        <w:tc>
          <w:tcPr>
            <w:tcW w:w="4410" w:type="dxa"/>
            <w:shd w:val="clear" w:color="auto" w:fill="FFFFFF"/>
            <w:vAlign w:val="center"/>
          </w:tcPr>
          <w:p w14:paraId="504B40DF"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Prompt type</w:t>
            </w:r>
            <w:r w:rsidRPr="00C01D4C">
              <w:rPr>
                <w:rFonts w:ascii="Times New Roman" w:eastAsia="Times New Roman" w:hAnsi="Times New Roman" w:cs="Times New Roman"/>
              </w:rPr>
              <w:t xml:space="preserve"> (Self</w:t>
            </w:r>
            <w:r>
              <w:rPr>
                <w:rFonts w:ascii="Times New Roman" w:eastAsia="Times New Roman" w:hAnsi="Times New Roman" w:cs="Times New Roman"/>
              </w:rPr>
              <w:t>-Interest</w:t>
            </w:r>
            <w:r w:rsidRPr="00C01D4C">
              <w:rPr>
                <w:rFonts w:ascii="Times New Roman" w:eastAsia="Times New Roman" w:hAnsi="Times New Roman" w:cs="Times New Roman"/>
              </w:rPr>
              <w:t xml:space="preserve"> =1; </w:t>
            </w:r>
            <w:r>
              <w:rPr>
                <w:rFonts w:ascii="Times New Roman" w:eastAsia="Times New Roman" w:hAnsi="Times New Roman" w:cs="Times New Roman"/>
              </w:rPr>
              <w:t>Prosocial</w:t>
            </w:r>
            <w:r w:rsidRPr="00C01D4C">
              <w:rPr>
                <w:rFonts w:ascii="Times New Roman" w:eastAsia="Times New Roman" w:hAnsi="Times New Roman" w:cs="Times New Roman"/>
              </w:rPr>
              <w:t xml:space="preserve">=0)  </w:t>
            </w:r>
          </w:p>
        </w:tc>
        <w:tc>
          <w:tcPr>
            <w:tcW w:w="810" w:type="dxa"/>
            <w:shd w:val="clear" w:color="auto" w:fill="FFFFFF"/>
            <w:noWrap/>
            <w:tcMar>
              <w:left w:w="14" w:type="dxa"/>
              <w:right w:w="14" w:type="dxa"/>
            </w:tcMar>
            <w:vAlign w:val="center"/>
          </w:tcPr>
          <w:p w14:paraId="720495A2"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.01</w:t>
            </w:r>
          </w:p>
          <w:p w14:paraId="34ED53E6"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0FB875B3"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9</w:t>
            </w:r>
          </w:p>
          <w:p w14:paraId="3288110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-.16</w:t>
            </w:r>
            <w:r w:rsidRPr="00C01D4C">
              <w:rPr>
                <w:rFonts w:ascii="Times New Roman" w:eastAsia="Times New Roman" w:hAnsi="Times New Roman" w:cs="Times New Roman"/>
              </w:rPr>
              <w:t xml:space="preserve">, </w:t>
            </w:r>
            <w:r>
              <w:rPr>
                <w:rFonts w:ascii="Times New Roman" w:eastAsia="Times New Roman" w:hAnsi="Times New Roman" w:cs="Times New Roman"/>
              </w:rPr>
              <w:t>.18</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2901C11D"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1.01</w:t>
            </w:r>
          </w:p>
        </w:tc>
      </w:tr>
      <w:tr w:rsidR="001F562D" w:rsidRPr="00C01D4C" w14:paraId="2295B5C8" w14:textId="77777777" w:rsidTr="002313DE">
        <w:trPr>
          <w:trHeight w:val="20"/>
        </w:trPr>
        <w:tc>
          <w:tcPr>
            <w:tcW w:w="1255" w:type="dxa"/>
            <w:vMerge/>
            <w:shd w:val="clear" w:color="auto" w:fill="FFFFFF"/>
            <w:noWrap/>
            <w:tcMar>
              <w:left w:w="14" w:type="dxa"/>
              <w:right w:w="14" w:type="dxa"/>
            </w:tcMar>
            <w:vAlign w:val="center"/>
          </w:tcPr>
          <w:p w14:paraId="76E0F2DE"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2ED22DE1"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Anxiety (baseline)  </w:t>
            </w:r>
          </w:p>
        </w:tc>
        <w:tc>
          <w:tcPr>
            <w:tcW w:w="810" w:type="dxa"/>
            <w:shd w:val="clear" w:color="auto" w:fill="FFFFFF"/>
            <w:noWrap/>
            <w:tcMar>
              <w:left w:w="14" w:type="dxa"/>
              <w:right w:w="14" w:type="dxa"/>
            </w:tcMar>
            <w:vAlign w:val="center"/>
          </w:tcPr>
          <w:p w14:paraId="5036D4B3"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-.004</w:t>
            </w:r>
          </w:p>
        </w:tc>
        <w:tc>
          <w:tcPr>
            <w:tcW w:w="1350" w:type="dxa"/>
            <w:shd w:val="clear" w:color="auto" w:fill="FFFFFF"/>
            <w:noWrap/>
            <w:tcMar>
              <w:left w:w="14" w:type="dxa"/>
              <w:right w:w="14" w:type="dxa"/>
            </w:tcMar>
            <w:vAlign w:val="center"/>
          </w:tcPr>
          <w:p w14:paraId="628AA733"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p w14:paraId="7C3D370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[-.04, .03]</w:t>
            </w:r>
          </w:p>
        </w:tc>
        <w:tc>
          <w:tcPr>
            <w:tcW w:w="1080" w:type="dxa"/>
            <w:shd w:val="pct5" w:color="auto" w:fill="auto"/>
            <w:noWrap/>
            <w:tcMar>
              <w:left w:w="14" w:type="dxa"/>
              <w:right w:w="14" w:type="dxa"/>
            </w:tcMar>
            <w:vAlign w:val="center"/>
          </w:tcPr>
          <w:p w14:paraId="5373F548"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w:t>
            </w:r>
          </w:p>
        </w:tc>
      </w:tr>
      <w:tr w:rsidR="001F562D" w:rsidRPr="00C01D4C" w14:paraId="6258B619" w14:textId="77777777" w:rsidTr="002313DE">
        <w:trPr>
          <w:trHeight w:val="20"/>
        </w:trPr>
        <w:tc>
          <w:tcPr>
            <w:tcW w:w="1255" w:type="dxa"/>
            <w:shd w:val="clear" w:color="auto" w:fill="FFFFFF"/>
            <w:noWrap/>
            <w:tcMar>
              <w:left w:w="14" w:type="dxa"/>
              <w:right w:w="14" w:type="dxa"/>
            </w:tcMar>
            <w:vAlign w:val="center"/>
          </w:tcPr>
          <w:p w14:paraId="646B7F56"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0B01039A"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Depression (baseline)  </w:t>
            </w:r>
          </w:p>
        </w:tc>
        <w:tc>
          <w:tcPr>
            <w:tcW w:w="810" w:type="dxa"/>
            <w:shd w:val="clear" w:color="auto" w:fill="FFFFFF"/>
            <w:noWrap/>
            <w:tcMar>
              <w:left w:w="14" w:type="dxa"/>
              <w:right w:w="14" w:type="dxa"/>
            </w:tcMar>
            <w:vAlign w:val="center"/>
          </w:tcPr>
          <w:p w14:paraId="40F3DA0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tc>
        <w:tc>
          <w:tcPr>
            <w:tcW w:w="1350" w:type="dxa"/>
            <w:shd w:val="clear" w:color="auto" w:fill="FFFFFF"/>
            <w:noWrap/>
            <w:tcMar>
              <w:left w:w="14" w:type="dxa"/>
              <w:right w:w="14" w:type="dxa"/>
            </w:tcMar>
            <w:vAlign w:val="center"/>
          </w:tcPr>
          <w:p w14:paraId="65FF0E89"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p w14:paraId="04DD842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 .05]</w:t>
            </w:r>
          </w:p>
        </w:tc>
        <w:tc>
          <w:tcPr>
            <w:tcW w:w="1080" w:type="dxa"/>
            <w:shd w:val="pct5" w:color="auto" w:fill="auto"/>
            <w:noWrap/>
            <w:tcMar>
              <w:left w:w="14" w:type="dxa"/>
              <w:right w:w="14" w:type="dxa"/>
            </w:tcMar>
            <w:vAlign w:val="center"/>
          </w:tcPr>
          <w:p w14:paraId="412277BF"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1.02</w:t>
            </w:r>
          </w:p>
        </w:tc>
      </w:tr>
      <w:tr w:rsidR="001F562D" w:rsidRPr="00C01D4C" w14:paraId="7F98E62B" w14:textId="77777777" w:rsidTr="002313DE">
        <w:trPr>
          <w:trHeight w:val="20"/>
        </w:trPr>
        <w:tc>
          <w:tcPr>
            <w:tcW w:w="1255" w:type="dxa"/>
            <w:shd w:val="clear" w:color="auto" w:fill="FFFFFF"/>
            <w:noWrap/>
            <w:tcMar>
              <w:left w:w="14" w:type="dxa"/>
              <w:right w:w="14" w:type="dxa"/>
            </w:tcMar>
            <w:vAlign w:val="center"/>
          </w:tcPr>
          <w:p w14:paraId="004EC383"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68AF37AD"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Stress (baseline)  </w:t>
            </w:r>
          </w:p>
        </w:tc>
        <w:tc>
          <w:tcPr>
            <w:tcW w:w="810" w:type="dxa"/>
            <w:shd w:val="clear" w:color="auto" w:fill="FFFFFF"/>
            <w:noWrap/>
            <w:tcMar>
              <w:left w:w="14" w:type="dxa"/>
              <w:right w:w="14" w:type="dxa"/>
            </w:tcMar>
            <w:vAlign w:val="center"/>
          </w:tcPr>
          <w:p w14:paraId="24F7E5C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-.005</w:t>
            </w:r>
          </w:p>
        </w:tc>
        <w:tc>
          <w:tcPr>
            <w:tcW w:w="1350" w:type="dxa"/>
            <w:shd w:val="clear" w:color="auto" w:fill="FFFFFF"/>
            <w:noWrap/>
            <w:tcMar>
              <w:left w:w="14" w:type="dxa"/>
              <w:right w:w="14" w:type="dxa"/>
            </w:tcMar>
            <w:vAlign w:val="center"/>
          </w:tcPr>
          <w:p w14:paraId="5537DEA9"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.01</w:t>
            </w:r>
          </w:p>
          <w:p w14:paraId="5B65D68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[-.03, .01]</w:t>
            </w:r>
          </w:p>
        </w:tc>
        <w:tc>
          <w:tcPr>
            <w:tcW w:w="1080" w:type="dxa"/>
            <w:shd w:val="pct5" w:color="auto" w:fill="auto"/>
            <w:noWrap/>
            <w:tcMar>
              <w:left w:w="14" w:type="dxa"/>
              <w:right w:w="14" w:type="dxa"/>
            </w:tcMar>
            <w:vAlign w:val="center"/>
          </w:tcPr>
          <w:p w14:paraId="6CE3F0C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w:t>
            </w:r>
          </w:p>
        </w:tc>
      </w:tr>
    </w:tbl>
    <w:p w14:paraId="2B799FD6" w14:textId="77777777" w:rsidR="000C71CB" w:rsidRDefault="000C71CB" w:rsidP="001F562D">
      <w:pPr>
        <w:spacing w:after="0" w:line="240" w:lineRule="auto"/>
        <w:rPr>
          <w:rFonts w:ascii="Times New Roman" w:eastAsia="Times New Roman" w:hAnsi="Times New Roman" w:cs="Times New Roman"/>
        </w:rPr>
      </w:pPr>
    </w:p>
    <w:p w14:paraId="27C304C5" w14:textId="3F11DDE0"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p</w:t>
      </w:r>
      <w:r>
        <w:rPr>
          <w:rFonts w:ascii="Times New Roman" w:eastAsia="Times New Roman" w:hAnsi="Times New Roman" w:cs="Times New Roman"/>
        </w:rPr>
        <w:t>&lt;0.10; *</w:t>
      </w:r>
      <w:r>
        <w:rPr>
          <w:rFonts w:ascii="Times New Roman" w:eastAsia="Times New Roman" w:hAnsi="Times New Roman" w:cs="Times New Roman"/>
          <w:i/>
        </w:rPr>
        <w:t>p</w:t>
      </w:r>
      <w:r>
        <w:rPr>
          <w:rFonts w:ascii="Times New Roman" w:eastAsia="Times New Roman" w:hAnsi="Times New Roman" w:cs="Times New Roman"/>
        </w:rPr>
        <w:t>&lt;0.05; **</w:t>
      </w:r>
      <w:r>
        <w:rPr>
          <w:rFonts w:ascii="Times New Roman" w:eastAsia="Times New Roman" w:hAnsi="Times New Roman" w:cs="Times New Roman"/>
          <w:i/>
        </w:rPr>
        <w:t>p</w:t>
      </w:r>
      <w:r>
        <w:rPr>
          <w:rFonts w:ascii="Times New Roman" w:eastAsia="Times New Roman" w:hAnsi="Times New Roman" w:cs="Times New Roman"/>
        </w:rPr>
        <w:t>&lt;0.01; ***</w:t>
      </w:r>
      <w:r w:rsidRPr="008E0F41">
        <w:rPr>
          <w:rFonts w:ascii="Times New Roman" w:eastAsia="Times New Roman" w:hAnsi="Times New Roman" w:cs="Times New Roman"/>
          <w:i/>
          <w:iCs/>
        </w:rPr>
        <w:t>p</w:t>
      </w:r>
      <w:r>
        <w:rPr>
          <w:rFonts w:ascii="Times New Roman" w:eastAsia="Times New Roman" w:hAnsi="Times New Roman" w:cs="Times New Roman"/>
        </w:rPr>
        <w:t>&lt;0.001</w:t>
      </w:r>
    </w:p>
    <w:p w14:paraId="7F9ACADC"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95% Confidence Intervals are provided in the square brackets— [lower bound, upper bound].</w:t>
      </w:r>
    </w:p>
    <w:p w14:paraId="70655D32"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Hypotheses pre-specified (see open science protocol in Carpenter et al., 2021). </w:t>
      </w:r>
    </w:p>
    <w:p w14:paraId="7BB529FE"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2. 14 participants were excluded from this analysis due to missing values in one or more of the candidate moderators</w:t>
      </w:r>
    </w:p>
    <w:p w14:paraId="455AE451" w14:textId="2B8CAA33" w:rsidR="001F562D" w:rsidRDefault="001F562D" w:rsidP="001F562D">
      <w:pPr>
        <w:spacing w:after="0" w:line="240" w:lineRule="auto"/>
      </w:pPr>
      <w:r>
        <w:rPr>
          <w:rFonts w:ascii="Times New Roman" w:eastAsia="Times New Roman" w:hAnsi="Times New Roman" w:cs="Times New Roman"/>
        </w:rPr>
        <w:t xml:space="preserve">3. Although estimates pertaining to the control variables are provided for completeness, we caution readers against interpreting them since correct specification of this part of the model is not required to yield consistent estimates of the causal effect of the randomized engagement strategies (see Boruvka et al., 2016). </w:t>
      </w:r>
    </w:p>
    <w:p w14:paraId="5560F8BE" w14:textId="77777777" w:rsidR="001F562D" w:rsidRDefault="001F562D"/>
    <w:sectPr w:rsidR="001F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2D"/>
    <w:rsid w:val="000C71CB"/>
    <w:rsid w:val="001F562D"/>
    <w:rsid w:val="0059506D"/>
    <w:rsid w:val="009C3EE5"/>
    <w:rsid w:val="009E712E"/>
    <w:rsid w:val="00C6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5F94"/>
  <w15:chartTrackingRefBased/>
  <w15:docId w15:val="{43324CAC-2A24-4B17-A6A8-C36B6E8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1F562D"/>
    <w:rPr>
      <w:sz w:val="16"/>
      <w:szCs w:val="16"/>
    </w:rPr>
  </w:style>
  <w:style w:type="paragraph" w:styleId="CommentText">
    <w:name w:val="annotation text"/>
    <w:basedOn w:val="Normal"/>
    <w:link w:val="CommentTextChar"/>
    <w:uiPriority w:val="99"/>
    <w:unhideWhenUsed/>
    <w:rsid w:val="001F562D"/>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1F562D"/>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ork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Jamie Roslyn</dc:creator>
  <cp:keywords/>
  <dc:description/>
  <cp:lastModifiedBy>Yap, Jamie Roslyn</cp:lastModifiedBy>
  <cp:revision>6</cp:revision>
  <dcterms:created xsi:type="dcterms:W3CDTF">2021-11-23T22:01:00Z</dcterms:created>
  <dcterms:modified xsi:type="dcterms:W3CDTF">2022-06-15T19:57:00Z</dcterms:modified>
</cp:coreProperties>
</file>