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Jamil Gomes de Azevedo Neto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 SI1523004-21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tem o objetivo de aplicar alguns componentes de formulário e simula um cadastro de um usuário fictício onde ele deve informar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sexo</w:t>
      </w:r>
      <w:r w:rsidDel="00000000" w:rsidR="00000000" w:rsidRPr="00000000">
        <w:rPr>
          <w:sz w:val="24"/>
          <w:szCs w:val="24"/>
          <w:rtl w:val="0"/>
        </w:rPr>
        <w:t xml:space="preserve"> e se ele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aceita os termos de uso </w:t>
      </w:r>
      <w:r w:rsidDel="00000000" w:rsidR="00000000" w:rsidRPr="00000000">
        <w:rPr>
          <w:sz w:val="24"/>
          <w:szCs w:val="24"/>
          <w:rtl w:val="0"/>
        </w:rPr>
        <w:t xml:space="preserve">(Figura 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0" cy="48053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537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1. Tela Inicial.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Ao fim, ele clica no botão salvar que imprime no console uma mensagem, como por 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 com nome: jamil com email: jamil@hotmail.com e do sexo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masculino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aceita </w:t>
      </w:r>
      <w:r w:rsidDel="00000000" w:rsidR="00000000" w:rsidRPr="00000000">
        <w:rPr>
          <w:b w:val="1"/>
          <w:sz w:val="24"/>
          <w:szCs w:val="24"/>
          <w:rtl w:val="0"/>
        </w:rPr>
        <w:t xml:space="preserve">os termos de contrato.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Dependendo da opção que ele marque nos radiobuttons ( 0 =  masculino, 1 = feminino) e no checkbox ( 0 = não aceita,  1 =  aceita) a mensagem pode mudar.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colocado também uma validação nos campos nome, caso seja vazio ele não aceita salvar (Figura 2), e email, caso não siga o padrão de email (Figura 3).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0" cy="491966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508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1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2. Validação do campo nome.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619750" cy="54493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496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4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3. Validação do campo email.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inline distB="114300" distT="114300" distL="114300" distR="114300">
          <wp:extent cx="5762850" cy="118110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2850" cy="1181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