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Jamil Gomes de Azevedo Neto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 SI1523004-21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Mauro Sérgio Campos Pinheiro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 20162SI0340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tem o objetivo de aplicar alguns componentes de formulário e listar dados vindo do banco de dados e de uma api REST  e simula um cadastro de produtos para gerenciamento da despensa do usuário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 O banco de dados utilizado foi o Sqlite e Spring para construir a Api.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625" cy="43148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15406" l="-68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Figura 1. Tela Inicial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 página inicial consiste na tela de apresentação na qual o usuário avança para a página de formulário (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2</w:t>
      </w:r>
      <w:r w:rsidDel="00000000" w:rsidR="00000000" w:rsidRPr="00000000">
        <w:rPr>
          <w:sz w:val="24"/>
          <w:szCs w:val="24"/>
          <w:rtl w:val="0"/>
        </w:rPr>
        <w:t xml:space="preserve">), onde ele pode cadastrar um produto.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Após ter válidos os campos o usuário será direcionado para uma tela  (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3</w:t>
      </w:r>
      <w:r w:rsidDel="00000000" w:rsidR="00000000" w:rsidRPr="00000000">
        <w:rPr>
          <w:sz w:val="24"/>
          <w:szCs w:val="24"/>
          <w:rtl w:val="0"/>
        </w:rPr>
        <w:t xml:space="preserve">) que  lista ao mesmo dados vindo do banco de dados e de uma api REST. Ao clicar em um item da lista ele preenche o formulário com os dados.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visualização do código segue o link do github: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https://github.com/jamil2gomes/projetoFlutter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625" cy="494347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77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2. Tela Formulário.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62625" cy="661987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447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3.Tela Lista de Produtos.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62625" cy="62960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474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Figura 4. Formulário preenchido com dados da lista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/>
      <w:drawing>
        <wp:inline distB="114300" distT="114300" distL="114300" distR="114300">
          <wp:extent cx="5762625" cy="971550"/>
          <wp:effectExtent b="0" l="0" r="0" t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17741" l="0" r="0" t="0"/>
                  <a:stretch>
                    <a:fillRect/>
                  </a:stretch>
                </pic:blipFill>
                <pic:spPr>
                  <a:xfrm>
                    <a:off x="0" y="0"/>
                    <a:ext cx="5762625" cy="971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github.com/jamil2gomes/projetoFlutter" TargetMode="External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