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555" w:rsidRDefault="00FF644A">
      <w:pPr>
        <w:pStyle w:val="Title"/>
      </w:pPr>
      <w:bookmarkStart w:id="0" w:name="_GoBack"/>
      <w:bookmarkEnd w:id="0"/>
      <w:r>
        <w:t>Data Visualization in R - basic examples</w:t>
      </w:r>
    </w:p>
    <w:p w:rsidR="00BE6555" w:rsidRDefault="00FF644A">
      <w:r>
        <w:rPr>
          <w:noProof/>
        </w:rPr>
        <w:pict>
          <v:rect id="_x0000_i1036" alt="" style="width:394.2pt;height:.05pt;mso-width-percent:0;mso-height-percent:0;mso-width-percent:0;mso-height-percent:0" o:hralign="center" o:hrstd="t" o:hr="t"/>
        </w:pict>
      </w:r>
    </w:p>
    <w:p w:rsidR="00BE6555" w:rsidRDefault="00FF644A">
      <w:pPr>
        <w:pStyle w:val="Heading2"/>
      </w:pPr>
      <w:bookmarkStart w:id="1" w:name="learning-objectives"/>
      <w:r>
        <w:t>Learning Objectives</w:t>
      </w:r>
    </w:p>
    <w:p w:rsidR="00BE6555" w:rsidRDefault="00FF644A">
      <w:pPr>
        <w:numPr>
          <w:ilvl w:val="0"/>
          <w:numId w:val="2"/>
        </w:numPr>
      </w:pPr>
      <w:r>
        <w:t>Learn basic chart types using ggplot2 that are appropriate for common purposes</w:t>
      </w:r>
    </w:p>
    <w:p w:rsidR="00BE6555" w:rsidRDefault="00FF644A">
      <w:pPr>
        <w:pStyle w:val="Compact"/>
        <w:numPr>
          <w:ilvl w:val="1"/>
          <w:numId w:val="3"/>
        </w:numPr>
      </w:pPr>
      <w:r>
        <w:t>condition means (bar plot, line plot)</w:t>
      </w:r>
    </w:p>
    <w:p w:rsidR="00BE6555" w:rsidRDefault="00FF644A">
      <w:pPr>
        <w:pStyle w:val="Compact"/>
        <w:numPr>
          <w:ilvl w:val="1"/>
          <w:numId w:val="3"/>
        </w:numPr>
      </w:pPr>
      <w:r>
        <w:t>condition means with a grouping variable (barplot, line plot)</w:t>
      </w:r>
    </w:p>
    <w:p w:rsidR="00BE6555" w:rsidRDefault="00FF644A">
      <w:pPr>
        <w:pStyle w:val="Compact"/>
        <w:numPr>
          <w:ilvl w:val="1"/>
          <w:numId w:val="3"/>
        </w:numPr>
      </w:pPr>
      <w:r>
        <w:t>relation between 2 variables</w:t>
      </w:r>
    </w:p>
    <w:p w:rsidR="00BE6555" w:rsidRDefault="00FF644A">
      <w:pPr>
        <w:pStyle w:val="Compact"/>
        <w:numPr>
          <w:ilvl w:val="1"/>
          <w:numId w:val="3"/>
        </w:numPr>
      </w:pPr>
      <w:r>
        <w:t>relation between 2 variables with a grouping variable</w:t>
      </w:r>
    </w:p>
    <w:p w:rsidR="00BE6555" w:rsidRDefault="00FF644A">
      <w:pPr>
        <w:pStyle w:val="Compact"/>
        <w:numPr>
          <w:ilvl w:val="1"/>
          <w:numId w:val="3"/>
        </w:numPr>
      </w:pPr>
      <w:r>
        <w:rPr>
          <w:i/>
        </w:rPr>
        <w:t>challenge section</w:t>
      </w:r>
      <w:r>
        <w:t xml:space="preserve"> - alternative methods to visualize variability</w:t>
      </w:r>
    </w:p>
    <w:p w:rsidR="00BE6555" w:rsidRDefault="00FF644A">
      <w:pPr>
        <w:numPr>
          <w:ilvl w:val="0"/>
          <w:numId w:val="2"/>
        </w:numPr>
      </w:pPr>
      <w:r>
        <w:t>Learn strategies for visualizing variability</w:t>
      </w:r>
    </w:p>
    <w:p w:rsidR="00BE6555" w:rsidRDefault="00FF644A">
      <w:pPr>
        <w:numPr>
          <w:ilvl w:val="0"/>
          <w:numId w:val="2"/>
        </w:numPr>
      </w:pPr>
      <w:r>
        <w:t xml:space="preserve">By going through examples, develop an beginner’s understanding </w:t>
      </w:r>
      <w:r>
        <w:t xml:space="preserve">of the “grammar of graphics” </w:t>
      </w:r>
      <w:hyperlink r:id="rId7">
        <w:r>
          <w:rPr>
            <w:rStyle w:val="Hyperlink"/>
          </w:rPr>
          <w:t>(Wickham, 2007)</w:t>
        </w:r>
      </w:hyperlink>
      <w:r>
        <w:t xml:space="preserve"> used by ggplot2 (geom, coordinate system, aesthetic component mapping, statistical function, layers, …)</w:t>
      </w:r>
    </w:p>
    <w:p w:rsidR="00BE6555" w:rsidRDefault="00FF644A">
      <w:r>
        <w:rPr>
          <w:noProof/>
        </w:rPr>
        <w:pict>
          <v:rect id="_x0000_i1035" alt="" style="width:394.2pt;height:.05pt;mso-width-percent:0;mso-height-percent:0;mso-width-percent:0;mso-height-percent:0" o:hralign="center" o:hrstd="t" o:hr="t"/>
        </w:pict>
      </w:r>
    </w:p>
    <w:p w:rsidR="00BE6555" w:rsidRDefault="00FF644A">
      <w:pPr>
        <w:pStyle w:val="Heading3"/>
      </w:pPr>
      <w:bookmarkStart w:id="2" w:name="starting-off-notes"/>
      <w:r>
        <w:t>Starting off notes</w:t>
      </w:r>
    </w:p>
    <w:p w:rsidR="00BE6555" w:rsidRDefault="00FF644A">
      <w:pPr>
        <w:pStyle w:val="FirstParagraph"/>
      </w:pPr>
      <w:r>
        <w:t xml:space="preserve">Today we are going to jump </w:t>
      </w:r>
      <w:r>
        <w:t>straight into plotting with the ggplot2 package. The ggplot2 package will most likely not seem intuitive at first, but after a few examples you might start to get the hang of it. Andy Field’s “discovr” tutorial #3 is highly recommended for getting more com</w:t>
      </w:r>
      <w:r>
        <w:t>fortable with ggplot2 capabilities.</w:t>
      </w:r>
      <w:r>
        <w:br/>
        <w:t xml:space="preserve">For learning more about ggplot2 you can go through the </w:t>
      </w:r>
      <w:hyperlink r:id="rId8">
        <w:r>
          <w:rPr>
            <w:rStyle w:val="Hyperlink"/>
          </w:rPr>
          <w:t>official documentation (the cheat sheet is a good resource)</w:t>
        </w:r>
      </w:hyperlink>
      <w:r>
        <w:t xml:space="preserve"> and </w:t>
      </w:r>
      <w:hyperlink r:id="rId9">
        <w:r>
          <w:rPr>
            <w:rStyle w:val="Hyperlink"/>
          </w:rPr>
          <w:t>examples in the R-Graph-Gallery site</w:t>
        </w:r>
      </w:hyperlink>
      <w:r>
        <w:t>.</w:t>
      </w:r>
    </w:p>
    <w:p w:rsidR="00BE6555" w:rsidRDefault="00FF644A">
      <w:pPr>
        <w:pStyle w:val="BodyText"/>
      </w:pPr>
      <w:r>
        <w:t xml:space="preserve">This activity borrows the from the </w:t>
      </w:r>
      <w:hyperlink r:id="rId10">
        <w:r>
          <w:rPr>
            <w:rStyle w:val="Hyperlink"/>
          </w:rPr>
          <w:t>PsyTeachR unit on data visualization</w:t>
        </w:r>
      </w:hyperlink>
      <w:r>
        <w:t xml:space="preserve"> developed at the University o</w:t>
      </w:r>
      <w:r>
        <w:t xml:space="preserve">f Glasgow </w:t>
      </w:r>
      <w:hyperlink r:id="rId11">
        <w:r>
          <w:rPr>
            <w:rStyle w:val="Hyperlink"/>
          </w:rPr>
          <w:t>School of Psychology</w:t>
        </w:r>
      </w:hyperlink>
      <w:r>
        <w:t xml:space="preserve"> and </w:t>
      </w:r>
      <w:hyperlink r:id="rId12">
        <w:r>
          <w:rPr>
            <w:rStyle w:val="Hyperlink"/>
          </w:rPr>
          <w:t>Institute of Neuroscience and Psychology</w:t>
        </w:r>
      </w:hyperlink>
      <w:r>
        <w:t>.</w:t>
      </w:r>
    </w:p>
    <w:p w:rsidR="00BE6555" w:rsidRDefault="00FF644A">
      <w:pPr>
        <w:pStyle w:val="Heading2"/>
      </w:pPr>
      <w:bookmarkStart w:id="3" w:name="step-1---get-organized"/>
      <w:bookmarkEnd w:id="1"/>
      <w:bookmarkEnd w:id="2"/>
      <w:r>
        <w:t>Step 1 - Get organized</w:t>
      </w:r>
    </w:p>
    <w:p w:rsidR="00BE6555" w:rsidRDefault="00FF644A">
      <w:pPr>
        <w:pStyle w:val="Compact"/>
        <w:numPr>
          <w:ilvl w:val="0"/>
          <w:numId w:val="4"/>
        </w:numPr>
      </w:pPr>
      <w:r>
        <w:t>make a fold</w:t>
      </w:r>
      <w:r>
        <w:t>er for today’s activity, with a new Rproj file</w:t>
      </w:r>
      <w:r>
        <w:br/>
      </w:r>
    </w:p>
    <w:p w:rsidR="00BE6555" w:rsidRDefault="00FF644A">
      <w:pPr>
        <w:pStyle w:val="Compact"/>
        <w:numPr>
          <w:ilvl w:val="0"/>
          <w:numId w:val="4"/>
        </w:numPr>
      </w:pPr>
      <w:r>
        <w:t>make a “data” folder</w:t>
      </w:r>
    </w:p>
    <w:p w:rsidR="00BE6555" w:rsidRDefault="00FF644A">
      <w:pPr>
        <w:pStyle w:val="Compact"/>
        <w:numPr>
          <w:ilvl w:val="1"/>
          <w:numId w:val="5"/>
        </w:numPr>
      </w:pPr>
      <w:r>
        <w:t xml:space="preserve">Download the data file </w:t>
      </w:r>
      <w:hyperlink r:id="rId13">
        <w:r>
          <w:rPr>
            <w:rStyle w:val="Hyperlink"/>
          </w:rPr>
          <w:t>mentalrotation.csv</w:t>
        </w:r>
      </w:hyperlink>
      <w:r>
        <w:t xml:space="preserve"> and place it in the new “data” folder</w:t>
      </w:r>
      <w:r>
        <w:br/>
      </w:r>
    </w:p>
    <w:p w:rsidR="00BE6555" w:rsidRDefault="00FF644A">
      <w:pPr>
        <w:pStyle w:val="Compact"/>
        <w:numPr>
          <w:ilvl w:val="0"/>
          <w:numId w:val="4"/>
        </w:numPr>
      </w:pPr>
      <w:r>
        <w:t>make a “r_docs” folder</w:t>
      </w:r>
    </w:p>
    <w:p w:rsidR="00BE6555" w:rsidRDefault="00FF644A">
      <w:pPr>
        <w:pStyle w:val="Compact"/>
        <w:numPr>
          <w:ilvl w:val="1"/>
          <w:numId w:val="6"/>
        </w:numPr>
      </w:pPr>
      <w:r>
        <w:t xml:space="preserve">start a new R Markdown </w:t>
      </w:r>
      <w:r>
        <w:t>doc and save it in your r_docs folder</w:t>
      </w:r>
    </w:p>
    <w:p w:rsidR="00BE6555" w:rsidRDefault="00FF644A">
      <w:r>
        <w:rPr>
          <w:noProof/>
        </w:rPr>
        <w:pict>
          <v:rect id="_x0000_i1034" alt="" style="width:394.2pt;height:.05pt;mso-width-percent:0;mso-height-percent:0;mso-width-percent:0;mso-height-percent:0" o:hralign="center" o:hrstd="t" o:hr="t"/>
        </w:pict>
      </w:r>
    </w:p>
    <w:p w:rsidR="00BE6555" w:rsidRDefault="00FF644A">
      <w:pPr>
        <w:pStyle w:val="Heading2"/>
      </w:pPr>
      <w:bookmarkStart w:id="4" w:name="step-2---import-data-and-check-it-out"/>
      <w:bookmarkEnd w:id="3"/>
      <w:r>
        <w:lastRenderedPageBreak/>
        <w:t>Step 2 - Import data and check it out</w:t>
      </w:r>
    </w:p>
    <w:p w:rsidR="00BE6555" w:rsidRDefault="00FF644A">
      <w:pPr>
        <w:pStyle w:val="Compact"/>
        <w:numPr>
          <w:ilvl w:val="0"/>
          <w:numId w:val="7"/>
        </w:numPr>
      </w:pPr>
      <w:r>
        <w:t xml:space="preserve">This data is from </w:t>
      </w:r>
      <w:hyperlink r:id="rId14">
        <w:r>
          <w:rPr>
            <w:rStyle w:val="Hyperlink"/>
          </w:rPr>
          <w:t>Ganis and Kievit (2016)</w:t>
        </w:r>
      </w:hyperlink>
      <w:r>
        <w:t xml:space="preserve">, a replication of the </w:t>
      </w:r>
      <w:hyperlink r:id="rId15">
        <w:r>
          <w:rPr>
            <w:rStyle w:val="Hyperlink"/>
          </w:rPr>
          <w:t>Shephard and Metzler (1971)</w:t>
        </w:r>
      </w:hyperlink>
      <w:r>
        <w:t>.</w:t>
      </w:r>
    </w:p>
    <w:p w:rsidR="00BE6555" w:rsidRDefault="00FF644A">
      <w:pPr>
        <w:pStyle w:val="Compact"/>
        <w:numPr>
          <w:ilvl w:val="0"/>
          <w:numId w:val="7"/>
        </w:numPr>
      </w:pPr>
      <w:r>
        <w:t xml:space="preserve">In this study subjects had to mentally rotate a 3D shape and respond whether it was the same or different compared to a reference shape. The angle of rotation was manipulated (within subjects) at 0, 50, 100, and 150 degrees as well as the desired response </w:t>
      </w:r>
      <w:r>
        <w:t>(whether the shape was actually same or different).</w:t>
      </w:r>
      <w:r>
        <w:br/>
      </w:r>
    </w:p>
    <w:p w:rsidR="00BE6555" w:rsidRDefault="00FF644A">
      <w:pPr>
        <w:pStyle w:val="Compact"/>
        <w:numPr>
          <w:ilvl w:val="0"/>
          <w:numId w:val="7"/>
        </w:numPr>
      </w:pPr>
      <w:r>
        <w:t>Each line in the MentalRotationBehavioralData.csv file represents 1 trial. The Time column is response time in milliseconds. Missed responses are coded as NA in the Time column and “[N/A]” in the ActualR</w:t>
      </w:r>
      <w:r>
        <w:t>esponse column.</w:t>
      </w:r>
      <w:r>
        <w:br/>
      </w:r>
    </w:p>
    <w:p w:rsidR="00BE6555" w:rsidRDefault="00FF644A">
      <w:pPr>
        <w:pStyle w:val="Compact"/>
        <w:numPr>
          <w:ilvl w:val="0"/>
          <w:numId w:val="7"/>
        </w:numPr>
      </w:pPr>
      <w:r>
        <w:rPr>
          <w:b/>
        </w:rPr>
        <w:t>What to do first:</w:t>
      </w:r>
      <w:r>
        <w:t xml:space="preserve"> Make a new code chunk and use readr::read_csv() to read in the data. Make sure that NA values are handled the way you want (click on the tibble in the Environment window pane to take a quick look).</w:t>
      </w:r>
      <w:r>
        <w:br/>
      </w:r>
    </w:p>
    <w:p w:rsidR="00BE6555" w:rsidRDefault="00FF644A">
      <w:pPr>
        <w:pStyle w:val="Compact"/>
        <w:numPr>
          <w:ilvl w:val="0"/>
          <w:numId w:val="7"/>
        </w:numPr>
      </w:pPr>
      <w:r>
        <w:rPr>
          <w:b/>
        </w:rPr>
        <w:t>What to do next:</w:t>
      </w:r>
      <w:r>
        <w:t xml:space="preserve"> make </w:t>
      </w:r>
      <w:r>
        <w:t xml:space="preserve">sure the columns that contain nominal vals are treated as nominal, using forcats::as_factor() </w:t>
      </w:r>
      <w:r>
        <w:rPr>
          <w:i/>
        </w:rPr>
        <w:t>take a look at the solution to see how</w:t>
      </w:r>
    </w:p>
    <w:p w:rsidR="00BE6555" w:rsidRDefault="00FF644A">
      <w:pPr>
        <w:pStyle w:val="FirstParagraph"/>
      </w:pPr>
      <w:r>
        <w:t>Show/Hide Solution</w:t>
      </w:r>
    </w:p>
    <w:p w:rsidR="00BE6555" w:rsidRDefault="00FF644A">
      <w:pPr>
        <w:pStyle w:val="SourceCode"/>
      </w:pPr>
      <w:bookmarkStart w:id="5" w:name="vis-2"/>
      <w:r>
        <w:rPr>
          <w:rStyle w:val="CommentTok"/>
        </w:rPr>
        <w:t>#first import the data</w:t>
      </w:r>
      <w:r>
        <w:br/>
      </w:r>
      <w:r>
        <w:rPr>
          <w:rStyle w:val="NormalTok"/>
        </w:rPr>
        <w:t xml:space="preserve">mrot_tib </w:t>
      </w:r>
      <w:r>
        <w:rPr>
          <w:rStyle w:val="OtherTok"/>
        </w:rPr>
        <w:t>&lt;-</w:t>
      </w:r>
      <w:r>
        <w:rPr>
          <w:rStyle w:val="NormalTok"/>
        </w:rPr>
        <w:t xml:space="preserve"> readr</w:t>
      </w:r>
      <w:r>
        <w:rPr>
          <w:rStyle w:val="SpecialCharTok"/>
        </w:rPr>
        <w:t>::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"data/mentalrotation.csv"</w:t>
      </w:r>
      <w:r>
        <w:rPr>
          <w:rStyle w:val="NormalTok"/>
        </w:rPr>
        <w:t xml:space="preserve">,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now make sur</w:t>
      </w:r>
      <w:r>
        <w:rPr>
          <w:rStyle w:val="CommentTok"/>
        </w:rPr>
        <w:t xml:space="preserve">e the columns we want as factors are treated that way, using forcats::as_factor() - we could let "Angle" be a Ratio variable </w:t>
      </w:r>
      <w:r>
        <w:br/>
      </w:r>
      <w:r>
        <w:rPr>
          <w:rStyle w:val="NormalTok"/>
        </w:rPr>
        <w:t xml:space="preserve">mrot_tib </w:t>
      </w:r>
      <w:r>
        <w:rPr>
          <w:rStyle w:val="OtherTok"/>
        </w:rPr>
        <w:t>&lt;-</w:t>
      </w:r>
      <w:r>
        <w:rPr>
          <w:rStyle w:val="NormalTok"/>
        </w:rPr>
        <w:t xml:space="preserve"> mrot_tib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DesiredResponse =</w:t>
      </w:r>
      <w:r>
        <w:rPr>
          <w:rStyle w:val="NormalTok"/>
        </w:rPr>
        <w:t xml:space="preserve"> forcats</w:t>
      </w:r>
      <w:r>
        <w:rPr>
          <w:rStyle w:val="SpecialCharTok"/>
        </w:rPr>
        <w:t>::</w:t>
      </w:r>
      <w:r>
        <w:rPr>
          <w:rStyle w:val="FunctionTok"/>
        </w:rPr>
        <w:t>as_factor</w:t>
      </w:r>
      <w:r>
        <w:rPr>
          <w:rStyle w:val="NormalTok"/>
        </w:rPr>
        <w:t>(DesiredResponse),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ActualResponse =</w:t>
      </w:r>
      <w:r>
        <w:rPr>
          <w:rStyle w:val="NormalTok"/>
        </w:rPr>
        <w:t xml:space="preserve"> forcats</w:t>
      </w:r>
      <w:r>
        <w:rPr>
          <w:rStyle w:val="SpecialCharTok"/>
        </w:rPr>
        <w:t>::</w:t>
      </w:r>
      <w:r>
        <w:rPr>
          <w:rStyle w:val="FunctionTok"/>
        </w:rPr>
        <w:t>as_fa</w:t>
      </w:r>
      <w:r>
        <w:rPr>
          <w:rStyle w:val="FunctionTok"/>
        </w:rPr>
        <w:t>ctor</w:t>
      </w:r>
      <w:r>
        <w:rPr>
          <w:rStyle w:val="NormalTok"/>
        </w:rPr>
        <w:t>(ActualResponse),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CorrectResponse =</w:t>
      </w:r>
      <w:r>
        <w:rPr>
          <w:rStyle w:val="NormalTok"/>
        </w:rPr>
        <w:t xml:space="preserve"> forcats</w:t>
      </w:r>
      <w:r>
        <w:rPr>
          <w:rStyle w:val="SpecialCharTok"/>
        </w:rPr>
        <w:t>::</w:t>
      </w:r>
      <w:r>
        <w:rPr>
          <w:rStyle w:val="FunctionTok"/>
        </w:rPr>
        <w:t>as_factor</w:t>
      </w:r>
      <w:r>
        <w:rPr>
          <w:rStyle w:val="NormalTok"/>
        </w:rPr>
        <w:t>(CorrectResponse),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Sex =</w:t>
      </w:r>
      <w:r>
        <w:rPr>
          <w:rStyle w:val="NormalTok"/>
        </w:rPr>
        <w:t xml:space="preserve"> forcats</w:t>
      </w:r>
      <w:r>
        <w:rPr>
          <w:rStyle w:val="SpecialCharTok"/>
        </w:rPr>
        <w:t>::</w:t>
      </w:r>
      <w:r>
        <w:rPr>
          <w:rStyle w:val="FunctionTok"/>
        </w:rPr>
        <w:t>as_factor</w:t>
      </w:r>
      <w:r>
        <w:rPr>
          <w:rStyle w:val="NormalTok"/>
        </w:rPr>
        <w:t>(Sex),</w:t>
      </w:r>
      <w:r>
        <w:br/>
      </w:r>
      <w:r>
        <w:rPr>
          <w:rStyle w:val="NormalTok"/>
        </w:rPr>
        <w:t>)</w:t>
      </w:r>
    </w:p>
    <w:bookmarkEnd w:id="5"/>
    <w:p w:rsidR="00BE6555" w:rsidRDefault="00FF644A">
      <w:pPr>
        <w:pStyle w:val="FirstParagraph"/>
      </w:pPr>
      <w:r>
        <w:t> </w:t>
      </w:r>
    </w:p>
    <w:p w:rsidR="00BE6555" w:rsidRDefault="00FF644A">
      <w:pPr>
        <w:pStyle w:val="Compact"/>
        <w:numPr>
          <w:ilvl w:val="0"/>
          <w:numId w:val="8"/>
        </w:numPr>
      </w:pPr>
      <w:r>
        <w:rPr>
          <w:b/>
        </w:rPr>
        <w:t>Now skip some things you would normally do:</w:t>
      </w:r>
      <w:r>
        <w:t xml:space="preserve"> If you want to take a look at descriptives and distribution of response time, click the button:</w:t>
      </w:r>
    </w:p>
    <w:p w:rsidR="00BE6555" w:rsidRDefault="00FF644A">
      <w:pPr>
        <w:pStyle w:val="FirstParagraph"/>
      </w:pPr>
      <w:r>
        <w:t>Show/Hide Extra Stuff</w:t>
      </w:r>
    </w:p>
    <w:p w:rsidR="00BE6555" w:rsidRDefault="00FF644A">
      <w:pPr>
        <w:pStyle w:val="SourceCode"/>
      </w:pPr>
      <w:bookmarkStart w:id="6" w:name="vis2a"/>
      <w:r>
        <w:rPr>
          <w:rStyle w:val="CommentTok"/>
        </w:rPr>
        <w:t>#first import the data</w:t>
      </w:r>
      <w:r>
        <w:br/>
      </w:r>
      <w:r>
        <w:rPr>
          <w:rStyle w:val="NormalTok"/>
        </w:rPr>
        <w:t xml:space="preserve">mrot_tib </w:t>
      </w:r>
      <w:r>
        <w:rPr>
          <w:rStyle w:val="OtherTok"/>
        </w:rPr>
        <w:t>&lt;-</w:t>
      </w:r>
      <w:r>
        <w:rPr>
          <w:rStyle w:val="NormalTok"/>
        </w:rPr>
        <w:t xml:space="preserve"> readr</w:t>
      </w:r>
      <w:r>
        <w:rPr>
          <w:rStyle w:val="SpecialCharTok"/>
        </w:rPr>
        <w:t>::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"data/mentalrotation.csv"</w:t>
      </w:r>
      <w:r>
        <w:rPr>
          <w:rStyle w:val="NormalTok"/>
        </w:rPr>
        <w:t xml:space="preserve">,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now make sure the columns we want as nominal vals are treated as nominal, using forcats::as_factor()</w:t>
      </w:r>
      <w:r>
        <w:br/>
      </w:r>
      <w:r>
        <w:rPr>
          <w:rStyle w:val="NormalTok"/>
        </w:rPr>
        <w:t xml:space="preserve">mrot_tib </w:t>
      </w:r>
      <w:r>
        <w:rPr>
          <w:rStyle w:val="OtherTok"/>
        </w:rPr>
        <w:t>&lt;-</w:t>
      </w:r>
      <w:r>
        <w:rPr>
          <w:rStyle w:val="NormalTok"/>
        </w:rPr>
        <w:t xml:space="preserve"> mrot_tib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DesiredResponse =</w:t>
      </w:r>
      <w:r>
        <w:rPr>
          <w:rStyle w:val="NormalTok"/>
        </w:rPr>
        <w:t xml:space="preserve"> forcats</w:t>
      </w:r>
      <w:r>
        <w:rPr>
          <w:rStyle w:val="SpecialCharTok"/>
        </w:rPr>
        <w:t>::</w:t>
      </w:r>
      <w:r>
        <w:rPr>
          <w:rStyle w:val="FunctionTok"/>
        </w:rPr>
        <w:t>as_factor</w:t>
      </w:r>
      <w:r>
        <w:rPr>
          <w:rStyle w:val="NormalTok"/>
        </w:rPr>
        <w:t>(DesiredResponse),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ActualResponse =</w:t>
      </w:r>
      <w:r>
        <w:rPr>
          <w:rStyle w:val="NormalTok"/>
        </w:rPr>
        <w:t xml:space="preserve"> forcats</w:t>
      </w:r>
      <w:r>
        <w:rPr>
          <w:rStyle w:val="SpecialCharTok"/>
        </w:rPr>
        <w:t>::</w:t>
      </w:r>
      <w:r>
        <w:rPr>
          <w:rStyle w:val="FunctionTok"/>
        </w:rPr>
        <w:t>as_factor</w:t>
      </w:r>
      <w:r>
        <w:rPr>
          <w:rStyle w:val="NormalTok"/>
        </w:rPr>
        <w:t>(ActualResponse),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CorrectResponse =</w:t>
      </w:r>
      <w:r>
        <w:rPr>
          <w:rStyle w:val="NormalTok"/>
        </w:rPr>
        <w:t xml:space="preserve"> forcats</w:t>
      </w:r>
      <w:r>
        <w:rPr>
          <w:rStyle w:val="SpecialCharTok"/>
        </w:rPr>
        <w:t>::</w:t>
      </w:r>
      <w:r>
        <w:rPr>
          <w:rStyle w:val="FunctionTok"/>
        </w:rPr>
        <w:t>as_factor</w:t>
      </w:r>
      <w:r>
        <w:rPr>
          <w:rStyle w:val="NormalTok"/>
        </w:rPr>
        <w:t>(CorrectResponse),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Sex =</w:t>
      </w:r>
      <w:r>
        <w:rPr>
          <w:rStyle w:val="NormalTok"/>
        </w:rPr>
        <w:t xml:space="preserve"> forcats</w:t>
      </w:r>
      <w:r>
        <w:rPr>
          <w:rStyle w:val="SpecialCharTok"/>
        </w:rPr>
        <w:t>::</w:t>
      </w:r>
      <w:r>
        <w:rPr>
          <w:rStyle w:val="FunctionTok"/>
        </w:rPr>
        <w:t>as_factor</w:t>
      </w:r>
      <w:r>
        <w:rPr>
          <w:rStyle w:val="NormalTok"/>
        </w:rPr>
        <w:t>(Sex),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first group by Participant and store in a new tib</w:t>
      </w:r>
      <w:r>
        <w:rPr>
          <w:rStyle w:val="CommentTok"/>
        </w:rPr>
        <w:t>ble</w:t>
      </w:r>
      <w:r>
        <w:br/>
      </w:r>
      <w:r>
        <w:rPr>
          <w:rStyle w:val="NormalTok"/>
        </w:rPr>
        <w:t xml:space="preserve">mrot_bysub </w:t>
      </w:r>
      <w:r>
        <w:rPr>
          <w:rStyle w:val="OtherTok"/>
        </w:rPr>
        <w:t>&lt;-</w:t>
      </w:r>
      <w:r>
        <w:rPr>
          <w:rStyle w:val="NormalTok"/>
        </w:rPr>
        <w:t xml:space="preserve"> mrot_tib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(Time)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(Participant)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sub_meanRT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(Time)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># then average across Participants</w:t>
      </w:r>
      <w:r>
        <w:br/>
      </w:r>
      <w:r>
        <w:rPr>
          <w:rStyle w:val="NormalTok"/>
        </w:rPr>
        <w:t xml:space="preserve">mrot_bysub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meanRT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(sub_meanRT),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ci.low =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r>
        <w:rPr>
          <w:rStyle w:val="FunctionTok"/>
        </w:rPr>
        <w:t>mean_cl_normal</w:t>
      </w:r>
      <w:r>
        <w:rPr>
          <w:rStyle w:val="NormalTok"/>
        </w:rPr>
        <w:t>(sub_meanRT)</w:t>
      </w:r>
      <w:r>
        <w:rPr>
          <w:rStyle w:val="SpecialCharTok"/>
        </w:rPr>
        <w:t>$</w:t>
      </w:r>
      <w:r>
        <w:rPr>
          <w:rStyle w:val="NormalTok"/>
        </w:rPr>
        <w:t>ymin,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ci.upp =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r>
        <w:rPr>
          <w:rStyle w:val="FunctionTok"/>
        </w:rPr>
        <w:t>mean_cl_normal</w:t>
      </w:r>
      <w:r>
        <w:rPr>
          <w:rStyle w:val="NormalTok"/>
        </w:rPr>
        <w:t>(sub_meanRT)</w:t>
      </w:r>
      <w:r>
        <w:rPr>
          <w:rStyle w:val="SpecialCharTok"/>
        </w:rPr>
        <w:t>$</w:t>
      </w:r>
      <w:r>
        <w:rPr>
          <w:rStyle w:val="NormalTok"/>
        </w:rPr>
        <w:t>ymax,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median =</w:t>
      </w:r>
      <w:r>
        <w:rPr>
          <w:rStyle w:val="NormalTok"/>
        </w:rPr>
        <w:t xml:space="preserve">  </w:t>
      </w:r>
      <w:r>
        <w:rPr>
          <w:rStyle w:val="FunctionTok"/>
        </w:rPr>
        <w:t>median</w:t>
      </w:r>
      <w:r>
        <w:rPr>
          <w:rStyle w:val="NormalTok"/>
        </w:rPr>
        <w:t>(sub_meanRT),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(sub_meanRT),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cases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(sub_meanRT))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"Response Time Descriptives"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kableExtra</w:t>
      </w:r>
      <w:r>
        <w:rPr>
          <w:rStyle w:val="SpecialCharTok"/>
        </w:rPr>
        <w:t>::</w:t>
      </w:r>
      <w:r>
        <w:rPr>
          <w:rStyle w:val="FunctionTok"/>
        </w:rPr>
        <w:t>kable_styling</w:t>
      </w:r>
      <w:r>
        <w:rPr>
          <w:rStyle w:val="NormalTok"/>
        </w:rPr>
        <w:t>(</w:t>
      </w:r>
      <w:r>
        <w:rPr>
          <w:rStyle w:val="AttributeTok"/>
        </w:rPr>
        <w:t>full_width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now visualize the distribution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mrot_bysub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(sub_meanRT)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sub_meanRT))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binwidth=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"Response Time distribution"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mrot_bysub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(sub_meanRT)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sub_meanRT))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"Response Time box plot"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mrot_bysub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(sub_meanRT)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sam</w:t>
      </w:r>
      <w:r>
        <w:rPr>
          <w:rStyle w:val="AttributeTok"/>
        </w:rPr>
        <w:t>ple=</w:t>
      </w:r>
      <w:r>
        <w:rPr>
          <w:rStyle w:val="NormalTok"/>
        </w:rPr>
        <w:t xml:space="preserve">sub_meanRT))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geom_qq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geom_qq_line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"Response Time Q-Q"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  <w:r>
        <w:br/>
      </w:r>
      <w:r>
        <w:rPr>
          <w:rStyle w:val="NormalTok"/>
        </w:rPr>
        <w:t>p2</w:t>
      </w:r>
      <w:r>
        <w:br/>
      </w:r>
      <w:r>
        <w:rPr>
          <w:rStyle w:val="NormalTok"/>
        </w:rPr>
        <w:t>p3</w:t>
      </w:r>
      <w:r>
        <w:br/>
      </w:r>
      <w:r>
        <w:rPr>
          <w:rStyle w:val="NormalTok"/>
        </w:rPr>
        <w:t xml:space="preserve">mrot_bysub </w:t>
      </w:r>
      <w:r>
        <w:rPr>
          <w:rStyle w:val="SpecialCharTok"/>
        </w:rPr>
        <w:t>%&gt;%</w:t>
      </w:r>
      <w:r>
        <w:rPr>
          <w:rStyle w:val="NormalTok"/>
        </w:rPr>
        <w:t xml:space="preserve"> {</w:t>
      </w:r>
      <w:r>
        <w:rPr>
          <w:rStyle w:val="FunctionTok"/>
        </w:rPr>
        <w:t>shapiro.test</w:t>
      </w:r>
      <w:r>
        <w:rPr>
          <w:rStyle w:val="NormalTok"/>
        </w:rPr>
        <w:t>(.</w:t>
      </w:r>
      <w:r>
        <w:rPr>
          <w:rStyle w:val="SpecialCharTok"/>
        </w:rPr>
        <w:t>$</w:t>
      </w:r>
      <w:r>
        <w:rPr>
          <w:rStyle w:val="NormalTok"/>
        </w:rPr>
        <w:t>sub_meanRT)}</w:t>
      </w:r>
    </w:p>
    <w:p w:rsidR="00BE6555" w:rsidRDefault="00FF644A">
      <w:pPr>
        <w:pStyle w:val="FirstParagraph"/>
      </w:pPr>
      <w:r>
        <w:t>Response Time Descriptives</w:t>
      </w:r>
    </w:p>
    <w:p w:rsidR="00BE6555" w:rsidRDefault="00FF644A">
      <w:pPr>
        <w:pStyle w:val="BodyText"/>
      </w:pPr>
      <w:r>
        <w:t>meanRT</w:t>
      </w:r>
    </w:p>
    <w:p w:rsidR="00BE6555" w:rsidRDefault="00FF644A">
      <w:pPr>
        <w:pStyle w:val="BodyText"/>
      </w:pPr>
      <w:r>
        <w:t>ci.low</w:t>
      </w:r>
    </w:p>
    <w:p w:rsidR="00BE6555" w:rsidRDefault="00FF644A">
      <w:pPr>
        <w:pStyle w:val="BodyText"/>
      </w:pPr>
      <w:r>
        <w:t>ci.upp</w:t>
      </w:r>
    </w:p>
    <w:p w:rsidR="00BE6555" w:rsidRDefault="00FF644A">
      <w:pPr>
        <w:pStyle w:val="BodyText"/>
      </w:pPr>
      <w:r>
        <w:t>median</w:t>
      </w:r>
    </w:p>
    <w:p w:rsidR="00BE6555" w:rsidRDefault="00FF644A">
      <w:pPr>
        <w:pStyle w:val="BodyText"/>
      </w:pPr>
      <w:r>
        <w:t>sd</w:t>
      </w:r>
    </w:p>
    <w:p w:rsidR="00BE6555" w:rsidRDefault="00FF644A">
      <w:pPr>
        <w:pStyle w:val="BodyText"/>
      </w:pPr>
      <w:r>
        <w:lastRenderedPageBreak/>
        <w:t>cases</w:t>
      </w:r>
    </w:p>
    <w:p w:rsidR="00BE6555" w:rsidRDefault="00FF644A">
      <w:pPr>
        <w:pStyle w:val="BodyText"/>
      </w:pPr>
      <w:r>
        <w:t>2734.102</w:t>
      </w:r>
    </w:p>
    <w:p w:rsidR="00BE6555" w:rsidRDefault="00FF644A">
      <w:pPr>
        <w:pStyle w:val="BodyText"/>
      </w:pPr>
      <w:r>
        <w:t>2544.947</w:t>
      </w:r>
    </w:p>
    <w:p w:rsidR="00BE6555" w:rsidRDefault="00FF644A">
      <w:pPr>
        <w:pStyle w:val="BodyText"/>
      </w:pPr>
      <w:r>
        <w:t>2923.256</w:t>
      </w:r>
    </w:p>
    <w:p w:rsidR="00BE6555" w:rsidRDefault="00FF644A">
      <w:pPr>
        <w:pStyle w:val="BodyText"/>
      </w:pPr>
      <w:r>
        <w:t>2618.95</w:t>
      </w:r>
    </w:p>
    <w:p w:rsidR="00BE6555" w:rsidRDefault="00FF644A">
      <w:pPr>
        <w:pStyle w:val="BodyText"/>
      </w:pPr>
      <w:r>
        <w:t>693.007</w:t>
      </w:r>
    </w:p>
    <w:p w:rsidR="00BE6555" w:rsidRDefault="00FF644A">
      <w:pPr>
        <w:pStyle w:val="BodyText"/>
      </w:pPr>
      <w:r>
        <w:t>54</w:t>
      </w:r>
    </w:p>
    <w:p w:rsidR="00BE6555" w:rsidRDefault="00FF644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.$sub_meanRT</w:t>
      </w:r>
      <w:r>
        <w:br/>
      </w:r>
      <w:r>
        <w:rPr>
          <w:rStyle w:val="VerbatimChar"/>
        </w:rPr>
        <w:t>## W = 0.97293, p-value = 0.2588</w:t>
      </w:r>
    </w:p>
    <w:p w:rsidR="00BE6555" w:rsidRDefault="00FF644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-instructions-r_files/figure-docx/Step-2a-examine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-instructions-r_files/figure-docx/Step-2a-examine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-instructions-r_files/figure-docx/Step-2a-examine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"/>
    <w:p w:rsidR="00BE6555" w:rsidRDefault="00FF644A">
      <w:r>
        <w:rPr>
          <w:noProof/>
        </w:rPr>
        <w:pict>
          <v:rect id="_x0000_i1033" alt="" style="width:394.2pt;height:.05pt;mso-width-percent:0;mso-height-percent:0;mso-width-percent:0;mso-height-percent:0" o:hralign="center" o:hrstd="t" o:hr="t"/>
        </w:pict>
      </w:r>
    </w:p>
    <w:p w:rsidR="00BE6555" w:rsidRDefault="00FF644A">
      <w:pPr>
        <w:pStyle w:val="Heading2"/>
      </w:pPr>
      <w:bookmarkStart w:id="7" w:name="X40c4149765a491896955e7a00dcb4910ee99665"/>
      <w:bookmarkEnd w:id="4"/>
      <w:r>
        <w:t>Step 3 - make a bar plot of response time means by Angle condition</w:t>
      </w:r>
    </w:p>
    <w:p w:rsidR="00BE6555" w:rsidRDefault="00FF644A">
      <w:pPr>
        <w:pStyle w:val="Compact"/>
        <w:numPr>
          <w:ilvl w:val="0"/>
          <w:numId w:val="9"/>
        </w:numPr>
      </w:pPr>
      <w:r>
        <w:t xml:space="preserve">The x-axis is the “Angle” </w:t>
      </w:r>
      <w:r>
        <w:t>condition (1,50,100,150), and the y-axis is the response time mean. For this exercise let’s first calculate means across trials for each subject, then calculate a sample mean across subjects, with sd based on the subject (by condition) means.</w:t>
      </w:r>
      <w:r>
        <w:br/>
      </w:r>
    </w:p>
    <w:p w:rsidR="00BE6555" w:rsidRDefault="00FF644A">
      <w:pPr>
        <w:pStyle w:val="Compact"/>
        <w:numPr>
          <w:ilvl w:val="0"/>
          <w:numId w:val="9"/>
        </w:numPr>
      </w:pPr>
      <w:r>
        <w:t>We will only</w:t>
      </w:r>
      <w:r>
        <w:t xml:space="preserve"> use response times from correct response trials (CorrectResponse==“Correct”)</w:t>
      </w:r>
    </w:p>
    <w:p w:rsidR="00BE6555" w:rsidRDefault="00FF644A">
      <w:pPr>
        <w:pStyle w:val="Compact"/>
        <w:numPr>
          <w:ilvl w:val="0"/>
          <w:numId w:val="9"/>
        </w:numPr>
      </w:pPr>
      <w:r>
        <w:t>For most of these plots we recommend you reveal the solution immediately, then paste it into a code chunk in your own Rmd and check that it works (e.g., make sure the variable na</w:t>
      </w:r>
      <w:r>
        <w:t>me matches for where you imported the data). Then you can look through the code and think about what each piece is for.</w:t>
      </w:r>
    </w:p>
    <w:p w:rsidR="00BE6555" w:rsidRDefault="00FF644A">
      <w:pPr>
        <w:pStyle w:val="FirstParagraph"/>
      </w:pPr>
      <w:r>
        <w:t>Show/Hide Solution</w:t>
      </w:r>
    </w:p>
    <w:p w:rsidR="00BE6555" w:rsidRDefault="00FF644A">
      <w:pPr>
        <w:pStyle w:val="SourceCode"/>
      </w:pPr>
      <w:bookmarkStart w:id="8" w:name="vis-3"/>
      <w:r>
        <w:rPr>
          <w:rStyle w:val="CommentTok"/>
        </w:rPr>
        <w:t># A. first group data by Participant and Angle and store in a new tibble</w:t>
      </w:r>
      <w:r>
        <w:br/>
      </w:r>
      <w:r>
        <w:rPr>
          <w:rStyle w:val="NormalTok"/>
        </w:rPr>
        <w:t xml:space="preserve">mrot_bysub </w:t>
      </w:r>
      <w:r>
        <w:rPr>
          <w:rStyle w:val="OtherTok"/>
        </w:rPr>
        <w:t>&lt;-</w:t>
      </w:r>
      <w:r>
        <w:rPr>
          <w:rStyle w:val="NormalTok"/>
        </w:rPr>
        <w:t xml:space="preserve"> mrot_tib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(CorrectRes</w:t>
      </w:r>
      <w:r>
        <w:rPr>
          <w:rStyle w:val="NormalTok"/>
        </w:rPr>
        <w:t>ponse</w:t>
      </w:r>
      <w:r>
        <w:rPr>
          <w:rStyle w:val="SpecialCharTok"/>
        </w:rPr>
        <w:t>==</w:t>
      </w:r>
      <w:r>
        <w:rPr>
          <w:rStyle w:val="StringTok"/>
        </w:rPr>
        <w:t>"Correct"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(Participant, Angle)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sub_meanRT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(Time)</w:t>
      </w:r>
      <w:r>
        <w:br/>
      </w:r>
      <w:r>
        <w:rPr>
          <w:rStyle w:val="NormalTok"/>
        </w:rPr>
        <w:lastRenderedPageBreak/>
        <w:t xml:space="preserve">  )</w:t>
      </w:r>
      <w:r>
        <w:br/>
      </w:r>
      <w:r>
        <w:rPr>
          <w:rStyle w:val="CommentTok"/>
        </w:rPr>
        <w:t># B. then group data by Angle only to average across Participants</w:t>
      </w:r>
      <w:r>
        <w:br/>
      </w:r>
      <w:r>
        <w:rPr>
          <w:rStyle w:val="NormalTok"/>
        </w:rPr>
        <w:t xml:space="preserve">mrot_summary </w:t>
      </w:r>
      <w:r>
        <w:rPr>
          <w:rStyle w:val="OtherTok"/>
        </w:rPr>
        <w:t>&lt;-</w:t>
      </w:r>
      <w:r>
        <w:rPr>
          <w:rStyle w:val="NormalTok"/>
        </w:rPr>
        <w:t xml:space="preserve"> mrot_bysub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(Angle)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meanRT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(sub_meanRT),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ci.low =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r>
        <w:rPr>
          <w:rStyle w:val="FunctionTok"/>
        </w:rPr>
        <w:t>mean_cl_normal</w:t>
      </w:r>
      <w:r>
        <w:rPr>
          <w:rStyle w:val="NormalTok"/>
        </w:rPr>
        <w:t>(sub_meanRT)</w:t>
      </w:r>
      <w:r>
        <w:rPr>
          <w:rStyle w:val="SpecialCharTok"/>
        </w:rPr>
        <w:t>$</w:t>
      </w:r>
      <w:r>
        <w:rPr>
          <w:rStyle w:val="NormalTok"/>
        </w:rPr>
        <w:t>ymin,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ci.upp =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r>
        <w:rPr>
          <w:rStyle w:val="FunctionTok"/>
        </w:rPr>
        <w:t>mean_cl_normal</w:t>
      </w:r>
      <w:r>
        <w:rPr>
          <w:rStyle w:val="NormalTok"/>
        </w:rPr>
        <w:t>(sub_meanRT)</w:t>
      </w:r>
      <w:r>
        <w:rPr>
          <w:rStyle w:val="SpecialCharTok"/>
        </w:rPr>
        <w:t>$</w:t>
      </w:r>
      <w:r>
        <w:rPr>
          <w:rStyle w:val="NormalTok"/>
        </w:rPr>
        <w:t>ymax,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># C. now we can make the plot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mrot_summary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Angle, </w:t>
      </w:r>
      <w:r>
        <w:rPr>
          <w:rStyle w:val="AttributeTok"/>
        </w:rPr>
        <w:t>y =</w:t>
      </w:r>
      <w:r>
        <w:rPr>
          <w:rStyle w:val="NormalTok"/>
        </w:rPr>
        <w:t xml:space="preserve"> meanRT))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4500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"Correct trial response time means"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response time (ms)"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"angle of disparity (degrees)"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</w:p>
    <w:p w:rsidR="00BE6555" w:rsidRDefault="00FF644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-instructions-r_files/figure-docx/Step3-barplot-means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"/>
    <w:p w:rsidR="00BE6555" w:rsidRDefault="00FF644A">
      <w:pPr>
        <w:pStyle w:val="BodyText"/>
      </w:pPr>
      <w:r>
        <w:t> </w:t>
      </w:r>
    </w:p>
    <w:p w:rsidR="00BE6555" w:rsidRDefault="00FF644A">
      <w:pPr>
        <w:pStyle w:val="Heading5"/>
      </w:pPr>
      <w:bookmarkStart w:id="9" w:name="a-few-key-elements-in-the-code"/>
      <w:r>
        <w:lastRenderedPageBreak/>
        <w:t>A few key elements in the code:</w:t>
      </w:r>
    </w:p>
    <w:p w:rsidR="00BE6555" w:rsidRDefault="00FF644A">
      <w:pPr>
        <w:numPr>
          <w:ilvl w:val="0"/>
          <w:numId w:val="10"/>
        </w:numPr>
      </w:pPr>
      <w:r>
        <w:t xml:space="preserve">first we compute participant means for each Angle condition. the </w:t>
      </w:r>
      <w:r>
        <w:rPr>
          <w:rStyle w:val="VerbatimChar"/>
        </w:rPr>
        <w:t>filter(CorrectResponse=="Correct")</w:t>
      </w:r>
      <w:r>
        <w:t xml:space="preserve"> makes sure we only use trials where the response was correct.</w:t>
      </w:r>
    </w:p>
    <w:p w:rsidR="00BE6555" w:rsidRDefault="00FF644A">
      <w:pPr>
        <w:numPr>
          <w:ilvl w:val="0"/>
          <w:numId w:val="10"/>
        </w:numPr>
      </w:pPr>
      <w:r>
        <w:t xml:space="preserve">the plotting command is all in the block of code containing the </w:t>
      </w:r>
      <w:r>
        <w:rPr>
          <w:rStyle w:val="VerbatimChar"/>
        </w:rPr>
        <w:t>ggplot()</w:t>
      </w:r>
      <w:r>
        <w:t xml:space="preserve"> function - </w:t>
      </w:r>
      <w:r>
        <w:rPr>
          <w:rStyle w:val="VerbatimChar"/>
        </w:rPr>
        <w:t>mrot_summa</w:t>
      </w:r>
      <w:r>
        <w:rPr>
          <w:rStyle w:val="VerbatimChar"/>
        </w:rPr>
        <w:t>ry %&gt;%</w:t>
      </w:r>
      <w:r>
        <w:t xml:space="preserve"> sends the summary stats to the ggplot() functions.</w:t>
      </w:r>
      <w:r>
        <w:br/>
      </w:r>
    </w:p>
    <w:p w:rsidR="00BE6555" w:rsidRDefault="00FF644A">
      <w:pPr>
        <w:numPr>
          <w:ilvl w:val="0"/>
          <w:numId w:val="10"/>
        </w:numPr>
      </w:pPr>
      <w:r>
        <w:rPr>
          <w:rStyle w:val="VerbatimChar"/>
        </w:rPr>
        <w:t>ggplot(aes(x = Angle, y = meanRT))</w:t>
      </w:r>
      <w:r>
        <w:t xml:space="preserve"> sets the “Angle” column of the data to the x-axis and the “meanRT” column to the y-axis. These are called “aesthetics” (hence the </w:t>
      </w:r>
      <w:r>
        <w:rPr>
          <w:rStyle w:val="VerbatimChar"/>
        </w:rPr>
        <w:t>aes()</w:t>
      </w:r>
      <w:r>
        <w:t xml:space="preserve"> function) in ggplot termin</w:t>
      </w:r>
      <w:r>
        <w:t>ology.</w:t>
      </w:r>
    </w:p>
    <w:p w:rsidR="00BE6555" w:rsidRDefault="00FF644A">
      <w:pPr>
        <w:numPr>
          <w:ilvl w:val="0"/>
          <w:numId w:val="10"/>
        </w:numPr>
      </w:pPr>
      <w:r>
        <w:t xml:space="preserve">After the main </w:t>
      </w:r>
      <w:r>
        <w:rPr>
          <w:rStyle w:val="VerbatimChar"/>
        </w:rPr>
        <w:t>ggplot()</w:t>
      </w:r>
      <w:r>
        <w:t xml:space="preserve"> function we add “layers”. The main layer is the bars that are created by </w:t>
      </w:r>
      <w:r>
        <w:rPr>
          <w:rStyle w:val="VerbatimChar"/>
        </w:rPr>
        <w:t>geom_bar()</w:t>
      </w:r>
      <w:r>
        <w:t xml:space="preserve">. We specify </w:t>
      </w:r>
      <w:r>
        <w:rPr>
          <w:rStyle w:val="VerbatimChar"/>
        </w:rPr>
        <w:t>stat = "identity"</w:t>
      </w:r>
      <w:r>
        <w:t xml:space="preserve"> because the statistic we want to plot is already calculated in the </w:t>
      </w:r>
      <w:r>
        <w:rPr>
          <w:rStyle w:val="VerbatimChar"/>
        </w:rPr>
        <w:t>mrot_summary</w:t>
      </w:r>
      <w:r>
        <w:t xml:space="preserve"> tibble the we sent as input to </w:t>
      </w:r>
      <w:r>
        <w:t xml:space="preserve">ggplot(). If instead we sent a tibble of participant-wise means, we could specify </w:t>
      </w:r>
      <w:r>
        <w:rPr>
          <w:rStyle w:val="VerbatimChar"/>
        </w:rPr>
        <w:t>stat = "mean"</w:t>
      </w:r>
      <w:r>
        <w:t xml:space="preserve"> to have ggplot compute the group means.</w:t>
      </w:r>
    </w:p>
    <w:p w:rsidR="00BE6555" w:rsidRDefault="00FF644A">
      <w:pPr>
        <w:numPr>
          <w:ilvl w:val="0"/>
          <w:numId w:val="10"/>
        </w:numPr>
      </w:pPr>
      <w:r>
        <w:rPr>
          <w:rStyle w:val="VerbatimChar"/>
        </w:rPr>
        <w:t>coord_cartesian(ylim = c(0, 4500))</w:t>
      </w:r>
      <w:r>
        <w:t xml:space="preserve"> controls the range of the y-axis (we could add </w:t>
      </w:r>
      <w:r>
        <w:rPr>
          <w:rStyle w:val="VerbatimChar"/>
        </w:rPr>
        <w:t>xlim =</w:t>
      </w:r>
      <w:r>
        <w:t xml:space="preserve"> if we wanted to). </w:t>
      </w:r>
      <w:r>
        <w:rPr>
          <w:rStyle w:val="VerbatimChar"/>
        </w:rPr>
        <w:t>labs()</w:t>
      </w:r>
      <w:r>
        <w:t xml:space="preserve"> contro</w:t>
      </w:r>
      <w:r>
        <w:t xml:space="preserve">ls the labels. </w:t>
      </w:r>
      <w:r>
        <w:rPr>
          <w:rStyle w:val="VerbatimChar"/>
        </w:rPr>
        <w:t>theme_classic</w:t>
      </w:r>
      <w:r>
        <w:t xml:space="preserve"> is one of many options for themes that specify color, font, positioning, etc.</w:t>
      </w:r>
    </w:p>
    <w:p w:rsidR="00BE6555" w:rsidRDefault="00FF644A">
      <w:r>
        <w:rPr>
          <w:noProof/>
        </w:rPr>
        <w:pict>
          <v:rect id="_x0000_i1032" alt="" style="width:394.2pt;height:.05pt;mso-width-percent:0;mso-height-percent:0;mso-width-percent:0;mso-height-percent:0" o:hralign="center" o:hrstd="t" o:hr="t"/>
        </w:pict>
      </w:r>
    </w:p>
    <w:p w:rsidR="00BE6555" w:rsidRDefault="00FF644A">
      <w:pPr>
        <w:pStyle w:val="Heading4"/>
      </w:pPr>
      <w:bookmarkStart w:id="10" w:name="error-bars"/>
      <w:bookmarkEnd w:id="9"/>
      <w:r>
        <w:t>Error bars</w:t>
      </w:r>
    </w:p>
    <w:p w:rsidR="00BE6555" w:rsidRDefault="00FF644A">
      <w:pPr>
        <w:pStyle w:val="Compact"/>
        <w:numPr>
          <w:ilvl w:val="0"/>
          <w:numId w:val="11"/>
        </w:numPr>
      </w:pPr>
      <w:r>
        <w:t>Okay, so we can see the means, but there’s no information at all about variability, so let’s at least put error bars on the bar plot.</w:t>
      </w:r>
      <w:r>
        <w:br/>
      </w:r>
    </w:p>
    <w:p w:rsidR="00BE6555" w:rsidRDefault="00FF644A">
      <w:pPr>
        <w:pStyle w:val="Compact"/>
        <w:numPr>
          <w:ilvl w:val="0"/>
          <w:numId w:val="11"/>
        </w:numPr>
      </w:pPr>
      <w:r>
        <w:t>L</w:t>
      </w:r>
      <w:r>
        <w:t xml:space="preserve">et’s set them to equal to the 95% confidence interval around the mean. The solution above already calculated </w:t>
      </w:r>
      <w:r>
        <w:rPr>
          <w:rStyle w:val="VerbatimChar"/>
        </w:rPr>
        <w:t>ci.low</w:t>
      </w:r>
      <w:r>
        <w:t xml:space="preserve"> and </w:t>
      </w:r>
      <w:r>
        <w:rPr>
          <w:rStyle w:val="VerbatimChar"/>
        </w:rPr>
        <w:t>ci.upp</w:t>
      </w:r>
      <w:r>
        <w:t xml:space="preserve">, so just add a layer to the ggplot() code including this </w:t>
      </w:r>
      <w:r>
        <w:rPr>
          <w:rStyle w:val="VerbatimChar"/>
        </w:rPr>
        <w:t>geom_errorbar(aes(ymin=ci.low, ymax=ci.upp), width=10)</w:t>
      </w:r>
      <w:r>
        <w:t xml:space="preserve"> - the ymin/ymax a</w:t>
      </w:r>
      <w:r>
        <w:t>re values for the bars, and the width is in units of the x-axis (which is 50 units between levels because “Angle” is treated as an interval measure rather than as a factor).</w:t>
      </w:r>
    </w:p>
    <w:p w:rsidR="00BE6555" w:rsidRDefault="00FF644A">
      <w:pPr>
        <w:pStyle w:val="FirstParagraph"/>
      </w:pPr>
      <w:r>
        <w:t>Show/Hide Solution</w:t>
      </w:r>
    </w:p>
    <w:p w:rsidR="00BE6555" w:rsidRDefault="00FF644A">
      <w:pPr>
        <w:pStyle w:val="SourceCode"/>
      </w:pPr>
      <w:bookmarkStart w:id="11" w:name="vis3-1"/>
      <w:r>
        <w:rPr>
          <w:rStyle w:val="CommentTok"/>
        </w:rPr>
        <w:t># add ymin and ymax to the aesthetics list, which are needed fo</w:t>
      </w:r>
      <w:r>
        <w:rPr>
          <w:rStyle w:val="CommentTok"/>
        </w:rPr>
        <w:t>r geom_errorbar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mrot_summary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Angle, </w:t>
      </w:r>
      <w:r>
        <w:rPr>
          <w:rStyle w:val="AttributeTok"/>
        </w:rPr>
        <w:t>y =</w:t>
      </w:r>
      <w:r>
        <w:rPr>
          <w:rStyle w:val="NormalTok"/>
        </w:rPr>
        <w:t xml:space="preserve"> meanRT, </w:t>
      </w:r>
      <w:r>
        <w:rPr>
          <w:rStyle w:val="AttributeTok"/>
        </w:rPr>
        <w:t>ymin=</w:t>
      </w:r>
      <w:r>
        <w:rPr>
          <w:rStyle w:val="NormalTok"/>
        </w:rPr>
        <w:t xml:space="preserve">ci.low, </w:t>
      </w:r>
      <w:r>
        <w:rPr>
          <w:rStyle w:val="AttributeTok"/>
        </w:rPr>
        <w:t>ymax=</w:t>
      </w:r>
      <w:r>
        <w:rPr>
          <w:rStyle w:val="NormalTok"/>
        </w:rPr>
        <w:t xml:space="preserve">ci.upp))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AttributeTok"/>
        </w:rPr>
        <w:t>width=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4500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"Correct trial response time means w/ 95% CI"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response time (ms)"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"angle of disparity (degrees)"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</w:p>
    <w:p w:rsidR="00BE6555" w:rsidRDefault="00FF644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-instructions-r_files/figure-docx/Step3.1-barplot-means-se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"/>
    <w:p w:rsidR="00BE6555" w:rsidRDefault="00FF644A">
      <w:r>
        <w:rPr>
          <w:noProof/>
        </w:rPr>
        <w:pict>
          <v:rect id="_x0000_i1031" alt="" style="width:394.2pt;height:.05pt;mso-width-percent:0;mso-height-percent:0;mso-width-percent:0;mso-height-percent:0" o:hralign="center" o:hrstd="t" o:hr="t"/>
        </w:pict>
      </w:r>
    </w:p>
    <w:p w:rsidR="00BE6555" w:rsidRDefault="00FF644A">
      <w:pPr>
        <w:pStyle w:val="Heading4"/>
      </w:pPr>
      <w:bookmarkStart w:id="12" w:name="line-plot"/>
      <w:bookmarkEnd w:id="10"/>
      <w:r>
        <w:t>Line Plot</w:t>
      </w:r>
    </w:p>
    <w:p w:rsidR="00BE6555" w:rsidRDefault="00FF644A">
      <w:pPr>
        <w:pStyle w:val="Compact"/>
        <w:numPr>
          <w:ilvl w:val="0"/>
          <w:numId w:val="12"/>
        </w:numPr>
      </w:pPr>
      <w:r>
        <w:t>In some cases you might prefer a point and line plot instead of bars, though it provides the same amount of information here.</w:t>
      </w:r>
      <w:r>
        <w:t xml:space="preserve"> Let’s see how it looks as a line plot instead.</w:t>
      </w:r>
      <w:r>
        <w:br/>
      </w:r>
    </w:p>
    <w:p w:rsidR="00BE6555" w:rsidRDefault="00FF644A">
      <w:pPr>
        <w:pStyle w:val="Compact"/>
        <w:numPr>
          <w:ilvl w:val="0"/>
          <w:numId w:val="12"/>
        </w:numPr>
      </w:pPr>
      <w:r>
        <w:t xml:space="preserve">Instead of </w:t>
      </w:r>
      <w:r>
        <w:rPr>
          <w:rStyle w:val="VerbatimChar"/>
        </w:rPr>
        <w:t>geom_bar</w:t>
      </w:r>
      <w:r>
        <w:t xml:space="preserve"> use </w:t>
      </w:r>
      <w:r>
        <w:rPr>
          <w:rStyle w:val="VerbatimChar"/>
        </w:rPr>
        <w:t>geom_point</w:t>
      </w:r>
      <w:r>
        <w:t xml:space="preserve"> to get a point at each mean.</w:t>
      </w:r>
      <w:r>
        <w:br/>
      </w:r>
    </w:p>
    <w:p w:rsidR="00BE6555" w:rsidRDefault="00FF644A">
      <w:pPr>
        <w:pStyle w:val="Compact"/>
        <w:numPr>
          <w:ilvl w:val="0"/>
          <w:numId w:val="12"/>
        </w:numPr>
      </w:pPr>
      <w:r>
        <w:t xml:space="preserve">Now add another layer with </w:t>
      </w:r>
      <w:r>
        <w:rPr>
          <w:rStyle w:val="VerbatimChar"/>
        </w:rPr>
        <w:t>geom_line(aes(group=1),stat = "identity")</w:t>
      </w:r>
      <w:r>
        <w:t xml:space="preserve"> </w:t>
      </w:r>
      <w:r>
        <w:t>to draw lines connecting the points (the group=1 part specifies there is only one group of lines).</w:t>
      </w:r>
    </w:p>
    <w:p w:rsidR="00BE6555" w:rsidRDefault="00FF644A">
      <w:pPr>
        <w:pStyle w:val="FirstParagraph"/>
      </w:pPr>
      <w:r>
        <w:t>Show/Hide Solution</w:t>
      </w:r>
    </w:p>
    <w:p w:rsidR="00BE6555" w:rsidRDefault="00FF644A">
      <w:pPr>
        <w:pStyle w:val="SourceCode"/>
      </w:pPr>
      <w:bookmarkStart w:id="13" w:name="vis3-2"/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mrot_summary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Angle, </w:t>
      </w:r>
      <w:r>
        <w:rPr>
          <w:rStyle w:val="AttributeTok"/>
        </w:rPr>
        <w:t>y =</w:t>
      </w:r>
      <w:r>
        <w:rPr>
          <w:rStyle w:val="NormalTok"/>
        </w:rPr>
        <w:t xml:space="preserve"> meanRT, </w:t>
      </w:r>
      <w:r>
        <w:rPr>
          <w:rStyle w:val="AttributeTok"/>
        </w:rPr>
        <w:t>ymin=</w:t>
      </w:r>
      <w:r>
        <w:rPr>
          <w:rStyle w:val="NormalTok"/>
        </w:rPr>
        <w:t xml:space="preserve">ci.low, </w:t>
      </w:r>
      <w:r>
        <w:rPr>
          <w:rStyle w:val="AttributeTok"/>
        </w:rPr>
        <w:t>ymax=</w:t>
      </w:r>
      <w:r>
        <w:rPr>
          <w:rStyle w:val="NormalTok"/>
        </w:rPr>
        <w:t xml:space="preserve">ci.upp))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AttributeTok"/>
        </w:rPr>
        <w:t>width=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4500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 xml:space="preserve">"Correct trial response time means w/ 95% </w:t>
      </w:r>
      <w:r>
        <w:rPr>
          <w:rStyle w:val="StringTok"/>
        </w:rPr>
        <w:lastRenderedPageBreak/>
        <w:t>CI"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response time (ms)"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"angle of disparity (degrees)"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</w:p>
    <w:p w:rsidR="00BE6555" w:rsidRDefault="00FF644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-instructions-r_files/figure-docx/Step3.2-lineplot-means-se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"/>
    <w:p w:rsidR="00BE6555" w:rsidRDefault="00FF644A">
      <w:r>
        <w:rPr>
          <w:noProof/>
        </w:rPr>
        <w:pict>
          <v:rect id="_x0000_i1030" alt="" style="width:394.2pt;height:.05pt;mso-width-percent:0;mso-height-percent:0;mso-width-percent:0;mso-height-percent:0" o:hralign="center" o:hrstd="t" o:hr="t"/>
        </w:pict>
      </w:r>
    </w:p>
    <w:p w:rsidR="00BE6555" w:rsidRDefault="00FF644A">
      <w:pPr>
        <w:pStyle w:val="Heading2"/>
      </w:pPr>
      <w:bookmarkStart w:id="14" w:name="X93844007e86ba94afb83a9149b7b5391951651e"/>
      <w:bookmarkEnd w:id="7"/>
      <w:bookmarkEnd w:id="12"/>
      <w:r>
        <w:t>Step 4 - group the bar plot by “DesiredResponse”</w:t>
      </w:r>
    </w:p>
    <w:p w:rsidR="00BE6555" w:rsidRDefault="00FF644A">
      <w:pPr>
        <w:pStyle w:val="Compact"/>
        <w:numPr>
          <w:ilvl w:val="0"/>
          <w:numId w:val="13"/>
        </w:numPr>
      </w:pPr>
      <w:r>
        <w:t>The column “DesiredResponse” indicates whether the target shape was the same or different than the reference shape. Let’s treat the data like a 2x4 design and split eac</w:t>
      </w:r>
      <w:r>
        <w:t>h bar into two (one bar for “same” and one for “different”). We’ll color code the “DesiredResponse” values.</w:t>
      </w:r>
      <w:r>
        <w:br/>
      </w:r>
    </w:p>
    <w:p w:rsidR="00BE6555" w:rsidRDefault="00FF644A">
      <w:pPr>
        <w:pStyle w:val="Compact"/>
        <w:numPr>
          <w:ilvl w:val="0"/>
          <w:numId w:val="13"/>
        </w:numPr>
      </w:pPr>
      <w:r>
        <w:t>to accomplish this, first we have to re-do the grouping to also group by “DesiredResponse” values</w:t>
      </w:r>
      <w:r>
        <w:br/>
      </w:r>
    </w:p>
    <w:p w:rsidR="00BE6555" w:rsidRDefault="00FF644A">
      <w:pPr>
        <w:pStyle w:val="Compact"/>
        <w:numPr>
          <w:ilvl w:val="0"/>
          <w:numId w:val="13"/>
        </w:numPr>
      </w:pPr>
      <w:r>
        <w:t>then we add a new aesthetic called “fill” (refer</w:t>
      </w:r>
      <w:r>
        <w:t>ring to the bar fill color) to designate the colors by DesiredResponse values</w:t>
      </w:r>
      <w:r>
        <w:br/>
      </w:r>
    </w:p>
    <w:p w:rsidR="00BE6555" w:rsidRDefault="00FF644A">
      <w:pPr>
        <w:pStyle w:val="Compact"/>
        <w:numPr>
          <w:ilvl w:val="0"/>
          <w:numId w:val="13"/>
        </w:numPr>
      </w:pPr>
      <w:r>
        <w:t>then we need to adjust the position of the bars so that they are not on top of each other - use position=position_dodge() in the geoms</w:t>
      </w:r>
      <w:r>
        <w:br/>
      </w:r>
    </w:p>
    <w:p w:rsidR="00BE6555" w:rsidRDefault="00FF644A">
      <w:pPr>
        <w:pStyle w:val="Compact"/>
        <w:numPr>
          <w:ilvl w:val="0"/>
          <w:numId w:val="13"/>
        </w:numPr>
      </w:pPr>
      <w:r>
        <w:t>Copy the Solution code below and then loo</w:t>
      </w:r>
      <w:r>
        <w:t>k at it piece by piece to understand it</w:t>
      </w:r>
    </w:p>
    <w:p w:rsidR="00BE6555" w:rsidRDefault="00FF644A">
      <w:pPr>
        <w:pStyle w:val="FirstParagraph"/>
      </w:pPr>
      <w:r>
        <w:lastRenderedPageBreak/>
        <w:t>Show/Hide Solution</w:t>
      </w:r>
    </w:p>
    <w:p w:rsidR="00BE6555" w:rsidRDefault="00FF644A">
      <w:pPr>
        <w:pStyle w:val="SourceCode"/>
      </w:pPr>
      <w:bookmarkStart w:id="15" w:name="vis4-1"/>
      <w:r>
        <w:rPr>
          <w:rStyle w:val="CommentTok"/>
        </w:rPr>
        <w:t># regroup data to include additional factor</w:t>
      </w:r>
      <w:r>
        <w:br/>
      </w:r>
      <w:r>
        <w:rPr>
          <w:rStyle w:val="NormalTok"/>
        </w:rPr>
        <w:t xml:space="preserve">mrot_bysub </w:t>
      </w:r>
      <w:r>
        <w:rPr>
          <w:rStyle w:val="OtherTok"/>
        </w:rPr>
        <w:t>&lt;-</w:t>
      </w:r>
      <w:r>
        <w:rPr>
          <w:rStyle w:val="NormalTok"/>
        </w:rPr>
        <w:t xml:space="preserve"> mrot_tib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(CorrectResponse</w:t>
      </w:r>
      <w:r>
        <w:rPr>
          <w:rStyle w:val="SpecialCharTok"/>
        </w:rPr>
        <w:t>==</w:t>
      </w:r>
      <w:r>
        <w:rPr>
          <w:rStyle w:val="StringTok"/>
        </w:rPr>
        <w:t>"Correct"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(Participant, Angle, DesiredResponse)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sub_meanRT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(Time)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mrot_summary </w:t>
      </w:r>
      <w:r>
        <w:rPr>
          <w:rStyle w:val="OtherTok"/>
        </w:rPr>
        <w:t>&lt;-</w:t>
      </w:r>
      <w:r>
        <w:rPr>
          <w:rStyle w:val="NormalTok"/>
        </w:rPr>
        <w:t xml:space="preserve"> mrot_bysub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(Angle,DesiredResponse)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meanRT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(sub_meanRT),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ci.low =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r>
        <w:rPr>
          <w:rStyle w:val="FunctionTok"/>
        </w:rPr>
        <w:t>mean_cl_normal</w:t>
      </w:r>
      <w:r>
        <w:rPr>
          <w:rStyle w:val="NormalTok"/>
        </w:rPr>
        <w:t>(sub_meanRT)</w:t>
      </w:r>
      <w:r>
        <w:rPr>
          <w:rStyle w:val="SpecialCharTok"/>
        </w:rPr>
        <w:t>$</w:t>
      </w:r>
      <w:r>
        <w:rPr>
          <w:rStyle w:val="NormalTok"/>
        </w:rPr>
        <w:t>ymin,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ci.upp =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r>
        <w:rPr>
          <w:rStyle w:val="FunctionTok"/>
        </w:rPr>
        <w:t>mean_cl_normal</w:t>
      </w:r>
      <w:r>
        <w:rPr>
          <w:rStyle w:val="NormalTok"/>
        </w:rPr>
        <w:t>(sub_meanRT)</w:t>
      </w:r>
      <w:r>
        <w:rPr>
          <w:rStyle w:val="SpecialCharTok"/>
        </w:rPr>
        <w:t>$</w:t>
      </w:r>
      <w:r>
        <w:rPr>
          <w:rStyle w:val="NormalTok"/>
        </w:rPr>
        <w:t>ymax,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># add fill aesthetic as DesiredResponse</w:t>
      </w:r>
      <w:r>
        <w:br/>
      </w:r>
      <w:r>
        <w:rPr>
          <w:rStyle w:val="CommentTok"/>
        </w:rPr>
        <w:t xml:space="preserve"># use position_dodge to move the bars and errorbars horizontally so </w:t>
      </w:r>
      <w:r>
        <w:br/>
      </w:r>
      <w:r>
        <w:rPr>
          <w:rStyle w:val="CommentTok"/>
        </w:rPr>
        <w:t># they aren't on top of each other. A dodge value of .9*(distance between levels) is generally a good dodge value.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mrot_summary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Angle, </w:t>
      </w:r>
      <w:r>
        <w:rPr>
          <w:rStyle w:val="AttributeTok"/>
        </w:rPr>
        <w:t>y =</w:t>
      </w:r>
      <w:r>
        <w:rPr>
          <w:rStyle w:val="NormalTok"/>
        </w:rPr>
        <w:t xml:space="preserve"> meanRT, </w:t>
      </w:r>
      <w:r>
        <w:rPr>
          <w:rStyle w:val="AttributeTok"/>
        </w:rPr>
        <w:t>ymin=</w:t>
      </w:r>
      <w:r>
        <w:rPr>
          <w:rStyle w:val="NormalTok"/>
        </w:rPr>
        <w:t xml:space="preserve">ci.low, </w:t>
      </w:r>
      <w:r>
        <w:rPr>
          <w:rStyle w:val="AttributeTok"/>
        </w:rPr>
        <w:t>ymax=</w:t>
      </w:r>
      <w:r>
        <w:rPr>
          <w:rStyle w:val="NormalTok"/>
        </w:rPr>
        <w:t xml:space="preserve">ci.upp, </w:t>
      </w:r>
      <w:r>
        <w:rPr>
          <w:rStyle w:val="AttributeTok"/>
        </w:rPr>
        <w:t>fill=</w:t>
      </w:r>
      <w:r>
        <w:rPr>
          <w:rStyle w:val="NormalTok"/>
        </w:rPr>
        <w:t xml:space="preserve">DesiredResponse))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DecValTok"/>
        </w:rPr>
        <w:t>45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AttributeTok"/>
        </w:rPr>
        <w:t>width=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DecValTok"/>
        </w:rPr>
        <w:t>45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4500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"Correct Trial response time means grouped by DesiredResponse"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response time (ms)"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"angle of disparity (degrees)"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</w:p>
    <w:p w:rsidR="00BE6555" w:rsidRDefault="00FF644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-instructions-r_files/figure-docx/Step4.1-barplot-grouped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"/>
    <w:p w:rsidR="00BE6555" w:rsidRDefault="00FF644A">
      <w:pPr>
        <w:pStyle w:val="BodyText"/>
      </w:pPr>
      <w:r>
        <w:t> </w:t>
      </w:r>
    </w:p>
    <w:p w:rsidR="00BE6555" w:rsidRDefault="00FF644A">
      <w:pPr>
        <w:pStyle w:val="Heading4"/>
      </w:pPr>
      <w:bookmarkStart w:id="16" w:name="line-plot-grouped-by-desiredresponse"/>
      <w:r>
        <w:t>Line Plot, grouped by “DesiredResponse”</w:t>
      </w:r>
    </w:p>
    <w:p w:rsidR="00BE6555" w:rsidRDefault="00FF644A">
      <w:pPr>
        <w:numPr>
          <w:ilvl w:val="0"/>
          <w:numId w:val="14"/>
        </w:numPr>
      </w:pPr>
      <w:r>
        <w:t>Cool. Now that you’ve figured that out, try the same thing but as a line plot.</w:t>
      </w:r>
      <w:r>
        <w:br/>
      </w:r>
    </w:p>
    <w:p w:rsidR="00BE6555" w:rsidRDefault="00FF644A">
      <w:pPr>
        <w:numPr>
          <w:ilvl w:val="0"/>
          <w:numId w:val="14"/>
        </w:numPr>
      </w:pPr>
      <w:r>
        <w:t xml:space="preserve">Instead of </w:t>
      </w:r>
      <w:r>
        <w:rPr>
          <w:rStyle w:val="VerbatimChar"/>
        </w:rPr>
        <w:t>fill</w:t>
      </w:r>
      <w:r>
        <w:t xml:space="preserve">, use the </w:t>
      </w:r>
      <w:r>
        <w:rPr>
          <w:rStyle w:val="VerbatimChar"/>
        </w:rPr>
        <w:t>color</w:t>
      </w:r>
      <w:r>
        <w:t xml:space="preserve"> aesthetic.</w:t>
      </w:r>
    </w:p>
    <w:p w:rsidR="00BE6555" w:rsidRDefault="00FF644A">
      <w:pPr>
        <w:numPr>
          <w:ilvl w:val="0"/>
          <w:numId w:val="14"/>
        </w:numPr>
      </w:pPr>
      <w:r>
        <w:t xml:space="preserve">Use a smaller dodge value (or no dodge value at all) now that you don’t have thick bars. If you specify a dodge value, you’ll need to </w:t>
      </w:r>
      <w:r>
        <w:t>do so for each of the three geom elements (</w:t>
      </w:r>
      <w:r>
        <w:rPr>
          <w:rStyle w:val="VerbatimChar"/>
        </w:rPr>
        <w:t>geom_point</w:t>
      </w:r>
      <w:r>
        <w:t xml:space="preserve">, </w:t>
      </w:r>
      <w:r>
        <w:rPr>
          <w:rStyle w:val="VerbatimChar"/>
        </w:rPr>
        <w:t>geom_line</w:t>
      </w:r>
      <w:r>
        <w:t xml:space="preserve">, and </w:t>
      </w:r>
      <w:r>
        <w:rPr>
          <w:rStyle w:val="VerbatimChar"/>
        </w:rPr>
        <w:t>geom_errorbar</w:t>
      </w:r>
      <w:r>
        <w:t>)</w:t>
      </w:r>
    </w:p>
    <w:p w:rsidR="00BE6555" w:rsidRDefault="00FF644A">
      <w:pPr>
        <w:pStyle w:val="FirstParagraph"/>
      </w:pPr>
      <w:r>
        <w:t>Show/Hide Solution</w:t>
      </w:r>
    </w:p>
    <w:p w:rsidR="00BE6555" w:rsidRDefault="00FF644A">
      <w:pPr>
        <w:pStyle w:val="SourceCode"/>
      </w:pPr>
      <w:bookmarkStart w:id="17" w:name="vis4-2"/>
      <w:r>
        <w:rPr>
          <w:rStyle w:val="NormalTok"/>
        </w:rPr>
        <w:t xml:space="preserve">mrot_bysub </w:t>
      </w:r>
      <w:r>
        <w:rPr>
          <w:rStyle w:val="OtherTok"/>
        </w:rPr>
        <w:t>&lt;-</w:t>
      </w:r>
      <w:r>
        <w:rPr>
          <w:rStyle w:val="NormalTok"/>
        </w:rPr>
        <w:t xml:space="preserve"> mrot_tib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(Time)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(Participant, Angle, DesiredResponse)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sub_meanRT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(Time)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mr</w:t>
      </w:r>
      <w:r>
        <w:rPr>
          <w:rStyle w:val="NormalTok"/>
        </w:rPr>
        <w:t xml:space="preserve">ot_summary </w:t>
      </w:r>
      <w:r>
        <w:rPr>
          <w:rStyle w:val="OtherTok"/>
        </w:rPr>
        <w:t>&lt;-</w:t>
      </w:r>
      <w:r>
        <w:rPr>
          <w:rStyle w:val="NormalTok"/>
        </w:rPr>
        <w:t xml:space="preserve"> mrot_bysub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(Angle,DesiredResponse)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meanRT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(sub_meanRT),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ci.low =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r>
        <w:rPr>
          <w:rStyle w:val="FunctionTok"/>
        </w:rPr>
        <w:t>mean_cl_normal</w:t>
      </w:r>
      <w:r>
        <w:rPr>
          <w:rStyle w:val="NormalTok"/>
        </w:rPr>
        <w:t>(sub_meanRT)</w:t>
      </w:r>
      <w:r>
        <w:rPr>
          <w:rStyle w:val="SpecialCharTok"/>
        </w:rPr>
        <w:t>$</w:t>
      </w:r>
      <w:r>
        <w:rPr>
          <w:rStyle w:val="NormalTok"/>
        </w:rPr>
        <w:t>ymin,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ci.upp =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r>
        <w:rPr>
          <w:rStyle w:val="FunctionTok"/>
        </w:rPr>
        <w:t>mean_cl_normal</w:t>
      </w:r>
      <w:r>
        <w:rPr>
          <w:rStyle w:val="NormalTok"/>
        </w:rPr>
        <w:t>(sub_meanRT)</w:t>
      </w:r>
      <w:r>
        <w:rPr>
          <w:rStyle w:val="SpecialCharTok"/>
        </w:rPr>
        <w:t>$</w:t>
      </w:r>
      <w:r>
        <w:rPr>
          <w:rStyle w:val="NormalTok"/>
        </w:rPr>
        <w:t>ymax,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mrot_summary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Angle, </w:t>
      </w:r>
      <w:r>
        <w:rPr>
          <w:rStyle w:val="AttributeTok"/>
        </w:rPr>
        <w:t>y =</w:t>
      </w:r>
      <w:r>
        <w:rPr>
          <w:rStyle w:val="NormalTok"/>
        </w:rPr>
        <w:t xml:space="preserve"> meanRT, </w:t>
      </w:r>
      <w:r>
        <w:rPr>
          <w:rStyle w:val="AttributeTok"/>
        </w:rPr>
        <w:t>ymin=</w:t>
      </w:r>
      <w:r>
        <w:rPr>
          <w:rStyle w:val="NormalTok"/>
        </w:rPr>
        <w:t xml:space="preserve">ci.low, </w:t>
      </w:r>
      <w:r>
        <w:rPr>
          <w:rStyle w:val="AttributeTok"/>
        </w:rPr>
        <w:t>ymax=</w:t>
      </w:r>
      <w:r>
        <w:rPr>
          <w:rStyle w:val="NormalTok"/>
        </w:rPr>
        <w:t xml:space="preserve">ci.upp, </w:t>
      </w:r>
      <w:r>
        <w:rPr>
          <w:rStyle w:val="AttributeTok"/>
        </w:rPr>
        <w:t>color=</w:t>
      </w:r>
      <w:r>
        <w:rPr>
          <w:rStyle w:val="NormalTok"/>
        </w:rPr>
        <w:t xml:space="preserve">DesiredResponse))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group=</w:t>
      </w:r>
      <w:r>
        <w:rPr>
          <w:rStyle w:val="NormalTok"/>
        </w:rPr>
        <w:t xml:space="preserve">DesiredResponse),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AttributeTok"/>
        </w:rPr>
        <w:t>width=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</w:t>
      </w:r>
      <w:r>
        <w:rPr>
          <w:rStyle w:val="AttributeTok"/>
        </w:rPr>
        <w:t>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4500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"Correct trial response time grouped by DesiredResponse"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response time (ms)"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"angle of disparity (degrees)"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</w:p>
    <w:p w:rsidR="00BE6555" w:rsidRDefault="00FF644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-instructions-r_files/figure-docx/Step4.2-line-grouped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"/>
    <w:p w:rsidR="00BE6555" w:rsidRDefault="00FF644A">
      <w:r>
        <w:rPr>
          <w:noProof/>
        </w:rPr>
        <w:pict>
          <v:rect id="_x0000_i1029" alt="" style="width:394.2pt;height:.05pt;mso-width-percent:0;mso-height-percent:0;mso-width-percent:0;mso-height-percent:0" o:hralign="center" o:hrstd="t" o:hr="t"/>
        </w:pict>
      </w:r>
    </w:p>
    <w:p w:rsidR="00BE6555" w:rsidRDefault="00FF644A">
      <w:pPr>
        <w:pStyle w:val="Heading2"/>
      </w:pPr>
      <w:bookmarkStart w:id="18" w:name="X4684d3a4c31704788ad9d35d58f28720a209a15"/>
      <w:bookmarkEnd w:id="14"/>
      <w:bookmarkEnd w:id="16"/>
      <w:r>
        <w:t>Step 5 - Visualize a relation between two variables</w:t>
      </w:r>
    </w:p>
    <w:p w:rsidR="00BE6555" w:rsidRDefault="00FF644A">
      <w:pPr>
        <w:pStyle w:val="Compact"/>
        <w:numPr>
          <w:ilvl w:val="0"/>
          <w:numId w:val="15"/>
        </w:numPr>
      </w:pPr>
      <w:r>
        <w:t>Is reaction time related to accuracy?</w:t>
      </w:r>
      <w:r>
        <w:br/>
      </w:r>
    </w:p>
    <w:p w:rsidR="00BE6555" w:rsidRDefault="00FF644A">
      <w:pPr>
        <w:pStyle w:val="Compact"/>
        <w:numPr>
          <w:ilvl w:val="0"/>
          <w:numId w:val="15"/>
        </w:numPr>
      </w:pPr>
      <w:r>
        <w:t>Let’s compute %correct for each subject, by counting the proportion of “Correct” values in the “CorrectResponse” column. We exclude trials with no response.</w:t>
      </w:r>
    </w:p>
    <w:p w:rsidR="00BE6555" w:rsidRDefault="00FF644A">
      <w:pPr>
        <w:pStyle w:val="FirstParagraph"/>
      </w:pPr>
      <w:r>
        <w:lastRenderedPageBreak/>
        <w:t>Show/Hid</w:t>
      </w:r>
      <w:r>
        <w:t>e Solution</w:t>
      </w:r>
    </w:p>
    <w:p w:rsidR="00BE6555" w:rsidRDefault="00FF644A">
      <w:pPr>
        <w:pStyle w:val="SourceCode"/>
      </w:pPr>
      <w:bookmarkStart w:id="19" w:name="vis5-1"/>
      <w:r>
        <w:rPr>
          <w:rStyle w:val="NormalTok"/>
        </w:rPr>
        <w:t xml:space="preserve">mrot_bysub </w:t>
      </w:r>
      <w:r>
        <w:rPr>
          <w:rStyle w:val="OtherTok"/>
        </w:rPr>
        <w:t>&lt;-</w:t>
      </w:r>
      <w:r>
        <w:rPr>
          <w:rStyle w:val="NormalTok"/>
        </w:rPr>
        <w:t xml:space="preserve"> mrot_tib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(Participant)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sub_meanRT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(Time),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sub_accuracy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(CorrectResponse</w:t>
      </w:r>
      <w:r>
        <w:rPr>
          <w:rStyle w:val="SpecialCharTok"/>
        </w:rPr>
        <w:t>==</w:t>
      </w:r>
      <w:r>
        <w:rPr>
          <w:rStyle w:val="StringTok"/>
        </w:rPr>
        <w:t>"Correct"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</w:t>
      </w:r>
    </w:p>
    <w:bookmarkEnd w:id="19"/>
    <w:p w:rsidR="00BE6555" w:rsidRDefault="00FF644A">
      <w:pPr>
        <w:pStyle w:val="FirstParagraph"/>
      </w:pPr>
      <w:r>
        <w:t> </w:t>
      </w:r>
    </w:p>
    <w:p w:rsidR="00BE6555" w:rsidRDefault="00FF644A">
      <w:pPr>
        <w:pStyle w:val="Heading4"/>
      </w:pPr>
      <w:bookmarkStart w:id="20" w:name="X2c3360b9c8064456dc722463837f62f2a73ae63"/>
      <w:r>
        <w:t>Scatter plot of response time by accuracy</w:t>
      </w:r>
    </w:p>
    <w:p w:rsidR="00BE6555" w:rsidRDefault="00FF644A">
      <w:pPr>
        <w:pStyle w:val="Compact"/>
        <w:numPr>
          <w:ilvl w:val="0"/>
          <w:numId w:val="16"/>
        </w:numPr>
      </w:pPr>
      <w:r>
        <w:t>now we can specify the x and y axes, and use geom_point() to plot a point for each subject with accuracy on the x-axis and response time on the y-axis</w:t>
      </w:r>
      <w:r>
        <w:br/>
      </w:r>
    </w:p>
    <w:p w:rsidR="00BE6555" w:rsidRDefault="00FF644A">
      <w:pPr>
        <w:pStyle w:val="Compact"/>
        <w:numPr>
          <w:ilvl w:val="0"/>
          <w:numId w:val="16"/>
        </w:numPr>
      </w:pPr>
      <w:r>
        <w:t xml:space="preserve">we can add a regression line by adding a layer with </w:t>
      </w:r>
      <w:r>
        <w:rPr>
          <w:rStyle w:val="VerbatimChar"/>
        </w:rPr>
        <w:t>stat_smooth(method = "lm", formula = "y ~ x")</w:t>
      </w:r>
    </w:p>
    <w:p w:rsidR="00BE6555" w:rsidRDefault="00FF644A">
      <w:pPr>
        <w:pStyle w:val="FirstParagraph"/>
      </w:pPr>
      <w:r>
        <w:t>Show/H</w:t>
      </w:r>
      <w:r>
        <w:t>ide Solution</w:t>
      </w:r>
    </w:p>
    <w:p w:rsidR="00BE6555" w:rsidRDefault="00FF644A">
      <w:pPr>
        <w:pStyle w:val="SourceCode"/>
      </w:pPr>
      <w:bookmarkStart w:id="21" w:name="vis5-2"/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mrot_bysub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sub_accuracy, </w:t>
      </w:r>
      <w:r>
        <w:rPr>
          <w:rStyle w:val="AttributeTok"/>
        </w:rPr>
        <w:t>y =</w:t>
      </w:r>
      <w:r>
        <w:rPr>
          <w:rStyle w:val="NormalTok"/>
        </w:rPr>
        <w:t xml:space="preserve"> sub_meanRT))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formula =</w:t>
      </w:r>
      <w:r>
        <w:rPr>
          <w:rStyle w:val="NormalTok"/>
        </w:rPr>
        <w:t xml:space="preserve"> </w:t>
      </w:r>
      <w:r>
        <w:rPr>
          <w:rStyle w:val="StringTok"/>
        </w:rPr>
        <w:t>"y ~ x"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#intercept automatically included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6000</w:t>
      </w:r>
      <w:r>
        <w:rPr>
          <w:rStyle w:val="NormalTok"/>
        </w:rPr>
        <w:t>),</w:t>
      </w:r>
      <w:r>
        <w:rPr>
          <w:rStyle w:val="NormalTok"/>
        </w:rPr>
        <w:t xml:space="preserve">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(.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"scatter"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response time (ms)"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</w:p>
    <w:p w:rsidR="00BE6555" w:rsidRDefault="00FF644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-instructions-r_files/figure-docx/Step5-scatter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p w:rsidR="00BE6555" w:rsidRDefault="00FF644A">
      <w:r>
        <w:rPr>
          <w:noProof/>
        </w:rPr>
        <w:pict>
          <v:rect id="_x0000_i1028" alt="" style="width:394.2pt;height:.05pt;mso-width-percent:0;mso-height-percent:0;mso-width-percent:0;mso-height-percent:0" o:hralign="center" o:hrstd="t" o:hr="t"/>
        </w:pict>
      </w:r>
    </w:p>
    <w:p w:rsidR="00BE6555" w:rsidRDefault="00FF644A">
      <w:pPr>
        <w:pStyle w:val="Heading4"/>
      </w:pPr>
      <w:bookmarkStart w:id="22" w:name="Xd4ed681436dfbed26a30a8fe639508e4af48a6d"/>
      <w:bookmarkEnd w:id="20"/>
      <w:r>
        <w:t>Scatter plot of response time by accuracy, grouped by DesiredResponse</w:t>
      </w:r>
    </w:p>
    <w:p w:rsidR="00BE6555" w:rsidRDefault="00FF644A">
      <w:pPr>
        <w:pStyle w:val="Compact"/>
        <w:numPr>
          <w:ilvl w:val="0"/>
          <w:numId w:val="17"/>
        </w:numPr>
      </w:pPr>
      <w:r>
        <w:t>What if we wanted to split up subject RT and accuracy by DesiredResponse (whether the shapes were same or different)?</w:t>
      </w:r>
      <w:r>
        <w:br/>
      </w:r>
    </w:p>
    <w:p w:rsidR="00BE6555" w:rsidRDefault="00FF644A">
      <w:pPr>
        <w:pStyle w:val="Compact"/>
        <w:numPr>
          <w:ilvl w:val="0"/>
          <w:numId w:val="17"/>
        </w:numPr>
      </w:pPr>
      <w:r>
        <w:t xml:space="preserve">just (a) recompute the subject-level means, grouping by DesiredResponse, and (b) add a color mapping aesthetic </w:t>
      </w:r>
      <w:r>
        <w:rPr>
          <w:rStyle w:val="VerbatimChar"/>
        </w:rPr>
        <w:t>color=DesiredResponse</w:t>
      </w:r>
      <w:r>
        <w:t xml:space="preserve"> in t</w:t>
      </w:r>
      <w:r>
        <w:t>he aes() part of the ggplot code</w:t>
      </w:r>
    </w:p>
    <w:p w:rsidR="00BE6555" w:rsidRDefault="00FF644A">
      <w:pPr>
        <w:pStyle w:val="FirstParagraph"/>
      </w:pPr>
      <w:r>
        <w:t>Show/Hide Solution</w:t>
      </w:r>
    </w:p>
    <w:p w:rsidR="00BE6555" w:rsidRDefault="00FF644A">
      <w:pPr>
        <w:pStyle w:val="SourceCode"/>
      </w:pPr>
      <w:bookmarkStart w:id="23" w:name="vis5-3"/>
      <w:r>
        <w:rPr>
          <w:rStyle w:val="NormalTok"/>
        </w:rPr>
        <w:t xml:space="preserve">mrot_bysub </w:t>
      </w:r>
      <w:r>
        <w:rPr>
          <w:rStyle w:val="OtherTok"/>
        </w:rPr>
        <w:t>&lt;-</w:t>
      </w:r>
      <w:r>
        <w:rPr>
          <w:rStyle w:val="NormalTok"/>
        </w:rPr>
        <w:t xml:space="preserve"> mrot_tib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(Participant, DesiredResponse)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sub_meanRT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(Time),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sub_accuracy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(CorrectResponse</w:t>
      </w:r>
      <w:r>
        <w:rPr>
          <w:rStyle w:val="SpecialCharTok"/>
        </w:rPr>
        <w:t>==</w:t>
      </w:r>
      <w:r>
        <w:rPr>
          <w:rStyle w:val="StringTok"/>
        </w:rPr>
        <w:t>"Correct"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</w:t>
      </w:r>
    </w:p>
    <w:p w:rsidR="00BE6555" w:rsidRDefault="00FF644A">
      <w:pPr>
        <w:pStyle w:val="SourceCode"/>
      </w:pPr>
      <w:r>
        <w:rPr>
          <w:rStyle w:val="VerbatimChar"/>
        </w:rPr>
        <w:t>## `summ</w:t>
      </w:r>
      <w:r>
        <w:rPr>
          <w:rStyle w:val="VerbatimChar"/>
        </w:rPr>
        <w:t>arise()` has grouped output by 'Participant'. You can override using the `.groups` argument.</w:t>
      </w:r>
    </w:p>
    <w:p w:rsidR="00BE6555" w:rsidRDefault="00FF644A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mrot_bysub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sub_accuracy, </w:t>
      </w:r>
      <w:r>
        <w:rPr>
          <w:rStyle w:val="AttributeTok"/>
        </w:rPr>
        <w:t>y =</w:t>
      </w:r>
      <w:r>
        <w:rPr>
          <w:rStyle w:val="NormalTok"/>
        </w:rPr>
        <w:t xml:space="preserve"> sub_meanRT, </w:t>
      </w:r>
      <w:r>
        <w:rPr>
          <w:rStyle w:val="AttributeTok"/>
        </w:rPr>
        <w:t>color =</w:t>
      </w:r>
      <w:r>
        <w:rPr>
          <w:rStyle w:val="NormalTok"/>
        </w:rPr>
        <w:t xml:space="preserve"> DesiredResponse))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formula =</w:t>
      </w:r>
      <w:r>
        <w:rPr>
          <w:rStyle w:val="NormalTok"/>
        </w:rPr>
        <w:t xml:space="preserve"> </w:t>
      </w:r>
      <w:r>
        <w:rPr>
          <w:rStyle w:val="StringTok"/>
        </w:rPr>
        <w:t>"y ~ x"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#intercept automatically included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6000</w:t>
      </w:r>
      <w:r>
        <w:rPr>
          <w:rStyle w:val="NormalTok"/>
        </w:rPr>
        <w:t xml:space="preserve">),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(.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"scatter grouped by DesiredResponse"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response time (ms)"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</w:p>
    <w:p w:rsidR="00BE6555" w:rsidRDefault="00FF644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-instructions-r_files/figure-docx/Step5-scatter-grouped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p w:rsidR="00BE6555" w:rsidRDefault="00FF644A">
      <w:r>
        <w:rPr>
          <w:noProof/>
        </w:rPr>
        <w:pict>
          <v:rect id="_x0000_i1027" alt="" style="width:394.2pt;height:.05pt;mso-width-percent:0;mso-height-percent:0;mso-width-percent:0;mso-height-percent:0" o:hralign="center" o:hrstd="t" o:hr="t"/>
        </w:pict>
      </w:r>
    </w:p>
    <w:p w:rsidR="00BE6555" w:rsidRDefault="00FF644A">
      <w:pPr>
        <w:pStyle w:val="Heading2"/>
      </w:pPr>
      <w:bookmarkStart w:id="24" w:name="Xfec7e49abb0c1b6537e289ab029dbff9933e4f9"/>
      <w:bookmarkEnd w:id="18"/>
      <w:bookmarkEnd w:id="22"/>
      <w:r>
        <w:t>Challe</w:t>
      </w:r>
      <w:r>
        <w:t>nge: For your reference (or if you have extra time in lab) - here are some alternative approaches to visualizing variability:</w:t>
      </w:r>
    </w:p>
    <w:p w:rsidR="00BE6555" w:rsidRDefault="00FF644A">
      <w:pPr>
        <w:pStyle w:val="Heading4"/>
      </w:pPr>
      <w:bookmarkStart w:id="25" w:name="use-a-box-plot-instead-of-plotting-means"/>
      <w:r>
        <w:t>1. Use a box plot instead of plotting means:</w:t>
      </w:r>
    </w:p>
    <w:p w:rsidR="00BE6555" w:rsidRDefault="00FF644A">
      <w:pPr>
        <w:pStyle w:val="Compact"/>
        <w:numPr>
          <w:ilvl w:val="0"/>
          <w:numId w:val="18"/>
        </w:numPr>
      </w:pPr>
      <w:r>
        <w:t>notice that we have to re-specify the x-axis (Angle) variable as a factor to get geom</w:t>
      </w:r>
      <w:r>
        <w:t xml:space="preserve">_boxplot to work correctly </w:t>
      </w:r>
      <w:r>
        <w:rPr>
          <w:rStyle w:val="VerbatimChar"/>
        </w:rPr>
        <w:t>mutate(Angle=forcats::as_factor(Angle))</w:t>
      </w:r>
      <w:r>
        <w:br/>
      </w:r>
    </w:p>
    <w:p w:rsidR="00BE6555" w:rsidRDefault="00FF644A">
      <w:pPr>
        <w:pStyle w:val="Compact"/>
        <w:numPr>
          <w:ilvl w:val="0"/>
          <w:numId w:val="18"/>
        </w:numPr>
      </w:pPr>
      <w:r>
        <w:t>notice that we pass in subject level means, instead of group means</w:t>
      </w:r>
      <w:r>
        <w:br/>
      </w:r>
    </w:p>
    <w:p w:rsidR="00BE6555" w:rsidRDefault="00FF644A">
      <w:pPr>
        <w:pStyle w:val="Compact"/>
        <w:numPr>
          <w:ilvl w:val="0"/>
          <w:numId w:val="18"/>
        </w:numPr>
      </w:pPr>
      <w:r>
        <w:t>also notice that we have to expand the ylim range to see all outliers</w:t>
      </w:r>
    </w:p>
    <w:p w:rsidR="00BE6555" w:rsidRDefault="00FF644A">
      <w:pPr>
        <w:pStyle w:val="FirstParagraph"/>
      </w:pPr>
      <w:r>
        <w:t>Show/Hide Code and Plot</w:t>
      </w:r>
    </w:p>
    <w:p w:rsidR="00BE6555" w:rsidRDefault="00FF644A">
      <w:pPr>
        <w:pStyle w:val="SourceCode"/>
      </w:pPr>
      <w:bookmarkStart w:id="26" w:name="vis6-1"/>
      <w:r>
        <w:rPr>
          <w:rStyle w:val="CommentTok"/>
        </w:rPr>
        <w:lastRenderedPageBreak/>
        <w:t xml:space="preserve"># regroup data </w:t>
      </w:r>
      <w:r>
        <w:br/>
      </w:r>
      <w:r>
        <w:rPr>
          <w:rStyle w:val="NormalTok"/>
        </w:rPr>
        <w:t xml:space="preserve">mrot_bysub </w:t>
      </w:r>
      <w:r>
        <w:rPr>
          <w:rStyle w:val="OtherTok"/>
        </w:rPr>
        <w:t>&lt;-</w:t>
      </w:r>
      <w:r>
        <w:rPr>
          <w:rStyle w:val="NormalTok"/>
        </w:rPr>
        <w:t xml:space="preserve"> mrot_tib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NormalTok"/>
        </w:rPr>
        <w:t>forcats</w:t>
      </w:r>
      <w:r>
        <w:rPr>
          <w:rStyle w:val="SpecialCharTok"/>
        </w:rPr>
        <w:t>::</w:t>
      </w:r>
      <w:r>
        <w:rPr>
          <w:rStyle w:val="FunctionTok"/>
        </w:rPr>
        <w:t>as_factor</w:t>
      </w:r>
      <w:r>
        <w:rPr>
          <w:rStyle w:val="NormalTok"/>
        </w:rPr>
        <w:t xml:space="preserve">(Angle))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(Time)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(Participant, Angle, DesiredResponse)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sub_meanRT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(Time)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mrot_bysub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Angle, </w:t>
      </w:r>
      <w:r>
        <w:rPr>
          <w:rStyle w:val="AttributeTok"/>
        </w:rPr>
        <w:t>y =</w:t>
      </w:r>
      <w:r>
        <w:rPr>
          <w:rStyle w:val="NormalTok"/>
        </w:rPr>
        <w:t xml:space="preserve"> sub_meanRT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NormalTok"/>
        </w:rPr>
        <w:t xml:space="preserve">DesiredResponse))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"Response time grouped box plot"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response time (ms)"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"angle of disparity (degrees)"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</w:p>
    <w:p w:rsidR="00BE6555" w:rsidRDefault="00FF644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-instructions-r_files/figure-docx/Step6.1-boxplot-grouped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p w:rsidR="00BE6555" w:rsidRDefault="00FF644A">
      <w:r>
        <w:rPr>
          <w:noProof/>
        </w:rPr>
        <w:pict>
          <v:rect id="_x0000_i1026" alt="" style="width:394.2pt;height:.05pt;mso-width-percent:0;mso-height-percent:0;mso-width-percent:0;mso-height-percent:0" o:hralign="center" o:hrstd="t" o:hr="t"/>
        </w:pict>
      </w:r>
    </w:p>
    <w:p w:rsidR="00BE6555" w:rsidRDefault="00FF644A">
      <w:pPr>
        <w:pStyle w:val="Heading4"/>
      </w:pPr>
      <w:bookmarkStart w:id="27" w:name="Xb97e7f12df1118c386a0c071337007eb210721f"/>
      <w:bookmarkEnd w:id="25"/>
      <w:r>
        <w:t>2. Use a violin plot layer under plotted means</w:t>
      </w:r>
    </w:p>
    <w:p w:rsidR="00BE6555" w:rsidRDefault="00FF644A">
      <w:pPr>
        <w:pStyle w:val="Compact"/>
        <w:numPr>
          <w:ilvl w:val="0"/>
          <w:numId w:val="19"/>
        </w:numPr>
      </w:pPr>
      <w:r>
        <w:t>again, we pass in subject level means</w:t>
      </w:r>
      <w:r>
        <w:br/>
      </w:r>
    </w:p>
    <w:p w:rsidR="00BE6555" w:rsidRDefault="00FF644A">
      <w:pPr>
        <w:pStyle w:val="Compact"/>
        <w:numPr>
          <w:ilvl w:val="0"/>
          <w:numId w:val="19"/>
        </w:numPr>
      </w:pPr>
      <w:r>
        <w:t>again, we use an expanded ylim range</w:t>
      </w:r>
    </w:p>
    <w:p w:rsidR="00BE6555" w:rsidRDefault="00FF644A">
      <w:pPr>
        <w:pStyle w:val="Compact"/>
        <w:numPr>
          <w:ilvl w:val="0"/>
          <w:numId w:val="19"/>
        </w:numPr>
      </w:pPr>
      <w:r>
        <w:lastRenderedPageBreak/>
        <w:t xml:space="preserve">for </w:t>
      </w:r>
      <w:r>
        <w:rPr>
          <w:rStyle w:val="VerbatimChar"/>
        </w:rPr>
        <w:t>geom_point()</w:t>
      </w:r>
      <w:r>
        <w:t xml:space="preserve"> and </w:t>
      </w:r>
      <w:r>
        <w:rPr>
          <w:rStyle w:val="VerbatimChar"/>
        </w:rPr>
        <w:t>geom_errorbar</w:t>
      </w:r>
      <w:r>
        <w:t xml:space="preserve"> this time we specify the group summarized data</w:t>
      </w:r>
    </w:p>
    <w:p w:rsidR="00BE6555" w:rsidRDefault="00FF644A">
      <w:pPr>
        <w:pStyle w:val="FirstParagraph"/>
      </w:pPr>
      <w:r>
        <w:t>Show/Hide Code and Plot</w:t>
      </w:r>
    </w:p>
    <w:p w:rsidR="00BE6555" w:rsidRDefault="00FF644A">
      <w:pPr>
        <w:pStyle w:val="SourceCode"/>
      </w:pPr>
      <w:bookmarkStart w:id="28" w:name="vis6-2"/>
      <w:r>
        <w:rPr>
          <w:rStyle w:val="CommentTok"/>
        </w:rPr>
        <w:t xml:space="preserve"># group data </w:t>
      </w:r>
      <w:r>
        <w:br/>
      </w:r>
      <w:r>
        <w:rPr>
          <w:rStyle w:val="NormalTok"/>
        </w:rPr>
        <w:t xml:space="preserve">mrot_bysub </w:t>
      </w:r>
      <w:r>
        <w:rPr>
          <w:rStyle w:val="OtherTok"/>
        </w:rPr>
        <w:t>&lt;-</w:t>
      </w:r>
      <w:r>
        <w:rPr>
          <w:rStyle w:val="NormalTok"/>
        </w:rPr>
        <w:t xml:space="preserve"> mrot_tib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NormalTok"/>
        </w:rPr>
        <w:t>forcats</w:t>
      </w:r>
      <w:r>
        <w:rPr>
          <w:rStyle w:val="SpecialCharTok"/>
        </w:rPr>
        <w:t>::</w:t>
      </w:r>
      <w:r>
        <w:rPr>
          <w:rStyle w:val="FunctionTok"/>
        </w:rPr>
        <w:t>as_factor</w:t>
      </w:r>
      <w:r>
        <w:rPr>
          <w:rStyle w:val="NormalTok"/>
        </w:rPr>
        <w:t xml:space="preserve">(Angle))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(Time)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(Participant, Angle, DesiredResponse)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sub_meanRT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(Time)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mrot_summary </w:t>
      </w:r>
      <w:r>
        <w:rPr>
          <w:rStyle w:val="OtherTok"/>
        </w:rPr>
        <w:t>&lt;-</w:t>
      </w:r>
      <w:r>
        <w:rPr>
          <w:rStyle w:val="NormalTok"/>
        </w:rPr>
        <w:t xml:space="preserve"> mrot_bysub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(Angle,DesiredResponse)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</w:t>
      </w:r>
      <w:r>
        <w:rPr>
          <w:rStyle w:val="NormalTok"/>
        </w:rPr>
        <w:t>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meanRT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(sub_meanRT),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ci.low =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r>
        <w:rPr>
          <w:rStyle w:val="FunctionTok"/>
        </w:rPr>
        <w:t>mean_cl_normal</w:t>
      </w:r>
      <w:r>
        <w:rPr>
          <w:rStyle w:val="NormalTok"/>
        </w:rPr>
        <w:t>(sub_meanRT)</w:t>
      </w:r>
      <w:r>
        <w:rPr>
          <w:rStyle w:val="SpecialCharTok"/>
        </w:rPr>
        <w:t>$</w:t>
      </w:r>
      <w:r>
        <w:rPr>
          <w:rStyle w:val="NormalTok"/>
        </w:rPr>
        <w:t>ymin,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ci.upp =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r>
        <w:rPr>
          <w:rStyle w:val="FunctionTok"/>
        </w:rPr>
        <w:t>mean_cl_normal</w:t>
      </w:r>
      <w:r>
        <w:rPr>
          <w:rStyle w:val="NormalTok"/>
        </w:rPr>
        <w:t>(sub_meanRT)</w:t>
      </w:r>
      <w:r>
        <w:rPr>
          <w:rStyle w:val="SpecialCharTok"/>
        </w:rPr>
        <w:t>$</w:t>
      </w:r>
      <w:r>
        <w:rPr>
          <w:rStyle w:val="NormalTok"/>
        </w:rPr>
        <w:t>ymax,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mrot_bysub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Angle, </w:t>
      </w:r>
      <w:r>
        <w:rPr>
          <w:rStyle w:val="AttributeTok"/>
        </w:rPr>
        <w:t>y =</w:t>
      </w:r>
      <w:r>
        <w:rPr>
          <w:rStyle w:val="NormalTok"/>
        </w:rPr>
        <w:t xml:space="preserve"> sub_meanRT, </w:t>
      </w:r>
      <w:r>
        <w:rPr>
          <w:rStyle w:val="AttributeTok"/>
        </w:rPr>
        <w:t>fill=</w:t>
      </w:r>
      <w:r>
        <w:rPr>
          <w:rStyle w:val="NormalTok"/>
        </w:rPr>
        <w:t xml:space="preserve">DesiredResponse))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geom_violin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mrot_summary,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Angle, </w:t>
      </w:r>
      <w:r>
        <w:rPr>
          <w:rStyle w:val="AttributeTok"/>
        </w:rPr>
        <w:t>y =</w:t>
      </w:r>
      <w:r>
        <w:rPr>
          <w:rStyle w:val="NormalTok"/>
        </w:rPr>
        <w:t xml:space="preserve"> meanRT),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mrot_summary,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Angle, </w:t>
      </w:r>
      <w:r>
        <w:rPr>
          <w:rStyle w:val="AttributeTok"/>
        </w:rPr>
        <w:t>y =</w:t>
      </w:r>
      <w:r>
        <w:rPr>
          <w:rStyle w:val="NormalTok"/>
        </w:rPr>
        <w:t xml:space="preserve"> meanRT, </w:t>
      </w:r>
      <w:r>
        <w:rPr>
          <w:rStyle w:val="AttributeTok"/>
        </w:rPr>
        <w:t>ymin=</w:t>
      </w:r>
      <w:r>
        <w:rPr>
          <w:rStyle w:val="NormalTok"/>
        </w:rPr>
        <w:t xml:space="preserve">ci.low, </w:t>
      </w:r>
      <w:r>
        <w:rPr>
          <w:rStyle w:val="AttributeTok"/>
        </w:rPr>
        <w:t>ymax=</w:t>
      </w:r>
      <w:r>
        <w:rPr>
          <w:rStyle w:val="NormalTok"/>
        </w:rPr>
        <w:t xml:space="preserve">ci.upp),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"Response time grouped violin plot w/ mean and CI"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response time (ms)"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"angle of disparity (degrees)"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</w:p>
    <w:p w:rsidR="00BE6555" w:rsidRDefault="00FF644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-instructions-r_files/figure-docx/Step6.2-violin-grouped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p w:rsidR="00BE6555" w:rsidRDefault="00FF644A">
      <w:r>
        <w:rPr>
          <w:noProof/>
        </w:rPr>
        <w:pict>
          <v:rect id="_x0000_i1025" alt="" style="width:394.2pt;height:.05pt;mso-width-percent:0;mso-height-percent:0;mso-width-percent:0;mso-height-percent:0" o:hralign="center" o:hrstd="t" o:hr="t"/>
        </w:pict>
      </w:r>
    </w:p>
    <w:p w:rsidR="00BE6555" w:rsidRDefault="00FF644A">
      <w:pPr>
        <w:pStyle w:val="Heading4"/>
      </w:pPr>
      <w:bookmarkStart w:id="29" w:name="Xf722b979db85469cb063a3ee5dcb584da67d6fa"/>
      <w:bookmarkEnd w:id="27"/>
      <w:r>
        <w:t>3. Show all</w:t>
      </w:r>
      <w:r>
        <w:t xml:space="preserve"> the points: Use a 1D scatter with mean and error bars on top</w:t>
      </w:r>
    </w:p>
    <w:p w:rsidR="00BE6555" w:rsidRDefault="00FF644A">
      <w:pPr>
        <w:pStyle w:val="Compact"/>
        <w:numPr>
          <w:ilvl w:val="0"/>
          <w:numId w:val="20"/>
        </w:numPr>
      </w:pPr>
      <w:r>
        <w:t>again, we pass in subject level means</w:t>
      </w:r>
      <w:r>
        <w:br/>
      </w:r>
    </w:p>
    <w:p w:rsidR="00BE6555" w:rsidRDefault="00FF644A">
      <w:pPr>
        <w:pStyle w:val="Compact"/>
        <w:numPr>
          <w:ilvl w:val="0"/>
          <w:numId w:val="20"/>
        </w:numPr>
      </w:pPr>
      <w:r>
        <w:t>again, we use an expanded ylim range</w:t>
      </w:r>
    </w:p>
    <w:p w:rsidR="00BE6555" w:rsidRDefault="00FF644A">
      <w:pPr>
        <w:pStyle w:val="Compact"/>
        <w:numPr>
          <w:ilvl w:val="0"/>
          <w:numId w:val="20"/>
        </w:numPr>
      </w:pPr>
      <w:r>
        <w:t>we do the mean and error bars just like in the previous example using group-summarized data</w:t>
      </w:r>
    </w:p>
    <w:p w:rsidR="00BE6555" w:rsidRDefault="00FF644A">
      <w:pPr>
        <w:pStyle w:val="FirstParagraph"/>
      </w:pPr>
      <w:r>
        <w:t>Show/Hide Code and Plot</w:t>
      </w:r>
    </w:p>
    <w:p w:rsidR="00BE6555" w:rsidRDefault="00FF644A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 xml:space="preserve">regroup data </w:t>
      </w:r>
      <w:r>
        <w:br/>
      </w:r>
      <w:r>
        <w:rPr>
          <w:rStyle w:val="NormalTok"/>
        </w:rPr>
        <w:t xml:space="preserve">mrot_bysub </w:t>
      </w:r>
      <w:r>
        <w:rPr>
          <w:rStyle w:val="OtherTok"/>
        </w:rPr>
        <w:t>&lt;-</w:t>
      </w:r>
      <w:r>
        <w:rPr>
          <w:rStyle w:val="NormalTok"/>
        </w:rPr>
        <w:t xml:space="preserve"> mrot_tib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NormalTok"/>
        </w:rPr>
        <w:t>forcats</w:t>
      </w:r>
      <w:r>
        <w:rPr>
          <w:rStyle w:val="SpecialCharTok"/>
        </w:rPr>
        <w:t>::</w:t>
      </w:r>
      <w:r>
        <w:rPr>
          <w:rStyle w:val="FunctionTok"/>
        </w:rPr>
        <w:t>as_factor</w:t>
      </w:r>
      <w:r>
        <w:rPr>
          <w:rStyle w:val="NormalTok"/>
        </w:rPr>
        <w:t xml:space="preserve">(Angle))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 xml:space="preserve">(Time)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(Participant, Angle, DesiredResponse)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sub_meanRT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(Time)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mrot_bysub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Angle, </w:t>
      </w:r>
      <w:r>
        <w:rPr>
          <w:rStyle w:val="AttributeTok"/>
        </w:rPr>
        <w:t>y =</w:t>
      </w:r>
      <w:r>
        <w:rPr>
          <w:rStyle w:val="NormalTok"/>
        </w:rPr>
        <w:t xml:space="preserve"> sub_meanRT, </w:t>
      </w:r>
      <w:r>
        <w:rPr>
          <w:rStyle w:val="AttributeTok"/>
        </w:rPr>
        <w:t>color=</w:t>
      </w:r>
      <w:r>
        <w:rPr>
          <w:rStyle w:val="NormalTok"/>
        </w:rPr>
        <w:t xml:space="preserve">DesiredResponse, </w:t>
      </w:r>
      <w:r>
        <w:rPr>
          <w:rStyle w:val="AttributeTok"/>
        </w:rPr>
        <w:t>shape=</w:t>
      </w:r>
      <w:r>
        <w:rPr>
          <w:rStyle w:val="NormalTok"/>
        </w:rPr>
        <w:t xml:space="preserve">DesiredResponse))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position_jitterdodge</w:t>
      </w:r>
      <w:r>
        <w:rPr>
          <w:rStyle w:val="NormalTok"/>
        </w:rPr>
        <w:t>(.</w:t>
      </w:r>
      <w:r>
        <w:rPr>
          <w:rStyle w:val="DecValTok"/>
        </w:rPr>
        <w:t>6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mrot_summary,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Angle, </w:t>
      </w:r>
      <w:r>
        <w:rPr>
          <w:rStyle w:val="AttributeTok"/>
        </w:rPr>
        <w:t>y =</w:t>
      </w:r>
      <w:r>
        <w:rPr>
          <w:rStyle w:val="NormalTok"/>
        </w:rPr>
        <w:t xml:space="preserve"> meanRT),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lastRenderedPageBreak/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show.legend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mrot_summary,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Angle, </w:t>
      </w:r>
      <w:r>
        <w:rPr>
          <w:rStyle w:val="AttributeTok"/>
        </w:rPr>
        <w:t>y =</w:t>
      </w:r>
      <w:r>
        <w:rPr>
          <w:rStyle w:val="NormalTok"/>
        </w:rPr>
        <w:t xml:space="preserve"> meanRT, </w:t>
      </w:r>
      <w:r>
        <w:rPr>
          <w:rStyle w:val="AttributeTok"/>
        </w:rPr>
        <w:t>ymin=</w:t>
      </w:r>
      <w:r>
        <w:rPr>
          <w:rStyle w:val="NormalTok"/>
        </w:rPr>
        <w:t xml:space="preserve">ci.low, </w:t>
      </w:r>
      <w:r>
        <w:rPr>
          <w:rStyle w:val="AttributeTok"/>
        </w:rPr>
        <w:t>ymax=</w:t>
      </w:r>
      <w:r>
        <w:rPr>
          <w:rStyle w:val="NormalTok"/>
        </w:rPr>
        <w:t xml:space="preserve">ci.upp), 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75</w:t>
      </w:r>
      <w:r>
        <w:rPr>
          <w:rStyle w:val="NormalTok"/>
        </w:rPr>
        <w:t xml:space="preserve">),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"Response time grouped 1D scatter plot"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 response time (ms)"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"angle of disparity (degrees)"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p1</w:t>
      </w:r>
    </w:p>
    <w:p w:rsidR="00BE6555" w:rsidRDefault="00FF644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visual-instructions-r_files/figure-docx/Step6.3-stripplot-grouped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bookmarkEnd w:id="29"/>
    </w:p>
    <w:sectPr w:rsidR="00BE65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44A" w:rsidRDefault="00FF644A">
      <w:pPr>
        <w:spacing w:after="0"/>
      </w:pPr>
      <w:r>
        <w:separator/>
      </w:r>
    </w:p>
  </w:endnote>
  <w:endnote w:type="continuationSeparator" w:id="0">
    <w:p w:rsidR="00FF644A" w:rsidRDefault="00FF64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44A" w:rsidRDefault="00FF644A">
      <w:r>
        <w:separator/>
      </w:r>
    </w:p>
  </w:footnote>
  <w:footnote w:type="continuationSeparator" w:id="0">
    <w:p w:rsidR="00FF644A" w:rsidRDefault="00FF6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ABA09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D6E3F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013CD0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2943"/>
    <w:rsid w:val="004E29B3"/>
    <w:rsid w:val="00590D07"/>
    <w:rsid w:val="00784D58"/>
    <w:rsid w:val="008D6863"/>
    <w:rsid w:val="00B86B75"/>
    <w:rsid w:val="00BC48D5"/>
    <w:rsid w:val="00BE6555"/>
    <w:rsid w:val="00C36279"/>
    <w:rsid w:val="00E315A3"/>
    <w:rsid w:val="00FF64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BB83A3-2CEC-D243-8407-CC82BEDB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gplot2.tidyverse.org/" TargetMode="External"/><Relationship Id="rId13" Type="http://schemas.openxmlformats.org/officeDocument/2006/relationships/hyperlink" Target="../data/MentalRotationBehavioralData.csv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doi.org/10.1198/jcgs.2009.07098" TargetMode="External"/><Relationship Id="rId12" Type="http://schemas.openxmlformats.org/officeDocument/2006/relationships/hyperlink" Target="https://www.gla.ac.uk/researchinstitutes/neurosciencepsychology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a.ac.uk/schools/psychology/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doi.org/10.1126/science.171.3972.701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psyteachr.github.io/ug2-practical/visualisation-through-ggplot2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r-graph-gallery.com/ggplot2-package.html" TargetMode="External"/><Relationship Id="rId14" Type="http://schemas.openxmlformats.org/officeDocument/2006/relationships/hyperlink" Target="https://doi.org/10.5334/jopd.ai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2860</Words>
  <Characters>16304</Characters>
  <Application>Microsoft Office Word</Application>
  <DocSecurity>0</DocSecurity>
  <Lines>135</Lines>
  <Paragraphs>38</Paragraphs>
  <ScaleCrop>false</ScaleCrop>
  <Company/>
  <LinksUpToDate>false</LinksUpToDate>
  <CharactersWithSpaces>19126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in R - basic examples</dc:title>
  <dc:creator>Jamil Bhanji</dc:creator>
  <cp:keywords/>
  <cp:lastModifiedBy>Jamil Bhanji</cp:lastModifiedBy>
  <cp:revision>2</cp:revision>
  <dcterms:created xsi:type="dcterms:W3CDTF">2021-04-05T21:21:00Z</dcterms:created>
  <dcterms:modified xsi:type="dcterms:W3CDTF">2021-04-05T21:21:00Z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