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LawBridge Professional Skills Course</w:t>
        <w:br/>
        <w:t>Case Simulation 05 | PS-COM-01</w:t>
        <w:br/>
        <w:t>Explaining a Complex Issue to a Non-Lawyer Founder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Detailed Exhibit Pack and Practice Tasks | Student Pack | v1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Skills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Plain English legal communication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 level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 to Intermediate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role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preparing a simple explanation for a business founder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Recommended time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65-80 minutes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Applicable legal framework note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Framework-neutral. Identify points that require legal verification; do not assume a specific jurisdiction.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Version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v1 - accessible plain-English LawBridge training pack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DE7DF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Accessibility and plain English note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This pack uses plain English and practical examples. Students may answer in clear, simple language. The aim is professional judgment, structure and evidence use, not complicated vocabulary.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How to Use This Simulation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Read the scenario and exhibits as if this is a training file, not a real client matter.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rely on headings as the answer. Extract the important facts, risks and missing information yourself.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short, clear sentences. Plain English is preferred.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Separate what is known, what is assumed, what is disputed and what still needs checking.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Prepare a practical output for a supervisor, client or mentor using only the information in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give a final legal conclusion without checking the applicable legal framework.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Learning Outcomes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Turn legal language into plain English.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short structure: issue, risk, options,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Avoid jargon and unexplained acronyms.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Check understanding without sounding patronising.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Write for a reader whose first language may not be English.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Student Task Brief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A founder, Tomas, is confused by a long email about a contract clause. He asks for a simple explanation of what the clause means for his business.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Required Submission Bundle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44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Output</w:t>
            </w:r>
          </w:p>
        </w:tc>
        <w:tc>
          <w:tcPr>
            <w:tcW w:type="dxa" w:w="46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it must include</w:t>
            </w:r>
          </w:p>
        </w:tc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Evidence standard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Plain English explanation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A short explanation of the issue and practical risk.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clear to a non-lawyer.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Jargon replacement 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Replace legal phrases with plain English alternatives.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keep meaning accurate.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Client question list</w:t>
            </w:r>
          </w:p>
        </w:tc>
        <w:tc>
          <w:tcPr>
            <w:tcW w:type="dxa" w:w="46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Questions to check understanding and missing facts.</w:t>
            </w:r>
          </w:p>
        </w:tc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Must be respectful.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Detailed Practice Tasks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1. Identify the practical issue behind the legal wording.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2. Rewrite three technical phrases in plain English.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3. Draft a short client explanation using headings.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4. Prepare two questions to check the client's priorities.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5. Identify what needs legal verification before final advice.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6. Reflect on how to communicate across language and culture.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Pack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Read the exhibits carefully. They are fictional training materials. Do not treat them as complete facts or legal advice.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1: Founder email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Tomas says: 'I do not understand whether this clause stops us using our own data later.'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2: Clause summary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clause restricts use of project materials after termination unless written permission is given.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3: Previous draft advice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Long paragraph with terms such as 'notwithstanding', 'hereby', and 'subject to the foregoing'.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4: Business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The company wants to reuse anonymised project learnings in future products.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Exhibit 5: Communication preference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Client prefers short bullet points and examples.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Student extraction notes: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Final Student Submission Checklist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used plain English and avoided unnecessary jargon.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identified relevant facts and documents.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separated confirmed facts from assumptions, disputes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considered client care, professionalism and commercial context where relevant.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avoided giving jurisdiction-specific legal advice.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☐ I have prepared a concise, practical and professional output.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Reflection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fact changed your view of the scenario the most?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information would you ask for before giving advice or taking action?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escalate to a supervisor and why?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did you keep your language accessible for a diverse audience?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you do differently next time?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spacing w:after="40"/>
      </w:pPr>
      <w:r>
        <w:rPr>
          <w:sz w:val="18"/>
        </w:rPr>
        <w:t>__________________________________________________________________________________________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PS-COM-01 | Communication Skills | LawBridge Professional Skills Course | Student Pack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