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C72A" w14:textId="0FD7E337" w:rsidR="00CE71F3" w:rsidRPr="00A0643A" w:rsidRDefault="00CE71F3" w:rsidP="00CE71F3">
      <w:pPr>
        <w:pStyle w:val="Ttulo1"/>
        <w:jc w:val="center"/>
        <w:rPr>
          <w:b/>
          <w:bCs/>
          <w:u w:val="single"/>
        </w:rPr>
      </w:pPr>
      <w:r w:rsidRPr="00A0643A">
        <w:rPr>
          <w:b/>
          <w:bCs/>
          <w:u w:val="single"/>
        </w:rPr>
        <w:t>Diccionario Cáncer de mama</w:t>
      </w:r>
    </w:p>
    <w:p w14:paraId="2BC1BCC4" w14:textId="77777777" w:rsidR="00CE71F3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 xml:space="preserve">Invasive lobular carcinoma (ILC) </w:t>
      </w:r>
    </w:p>
    <w:p w14:paraId="4FD93194" w14:textId="4C3F9E34" w:rsidR="00A9204E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>Invasive ductal carcinoma (IDC)</w:t>
      </w:r>
    </w:p>
    <w:p w14:paraId="3FA4FD65" w14:textId="02341425" w:rsidR="004E76C1" w:rsidRDefault="004E76C1" w:rsidP="00AF1BBC">
      <w:pPr>
        <w:jc w:val="center"/>
      </w:pPr>
      <w:r w:rsidRPr="00AF1BBC">
        <w:rPr>
          <w:noProof/>
        </w:rPr>
        <w:drawing>
          <wp:inline distT="0" distB="0" distL="0" distR="0" wp14:anchorId="20638783" wp14:editId="35D1898D">
            <wp:extent cx="2331267" cy="1564841"/>
            <wp:effectExtent l="0" t="0" r="0" b="0"/>
            <wp:docPr id="1" name="Imagen 1" descr="Lobular Breast Cancer: Symptoms &amp; Trea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bular Breast Cancer: Symptoms &amp; Treat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75" cy="15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BC">
        <w:rPr>
          <w:noProof/>
        </w:rPr>
        <w:drawing>
          <wp:inline distT="0" distB="0" distL="0" distR="0" wp14:anchorId="79A377E0" wp14:editId="0F3ABEF2">
            <wp:extent cx="2394641" cy="153134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14" cy="15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6E9D" w14:textId="5266C9F6" w:rsidR="00A50A01" w:rsidRPr="00AF1BBC" w:rsidRDefault="00A50A01" w:rsidP="00AF1BBC">
      <w:pPr>
        <w:jc w:val="center"/>
      </w:pPr>
      <w:r>
        <w:rPr>
          <w:noProof/>
        </w:rPr>
        <w:drawing>
          <wp:inline distT="0" distB="0" distL="0" distR="0" wp14:anchorId="59296E4C" wp14:editId="056D6FCD">
            <wp:extent cx="3808730" cy="3049270"/>
            <wp:effectExtent l="0" t="0" r="1270" b="0"/>
            <wp:docPr id="4" name="Imagen 4" descr="Mastectomía - Serie—Anatomía normal: MedlinePlus enciclopedia méd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ctomía - Serie—Anatomía normal: MedlinePlus enciclopedia méd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DDB4" w14:textId="4B623FE4" w:rsidR="004E76C1" w:rsidRPr="00AF1BBC" w:rsidRDefault="004E76C1" w:rsidP="00AF1BBC">
      <w:pPr>
        <w:jc w:val="both"/>
      </w:pPr>
    </w:p>
    <w:p w14:paraId="7119D303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b/>
          <w:bCs/>
          <w:sz w:val="22"/>
          <w:szCs w:val="22"/>
        </w:rPr>
        <w:lastRenderedPageBreak/>
        <w:t>E-cadherina:</w:t>
      </w:r>
      <w:r w:rsidRPr="00AF1BBC">
        <w:rPr>
          <w:sz w:val="22"/>
          <w:szCs w:val="22"/>
        </w:rPr>
        <w:t xml:space="preserve">  Es una prueba que emplea el anatomopatólogo a veces para determinar si el tumor es ductal o lobular.</w:t>
      </w:r>
    </w:p>
    <w:p w14:paraId="6A56DA30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PTEN:</w:t>
      </w:r>
      <w:r w:rsidRPr="00AF1BBC">
        <w:rPr>
          <w:rStyle w:val="Ttulo2Car"/>
          <w:sz w:val="22"/>
          <w:szCs w:val="22"/>
        </w:rPr>
        <w:t xml:space="preserve"> </w:t>
      </w:r>
      <w:r w:rsidRPr="00AF1BBC">
        <w:rPr>
          <w:sz w:val="22"/>
          <w:szCs w:val="22"/>
        </w:rPr>
        <w:t>Proteína que ayuda a controlar muchas funciones celulares, como la multiplicación y la muerte de las células. Se han encontrado mutaciones (cambios) en el gen que origina la PTEN en muchos tipos de cáncer y otras enfermedades. Es un tipo de proteína supresora de tumores.</w:t>
      </w:r>
    </w:p>
    <w:p w14:paraId="52980402" w14:textId="7F3A6563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TBX3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Pr="00AF1BBC">
        <w:rPr>
          <w:sz w:val="22"/>
          <w:szCs w:val="22"/>
        </w:rPr>
        <w:t>es necesario para el desarrollo de miembros. Es esencial para el desarrollo de </w:t>
      </w:r>
      <w:hyperlink r:id="rId12" w:tooltip="Corazón" w:history="1">
        <w:r w:rsidRPr="00AF1BBC">
          <w:rPr>
            <w:sz w:val="22"/>
            <w:szCs w:val="22"/>
          </w:rPr>
          <w:t>corazón</w:t>
        </w:r>
      </w:hyperlink>
      <w:r w:rsidRPr="00AF1BBC">
        <w:rPr>
          <w:sz w:val="22"/>
          <w:szCs w:val="22"/>
        </w:rPr>
        <w:t>, extremidades, glándulas de</w:t>
      </w:r>
      <w:r w:rsidR="004E76C1" w:rsidRPr="00AF1BBC">
        <w:rPr>
          <w:sz w:val="22"/>
          <w:szCs w:val="22"/>
        </w:rPr>
        <w:t xml:space="preserve"> </w:t>
      </w:r>
      <w:r w:rsidRPr="00AF1BBC">
        <w:rPr>
          <w:sz w:val="22"/>
          <w:szCs w:val="22"/>
        </w:rPr>
        <w:t>la </w:t>
      </w:r>
      <w:hyperlink r:id="rId13" w:tooltip="Mama" w:history="1">
        <w:r w:rsidRPr="00AF1BBC">
          <w:rPr>
            <w:sz w:val="22"/>
            <w:szCs w:val="22"/>
          </w:rPr>
          <w:t>mama</w:t>
        </w:r>
      </w:hyperlink>
      <w:r w:rsidRPr="00AF1BBC">
        <w:rPr>
          <w:sz w:val="22"/>
          <w:szCs w:val="22"/>
        </w:rPr>
        <w:t>, </w:t>
      </w:r>
      <w:hyperlink r:id="rId14" w:tooltip="Dientes" w:history="1">
        <w:r w:rsidRPr="00AF1BBC">
          <w:rPr>
            <w:sz w:val="22"/>
            <w:szCs w:val="22"/>
          </w:rPr>
          <w:t>dientes</w:t>
        </w:r>
      </w:hyperlink>
      <w:r w:rsidRPr="00AF1BBC">
        <w:rPr>
          <w:sz w:val="22"/>
          <w:szCs w:val="22"/>
        </w:rPr>
        <w:t> y </w:t>
      </w:r>
      <w:r w:rsidR="004E76C1" w:rsidRPr="00AF1BBC">
        <w:rPr>
          <w:sz w:val="22"/>
          <w:szCs w:val="22"/>
        </w:rPr>
        <w:t>genitales. El</w:t>
      </w:r>
      <w:r w:rsidRPr="00AF1BBC">
        <w:rPr>
          <w:sz w:val="22"/>
          <w:szCs w:val="22"/>
        </w:rPr>
        <w:t xml:space="preserve"> déficit de TBX3 conduce a un síndrome conocido como </w:t>
      </w:r>
      <w:proofErr w:type="spellStart"/>
      <w:r w:rsidRPr="00AF1BBC">
        <w:rPr>
          <w:sz w:val="22"/>
          <w:szCs w:val="22"/>
        </w:rPr>
        <w:t>Ulnar</w:t>
      </w:r>
      <w:proofErr w:type="spellEnd"/>
      <w:r w:rsidRPr="00AF1BBC">
        <w:rPr>
          <w:sz w:val="22"/>
          <w:szCs w:val="22"/>
        </w:rPr>
        <w:t>-mamario (UMS) caracterizado por la presencia de malformaciones por todo el cuerpo. Entre dichas malformaciones se encuentran anormalidades dentales, genitales y en las extremidades delanteras. Es una enfermedad autosómica dominante, caracterizada por mutaciones puntuales, mutaciones por inserción o por </w:t>
      </w:r>
      <w:hyperlink r:id="rId15" w:tooltip="Deleción" w:history="1">
        <w:r w:rsidRPr="00AF1BBC">
          <w:rPr>
            <w:sz w:val="22"/>
            <w:szCs w:val="22"/>
          </w:rPr>
          <w:t>deleción</w:t>
        </w:r>
      </w:hyperlink>
      <w:r w:rsidRPr="00AF1BBC">
        <w:rPr>
          <w:sz w:val="22"/>
          <w:szCs w:val="22"/>
        </w:rPr>
        <w:t> en TBX3, lo que demuestra la necesidad de TBX3 durante el desarrollo.</w:t>
      </w:r>
    </w:p>
    <w:p w14:paraId="76819F9C" w14:textId="77777777" w:rsidR="00400865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FOXA1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="004E76C1"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="004E76C1" w:rsidRPr="00AF1BBC">
        <w:rPr>
          <w:sz w:val="22"/>
          <w:szCs w:val="22"/>
        </w:rPr>
        <w:t xml:space="preserve">en el cáncer de mama está altamente correlacionado con la expresión de proteínas ERα+, GATA3+ y PR+, así como con la señalización endocrina. FOXA1 actúa como factor pionero de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en el cáncer de mama ERα+, y su expresión podría identificar cánceres ERα+ que experimentan una rápida reprogramación de la señalización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que se asocia con malos resultados y resistencia al tratamiento [8]. Por el contrario, en el cáncer de mama ERα- FOXA1 está altamente correlacionado con una morfología de bajo grado y una mejor supervivencia libre de enfermedad. FOXA1 es una diana de GATA3 en la glándula mamaria [9]. La expresión en cánceres ERα- puede identificar un subconjunto de tumores que responden a otras terapias endocrinas como el tratamiento con antagonistas del receptor de andrógenos.</w:t>
      </w:r>
    </w:p>
    <w:p w14:paraId="3F427A35" w14:textId="20D7165D" w:rsidR="001A4EC3" w:rsidRDefault="001A4EC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 xml:space="preserve">GATA-3: </w:t>
      </w:r>
      <w:r w:rsidR="00D874D8" w:rsidRPr="00AF1BBC">
        <w:rPr>
          <w:sz w:val="22"/>
          <w:szCs w:val="22"/>
        </w:rPr>
        <w:t>Es una proteína especializada que es producida por muchos tipos diferentes de células normales y sanas, incluidas las células de la piel, la mama, las glándulas salivales, los riñones, la vejiga y el sistema inmunológico. Los tumores que se originan en estos tipos de tejido también pueden producir GATA-3. Esta proteína también se puede encontrar en tumores que comienzan en tejidos que normalmente no producen GATA-3. Una vez que se produce la proteína GATA-3, se encuentra en el </w:t>
      </w:r>
      <w:hyperlink r:id="rId16" w:history="1">
        <w:r w:rsidR="00D874D8" w:rsidRPr="00AF1BBC">
          <w:rPr>
            <w:sz w:val="22"/>
            <w:szCs w:val="22"/>
          </w:rPr>
          <w:t>núcleo</w:t>
        </w:r>
      </w:hyperlink>
      <w:r w:rsidR="00D874D8" w:rsidRPr="00AF1BBC">
        <w:rPr>
          <w:sz w:val="22"/>
          <w:szCs w:val="22"/>
        </w:rPr>
        <w:t> de la celda. El núcleo es la parte </w:t>
      </w:r>
      <w:r w:rsidR="00400865" w:rsidRPr="00AF1BBC">
        <w:rPr>
          <w:sz w:val="22"/>
          <w:szCs w:val="22"/>
        </w:rPr>
        <w:t>de la célula que contiene la mayor parte del material genético (ADN) de la célula.</w:t>
      </w:r>
    </w:p>
    <w:p w14:paraId="3F8AA4DC" w14:textId="7420C215" w:rsidR="00AE52A8" w:rsidRPr="00E61EAF" w:rsidRDefault="00AA605C" w:rsidP="00AA605C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AA605C">
        <w:rPr>
          <w:rStyle w:val="Ttulo2Car"/>
          <w:b/>
          <w:bCs/>
          <w:sz w:val="22"/>
          <w:szCs w:val="22"/>
        </w:rPr>
        <w:t>¿Qué es peor HER2 negativo o positivo?</w:t>
      </w:r>
      <w:r>
        <w:rPr>
          <w:rStyle w:val="Ttulo2Car"/>
          <w:b/>
          <w:bCs/>
          <w:sz w:val="22"/>
          <w:szCs w:val="22"/>
        </w:rPr>
        <w:t xml:space="preserve">: </w:t>
      </w:r>
      <w:r w:rsidRPr="00AA605C">
        <w:rPr>
          <w:rFonts w:ascii="Calibri Light" w:eastAsiaTheme="majorEastAsia" w:hAnsi="Calibri Light" w:cs="Calibri Light"/>
          <w:color w:val="1F4E79" w:themeColor="accent1" w:themeShade="80"/>
        </w:rPr>
        <w:t>Los cánceres con niveles bajos de esta proteína se conocen como HER2 negativos. Alrededor del 20 por ciento de los cánceres de seno son HER2-positivos. Los cánceres HER2 positivos tienden a crecer y extenderse más rápidamente que otros tipos de cáncer de seno.</w:t>
      </w:r>
    </w:p>
    <w:p w14:paraId="733CAFD0" w14:textId="201045BD" w:rsidR="00E61EAF" w:rsidRDefault="002A6372" w:rsidP="002A637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2A637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es la fracción del genoma?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2A6372">
        <w:rPr>
          <w:rFonts w:ascii="Calibri Light" w:eastAsiaTheme="majorEastAsia" w:hAnsi="Calibri Light" w:cs="Calibri Light"/>
          <w:color w:val="1F4E79" w:themeColor="accent1" w:themeShade="80"/>
        </w:rPr>
        <w:t>La fracción de genoma alterado es el porcentaje de genoma que se ha visto afectado por las ganancias o pérdidas del número de copias. El total de mutaciones se refiere al número de mutaciones que se encuentran en el genoma del tumor.</w:t>
      </w:r>
    </w:p>
    <w:p w14:paraId="1A8D2354" w14:textId="76632A88" w:rsidR="001E0488" w:rsidRP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son los marcadores IHC en el cáncer de mama?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Los marcadores inmunohistoquímicos se utilizan a menudo para orientar las decisiones terapéuticas, para clasificar el cáncer de mama en subtipos biológicamente distintos y que se comportan de manera diferente, y como factores pronósticos y predictivos.</w:t>
      </w:r>
    </w:p>
    <w:p w14:paraId="5DB23CF2" w14:textId="576C64FD" w:rsid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significa IHC positivo?:</w:t>
      </w:r>
      <w:r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Un resultado positivo significa que el laboratorio ha detectado un cambio concreto en las proteínas de su tumor. Esto significa que es posible que padezca una enfermedad genética hereditaria y que se recomienda realizar más pruebas genéticas. En algunos casos, el resultado de la prueba se sitúa entre el rango positivo y el negativo.</w:t>
      </w:r>
    </w:p>
    <w:p w14:paraId="680633E3" w14:textId="26BAD28F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estrógeno positivo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Las células de este tipo de cáncer mamario tienen receptores que les permiten usar la hormona llamada estrógeno para crecer. El tratamiento con la terapia hormonal </w:t>
      </w:r>
      <w:proofErr w:type="spellStart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antiestrogénica</w:t>
      </w:r>
      <w:proofErr w:type="spellEnd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(endocrina) puede impedir el crecimiento de las células cancerosas.</w:t>
      </w:r>
    </w:p>
    <w:p w14:paraId="51018A78" w14:textId="72698FB0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progesterona positivo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:</w:t>
      </w: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Este tipo de cáncer mamario es sensible a la progesterona, y las células tienen receptores que les permiten utilizar esta hormona para crecer. El tratamiento con la terapia endocrina impide el crecimiento de las células cancerosas.</w:t>
      </w:r>
    </w:p>
    <w:p w14:paraId="260CC863" w14:textId="2A24FB27" w:rsidR="00CF2760" w:rsidRPr="00CF2760" w:rsidRDefault="00F9279F" w:rsidP="00CF2760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hormonal negativo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Este tipo de cáncer no tiene receptores hormonales; por lo tanto, no se verá afectado por los tratamientos endocrinos que tienen por objetivo bloquear las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lastRenderedPageBreak/>
        <w:t>hormonas en el cuerpo.</w:t>
      </w:r>
      <w:r w:rsidR="00CF2760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="00CF2760" w:rsidRPr="00CF2760">
        <w:rPr>
          <w:rFonts w:ascii="Calibri Light" w:eastAsiaTheme="majorEastAsia" w:hAnsi="Calibri Light" w:cs="Calibri Light"/>
          <w:color w:val="1F4E79" w:themeColor="accent1" w:themeShade="80"/>
        </w:rPr>
        <w:t>https://www.cancer.org/cancer/breast-cancer/understanding-a-breast-cancer-diagnosis/breast-cancer-hormone-receptor-status.html</w:t>
      </w:r>
    </w:p>
    <w:p w14:paraId="343DB3F0" w14:textId="2A24FB27" w:rsidR="00EE7B02" w:rsidRDefault="00EE7B02" w:rsidP="00EE7B0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EE7B0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FFPE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>
        <w:rPr>
          <w:rFonts w:ascii="Calibri Light" w:eastAsiaTheme="majorEastAsia" w:hAnsi="Calibri Light" w:cs="Calibri Light"/>
          <w:color w:val="1F4E79" w:themeColor="accent1" w:themeShade="80"/>
        </w:rPr>
        <w:t>L</w:t>
      </w:r>
      <w:r w:rsidRPr="00EE7B02">
        <w:rPr>
          <w:rFonts w:ascii="Calibri Light" w:eastAsiaTheme="majorEastAsia" w:hAnsi="Calibri Light" w:cs="Calibri Light"/>
          <w:color w:val="1F4E79" w:themeColor="accent1" w:themeShade="80"/>
        </w:rPr>
        <w:t>as muestras de tejido fijado con formalina e incrustado en parafina (FFPE) se archivan de forma habitual durante el tratamiento y el cuidado de los pacientes.</w:t>
      </w:r>
    </w:p>
    <w:p w14:paraId="44DAEB10" w14:textId="5E635301" w:rsidR="005C72B4" w:rsidRPr="005C72B4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Cancer Stage: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7" w:history="1">
        <w:r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https://www.facs.org/quality-programs/cancer-programs/american-joint-committee-on-cancer/cancer-staging-systems/</w:t>
        </w:r>
      </w:hyperlink>
    </w:p>
    <w:p w14:paraId="2F5F8651" w14:textId="039C6DA5" w:rsidR="005C72B4" w:rsidRPr="00CF2760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mx </w:t>
      </w:r>
      <w:r w:rsidRPr="00CF2760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8" w:history="1">
        <w:r w:rsidRPr="00CF2760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https://www.cancer.gov/about-cancer/diagnosis-staging/staging</w:t>
        </w:r>
      </w:hyperlink>
    </w:p>
    <w:p w14:paraId="62E9F6F6" w14:textId="0246C2BA" w:rsidR="005C72B4" w:rsidRPr="00AA0DBB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cM0 (</w:t>
      </w:r>
      <w:proofErr w:type="spellStart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+):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9" w:history="1">
        <w:r w:rsidRPr="005C72B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https://www.ncbi.nlm.nih.gov/medgen/474091</w:t>
        </w:r>
      </w:hyperlink>
    </w:p>
    <w:p w14:paraId="6FA8F96A" w14:textId="2C933B98" w:rsidR="00AA0DBB" w:rsidRDefault="00AA0DBB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n1a: </w:t>
      </w:r>
      <w:hyperlink r:id="rId20" w:history="1">
        <w:r w:rsidR="00124272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https://www.cancer.org/cancer/breast-cancer/understanding-a-breast-cancer-diagnosis/stages-of-breast-cancer.html</w:t>
        </w:r>
      </w:hyperlink>
    </w:p>
    <w:p w14:paraId="4253ADCE" w14:textId="536F9370" w:rsidR="00124272" w:rsidRDefault="00124272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n0 (</w:t>
      </w:r>
      <w:proofErr w:type="spellStart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-):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1" w:history="1">
        <w:r w:rsidR="00002BB6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https://www.ncbi.nlm.nih.gov/medgen/474073</w:t>
        </w:r>
      </w:hyperlink>
    </w:p>
    <w:p w14:paraId="7A78091C" w14:textId="6732AF27" w:rsidR="00AF0164" w:rsidRPr="00A17E3E" w:rsidRDefault="00AF016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F016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>Neoplasia:</w:t>
      </w:r>
      <w:r w:rsidRPr="00AF0164">
        <w:rPr>
          <w:rFonts w:ascii="Calibri Light" w:eastAsiaTheme="majorEastAsia" w:hAnsi="Calibri Light" w:cs="Calibri Light"/>
          <w:color w:val="1F4E79" w:themeColor="accent1" w:themeShade="80"/>
          <w:lang w:val="es-CO"/>
        </w:rPr>
        <w:t xml:space="preserve"> </w:t>
      </w:r>
      <w:r w:rsidRPr="00AF0164">
        <w:rPr>
          <w:rFonts w:ascii="Calibri Light" w:eastAsiaTheme="majorEastAsia" w:hAnsi="Calibri Light" w:cs="Calibri Light"/>
          <w:color w:val="1F4E79" w:themeColor="accent1" w:themeShade="80"/>
        </w:rPr>
        <w:t>Masa anormal de tejido que aparece cuando las células se multiplican más de lo debido o no se mueren cuando deberían. Las neoplasias son benignas (no cancerosas) o malignas (cancerosas).</w:t>
      </w:r>
    </w:p>
    <w:p w14:paraId="1E7650D9" w14:textId="545A3735" w:rsidR="00A17E3E" w:rsidRDefault="00A17E3E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17E3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Breast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Stages</w:t>
      </w:r>
      <w:r w:rsidR="00077C9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Detailed</w:t>
      </w:r>
      <w:r w:rsidRPr="00A17E3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 w:rsidRPr="00A17E3E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2" w:history="1">
        <w:r w:rsidR="00E423E9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https://www.cancer.net/cancer-types/breast-cancer/stages</w:t>
        </w:r>
      </w:hyperlink>
    </w:p>
    <w:p w14:paraId="6BB75003" w14:textId="77777777" w:rsidR="00E02537" w:rsidRDefault="00E423E9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AllredScore</w:t>
      </w:r>
      <w:proofErr w:type="spellEnd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</w:p>
    <w:p w14:paraId="55BB5C10" w14:textId="25B0600A" w:rsidR="00E423E9" w:rsidRDefault="00F13F10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hyperlink r:id="rId23" w:history="1">
        <w:r w:rsidR="00E02537" w:rsidRPr="00AF209A">
          <w:rPr>
            <w:rStyle w:val="Hipervnculo"/>
            <w:rFonts w:ascii="Calibri Light" w:eastAsiaTheme="majorEastAsia" w:hAnsi="Calibri Light" w:cs="Calibri Light"/>
            <w:lang w:val="en-US"/>
          </w:rPr>
          <w:t>https://medicalcriteria.com/web/es/allred/</w:t>
        </w:r>
      </w:hyperlink>
    </w:p>
    <w:p w14:paraId="48E91239" w14:textId="63578C6F" w:rsidR="00E02537" w:rsidRPr="00A17E3E" w:rsidRDefault="00E02537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E02537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>https://medical-dictionary.thefreedictionary.com/Allred+scoring+system</w:t>
      </w:r>
    </w:p>
    <w:p w14:paraId="6CCA4371" w14:textId="77777777" w:rsidR="00002BB6" w:rsidRPr="00A17E3E" w:rsidRDefault="00002BB6" w:rsidP="00002BB6">
      <w:p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</w:p>
    <w:p w14:paraId="2E1D972F" w14:textId="3398DCA8" w:rsidR="005C72B4" w:rsidRPr="00A17E3E" w:rsidRDefault="00A643DF" w:rsidP="005C72B4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noProof/>
        </w:rPr>
        <w:drawing>
          <wp:inline distT="0" distB="0" distL="0" distR="0" wp14:anchorId="0A55DC52" wp14:editId="23853777">
            <wp:extent cx="4075043" cy="2678169"/>
            <wp:effectExtent l="0" t="0" r="190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8774" cy="26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31EC" w14:textId="4DC6223F" w:rsidR="005C72B4" w:rsidRDefault="006352E5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s-CO"/>
        </w:rPr>
      </w:pPr>
      <w:r w:rsidRPr="006352E5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 xml:space="preserve">Tratamiento: </w:t>
      </w:r>
      <w:hyperlink r:id="rId25" w:history="1">
        <w:r w:rsidR="00855FFF" w:rsidRPr="00AF209A">
          <w:rPr>
            <w:rStyle w:val="Hipervnculo"/>
            <w:rFonts w:ascii="Calibri Light" w:eastAsiaTheme="majorEastAsia" w:hAnsi="Calibri Light" w:cs="Calibri Light"/>
            <w:lang w:val="es-CO"/>
          </w:rPr>
          <w:t>https://www.breastcancer.org/pathology-report/hormone-receptor-status</w:t>
        </w:r>
      </w:hyperlink>
    </w:p>
    <w:p w14:paraId="36D273DB" w14:textId="79995B39" w:rsidR="00855FFF" w:rsidRDefault="00855FFF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855FFF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H-Score: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</w:p>
    <w:p w14:paraId="0B4D944B" w14:textId="12220CA2" w:rsidR="00855FFF" w:rsidRPr="00855FFF" w:rsidRDefault="00F13F10" w:rsidP="00855FFF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26" w:anchor=":~:text=The%20'H'%20score%20assess%20the,'positive'%20and%20'negative" w:history="1">
        <w:r w:rsidR="00855FFF" w:rsidRPr="00855FFF">
          <w:rPr>
            <w:rStyle w:val="Hipervnculo"/>
            <w:rFonts w:ascii="Calibri Light" w:eastAsiaTheme="majorEastAsia" w:hAnsi="Calibri Light" w:cs="Calibri Light"/>
            <w:lang w:val="en-US"/>
          </w:rPr>
          <w:t>https://breast-cancer.ca/6c-er-pr-her2/#:~:text=The%20'H'%20score%20assess%20the,'positive'%20and%20'negative</w:t>
        </w:r>
      </w:hyperlink>
      <w:r w:rsidR="00855FFF" w:rsidRPr="00855FFF">
        <w:rPr>
          <w:rStyle w:val="Hipervnculo"/>
          <w:rFonts w:ascii="Calibri Light" w:hAnsi="Calibri Light" w:cs="Calibri Light"/>
          <w:lang w:val="en-US"/>
        </w:rPr>
        <w:t>.</w:t>
      </w:r>
    </w:p>
    <w:p w14:paraId="60A2F3BA" w14:textId="77777777" w:rsidR="00855FFF" w:rsidRPr="00855FFF" w:rsidRDefault="00855FFF" w:rsidP="00855FFF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1584E274" w14:textId="77777777" w:rsidR="00A004D9" w:rsidRPr="00A004D9" w:rsidRDefault="00A004D9" w:rsidP="00A004D9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HER2 </w:t>
      </w:r>
      <w:proofErr w:type="spellStart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cen</w:t>
      </w:r>
      <w:proofErr w:type="spellEnd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17 ratio</w:t>
      </w:r>
    </w:p>
    <w:p w14:paraId="097C7C4A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http://www.biopat.es/2014/02/11/protocolo-de-estudio-del-gen-her2-erbb2-en-el-cancer-de-mama-2/</w:t>
      </w:r>
    </w:p>
    <w:p w14:paraId="07B8E892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https://www.webmd.com/breast-cancer/guide/her2-fish-test-for-breast-cancer#:~:text=FISH%20testing%20usually%20returns%20one,the%20growth%20of%20your%20tumor.</w:t>
      </w:r>
    </w:p>
    <w:p w14:paraId="5BBED9AB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43B14A8A" w14:textId="77777777" w:rsidR="00A004D9" w:rsidRPr="00A004D9" w:rsidRDefault="00A004D9" w:rsidP="00A004D9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HER2 </w:t>
      </w:r>
      <w:proofErr w:type="spellStart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percent positive</w:t>
      </w:r>
    </w:p>
    <w:p w14:paraId="0CA9EDD5" w14:textId="12183097" w:rsidR="006352E5" w:rsidRDefault="00F13F10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hyperlink r:id="rId27" w:anchor=":~:text=The%20Importance%20of%20Scoring%20Along,or%202%2B%2FISH%2B" w:history="1">
        <w:r w:rsidR="00A004D9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https://www.azprecisionmed.com/tumor-type/breast-cancer/her2.html#:~:text=The%20Importance%20of%20Scoring%20Along,or%202%2B%2FISH%2B</w:t>
        </w:r>
      </w:hyperlink>
      <w:r w:rsidR="00A004D9"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).</w:t>
      </w:r>
    </w:p>
    <w:p w14:paraId="2528649D" w14:textId="77777777" w:rsidR="00A004D9" w:rsidRPr="00A004D9" w:rsidRDefault="00A004D9" w:rsidP="00A004D9">
      <w:p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24B83361" w14:textId="77777777" w:rsidR="00F414E9" w:rsidRPr="00F414E9" w:rsidRDefault="00F414E9" w:rsidP="00CE71F3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lastRenderedPageBreak/>
        <w:t xml:space="preserve">HER2 </w:t>
      </w:r>
      <w:proofErr w:type="spellStart"/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score</w:t>
      </w:r>
    </w:p>
    <w:p w14:paraId="01376216" w14:textId="20FEAE8E" w:rsidR="005C72B4" w:rsidRDefault="00F13F10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28" w:anchor=":~:text=Si%20el%20resultado%20de%20la%20IHC%20es%202%2B%2C%20el%20estado,el%20c%C3%A1ncer%20es%20HER2%2Dpositivo" w:history="1">
        <w:r w:rsidR="007A4C0A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https://www.cancer.org/es/cancer/cancer-de-seno/comprension-de-un-diagnostico-de-cancer-de-seno/estado-de-her2-del-cancer-de-seno.html#:~:text=Si%20el%20resultado%20de%20la%20IHC%20es%202%2B%2C%20el%20estado,el%20c%C3%A1ncer%20es%20HER2%2Dpositivo</w:t>
        </w:r>
      </w:hyperlink>
      <w:r w:rsidR="00F414E9" w:rsidRPr="00F414E9">
        <w:rPr>
          <w:rStyle w:val="Hipervnculo"/>
          <w:rFonts w:ascii="Calibri Light" w:eastAsiaTheme="majorEastAsia" w:hAnsi="Calibri Light" w:cs="Calibri Light"/>
          <w:lang w:val="en-US"/>
        </w:rPr>
        <w:t>.</w:t>
      </w:r>
    </w:p>
    <w:p w14:paraId="3C7FF2D7" w14:textId="55FD0EA3" w:rsidR="007A4C0A" w:rsidRDefault="007A4C0A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693068EF" w14:textId="6EC10008" w:rsidR="007A4C0A" w:rsidRDefault="007A4C0A" w:rsidP="007A4C0A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T</w:t>
      </w:r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erapia</w:t>
      </w:r>
      <w:proofErr w:type="spellEnd"/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proofErr w:type="spellStart"/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neoadyuvante</w:t>
      </w:r>
      <w:proofErr w:type="spellEnd"/>
    </w:p>
    <w:p w14:paraId="75761A51" w14:textId="2B7A6CC4" w:rsidR="007A4C0A" w:rsidRPr="007A4C0A" w:rsidRDefault="00F13F10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29" w:history="1">
        <w:r w:rsidR="007A4C0A" w:rsidRPr="007A4C0A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https://www.cancer.gov/espanol/publicaciones/diccionarios/diccionario-cancer/def/terapia-neoadyuvante</w:t>
        </w:r>
      </w:hyperlink>
    </w:p>
    <w:p w14:paraId="38205D08" w14:textId="7A0F1865" w:rsidR="007A4C0A" w:rsidRDefault="007A4C0A" w:rsidP="007A4C0A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6CC84E7E" w14:textId="53E83982" w:rsidR="00473504" w:rsidRDefault="00473504" w:rsidP="00473504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47350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ICD-10 Classification</w:t>
      </w:r>
    </w:p>
    <w:p w14:paraId="3027DA72" w14:textId="1727CBF6" w:rsidR="00473504" w:rsidRDefault="00473504" w:rsidP="00473504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473504">
        <w:rPr>
          <w:rStyle w:val="Hipervnculo"/>
          <w:rFonts w:ascii="Calibri Light" w:hAnsi="Calibri Light" w:cs="Calibri Light"/>
          <w:lang w:val="en-US"/>
        </w:rPr>
        <w:t>https://icd.who.int/browse10/2019/en#/C50</w:t>
      </w:r>
    </w:p>
    <w:p w14:paraId="51834EEF" w14:textId="58170186" w:rsidR="007A4C0A" w:rsidRDefault="00F13F10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30" w:history="1">
        <w:r w:rsidR="00473504" w:rsidRPr="00473504">
          <w:rPr>
            <w:rStyle w:val="Hipervnculo"/>
            <w:rFonts w:ascii="Calibri Light" w:hAnsi="Calibri Light" w:cs="Calibri Light"/>
            <w:lang w:val="en-US"/>
          </w:rPr>
          <w:t>https://www.ambrygen.com/material/oncology/icd-10-code-reference-sheets/breast-cancer-icd-10-codes/630</w:t>
        </w:r>
      </w:hyperlink>
    </w:p>
    <w:p w14:paraId="05A2654C" w14:textId="33DC53B0" w:rsidR="006779AE" w:rsidRPr="00473504" w:rsidRDefault="006779AE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r w:rsidRPr="006779AE">
        <w:rPr>
          <w:rStyle w:val="Hipervnculo"/>
          <w:rFonts w:ascii="Calibri Light" w:hAnsi="Calibri Light" w:cs="Calibri Light"/>
          <w:lang w:val="en-US"/>
        </w:rPr>
        <w:t>https://www.icd10data.com/ICD10CM/Codes/C00-D49/C50-C50/C50-</w:t>
      </w:r>
    </w:p>
    <w:p w14:paraId="4FF61133" w14:textId="0CC93EDE" w:rsidR="00473504" w:rsidRDefault="00473504" w:rsidP="007A4C0A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5D6F7894" w14:textId="74208884" w:rsidR="00A02E64" w:rsidRPr="00A02E64" w:rsidRDefault="00A02E64" w:rsidP="00A02E64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Estado IHC/HER2</w:t>
      </w:r>
    </w:p>
    <w:p w14:paraId="682759C1" w14:textId="277EA88F" w:rsidR="007A4C0A" w:rsidRDefault="00F13F10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31" w:history="1">
        <w:r w:rsidR="006A5FA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https://www.cancer.org/cancer/breast-cancer/understanding-a-breast-cancer-diagnosis/breast-cancer-her2-status.html</w:t>
        </w:r>
      </w:hyperlink>
    </w:p>
    <w:p w14:paraId="3460335B" w14:textId="5FA1FD1B" w:rsidR="006A5FA3" w:rsidRDefault="006A5FA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6477EB1E" w14:textId="6674D1D3" w:rsidR="006A5FA3" w:rsidRDefault="00F13F10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32" w:history="1">
        <w:r w:rsidR="002A2061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https://www.cancerquest.org/patients/detection-and-diagnosis/immunohistochemistry-ihc</w:t>
        </w:r>
      </w:hyperlink>
    </w:p>
    <w:p w14:paraId="220A44ED" w14:textId="1EEF67DE" w:rsidR="002A2061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23E9190B" w14:textId="77777777" w:rsidR="002A2061" w:rsidRPr="002A2061" w:rsidRDefault="002A2061" w:rsidP="002A2061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proofErr w:type="spellStart"/>
      <w:r w:rsidRPr="002A2061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lymph_presentation</w:t>
      </w:r>
      <w:proofErr w:type="spellEnd"/>
    </w:p>
    <w:p w14:paraId="61707F85" w14:textId="33D90349" w:rsidR="002A2061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275FC590" w14:textId="7E63B23D" w:rsidR="002A2061" w:rsidRDefault="00F13F10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3" w:history="1">
        <w:r w:rsidR="0064248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https://www.ncbi.nlm.nih.gov/pmc/articles/PMC7011661/</w:t>
        </w:r>
      </w:hyperlink>
    </w:p>
    <w:p w14:paraId="4182A882" w14:textId="31145C3B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5230AD6" w14:textId="1A333CEF" w:rsidR="00642483" w:rsidRPr="007A7E75" w:rsidRDefault="00642483" w:rsidP="00642483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r w:rsidRPr="00642483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Positive Finding Lymph Node Hematoxylin and Eosin Staining Microscopy Count</w:t>
      </w:r>
    </w:p>
    <w:p w14:paraId="6941BE6D" w14:textId="77777777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06BEB4A" w14:textId="4D5B1874" w:rsidR="00642483" w:rsidRDefault="00F13F10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4" w:history="1">
        <w:r w:rsidR="0064248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https://www.leicabiosystems.com/es/knowledge-pathway/he-staining-overview-a-guide-to-best-practices/</w:t>
        </w:r>
      </w:hyperlink>
    </w:p>
    <w:p w14:paraId="098CFBFB" w14:textId="77777777" w:rsidR="00986E22" w:rsidRDefault="00986E22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7B9FE37" w14:textId="05542E9D" w:rsidR="00986E22" w:rsidRPr="009A583D" w:rsidRDefault="00986E22" w:rsidP="00986E22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Positive Finding Lymph Node Keratin Immunohistochemistry Staining Method Count</w:t>
      </w:r>
    </w:p>
    <w:p w14:paraId="2783C61E" w14:textId="77777777" w:rsidR="00986E22" w:rsidRDefault="00986E22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1C9F1B6E" w14:textId="0F9F6102" w:rsidR="00986E22" w:rsidRDefault="00F13F10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5" w:history="1">
        <w:r w:rsidR="00A534D5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https://www.ncbi.nlm.nih.gov/pmc/articles/PMC1860289/</w:t>
        </w:r>
      </w:hyperlink>
    </w:p>
    <w:p w14:paraId="542D0D4E" w14:textId="146B5686" w:rsidR="00A534D5" w:rsidRDefault="00F13F10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6" w:history="1">
        <w:r w:rsidR="00A534D5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https://pubmed.ncbi.nlm.nih.gov/22851038/</w:t>
        </w:r>
      </w:hyperlink>
    </w:p>
    <w:p w14:paraId="2BBAF05E" w14:textId="19CD5937" w:rsidR="00A534D5" w:rsidRDefault="00A534D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589CFE73" w14:textId="71A71675" w:rsidR="008B6936" w:rsidRPr="008B6936" w:rsidRDefault="008B6936" w:rsidP="008B6936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Menopausia</w:t>
      </w:r>
      <w:proofErr w:type="spellEnd"/>
    </w:p>
    <w:p w14:paraId="75E4428F" w14:textId="7800C1A7" w:rsidR="008B6936" w:rsidRDefault="00F13F10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7" w:history="1">
        <w:r w:rsidR="007A7E75" w:rsidRPr="00D81306">
          <w:rPr>
            <w:rStyle w:val="Hipervnculo"/>
            <w:rFonts w:ascii="Calibri Light" w:eastAsiaTheme="majorEastAsia" w:hAnsi="Calibri Light" w:cs="Calibri Light"/>
            <w:lang w:val="en-US"/>
          </w:rPr>
          <w:t>https://www.</w:t>
        </w:r>
        <w:r w:rsidR="007A7E75" w:rsidRPr="007A7E75">
          <w:rPr>
            <w:rStyle w:val="Hipervnculo"/>
            <w:rFonts w:ascii="Calibri Light" w:eastAsiaTheme="majorEastAsia" w:hAnsi="Calibri Light" w:cs="Calibri Light"/>
            <w:lang w:val="en-US"/>
          </w:rPr>
          <w:t>reproduccionasistida</w:t>
        </w:r>
        <w:r w:rsidR="007A7E75" w:rsidRPr="00D81306">
          <w:rPr>
            <w:rStyle w:val="Hipervnculo"/>
            <w:rFonts w:ascii="Calibri Light" w:eastAsiaTheme="majorEastAsia" w:hAnsi="Calibri Light" w:cs="Calibri Light"/>
            <w:lang w:val="en-US"/>
          </w:rPr>
          <w:t>.org/que-es-la-perimenopausia/perimenopausia/</w:t>
        </w:r>
      </w:hyperlink>
    </w:p>
    <w:p w14:paraId="0FE8D8FE" w14:textId="4A1DA2E5" w:rsidR="007A7E75" w:rsidRDefault="007A7E7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C36E8F8" w14:textId="4169E861" w:rsidR="007A7E75" w:rsidRPr="0012482B" w:rsidRDefault="007A7E75" w:rsidP="007A7E7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Micromet</w:t>
      </w:r>
      <w:proofErr w:type="spellEnd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detection by </w:t>
      </w: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</w:p>
    <w:p w14:paraId="6DFF0BFF" w14:textId="269FA20F" w:rsidR="007A7E75" w:rsidRPr="009A583D" w:rsidRDefault="00F13F10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8" w:history="1">
        <w:r w:rsidR="007A7E75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https://www.ncbi.nlm.nih.gov/pmc/articles/PMC4382779/</w:t>
        </w:r>
      </w:hyperlink>
    </w:p>
    <w:p w14:paraId="2B5D1655" w14:textId="5F497CD6" w:rsidR="007A7E75" w:rsidRPr="009A583D" w:rsidRDefault="007A7E7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r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https://www.verywellhealth.com/micrometastasis-429991#:~:text=When%20cancer%20first%20spreads%20and,as%20a%20lymph%20node%20biopsy.</w:t>
      </w:r>
    </w:p>
    <w:p w14:paraId="314FCC1D" w14:textId="7F230C54" w:rsidR="00A3694F" w:rsidRPr="0012482B" w:rsidRDefault="00A3694F" w:rsidP="00A3694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Mutation Count</w:t>
      </w:r>
    </w:p>
    <w:p w14:paraId="7E9CEC6C" w14:textId="3CBC71A0" w:rsidR="00A3694F" w:rsidRPr="009A583D" w:rsidRDefault="00F13F1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9" w:anchor=":~:text=El%20c%C3%A1ncer%20es%20ocasionado%20por,y%20c%C3%B3mo%20crecer%20y%20dividirse" w:history="1">
        <w:r w:rsidR="00A3694F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https://www.mayoclinic.org/es-es/diseases-conditions/cancer/symptoms-causes/syc-20370588#:~:text=El%20c%C3%A1ncer%20es%20ocasionado%20por,y%20c%C3%B3mo%20crecer%20y%20dividirse</w:t>
        </w:r>
      </w:hyperlink>
      <w:r w:rsidR="00A3694F"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5BEA8E03" w14:textId="37E5699C" w:rsidR="00A3694F" w:rsidRPr="009A583D" w:rsidRDefault="00A3694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711571E" w14:textId="22505D87" w:rsidR="0074547F" w:rsidRPr="0012482B" w:rsidRDefault="0074547F" w:rsidP="0074547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OCT</w:t>
      </w:r>
    </w:p>
    <w:p w14:paraId="38EAEE20" w14:textId="66F60C7A" w:rsidR="0074547F" w:rsidRPr="009A583D" w:rsidRDefault="00F13F1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0" w:anchor=":~:text=Optimal%20cutting%20temperature%20(OCT)%20is,perform%20subsequent%20molecular%20biological%20analyses" w:history="1">
        <w:r w:rsidR="0012482B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https://pubmed.ncbi.nlm.nih.gov/9458390/#:~:text=Optimal%20cutting%20temperature%20(OCT)%20is,perform%20subsequent%20molecular%20biological%20analyses</w:t>
        </w:r>
      </w:hyperlink>
      <w:r w:rsidR="0074547F"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42A4F99E" w14:textId="4BB377B7" w:rsidR="0012482B" w:rsidRDefault="0012482B" w:rsidP="0012482B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Disease Surgical Margin Status</w:t>
      </w:r>
    </w:p>
    <w:p w14:paraId="3F0488F6" w14:textId="5D9F132B" w:rsidR="0012482B" w:rsidRDefault="00F13F10" w:rsidP="0012482B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41" w:anchor=":~:text=What%20is%20a%20margin%3F,of%20the%20tumor%20was%20removed" w:history="1">
        <w:r w:rsidR="0012482B" w:rsidRPr="0012482B">
          <w:rPr>
            <w:rStyle w:val="Hipervnculo"/>
            <w:rFonts w:ascii="Calibri Light" w:eastAsiaTheme="majorEastAsia" w:hAnsi="Calibri Light" w:cs="Calibri Light"/>
            <w:lang w:val="en-US"/>
          </w:rPr>
          <w:t>https://www.komen.org/breast-cancer/diagnosis/biopsies/assessing-margins/#:~:text=What%20is%20a%20margin%3F,of%20the%20tumor%20was%20removed</w:t>
        </w:r>
      </w:hyperlink>
      <w:r w:rsidR="0012482B" w:rsidRPr="0012482B">
        <w:rPr>
          <w:rStyle w:val="Hipervnculo"/>
          <w:rFonts w:ascii="Calibri Light" w:hAnsi="Calibri Light" w:cs="Calibri Light"/>
          <w:lang w:val="en-US"/>
        </w:rPr>
        <w:t>.</w:t>
      </w:r>
    </w:p>
    <w:p w14:paraId="1422015F" w14:textId="77777777" w:rsidR="0012482B" w:rsidRPr="00DC5978" w:rsidRDefault="0012482B" w:rsidP="00DC5978">
      <w:pPr>
        <w:jc w:val="both"/>
        <w:rPr>
          <w:rStyle w:val="Hipervnculo"/>
          <w:rFonts w:ascii="Calibri Light" w:hAnsi="Calibri Light" w:cs="Calibri Light"/>
          <w:lang w:val="en-US"/>
        </w:rPr>
      </w:pPr>
    </w:p>
    <w:p w14:paraId="4EEC08AE" w14:textId="14732F7D" w:rsidR="0012482B" w:rsidRPr="00DC5978" w:rsidRDefault="00DC5978" w:rsidP="00DC5978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</w:pPr>
      <w:r w:rsidRPr="00DC5978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Prospective Collection Indicator</w:t>
      </w:r>
    </w:p>
    <w:p w14:paraId="388A3678" w14:textId="26A82809" w:rsidR="0012482B" w:rsidRDefault="00F13F1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2" w:history="1">
        <w:r w:rsidR="00FB715A" w:rsidRPr="004C4599">
          <w:rPr>
            <w:rStyle w:val="Hipervnculo"/>
            <w:rFonts w:ascii="Calibri Light" w:eastAsiaTheme="majorEastAsia" w:hAnsi="Calibri Light" w:cs="Calibri Light"/>
            <w:lang w:val="en-US"/>
          </w:rPr>
          <w:t>https://samplesmart.com/blog/biospecimen-collection-prospective-retrospective/</w:t>
        </w:r>
      </w:hyperlink>
    </w:p>
    <w:p w14:paraId="7109E2BD" w14:textId="4C7E819F" w:rsidR="00FB715A" w:rsidRDefault="00F13F1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3" w:history="1">
        <w:r w:rsidR="009A583D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https://www.labtoo.com/en/blog/prospective-collection</w:t>
        </w:r>
      </w:hyperlink>
    </w:p>
    <w:p w14:paraId="4535D881" w14:textId="69D9766C" w:rsidR="009A583D" w:rsidRDefault="009A583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1C3F7DF1" w14:textId="77777777" w:rsidR="009A583D" w:rsidRPr="00DC5978" w:rsidRDefault="009A583D" w:rsidP="009A583D">
      <w:pPr>
        <w:jc w:val="both"/>
        <w:rPr>
          <w:rStyle w:val="Hipervnculo"/>
          <w:rFonts w:ascii="Calibri Light" w:hAnsi="Calibri Light" w:cs="Calibri Light"/>
          <w:lang w:val="en-US"/>
        </w:rPr>
      </w:pPr>
    </w:p>
    <w:p w14:paraId="56A10A70" w14:textId="198C30A2" w:rsidR="009A583D" w:rsidRPr="009A583D" w:rsidRDefault="009A583D" w:rsidP="004010CC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r w:rsidRPr="009A583D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Progesterone </w:t>
      </w:r>
    </w:p>
    <w:p w14:paraId="3CC33E2F" w14:textId="2339370A" w:rsidR="009A583D" w:rsidRDefault="00F13F1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4" w:history="1">
        <w:r w:rsidR="00F87DC0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https://www.mayoclinic.org/es-es/diseases-conditions/breast-cancer/in-depth/breast-cancer/art-20045654</w:t>
        </w:r>
      </w:hyperlink>
    </w:p>
    <w:p w14:paraId="789680DA" w14:textId="0C47755B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C6DE59F" w14:textId="54B1BD94" w:rsidR="00F87DC0" w:rsidRDefault="00F13F1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5" w:anchor=":~:text=As%20per%20the%20Allred%20score,5%20(67%E2%80%93100%25)" w:history="1">
        <w:r w:rsidR="00F87DC0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https://www.ncbi.nlm.nih.gov/pmc/articles/PMC4723685/#:~:text=As%20per%20the%20Allred%20score,5%20(67%E2%80%93100%25)</w:t>
        </w:r>
      </w:hyperlink>
      <w:r w:rsidR="00F87DC0" w:rsidRPr="00F87DC0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03778DEC" w14:textId="2875EC22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EF0A26D" w14:textId="476C5277" w:rsidR="00F87DC0" w:rsidRDefault="00F13F1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6" w:history="1">
        <w:r w:rsidR="00F87DC0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https://www.ncbi.nlm.nih.gov/pmc/articles/PMC4723685/</w:t>
        </w:r>
      </w:hyperlink>
    </w:p>
    <w:p w14:paraId="2367F846" w14:textId="4B4D192F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1975F2B" w14:textId="06A0AF16" w:rsidR="00581C21" w:rsidRPr="009A583D" w:rsidRDefault="00581C21" w:rsidP="00581C21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Staging System</w:t>
      </w:r>
    </w:p>
    <w:p w14:paraId="6C4C6B22" w14:textId="77777777" w:rsidR="00581C21" w:rsidRDefault="00581C21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7CBEA40" w14:textId="001D04A5" w:rsidR="00581C21" w:rsidRDefault="00F13F1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7" w:history="1">
        <w:r w:rsidR="00C856B2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https://www.cancer.gov/espanol/publicaciones/diccionarios/diccionario-cancer/def/biopsia-de-ganglio-linfatico-centinela</w:t>
        </w:r>
      </w:hyperlink>
    </w:p>
    <w:p w14:paraId="62C64850" w14:textId="2FA929BD" w:rsidR="00C856B2" w:rsidRDefault="00C856B2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C48A672" w14:textId="2E39AFF8" w:rsidR="00C856B2" w:rsidRPr="009A583D" w:rsidRDefault="00C856B2" w:rsidP="00C856B2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Masectomy</w:t>
      </w:r>
      <w:proofErr w:type="spellEnd"/>
    </w:p>
    <w:p w14:paraId="07B31566" w14:textId="77777777" w:rsidR="00C856B2" w:rsidRDefault="00C856B2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9E3120C" w14:textId="1D8E30F3" w:rsidR="00C856B2" w:rsidRDefault="00F13F1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8" w:history="1">
        <w:r w:rsidR="009B095B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https://www.cancer.org/es/cancer/cancer-de-seno/tratamiento/cirugia-del-cancer-de-seno/mastectomia.html</w:t>
        </w:r>
      </w:hyperlink>
    </w:p>
    <w:p w14:paraId="69FFC676" w14:textId="2A42EB23" w:rsidR="009B095B" w:rsidRDefault="009B095B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4437707" w14:textId="60AB9BA5" w:rsidR="009B095B" w:rsidRPr="00EF58F2" w:rsidRDefault="009B095B" w:rsidP="009B095B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EF58F2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Tissue Source Site</w:t>
      </w:r>
    </w:p>
    <w:p w14:paraId="64FDDA46" w14:textId="79AB97BA" w:rsidR="009B095B" w:rsidRDefault="009B095B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6E8B4C7" w14:textId="3441CF00" w:rsidR="009B095B" w:rsidRDefault="00F13F1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9" w:history="1">
        <w:r w:rsidR="006E62AE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https://gdc.cancer.gov/resources-tcga-users/tcga-code-tables/tissue-source-site-codes</w:t>
        </w:r>
      </w:hyperlink>
    </w:p>
    <w:p w14:paraId="43F693F6" w14:textId="2B158F4D" w:rsidR="006E62AE" w:rsidRDefault="006E62AE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527553C" w14:textId="401A1558" w:rsidR="006E62AE" w:rsidRPr="006E62AE" w:rsidRDefault="006E62AE" w:rsidP="006E62AE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</w:pPr>
      <w:r w:rsidRPr="006E62AE"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  <w:t>TMB</w:t>
      </w:r>
    </w:p>
    <w:p w14:paraId="2638968F" w14:textId="3976D53E" w:rsidR="006E62AE" w:rsidRDefault="00F13F1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50" w:history="1">
        <w:r w:rsidR="00FC33D7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https://www.biopat.es/2019/07/24/tumor-mutational-burden-tmb-o-carga-mutacional-tumoral-analisis-y-cuantificacion-del-tmb-mediante-secuenciacion-masiva/</w:t>
        </w:r>
      </w:hyperlink>
    </w:p>
    <w:p w14:paraId="361140B3" w14:textId="1B343633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3D10140D" w14:textId="7C7DC417" w:rsidR="00FC33D7" w:rsidRDefault="00F13F1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51" w:history="1">
        <w:r w:rsidR="00FC33D7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https://www.cancer.gov/publications/dictionaries/cancer-terms/def/tumor-mutational-burden</w:t>
        </w:r>
      </w:hyperlink>
    </w:p>
    <w:p w14:paraId="7BA83D69" w14:textId="3CDEBBF8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7DDE3DF" w14:textId="39AC6C30" w:rsidR="00FC33D7" w:rsidRDefault="00F13F1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52" w:history="1">
        <w:r w:rsidR="00FC33D7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https://www.oncoamericas.com/es/estudio-indica-que-una-carga-mutacional-elevada-no-predice-la-respuesta-a-la-inmunoterapia-para-varios-tipos-de-cancer/</w:t>
        </w:r>
      </w:hyperlink>
    </w:p>
    <w:p w14:paraId="5967B804" w14:textId="200072BB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4C3E3877" w14:textId="671A366B" w:rsidR="00912978" w:rsidRPr="00912978" w:rsidRDefault="00912978" w:rsidP="001C40F3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r w:rsidRPr="00912978">
        <w:rPr>
          <w:rStyle w:val="Hipervnculo"/>
          <w:rFonts w:ascii="Calibri Light" w:eastAsiaTheme="majorEastAsia" w:hAnsi="Calibri Light" w:cs="Calibri Light"/>
          <w:b/>
          <w:bCs/>
          <w:u w:val="none"/>
          <w:lang w:val="es-CO"/>
        </w:rPr>
        <w:t>Análisis Descriptivo</w:t>
      </w:r>
    </w:p>
    <w:p w14:paraId="16641A98" w14:textId="30D14711" w:rsidR="00912978" w:rsidRDefault="0091297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53" w:history="1">
        <w:r w:rsidRPr="00163837">
          <w:rPr>
            <w:rStyle w:val="Hipervnculo"/>
            <w:rFonts w:ascii="Calibri Light" w:eastAsiaTheme="majorEastAsia" w:hAnsi="Calibri Light" w:cs="Calibri Light"/>
            <w:lang w:val="en-US"/>
          </w:rPr>
          <w:t>https://online.hbs.edu/blog/post/descriptive-analytics#:~:text=Descriptive%20analytics%20is%20the%20process,but%20doesn't%20dig%20deeper</w:t>
        </w:r>
      </w:hyperlink>
      <w:r w:rsidRPr="00912978">
        <w:rPr>
          <w:rStyle w:val="Hipervnculo"/>
          <w:rFonts w:ascii="Calibri Light" w:eastAsiaTheme="majorEastAsia" w:hAnsi="Calibri Light" w:cs="Calibri Light"/>
          <w:lang w:val="en-US"/>
        </w:rPr>
        <w:t>.</w:t>
      </w:r>
    </w:p>
    <w:p w14:paraId="3A712EA1" w14:textId="7F0F0088" w:rsidR="00912978" w:rsidRDefault="0091297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7D945C83" w14:textId="3FADF837" w:rsidR="00264D68" w:rsidRDefault="00264D6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10181BBE" w14:textId="77777777" w:rsidR="00264D68" w:rsidRDefault="00264D6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491A52AC" w14:textId="6223DB75" w:rsidR="00264D68" w:rsidRPr="00264D68" w:rsidRDefault="00264D68" w:rsidP="00264D68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r>
        <w:rPr>
          <w:rStyle w:val="Hipervnculo"/>
          <w:rFonts w:ascii="Calibri Light" w:eastAsiaTheme="majorEastAsia" w:hAnsi="Calibri Light" w:cs="Calibri Light"/>
          <w:b/>
          <w:bCs/>
          <w:u w:val="none"/>
          <w:lang w:val="es-CO"/>
        </w:rPr>
        <w:lastRenderedPageBreak/>
        <w:t>Correlación</w:t>
      </w:r>
    </w:p>
    <w:p w14:paraId="5D79B0FB" w14:textId="209B5D0D" w:rsidR="00264D68" w:rsidRDefault="00264D6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54" w:history="1">
        <w:r w:rsidRPr="00264D68">
          <w:rPr>
            <w:rStyle w:val="Hipervnculo"/>
            <w:rFonts w:ascii="Calibri Light" w:eastAsiaTheme="majorEastAsia" w:hAnsi="Calibri Light" w:cs="Calibri Light"/>
            <w:lang w:val="es-CO"/>
          </w:rPr>
          <w:t>https://blog.knoldus.com/how-to-find-correlation-value-of-categorical-variables/</w:t>
        </w:r>
      </w:hyperlink>
    </w:p>
    <w:p w14:paraId="034D6C5B" w14:textId="18206822" w:rsidR="00264D68" w:rsidRDefault="002D25A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55" w:history="1">
        <w:r w:rsidRPr="00163837">
          <w:rPr>
            <w:rStyle w:val="Hipervnculo"/>
            <w:rFonts w:ascii="Calibri Light" w:eastAsiaTheme="majorEastAsia" w:hAnsi="Calibri Light" w:cs="Calibri Light"/>
            <w:lang w:val="en-US"/>
          </w:rPr>
          <w:t>https://vitalflux.com/correlation-heatmap-with-seaborn-pandas/</w:t>
        </w:r>
      </w:hyperlink>
    </w:p>
    <w:p w14:paraId="05D4412A" w14:textId="151D4757" w:rsidR="009A2474" w:rsidRDefault="009A2474" w:rsidP="009A2474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56" w:history="1">
        <w:r w:rsidRPr="00163837">
          <w:rPr>
            <w:rStyle w:val="Hipervnculo"/>
            <w:rFonts w:ascii="Calibri Light" w:eastAsiaTheme="majorEastAsia" w:hAnsi="Calibri Light" w:cs="Calibri Light"/>
            <w:lang w:val="en-US"/>
          </w:rPr>
          <w:t>https://www.sfu.ca/~mjbrydon/tutorials/BAinPy/08_correlation.html</w:t>
        </w:r>
      </w:hyperlink>
    </w:p>
    <w:p w14:paraId="6FAC5402" w14:textId="46D8CA43" w:rsidR="009A2474" w:rsidRPr="009A2474" w:rsidRDefault="009A2474" w:rsidP="009A2474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r w:rsidRPr="009A2474">
        <w:rPr>
          <w:rStyle w:val="Hipervnculo"/>
          <w:rFonts w:ascii="Calibri Light" w:eastAsiaTheme="majorEastAsia" w:hAnsi="Calibri Light" w:cs="Calibri Light"/>
          <w:lang w:val="en-US"/>
        </w:rPr>
        <w:t>https://datagy.io/seaborn-regplot-lmplot/</w:t>
      </w:r>
    </w:p>
    <w:p w14:paraId="1F7ADD1C" w14:textId="77777777" w:rsidR="00912978" w:rsidRPr="00264D68" w:rsidRDefault="0091297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sectPr w:rsidR="00912978" w:rsidRPr="00264D68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DF337" w14:textId="77777777" w:rsidR="00F13F10" w:rsidRDefault="00F13F10" w:rsidP="00650219">
      <w:r>
        <w:separator/>
      </w:r>
    </w:p>
  </w:endnote>
  <w:endnote w:type="continuationSeparator" w:id="0">
    <w:p w14:paraId="23036698" w14:textId="77777777" w:rsidR="00F13F10" w:rsidRDefault="00F13F10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vPSHN-M">
    <w:altName w:val="Cambria"/>
    <w:panose1 w:val="00000000000000000000"/>
    <w:charset w:val="00"/>
    <w:family w:val="roman"/>
    <w:notTrueType/>
    <w:pitch w:val="default"/>
  </w:font>
  <w:font w:name="NotoSans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6FFB" w14:textId="77777777" w:rsidR="00F13F10" w:rsidRDefault="00F13F10" w:rsidP="00650219">
      <w:r>
        <w:separator/>
      </w:r>
    </w:p>
  </w:footnote>
  <w:footnote w:type="continuationSeparator" w:id="0">
    <w:p w14:paraId="4CE885E2" w14:textId="77777777" w:rsidR="00F13F10" w:rsidRDefault="00F13F10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B782838"/>
    <w:multiLevelType w:val="hybridMultilevel"/>
    <w:tmpl w:val="EFC60542"/>
    <w:lvl w:ilvl="0" w:tplc="357C67B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5"/>
  </w:num>
  <w:num w:numId="25">
    <w:abstractNumId w:val="17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F3"/>
    <w:rsid w:val="00002BB6"/>
    <w:rsid w:val="00050BB4"/>
    <w:rsid w:val="00075F2E"/>
    <w:rsid w:val="00077C9E"/>
    <w:rsid w:val="00096D7E"/>
    <w:rsid w:val="000F423D"/>
    <w:rsid w:val="00124272"/>
    <w:rsid w:val="0012482B"/>
    <w:rsid w:val="0018385C"/>
    <w:rsid w:val="00187ACB"/>
    <w:rsid w:val="001A4EC3"/>
    <w:rsid w:val="001E0488"/>
    <w:rsid w:val="00216655"/>
    <w:rsid w:val="00264D68"/>
    <w:rsid w:val="0028533C"/>
    <w:rsid w:val="002A2061"/>
    <w:rsid w:val="002A6372"/>
    <w:rsid w:val="002D25AF"/>
    <w:rsid w:val="002D5C0F"/>
    <w:rsid w:val="00393CDD"/>
    <w:rsid w:val="00400865"/>
    <w:rsid w:val="00405555"/>
    <w:rsid w:val="004323AE"/>
    <w:rsid w:val="00473504"/>
    <w:rsid w:val="004E108E"/>
    <w:rsid w:val="004E76C1"/>
    <w:rsid w:val="00581C21"/>
    <w:rsid w:val="005C72B4"/>
    <w:rsid w:val="00631987"/>
    <w:rsid w:val="006352E5"/>
    <w:rsid w:val="00642483"/>
    <w:rsid w:val="00645252"/>
    <w:rsid w:val="00650219"/>
    <w:rsid w:val="006779AE"/>
    <w:rsid w:val="006A446B"/>
    <w:rsid w:val="006A5FA3"/>
    <w:rsid w:val="006D3D74"/>
    <w:rsid w:val="006E5B52"/>
    <w:rsid w:val="006E62AE"/>
    <w:rsid w:val="006F3FB6"/>
    <w:rsid w:val="0074547F"/>
    <w:rsid w:val="007A4C0A"/>
    <w:rsid w:val="007A7E75"/>
    <w:rsid w:val="0083569A"/>
    <w:rsid w:val="00855FFF"/>
    <w:rsid w:val="008B6936"/>
    <w:rsid w:val="008E0B79"/>
    <w:rsid w:val="00912978"/>
    <w:rsid w:val="0091485D"/>
    <w:rsid w:val="00986E22"/>
    <w:rsid w:val="009A2474"/>
    <w:rsid w:val="009A583D"/>
    <w:rsid w:val="009B095B"/>
    <w:rsid w:val="009E1644"/>
    <w:rsid w:val="00A004D9"/>
    <w:rsid w:val="00A02E64"/>
    <w:rsid w:val="00A0643A"/>
    <w:rsid w:val="00A173F2"/>
    <w:rsid w:val="00A17E3E"/>
    <w:rsid w:val="00A3694F"/>
    <w:rsid w:val="00A50A01"/>
    <w:rsid w:val="00A534D5"/>
    <w:rsid w:val="00A643DF"/>
    <w:rsid w:val="00A9204E"/>
    <w:rsid w:val="00AA0DBB"/>
    <w:rsid w:val="00AA605C"/>
    <w:rsid w:val="00AE52A8"/>
    <w:rsid w:val="00AF0164"/>
    <w:rsid w:val="00AF1BBC"/>
    <w:rsid w:val="00BA6EC4"/>
    <w:rsid w:val="00BF153C"/>
    <w:rsid w:val="00C856B2"/>
    <w:rsid w:val="00CE71F3"/>
    <w:rsid w:val="00CF2760"/>
    <w:rsid w:val="00D874D8"/>
    <w:rsid w:val="00DC5978"/>
    <w:rsid w:val="00DF64AF"/>
    <w:rsid w:val="00E02537"/>
    <w:rsid w:val="00E040D2"/>
    <w:rsid w:val="00E043CC"/>
    <w:rsid w:val="00E0713D"/>
    <w:rsid w:val="00E423E9"/>
    <w:rsid w:val="00E61EAF"/>
    <w:rsid w:val="00ED33C2"/>
    <w:rsid w:val="00EE7B02"/>
    <w:rsid w:val="00EF58F2"/>
    <w:rsid w:val="00F13F10"/>
    <w:rsid w:val="00F414E9"/>
    <w:rsid w:val="00F61D96"/>
    <w:rsid w:val="00F61EAA"/>
    <w:rsid w:val="00F87DC0"/>
    <w:rsid w:val="00F9279F"/>
    <w:rsid w:val="00FB715A"/>
    <w:rsid w:val="00F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F48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83D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character" w:customStyle="1" w:styleId="fontstyle01">
    <w:name w:val="fontstyle01"/>
    <w:basedOn w:val="Fuentedeprrafopredeter"/>
    <w:rsid w:val="00CE71F3"/>
    <w:rPr>
      <w:rFonts w:ascii="AdvPSHN-M" w:hAnsi="AdvPSHN-M" w:hint="default"/>
      <w:b w:val="0"/>
      <w:bCs w:val="0"/>
      <w:i w:val="0"/>
      <w:iCs w:val="0"/>
      <w:color w:val="065689"/>
      <w:sz w:val="20"/>
      <w:szCs w:val="20"/>
    </w:rPr>
  </w:style>
  <w:style w:type="character" w:customStyle="1" w:styleId="jpfdse">
    <w:name w:val="jpfdse"/>
    <w:basedOn w:val="Fuentedeprrafopredeter"/>
    <w:rsid w:val="00CE71F3"/>
  </w:style>
  <w:style w:type="character" w:customStyle="1" w:styleId="hgkelc">
    <w:name w:val="hgkelc"/>
    <w:basedOn w:val="Fuentedeprrafopredeter"/>
    <w:rsid w:val="00AE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8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055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7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9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64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66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9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6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kiwand.com/es/Mama" TargetMode="External"/><Relationship Id="rId18" Type="http://schemas.openxmlformats.org/officeDocument/2006/relationships/hyperlink" Target="https://www.cancer.gov/about-cancer/diagnosis-staging/staging" TargetMode="External"/><Relationship Id="rId26" Type="http://schemas.openxmlformats.org/officeDocument/2006/relationships/hyperlink" Target="https://breast-cancer.ca/6c-er-pr-her2/" TargetMode="External"/><Relationship Id="rId39" Type="http://schemas.openxmlformats.org/officeDocument/2006/relationships/hyperlink" Target="https://www.mayoclinic.org/es-es/diseases-conditions/cancer/symptoms-causes/syc-20370588" TargetMode="External"/><Relationship Id="rId21" Type="http://schemas.openxmlformats.org/officeDocument/2006/relationships/hyperlink" Target="https://www.ncbi.nlm.nih.gov/medgen/474073" TargetMode="External"/><Relationship Id="rId34" Type="http://schemas.openxmlformats.org/officeDocument/2006/relationships/hyperlink" Target="https://www.leicabiosystems.com/es/knowledge-pathway/he-staining-overview-a-guide-to-best-practices/" TargetMode="External"/><Relationship Id="rId42" Type="http://schemas.openxmlformats.org/officeDocument/2006/relationships/hyperlink" Target="https://samplesmart.com/blog/biospecimen-collection-prospective-retrospective/" TargetMode="External"/><Relationship Id="rId47" Type="http://schemas.openxmlformats.org/officeDocument/2006/relationships/hyperlink" Target="https://www.cancer.gov/espanol/publicaciones/diccionarios/diccionario-cancer/def/biopsia-de-ganglio-linfatico-centinela" TargetMode="External"/><Relationship Id="rId50" Type="http://schemas.openxmlformats.org/officeDocument/2006/relationships/hyperlink" Target="https://www.biopat.es/2019/07/24/tumor-mutational-burden-tmb-o-carga-mutacional-tumoral-analisis-y-cuantificacion-del-tmb-mediante-secuenciacion-masiva/" TargetMode="External"/><Relationship Id="rId55" Type="http://schemas.openxmlformats.org/officeDocument/2006/relationships/hyperlink" Target="https://vitalflux.com/correlation-heatmap-with-seaborn-pandas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ypathologyreport.ca/es/definici%C3%B3n-nuclear/" TargetMode="External"/><Relationship Id="rId29" Type="http://schemas.openxmlformats.org/officeDocument/2006/relationships/hyperlink" Target="https://www.cancer.gov/espanol/publicaciones/diccionarios/diccionario-cancer/def/terapia-neoadyuvante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4.png"/><Relationship Id="rId32" Type="http://schemas.openxmlformats.org/officeDocument/2006/relationships/hyperlink" Target="https://www.cancerquest.org/patients/detection-and-diagnosis/immunohistochemistry-ihc" TargetMode="External"/><Relationship Id="rId37" Type="http://schemas.openxmlformats.org/officeDocument/2006/relationships/hyperlink" Target="https://www.reproduccionasistida.org/que-es-la-perimenopausia/perimenopausia/" TargetMode="External"/><Relationship Id="rId40" Type="http://schemas.openxmlformats.org/officeDocument/2006/relationships/hyperlink" Target="https://pubmed.ncbi.nlm.nih.gov/9458390/" TargetMode="External"/><Relationship Id="rId45" Type="http://schemas.openxmlformats.org/officeDocument/2006/relationships/hyperlink" Target="https://www.ncbi.nlm.nih.gov/pmc/articles/PMC4723685/" TargetMode="External"/><Relationship Id="rId53" Type="http://schemas.openxmlformats.org/officeDocument/2006/relationships/hyperlink" Target="https://online.hbs.edu/blog/post/descriptive-analytics#:~:text=Descriptive%20analytics%20is%20the%20process,but%20doesn't%20dig%20deeper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hyperlink" Target="https://www.ncbi.nlm.nih.gov/medgen/474091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wikiwand.com/es/Dientes" TargetMode="External"/><Relationship Id="rId22" Type="http://schemas.openxmlformats.org/officeDocument/2006/relationships/hyperlink" Target="https://www.cancer.net/cancer-types/breast-cancer/stages" TargetMode="External"/><Relationship Id="rId27" Type="http://schemas.openxmlformats.org/officeDocument/2006/relationships/hyperlink" Target="https://www.azprecisionmed.com/tumor-type/breast-cancer/her2.html" TargetMode="External"/><Relationship Id="rId30" Type="http://schemas.openxmlformats.org/officeDocument/2006/relationships/hyperlink" Target="https://www.ambrygen.com/material/oncology/icd-10-code-reference-sheets/breast-cancer-icd-10-codes/630" TargetMode="External"/><Relationship Id="rId35" Type="http://schemas.openxmlformats.org/officeDocument/2006/relationships/hyperlink" Target="https://www.ncbi.nlm.nih.gov/pmc/articles/PMC1860289/" TargetMode="External"/><Relationship Id="rId43" Type="http://schemas.openxmlformats.org/officeDocument/2006/relationships/hyperlink" Target="https://www.labtoo.com/en/blog/prospective-collection" TargetMode="External"/><Relationship Id="rId48" Type="http://schemas.openxmlformats.org/officeDocument/2006/relationships/hyperlink" Target="https://www.cancer.org/es/cancer/cancer-de-seno/tratamiento/cirugia-del-cancer-de-seno/mastectomia.html" TargetMode="External"/><Relationship Id="rId56" Type="http://schemas.openxmlformats.org/officeDocument/2006/relationships/hyperlink" Target="https://www.sfu.ca/~mjbrydon/tutorials/BAinPy/08_correlation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cancer.gov/publications/dictionaries/cancer-terms/def/tumor-mutational-burden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www.wikiwand.com/es/Coraz%C3%B3n" TargetMode="External"/><Relationship Id="rId17" Type="http://schemas.openxmlformats.org/officeDocument/2006/relationships/hyperlink" Target="https://www.facs.org/quality-programs/cancer-programs/american-joint-committee-on-cancer/cancer-staging-systems/" TargetMode="External"/><Relationship Id="rId25" Type="http://schemas.openxmlformats.org/officeDocument/2006/relationships/hyperlink" Target="https://www.breastcancer.org/pathology-report/hormone-receptor-status" TargetMode="External"/><Relationship Id="rId33" Type="http://schemas.openxmlformats.org/officeDocument/2006/relationships/hyperlink" Target="https://www.ncbi.nlm.nih.gov/pmc/articles/PMC7011661/" TargetMode="External"/><Relationship Id="rId38" Type="http://schemas.openxmlformats.org/officeDocument/2006/relationships/hyperlink" Target="https://www.ncbi.nlm.nih.gov/pmc/articles/PMC4382779/" TargetMode="External"/><Relationship Id="rId46" Type="http://schemas.openxmlformats.org/officeDocument/2006/relationships/hyperlink" Target="https://www.ncbi.nlm.nih.gov/pmc/articles/PMC4723685/" TargetMode="External"/><Relationship Id="rId20" Type="http://schemas.openxmlformats.org/officeDocument/2006/relationships/hyperlink" Target="https://www.cancer.org/cancer/breast-cancer/understanding-a-breast-cancer-diagnosis/stages-of-breast-cancer.html" TargetMode="External"/><Relationship Id="rId41" Type="http://schemas.openxmlformats.org/officeDocument/2006/relationships/hyperlink" Target="https://www.komen.org/breast-cancer/diagnosis/biopsies/assessing-margins/" TargetMode="External"/><Relationship Id="rId54" Type="http://schemas.openxmlformats.org/officeDocument/2006/relationships/hyperlink" Target="https://blog.knoldus.com/how-to-find-correlation-value-of-categorical-variabl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wikiwand.com/es/Deleci%C3%B3n" TargetMode="External"/><Relationship Id="rId23" Type="http://schemas.openxmlformats.org/officeDocument/2006/relationships/hyperlink" Target="https://medicalcriteria.com/web/es/allred/" TargetMode="External"/><Relationship Id="rId28" Type="http://schemas.openxmlformats.org/officeDocument/2006/relationships/hyperlink" Target="https://www.cancer.org/es/cancer/cancer-de-seno/comprension-de-un-diagnostico-de-cancer-de-seno/estado-de-her2-del-cancer-de-seno.html" TargetMode="External"/><Relationship Id="rId36" Type="http://schemas.openxmlformats.org/officeDocument/2006/relationships/hyperlink" Target="https://pubmed.ncbi.nlm.nih.gov/22851038/" TargetMode="External"/><Relationship Id="rId49" Type="http://schemas.openxmlformats.org/officeDocument/2006/relationships/hyperlink" Target="https://gdc.cancer.gov/resources-tcga-users/tcga-code-tables/tissue-source-site-codes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2.jpeg"/><Relationship Id="rId31" Type="http://schemas.openxmlformats.org/officeDocument/2006/relationships/hyperlink" Target="https://www.cancer.org/cancer/breast-cancer/understanding-a-breast-cancer-diagnosis/breast-cancer-her2-status.html" TargetMode="External"/><Relationship Id="rId44" Type="http://schemas.openxmlformats.org/officeDocument/2006/relationships/hyperlink" Target="https://www.mayoclinic.org/es-es/diseases-conditions/breast-cancer/in-depth/breast-cancer/art-20045654" TargetMode="External"/><Relationship Id="rId52" Type="http://schemas.openxmlformats.org/officeDocument/2006/relationships/hyperlink" Target="https://www.oncoamericas.com/es/estudio-indica-que-una-carga-mutacional-elevada-no-predice-la-respuesta-a-la-inmunoterapia-para-varios-tipos-de-canc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l\AppData\Local\Microsoft\Office\16.0\DTS\es-ES%7b0F0229A7-E250-4CE6-848F-9F5E76C67ED8%7d\%7bBFBADCDD-0B62-47D8-879B-7714B52A00F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{BFBADCDD-0B62-47D8-879B-7714B52A00F5}tf02786999_win32</Template>
  <TotalTime>0</TotalTime>
  <Pages>1</Pages>
  <Words>2269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2023-01-25T22:13:00Z</dcterms:created>
  <dcterms:modified xsi:type="dcterms:W3CDTF">2023-04-03T06:22:00Z</dcterms:modified>
</cp:coreProperties>
</file>