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2B2" w:rsidRDefault="006422B2" w:rsidP="006422B2">
      <w:pPr>
        <w:pStyle w:val="NormalWeb"/>
        <w:shd w:val="clear" w:color="auto" w:fill="F6F6F6"/>
        <w:rPr>
          <w:rFonts w:ascii="Arial" w:hAnsi="Arial" w:cs="Arial"/>
          <w:color w:val="282828"/>
          <w:sz w:val="27"/>
          <w:szCs w:val="27"/>
        </w:rPr>
      </w:pPr>
      <w:r>
        <w:rPr>
          <w:rFonts w:ascii="Arial" w:hAnsi="Arial" w:cs="Arial"/>
          <w:color w:val="282828"/>
          <w:sz w:val="27"/>
          <w:szCs w:val="27"/>
        </w:rPr>
        <w:t xml:space="preserve">Con la GK350, inauguramos una nueva generación de motos de cilindrada media y alto rendimiento, elevando potencia, par y la cilindrada hasta 39’44 CV, 32’8 </w:t>
      </w:r>
      <w:proofErr w:type="spellStart"/>
      <w:r>
        <w:rPr>
          <w:rFonts w:ascii="Arial" w:hAnsi="Arial" w:cs="Arial"/>
          <w:color w:val="282828"/>
          <w:sz w:val="27"/>
          <w:szCs w:val="27"/>
        </w:rPr>
        <w:t>Nm</w:t>
      </w:r>
      <w:proofErr w:type="spellEnd"/>
      <w:r>
        <w:rPr>
          <w:rFonts w:ascii="Arial" w:hAnsi="Arial" w:cs="Arial"/>
          <w:color w:val="282828"/>
          <w:sz w:val="27"/>
          <w:szCs w:val="27"/>
        </w:rPr>
        <w:t xml:space="preserve"> y 348 </w:t>
      </w:r>
      <w:proofErr w:type="spellStart"/>
      <w:r>
        <w:rPr>
          <w:rFonts w:ascii="Arial" w:hAnsi="Arial" w:cs="Arial"/>
          <w:color w:val="282828"/>
          <w:sz w:val="27"/>
          <w:szCs w:val="27"/>
        </w:rPr>
        <w:t>cc.</w:t>
      </w:r>
      <w:proofErr w:type="spellEnd"/>
    </w:p>
    <w:p w:rsidR="006422B2" w:rsidRDefault="006422B2" w:rsidP="006422B2">
      <w:pPr>
        <w:pStyle w:val="NormalWeb"/>
        <w:shd w:val="clear" w:color="auto" w:fill="F6F6F6"/>
        <w:rPr>
          <w:rFonts w:ascii="Arial" w:hAnsi="Arial" w:cs="Arial"/>
          <w:color w:val="282828"/>
          <w:sz w:val="27"/>
          <w:szCs w:val="27"/>
        </w:rPr>
      </w:pPr>
      <w:r>
        <w:rPr>
          <w:rFonts w:ascii="Arial" w:hAnsi="Arial" w:cs="Arial"/>
          <w:color w:val="282828"/>
          <w:sz w:val="27"/>
          <w:szCs w:val="27"/>
        </w:rPr>
        <w:t xml:space="preserve">Su diseño responde a una nueva generación de motos </w:t>
      </w:r>
      <w:proofErr w:type="spellStart"/>
      <w:r>
        <w:rPr>
          <w:rFonts w:ascii="Arial" w:hAnsi="Arial" w:cs="Arial"/>
          <w:color w:val="282828"/>
          <w:sz w:val="27"/>
          <w:szCs w:val="27"/>
        </w:rPr>
        <w:t>naked</w:t>
      </w:r>
      <w:proofErr w:type="spellEnd"/>
      <w:r>
        <w:rPr>
          <w:rFonts w:ascii="Arial" w:hAnsi="Arial" w:cs="Arial"/>
          <w:color w:val="282828"/>
          <w:sz w:val="27"/>
          <w:szCs w:val="27"/>
        </w:rPr>
        <w:t xml:space="preserve"> con formas de inspiración </w:t>
      </w:r>
      <w:proofErr w:type="spellStart"/>
      <w:r>
        <w:rPr>
          <w:rFonts w:ascii="Arial" w:hAnsi="Arial" w:cs="Arial"/>
          <w:color w:val="282828"/>
          <w:sz w:val="27"/>
          <w:szCs w:val="27"/>
        </w:rPr>
        <w:t>cafe</w:t>
      </w:r>
      <w:proofErr w:type="spellEnd"/>
      <w:r>
        <w:rPr>
          <w:rFonts w:ascii="Arial" w:hAnsi="Arial" w:cs="Arial"/>
          <w:color w:val="282828"/>
          <w:sz w:val="27"/>
          <w:szCs w:val="27"/>
        </w:rPr>
        <w:t xml:space="preserve"> racer y </w:t>
      </w:r>
      <w:proofErr w:type="spellStart"/>
      <w:r>
        <w:rPr>
          <w:rFonts w:ascii="Arial" w:hAnsi="Arial" w:cs="Arial"/>
          <w:color w:val="282828"/>
          <w:sz w:val="27"/>
          <w:szCs w:val="27"/>
        </w:rPr>
        <w:t>scrambler</w:t>
      </w:r>
      <w:proofErr w:type="spellEnd"/>
      <w:r>
        <w:rPr>
          <w:rFonts w:ascii="Arial" w:hAnsi="Arial" w:cs="Arial"/>
          <w:color w:val="282828"/>
          <w:sz w:val="27"/>
          <w:szCs w:val="27"/>
        </w:rPr>
        <w:t xml:space="preserve"> y al mismo tiempo con un excepcional comportamiento en ruta, y a la que añadimos un equipamiento fuera de serie tal como alumbrado full led, faro con carcasa de fundición de aluminio a presión y focos elipsoidales con guía luminosa circular y efecto 3D, nueva llave inteligente por proximidad PKE, panel TFT con función «</w:t>
      </w:r>
      <w:proofErr w:type="spellStart"/>
      <w:r>
        <w:rPr>
          <w:rFonts w:ascii="Arial" w:hAnsi="Arial" w:cs="Arial"/>
          <w:color w:val="282828"/>
          <w:sz w:val="27"/>
          <w:szCs w:val="27"/>
        </w:rPr>
        <w:t>Screen</w:t>
      </w:r>
      <w:proofErr w:type="spellEnd"/>
      <w:r>
        <w:rPr>
          <w:rFonts w:ascii="Arial" w:hAnsi="Arial" w:cs="Arial"/>
          <w:color w:val="282828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82828"/>
          <w:sz w:val="27"/>
          <w:szCs w:val="27"/>
        </w:rPr>
        <w:t>Mirroring</w:t>
      </w:r>
      <w:proofErr w:type="spellEnd"/>
      <w:r>
        <w:rPr>
          <w:rFonts w:ascii="Arial" w:hAnsi="Arial" w:cs="Arial"/>
          <w:color w:val="282828"/>
          <w:sz w:val="27"/>
          <w:szCs w:val="27"/>
        </w:rPr>
        <w:t xml:space="preserve">» con cuatro modos de visualización y sensor de luz ambiental, control en tiempo real de la presión y temperatura de los neumáticos, embrague </w:t>
      </w:r>
      <w:proofErr w:type="spellStart"/>
      <w:r>
        <w:rPr>
          <w:rFonts w:ascii="Arial" w:hAnsi="Arial" w:cs="Arial"/>
          <w:color w:val="282828"/>
          <w:sz w:val="27"/>
          <w:szCs w:val="27"/>
        </w:rPr>
        <w:t>antirrebote</w:t>
      </w:r>
      <w:proofErr w:type="spellEnd"/>
      <w:r>
        <w:rPr>
          <w:rFonts w:ascii="Arial" w:hAnsi="Arial" w:cs="Arial"/>
          <w:color w:val="282828"/>
          <w:sz w:val="27"/>
          <w:szCs w:val="27"/>
        </w:rPr>
        <w:t xml:space="preserve">, mandos </w:t>
      </w:r>
      <w:proofErr w:type="spellStart"/>
      <w:r>
        <w:rPr>
          <w:rFonts w:ascii="Arial" w:hAnsi="Arial" w:cs="Arial"/>
          <w:color w:val="282828"/>
          <w:sz w:val="27"/>
          <w:szCs w:val="27"/>
        </w:rPr>
        <w:t>retroiluminados</w:t>
      </w:r>
      <w:proofErr w:type="spellEnd"/>
      <w:r>
        <w:rPr>
          <w:rFonts w:ascii="Arial" w:hAnsi="Arial" w:cs="Arial"/>
          <w:color w:val="282828"/>
          <w:sz w:val="27"/>
          <w:szCs w:val="27"/>
        </w:rPr>
        <w:t xml:space="preserve">, manetas y pedales regulables, protección </w:t>
      </w:r>
      <w:proofErr w:type="spellStart"/>
      <w:r>
        <w:rPr>
          <w:rFonts w:ascii="Arial" w:hAnsi="Arial" w:cs="Arial"/>
          <w:color w:val="282828"/>
          <w:sz w:val="27"/>
          <w:szCs w:val="27"/>
        </w:rPr>
        <w:t>anticaídas</w:t>
      </w:r>
      <w:proofErr w:type="spellEnd"/>
      <w:r>
        <w:rPr>
          <w:rFonts w:ascii="Arial" w:hAnsi="Arial" w:cs="Arial"/>
          <w:color w:val="282828"/>
          <w:sz w:val="27"/>
          <w:szCs w:val="27"/>
        </w:rPr>
        <w:t xml:space="preserve">, conexión </w:t>
      </w:r>
      <w:proofErr w:type="spellStart"/>
      <w:r>
        <w:rPr>
          <w:rFonts w:ascii="Arial" w:hAnsi="Arial" w:cs="Arial"/>
          <w:color w:val="282828"/>
          <w:sz w:val="27"/>
          <w:szCs w:val="27"/>
        </w:rPr>
        <w:t>bluetooth</w:t>
      </w:r>
      <w:proofErr w:type="spellEnd"/>
      <w:r>
        <w:rPr>
          <w:rFonts w:ascii="Arial" w:hAnsi="Arial" w:cs="Arial"/>
          <w:color w:val="282828"/>
          <w:sz w:val="27"/>
          <w:szCs w:val="27"/>
        </w:rPr>
        <w:t xml:space="preserve"> con lectura en el panel, llantas </w:t>
      </w:r>
      <w:proofErr w:type="spellStart"/>
      <w:r>
        <w:rPr>
          <w:rFonts w:ascii="Arial" w:hAnsi="Arial" w:cs="Arial"/>
          <w:color w:val="282828"/>
          <w:sz w:val="27"/>
          <w:szCs w:val="27"/>
        </w:rPr>
        <w:t>tubeless</w:t>
      </w:r>
      <w:proofErr w:type="spellEnd"/>
      <w:r>
        <w:rPr>
          <w:rFonts w:ascii="Arial" w:hAnsi="Arial" w:cs="Arial"/>
          <w:color w:val="282828"/>
          <w:sz w:val="27"/>
          <w:szCs w:val="27"/>
        </w:rPr>
        <w:t xml:space="preserve"> con radios de tracción lateral, 2 modos de conducción, apertura eléctrica de depósito y asiento, bloqueo de dirección de 2ª generación, pinza de freno J. Juan con anclaje radial y con disco delantero de 320 </w:t>
      </w:r>
      <w:proofErr w:type="spellStart"/>
      <w:r>
        <w:rPr>
          <w:rFonts w:ascii="Arial" w:hAnsi="Arial" w:cs="Arial"/>
          <w:color w:val="282828"/>
          <w:sz w:val="27"/>
          <w:szCs w:val="27"/>
        </w:rPr>
        <w:t>mm.</w:t>
      </w:r>
      <w:proofErr w:type="spellEnd"/>
      <w:r>
        <w:rPr>
          <w:rFonts w:ascii="Arial" w:hAnsi="Arial" w:cs="Arial"/>
          <w:color w:val="282828"/>
          <w:sz w:val="27"/>
          <w:szCs w:val="27"/>
        </w:rPr>
        <w:t> </w:t>
      </w:r>
      <w:r>
        <w:rPr>
          <w:rFonts w:ascii="Arial" w:hAnsi="Arial" w:cs="Arial"/>
          <w:color w:val="282828"/>
          <w:sz w:val="27"/>
          <w:szCs w:val="27"/>
          <w:lang w:val="es-ES"/>
        </w:rPr>
        <w:t xml:space="preserve">(Trasero de 265 </w:t>
      </w:r>
      <w:proofErr w:type="spellStart"/>
      <w:r>
        <w:rPr>
          <w:rFonts w:ascii="Arial" w:hAnsi="Arial" w:cs="Arial"/>
          <w:color w:val="282828"/>
          <w:sz w:val="27"/>
          <w:szCs w:val="27"/>
          <w:lang w:val="es-ES"/>
        </w:rPr>
        <w:t>mm.</w:t>
      </w:r>
      <w:proofErr w:type="spellEnd"/>
      <w:r>
        <w:rPr>
          <w:rFonts w:ascii="Arial" w:hAnsi="Arial" w:cs="Arial"/>
          <w:color w:val="282828"/>
          <w:sz w:val="27"/>
          <w:szCs w:val="27"/>
          <w:lang w:val="es-ES"/>
        </w:rPr>
        <w:t xml:space="preserve">), ABS de doble canal, barras de horquilla de 43 </w:t>
      </w:r>
      <w:proofErr w:type="spellStart"/>
      <w:r>
        <w:rPr>
          <w:rFonts w:ascii="Arial" w:hAnsi="Arial" w:cs="Arial"/>
          <w:color w:val="282828"/>
          <w:sz w:val="27"/>
          <w:szCs w:val="27"/>
          <w:lang w:val="es-ES"/>
        </w:rPr>
        <w:t>mm.</w:t>
      </w:r>
      <w:proofErr w:type="spellEnd"/>
      <w:r>
        <w:rPr>
          <w:rFonts w:ascii="Arial" w:hAnsi="Arial" w:cs="Arial"/>
          <w:color w:val="282828"/>
          <w:sz w:val="27"/>
          <w:szCs w:val="27"/>
          <w:lang w:val="es-ES"/>
        </w:rPr>
        <w:t>, doble toma USB de carga rápida QC 3.0 y con protección electrónica contra cortocircuitos…..etc. Podemos afirmar que ninguna moto de este segmento se aproxima actualmente a nuestras especificaciones</w:t>
      </w:r>
    </w:p>
    <w:p w:rsidR="00FE0A47" w:rsidRDefault="00FE0A47">
      <w:bookmarkStart w:id="0" w:name="_GoBack"/>
      <w:bookmarkEnd w:id="0"/>
    </w:p>
    <w:sectPr w:rsidR="00FE0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B2"/>
    <w:rsid w:val="006422B2"/>
    <w:rsid w:val="00F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D0080-43C7-415E-AD88-896F2D59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5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2024-05-20T17:57:00Z</dcterms:created>
  <dcterms:modified xsi:type="dcterms:W3CDTF">2024-05-20T17:57:00Z</dcterms:modified>
</cp:coreProperties>
</file>