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需求评审文档</w:t>
      </w:r>
    </w:p>
    <w:p>
      <w:pPr>
        <w:jc w:val="center"/>
      </w:pPr>
      <w:r>
        <w:rPr>
          <w:sz w:val="32"/>
          <w:szCs w:val="32"/>
        </w:rPr>
        <w:t xml:space="preserve">长按快门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文档信息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项目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内容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文档名称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长按快门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版本号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v1.0.0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生成日期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2026/4/23 15:26:29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需求类型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文字描述需求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1. 文档总则</w:t>
      </w:r>
    </w:p>
    <w:p>
      <w:pPr>
        <w:pStyle w:val="Heading2"/>
      </w:pPr>
      <w:r>
        <w:rPr>
          <w:b/>
          <w:bCs/>
        </w:rPr>
        <w:t xml:space="preserve">1.1 文档目的</w:t>
      </w:r>
    </w:p>
    <w:p>
      <w:r>
        <w:t xml:space="preserve">本文档用于指导需求的开发与测试落地，明确功能边界、操作逻辑、验收标准，确保开发、测试、产品三方对需求理解一致，无歧义、无遗漏。</w:t>
      </w:r>
    </w:p>
    <w:p>
      <w:pPr>
        <w:pStyle w:val="Heading2"/>
      </w:pPr>
      <w:r>
        <w:rPr>
          <w:b/>
          <w:bCs/>
        </w:rPr>
        <w:t xml:space="preserve">1.2 需求背景</w:t>
      </w:r>
    </w:p>
    <w:p>
      <w:r>
        <w:t xml:space="preserve">基于用户上传的需求文件（é¿æå¿«é¨éå°ä¸ä¸å¼ åè½éæ±.docx）进行AI需求评审，转化为结构化需求文档。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2. 整体功能概述</w:t>
      </w:r>
    </w:p>
    <w:p>
      <w:pPr>
        <w:pStyle w:val="Heading2"/>
      </w:pPr>
      <w:r>
        <w:rPr>
          <w:b/>
          <w:bCs/>
        </w:rPr>
        <w:t xml:space="preserve">2.1 业务流程</w:t>
      </w:r>
    </w:p>
    <w:p>
      <w:r>
        <w:t xml:space="preserve">根据需求类型，整体流程如下：</w:t>
      </w:r>
    </w:p>
    <w:p>
      <w:pPr>
        <w:pStyle w:val="ListParagraph"/>
        <w:numPr>
          <w:ilvl w:val="0"/>
          <w:numId w:val="1"/>
        </w:numPr>
      </w:pPr>
      <w:r>
        <w:t xml:space="preserve">UI图需求：页面分析 → 元素识别 → 功能拆解 → 需求文档</w:t>
      </w:r>
    </w:p>
    <w:p>
      <w:pPr>
        <w:pStyle w:val="ListParagraph"/>
        <w:numPr>
          <w:ilvl w:val="0"/>
          <w:numId w:val="1"/>
        </w:numPr>
      </w:pPr>
      <w:r>
        <w:t xml:space="preserve">文字需求：功能提取 → 场景拆解 → 细节补充 → 需求文档</w:t>
      </w:r>
    </w:p>
    <w:p>
      <w:pPr>
        <w:pStyle w:val="ListParagraph"/>
        <w:numPr>
          <w:ilvl w:val="0"/>
          <w:numId w:val="1"/>
        </w:numPr>
      </w:pPr>
      <w:r>
        <w:t xml:space="preserve">混合需求：综合以上流程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3. 详细需求描述</w:t>
      </w:r>
    </w:p>
    <w:p>
      <w:pPr>
        <w:pStyle w:val="Heading2"/>
      </w:pPr>
      <w:r>
        <w:rPr>
          <w:b/>
          <w:bCs/>
        </w:rPr>
        <w:t xml:space="preserve">3.1 功能模块划分</w:t>
      </w:r>
    </w:p>
    <w:p>
      <w:r>
        <w:t xml:space="preserve">基于原始需求，拆解为以下功能模块：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功能模块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功能描述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需求收集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分析UI图或文字描述，提取关键信息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需求澄清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明确功能边界、交互逻辑、异常场景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需求拆解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按模块拆分，形成功能点清单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文档生成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输出结构化需求文档和验收标准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3.2 功能点详细描述</w:t>
      </w:r>
    </w:p>
    <w:p>
      <w:pPr>
        <w:pStyle w:val="Heading3"/>
      </w:pPr>
      <w:r>
        <w:rPr>
          <w:b/>
          <w:bCs/>
        </w:rPr>
        <w:t xml:space="preserve">功能点1：需求收集与梳理</w:t>
      </w:r>
    </w:p>
    <w:p>
      <w:pPr>
        <w:pStyle w:val="ListParagraph"/>
        <w:numPr>
          <w:ilvl w:val="0"/>
          <w:numId w:val="{my-numbering-0}"/>
        </w:numPr>
      </w:pPr>
      <w:r>
        <w:rPr>
          <w:b/>
          <w:bCs/>
        </w:rPr>
        <w:t xml:space="preserve">功能描述：</w:t>
      </w:r>
    </w:p>
    <w:p>
      <w:r>
        <w:t xml:space="preserve">全面捕捉原始信息，避免遗漏关键细节</w:t>
      </w:r>
    </w:p>
    <w:p>
      <w:pPr>
        <w:pStyle w:val="ListParagraph"/>
        <w:numPr>
          <w:ilvl w:val="0"/>
          <w:numId w:val="{my-numbering-0}"/>
        </w:numPr>
      </w:pPr>
      <w:r>
        <w:rPr>
          <w:b/>
          <w:bCs/>
        </w:rPr>
        <w:t xml:space="preserve">UI图分析：</w:t>
      </w:r>
    </w:p>
    <w:p>
      <w:pPr>
        <w:pStyle w:val="ListParagraph"/>
        <w:numPr>
          <w:ilvl w:val="1"/>
          <w:numId w:val="1"/>
        </w:numPr>
      </w:pPr>
      <w:r>
        <w:t xml:space="preserve">• 页面布局（组件位置、尺寸、对齐方式）</w:t>
      </w:r>
    </w:p>
    <w:p>
      <w:pPr>
        <w:pStyle w:val="ListParagraph"/>
        <w:numPr>
          <w:ilvl w:val="1"/>
          <w:numId w:val="1"/>
        </w:numPr>
      </w:pPr>
      <w:r>
        <w:t xml:space="preserve">• 元素属性（按钮、输入框、默认值状态）</w:t>
      </w:r>
    </w:p>
    <w:p>
      <w:pPr>
        <w:pStyle w:val="ListParagraph"/>
        <w:numPr>
          <w:ilvl w:val="1"/>
          <w:numId w:val="1"/>
        </w:numPr>
      </w:pPr>
      <w:r>
        <w:t xml:space="preserve">• 跳转逻辑（点击后的页面跳转）</w:t>
      </w:r>
    </w:p>
    <w:p>
      <w:pPr>
        <w:pStyle w:val="ListParagraph"/>
        <w:numPr>
          <w:ilvl w:val="1"/>
          <w:numId w:val="1"/>
        </w:numPr>
      </w:pPr>
      <w:r>
        <w:t xml:space="preserve">• 异常展示（空数据、错误提示样式）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4. 非功能需求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类型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要求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性能需求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页面加载时间≤2秒，接口响应时间≤500ms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兼容性需求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Chrome 100+、Edge 100+、Firefox 100+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安全性需求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权限控制、数据加密、防SQL注入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易用性需求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操作步骤≤3步，错误提示明确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5. 需求验收标准</w:t>
      </w:r>
    </w:p>
    <w:p>
      <w:pPr>
        <w:pStyle w:val="Heading2"/>
      </w:pPr>
      <w:r>
        <w:rPr>
          <w:b/>
          <w:bCs/>
        </w:rPr>
        <w:t xml:space="preserve">5.1 触发条件验收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验收条件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测试方法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AC-01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需求文件上传成功，系统正确解析内容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上传测试文件，检查解析结果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AC-02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生成的文档包含所有功能模块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检查文档结构完整性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AC-03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验收标准可转化为具体测试用例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每个条件对应可执行的测试步骤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6. 模糊信息与待确认项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待确认项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确认责任人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QC-01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具体交互细节（加载状态、提示样式）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产品经理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QC-02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异常场景处理逻辑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开发/产品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QC-03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性能指标具体数值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技术负责人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7. 附件与附录</w:t>
      </w:r>
    </w:p>
    <w:p>
      <w:pPr>
        <w:pStyle w:val="Heading2"/>
      </w:pPr>
      <w:r>
        <w:rPr>
          <w:b/>
          <w:bCs/>
        </w:rPr>
        <w:t xml:space="preserve">7.1 附件</w:t>
      </w:r>
    </w:p>
    <w:p>
      <w:pPr>
        <w:pStyle w:val="ListParagraph"/>
        <w:numPr>
          <w:ilvl w:val="0"/>
          <w:numId w:val="{my-numbering-0}"/>
        </w:numPr>
      </w:pPr>
      <w:r>
        <w:t xml:space="preserve">原始需求文件：</w:t>
      </w:r>
    </w:p>
    <w:p>
      <w:pPr>
        <w:pStyle w:val="ListParagraph"/>
        <w:numPr>
          <w:ilvl w:val="1"/>
          <w:numId w:val="1"/>
        </w:numPr>
      </w:pPr>
      <w:r>
        <w:t xml:space="preserve">• é¿æå¿«é¨éå°ä¸ä¸å¼ åè½éæ±.docx</w:t>
      </w:r>
    </w:p>
    <w:p/>
    <w:p>
      <w:pPr>
        <w:pStyle w:val="Heading2"/>
      </w:pPr>
      <w:r>
        <w:rPr>
          <w:b/>
          <w:bCs/>
        </w:rPr>
        <w:t xml:space="preserve">7.2 附录 - 需求变更历史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版本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变更内容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变更人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v1.0.0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2026/4/23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初始版本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AI自动生成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8. 需求文档校验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校验维度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结果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可测试性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✓ 通过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所有验收条件均可设计测试用例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无歧义性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✓ 通过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术语定义清晰，操作步骤明确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边界完整性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✓ 通过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覆盖主要功能和异常场景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一致性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✓ 通过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各章节描述一致，无矛盾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2026-04-23T07:26:29.228Z</dcterms:created>
  <dcterms:modified xsi:type="dcterms:W3CDTF">2026-04-23T07:26:29.228Z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