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onstantia" w:hAnsi="Constantia" w:cs="Constantia" w:eastAsia="Constantia"/>
          <w:b/>
          <w:color w:val="202122"/>
          <w:spacing w:val="0"/>
          <w:position w:val="0"/>
          <w:sz w:val="32"/>
          <w:shd w:fill="FFFFFF" w:val="clear"/>
        </w:rPr>
      </w:pPr>
      <w:r>
        <w:rPr>
          <w:rFonts w:ascii="Constantia" w:hAnsi="Constantia" w:cs="Constantia" w:eastAsia="Constantia"/>
          <w:b/>
          <w:color w:val="202122"/>
          <w:spacing w:val="0"/>
          <w:position w:val="0"/>
          <w:sz w:val="32"/>
          <w:shd w:fill="FFFFFF" w:val="clear"/>
        </w:rPr>
        <w:t xml:space="preserve">Kunadoslad Policy List</w:t>
      </w:r>
    </w:p>
    <w:p>
      <w:pPr>
        <w:spacing w:before="0" w:after="160" w:line="259"/>
        <w:ind w:right="0" w:left="0" w:firstLine="0"/>
        <w:jc w:val="left"/>
        <w:rPr>
          <w:rFonts w:ascii="Constantia" w:hAnsi="Constantia" w:cs="Constantia" w:eastAsia="Constanti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tantia" w:hAnsi="Constantia" w:cs="Constantia" w:eastAsia="Constantia"/>
          <w:color w:val="000000"/>
          <w:spacing w:val="0"/>
          <w:position w:val="0"/>
          <w:sz w:val="24"/>
          <w:shd w:fill="auto" w:val="clear"/>
        </w:rPr>
      </w:pPr>
      <w:r>
        <w:rPr>
          <w:rFonts w:ascii="Constantia" w:hAnsi="Constantia" w:cs="Constantia" w:eastAsia="Constantia"/>
          <w:color w:val="000000"/>
          <w:spacing w:val="0"/>
          <w:position w:val="0"/>
          <w:sz w:val="28"/>
          <w:shd w:fill="auto" w:val="clear"/>
        </w:rPr>
        <w:t xml:space="preserve">Laws and Government Policies</w:t>
      </w:r>
    </w:p>
    <w:tbl>
      <w:tblPr>
        <w:tblInd w:w="108" w:type="dxa"/>
      </w:tblPr>
      <w:tblGrid>
        <w:gridCol w:w="3005"/>
        <w:gridCol w:w="3005"/>
        <w:gridCol w:w="3006"/>
      </w:tblGrid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Laws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Status</w:t>
            </w: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Specifics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Agriculture and Food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Antibiotics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Regulated</w:t>
            </w: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Only specific types of Antibiotics and limited amounts.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Food Labelling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Required</w:t>
            </w: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Must include ingredients.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Genetically Modified Organisms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Unrestricted</w:t>
            </w: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000000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Civics</w:t>
            </w:r>
          </w:p>
        </w:tc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Age of Majority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Citizenship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Jus Sanguinis</w:t>
            </w: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Must be born to a Tennaire nation and born in the country or complete the citizenship test.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Citizenship Test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Requires renouncement of faith.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Test includes a history test and a loyalty pledge.</w:t>
              <w:br/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Evaluates individuals on their ideological alignment with the party's principles, knowledge of technological advancements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Discarding Citizenship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Revokable and Voluntarily</w:t>
            </w: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You can apply to the Department of Immigration to renounce your citizenship, or the government can take it from you.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Dual Citizenship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Restricted</w:t>
            </w: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Only permitted with Anglun and Lunaura.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Election Cycles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No</w:t>
            </w: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000000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Education</w:t>
            </w:r>
          </w:p>
        </w:tc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Adult Education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Government Run</w:t>
            </w: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Unlimited education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Curriculum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Government</w:t>
            </w: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Basic science, maths, language skills, history.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Exercise Policy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Mandatory</w:t>
            </w: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Middle and High School.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Language Policy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State and Foreign Language Education</w:t>
            </w: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State language mandatory, must do a foreign language course in high school.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Origins Policy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Darwinian Evolution</w:t>
            </w: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Everybody is taught.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Relationship and Sexual Education Policy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Comprehensive</w:t>
            </w: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A comprehensive sexual education is given in high school.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Religious Policy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Scientific and Educational Journals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State Purchased</w:t>
            </w: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High school and below, the schools purchase access to the journals for the students.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School Boards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Government</w:t>
            </w: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Run and regulated by the government.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School Year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Calendar Year</w:t>
            </w: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The school year aligns with the calendar year.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Stages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Four-Tiered</w:t>
            </w: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Elementary, Middle School, High School, College/University.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Standard Grading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65% Basic Pass Mark</w:t>
            </w: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just ensure they make the basic pass mark.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Transfer Accreditations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000000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External/Foreign</w:t>
            </w:r>
          </w:p>
        </w:tc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Border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Strongly Protected</w:t>
            </w: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Border is protected by the border agency and militarized with Palorsennan.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Diplomatic Relations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All</w:t>
            </w: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Palorsenna: embassy and ambassador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Anglun: embassy and ambassador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Holetania: embassy and ambassador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Lunaura: embassy, ambassador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Artizore: embassy and ambassador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Visa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United Policy</w:t>
            </w: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Palorsenna: visa, can stay up to 90 days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Anglun: visa, can stay up to 90 days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Holetania: visa and background check, can stay up to 90 days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Lunaura: visa, stay up to 90 days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000000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Healthcare</w:t>
            </w:r>
          </w:p>
        </w:tc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Abortion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Unrestricted</w:t>
            </w: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Contraception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Legal and Cost-Regulated</w:t>
            </w: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All varieties are legal, can be purchased with no more than a 1/4 hour minimum wage work.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Euthanasia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State-Run</w:t>
            </w: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Restricted only to people with serious medical illnesses.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Private Healthcare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Regulated</w:t>
            </w: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Comes with premiums.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Public Healthcare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Free</w:t>
            </w: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Public health care is free.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000000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Housing</w:t>
            </w:r>
          </w:p>
        </w:tc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Extra Residences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Public Housing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Renting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Short Term Renting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000000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Labour</w:t>
            </w:r>
          </w:p>
        </w:tc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Child Labour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Leave (Bereavement)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Leave (Parental)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Leave (Vacation)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Leave (Illness)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Minimum Wage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Overtime Pay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Working Days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Working Hours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Morality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Divorce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Marriage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Religions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Religious Days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000000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Substances</w:t>
            </w:r>
          </w:p>
        </w:tc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Alcohol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Cannabis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Hard Drugs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Tobacco and Nicotine Products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000000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Transport</w:t>
            </w:r>
          </w:p>
        </w:tc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Communal and Special Lanes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Driverless Vehicles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Environmental Regulations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Public Transport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000000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Policing</w:t>
            </w:r>
          </w:p>
        </w:tc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Anti-Corruption Agency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CCTV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Community Policing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Police Weapons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000000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Prison</w:t>
            </w:r>
          </w:p>
        </w:tc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Death Penalty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Detention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000000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Miscellaneous</w:t>
            </w:r>
          </w:p>
        </w:tc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Animal Breeding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Consumer Rights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onstantia" w:hAnsi="Constantia" w:cs="Constantia" w:eastAsia="Constanti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tantia" w:hAnsi="Constantia" w:cs="Constantia" w:eastAsia="Constantia"/>
          <w:color w:val="000000"/>
          <w:spacing w:val="0"/>
          <w:position w:val="0"/>
          <w:sz w:val="28"/>
          <w:shd w:fill="auto" w:val="clear"/>
        </w:rPr>
      </w:pPr>
      <w:r>
        <w:rPr>
          <w:rFonts w:ascii="Constantia" w:hAnsi="Constantia" w:cs="Constantia" w:eastAsia="Constantia"/>
          <w:color w:val="000000"/>
          <w:spacing w:val="0"/>
          <w:position w:val="0"/>
          <w:sz w:val="28"/>
          <w:shd w:fill="auto" w:val="clear"/>
        </w:rPr>
        <w:t xml:space="preserve">Taxes</w:t>
      </w:r>
    </w:p>
    <w:tbl>
      <w:tblPr>
        <w:tblInd w:w="108" w:type="dxa"/>
      </w:tblPr>
      <w:tblGrid>
        <w:gridCol w:w="3005"/>
        <w:gridCol w:w="3005"/>
        <w:gridCol w:w="3006"/>
      </w:tblGrid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Taxes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Status</w:t>
            </w: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Specifics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Airline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Alcohol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Automation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Cannabis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Capital Gains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Carbon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Corporation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Gas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Income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Private Healthcare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Property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Vehicular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onstantia" w:hAnsi="Constantia" w:cs="Constantia" w:eastAsia="Constanti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tantia" w:hAnsi="Constantia" w:cs="Constantia" w:eastAsia="Constantia"/>
          <w:color w:val="000000"/>
          <w:spacing w:val="0"/>
          <w:position w:val="0"/>
          <w:sz w:val="24"/>
          <w:shd w:fill="auto" w:val="clear"/>
        </w:rPr>
      </w:pPr>
      <w:r>
        <w:rPr>
          <w:rFonts w:ascii="Constantia" w:hAnsi="Constantia" w:cs="Constantia" w:eastAsia="Constantia"/>
          <w:color w:val="000000"/>
          <w:spacing w:val="0"/>
          <w:position w:val="0"/>
          <w:sz w:val="28"/>
          <w:shd w:fill="auto" w:val="clear"/>
        </w:rPr>
        <w:t xml:space="preserve">Spending Measures</w:t>
      </w:r>
    </w:p>
    <w:tbl>
      <w:tblPr>
        <w:tblInd w:w="108" w:type="dxa"/>
      </w:tblPr>
      <w:tblGrid>
        <w:gridCol w:w="3005"/>
        <w:gridCol w:w="3005"/>
        <w:gridCol w:w="3006"/>
      </w:tblGrid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Funding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Status</w:t>
            </w: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Specifics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Local Funding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Public Transport Funds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Public Campaign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Alcohol and Drug Awareness Campaign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Cycling Campaign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Subsidies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Agricultural Subsidies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Arts Subsidies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Bicycle Subsidies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Clean Energy Subsidies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Clean Transport Subsidies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Welfare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Disability Benefit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Employment Insurance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Family Benefit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Universal Basic Income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onstantia" w:hAnsi="Constantia" w:cs="Constantia" w:eastAsia="Constantia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