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63B74" w14:textId="77777777" w:rsidR="00CE6C5B" w:rsidRDefault="00E438B0">
      <w:pPr>
        <w:spacing w:after="240"/>
        <w:rPr>
          <w:b/>
          <w:sz w:val="20"/>
          <w:szCs w:val="20"/>
          <w:u w:val="single"/>
        </w:rPr>
      </w:pPr>
      <w:r>
        <w:rPr>
          <w:b/>
          <w:sz w:val="20"/>
          <w:szCs w:val="20"/>
          <w:u w:val="single"/>
        </w:rPr>
        <w:t xml:space="preserve">Question 2: Jamey Blackman and Bradley De </w:t>
      </w:r>
      <w:proofErr w:type="spellStart"/>
      <w:r>
        <w:rPr>
          <w:b/>
          <w:sz w:val="20"/>
          <w:szCs w:val="20"/>
          <w:u w:val="single"/>
        </w:rPr>
        <w:t>Domizio</w:t>
      </w:r>
      <w:proofErr w:type="spellEnd"/>
    </w:p>
    <w:p w14:paraId="3C839DCB" w14:textId="77777777" w:rsidR="00CE6C5B" w:rsidRDefault="00E438B0">
      <w:pPr>
        <w:rPr>
          <w:b/>
          <w:sz w:val="20"/>
          <w:szCs w:val="20"/>
        </w:rPr>
      </w:pPr>
      <w:r>
        <w:rPr>
          <w:b/>
          <w:sz w:val="20"/>
          <w:szCs w:val="20"/>
        </w:rPr>
        <w:t>The Dataset:</w:t>
      </w:r>
    </w:p>
    <w:p w14:paraId="2049479E" w14:textId="77777777" w:rsidR="00CE6C5B" w:rsidRDefault="00E438B0">
      <w:pPr>
        <w:rPr>
          <w:sz w:val="16"/>
          <w:szCs w:val="16"/>
        </w:rPr>
      </w:pPr>
      <w:r>
        <w:rPr>
          <w:sz w:val="16"/>
          <w:szCs w:val="16"/>
        </w:rPr>
        <w:t>The shuttle dataset is contained in the ‘</w:t>
      </w:r>
      <w:proofErr w:type="spellStart"/>
      <w:r>
        <w:rPr>
          <w:sz w:val="16"/>
          <w:szCs w:val="16"/>
        </w:rPr>
        <w:t>satimage</w:t>
      </w:r>
      <w:proofErr w:type="spellEnd"/>
      <w:r>
        <w:rPr>
          <w:sz w:val="16"/>
          <w:szCs w:val="16"/>
        </w:rPr>
        <w:t xml:space="preserve">’ folder; it is already split into training and testing datasets, </w:t>
      </w:r>
      <w:proofErr w:type="spellStart"/>
      <w:r>
        <w:rPr>
          <w:sz w:val="16"/>
          <w:szCs w:val="16"/>
        </w:rPr>
        <w:t>sat.trn</w:t>
      </w:r>
      <w:proofErr w:type="spellEnd"/>
      <w:r>
        <w:rPr>
          <w:sz w:val="16"/>
          <w:szCs w:val="16"/>
        </w:rPr>
        <w:t xml:space="preserve"> and </w:t>
      </w:r>
      <w:proofErr w:type="spellStart"/>
      <w:r>
        <w:rPr>
          <w:sz w:val="16"/>
          <w:szCs w:val="16"/>
        </w:rPr>
        <w:t>sat.tst</w:t>
      </w:r>
      <w:proofErr w:type="spellEnd"/>
      <w:r>
        <w:rPr>
          <w:sz w:val="16"/>
          <w:szCs w:val="16"/>
        </w:rPr>
        <w:t xml:space="preserve"> respectively. Original images cannot be reconstructed due to how the data has been given; random lines removed and out of order. This denies any image-based confirmation of accuracy of evaluation and predictions. </w:t>
      </w:r>
    </w:p>
    <w:p w14:paraId="364D4E31" w14:textId="77777777" w:rsidR="00CE6C5B" w:rsidRDefault="00E438B0">
      <w:pPr>
        <w:rPr>
          <w:sz w:val="16"/>
          <w:szCs w:val="16"/>
        </w:rPr>
      </w:pPr>
      <w:r>
        <w:rPr>
          <w:sz w:val="16"/>
          <w:szCs w:val="16"/>
        </w:rPr>
        <w:t xml:space="preserve">It was decided that the class 6 of the dataset, mixture class (all types present), was to be removed as a target class due to its absence in the dataset and ambiguity of its validity as a distinct class. Class 7 (very damp grey soil) was re-enumerated as class 6 and all instances of 7 in the target column of the loaded dataset were replaced with a 6. </w:t>
      </w:r>
    </w:p>
    <w:p w14:paraId="4EBD86D1" w14:textId="77777777" w:rsidR="00CE6C5B" w:rsidRDefault="00CE6C5B">
      <w:pPr>
        <w:rPr>
          <w:sz w:val="16"/>
          <w:szCs w:val="16"/>
        </w:rPr>
      </w:pPr>
    </w:p>
    <w:p w14:paraId="57E9D1AC" w14:textId="77777777" w:rsidR="00CE6C5B" w:rsidRDefault="00E438B0">
      <w:pPr>
        <w:rPr>
          <w:b/>
          <w:sz w:val="16"/>
          <w:szCs w:val="16"/>
        </w:rPr>
      </w:pPr>
      <w:r>
        <w:rPr>
          <w:b/>
          <w:sz w:val="20"/>
          <w:szCs w:val="20"/>
        </w:rPr>
        <w:t>Method</w:t>
      </w:r>
      <w:r>
        <w:rPr>
          <w:b/>
          <w:sz w:val="16"/>
          <w:szCs w:val="16"/>
        </w:rPr>
        <w:t>:</w:t>
      </w:r>
    </w:p>
    <w:p w14:paraId="401D93D8" w14:textId="77777777" w:rsidR="00CE6C5B" w:rsidRDefault="00E438B0">
      <w:pPr>
        <w:rPr>
          <w:b/>
          <w:sz w:val="16"/>
          <w:szCs w:val="16"/>
        </w:rPr>
      </w:pPr>
      <w:r>
        <w:rPr>
          <w:b/>
          <w:sz w:val="16"/>
          <w:szCs w:val="16"/>
        </w:rPr>
        <w:t>Spectral Band Grouping ANN</w:t>
      </w:r>
    </w:p>
    <w:p w14:paraId="49BD8F93" w14:textId="77777777" w:rsidR="00CE6C5B" w:rsidRDefault="00CE6C5B">
      <w:pPr>
        <w:rPr>
          <w:b/>
          <w:sz w:val="16"/>
          <w:szCs w:val="16"/>
        </w:rPr>
      </w:pPr>
    </w:p>
    <w:p w14:paraId="0839C689" w14:textId="77777777" w:rsidR="00CE6C5B" w:rsidRDefault="00E438B0">
      <w:pPr>
        <w:rPr>
          <w:b/>
          <w:sz w:val="16"/>
          <w:szCs w:val="16"/>
        </w:rPr>
      </w:pPr>
      <w:r>
        <w:rPr>
          <w:b/>
          <w:sz w:val="16"/>
          <w:szCs w:val="16"/>
        </w:rPr>
        <w:t>Pixel Groupings ANN:</w:t>
      </w:r>
    </w:p>
    <w:p w14:paraId="2B8217DD" w14:textId="77777777" w:rsidR="00CE6C5B" w:rsidRDefault="00E438B0">
      <w:pPr>
        <w:rPr>
          <w:sz w:val="16"/>
          <w:szCs w:val="16"/>
        </w:rPr>
      </w:pPr>
      <w:r>
        <w:rPr>
          <w:sz w:val="16"/>
          <w:szCs w:val="16"/>
        </w:rPr>
        <w:t xml:space="preserve">The first attempt at an ANN model can </w:t>
      </w:r>
      <w:proofErr w:type="gramStart"/>
      <w:r>
        <w:rPr>
          <w:sz w:val="16"/>
          <w:szCs w:val="16"/>
        </w:rPr>
        <w:t>be  found</w:t>
      </w:r>
      <w:proofErr w:type="gramEnd"/>
      <w:r>
        <w:rPr>
          <w:sz w:val="16"/>
          <w:szCs w:val="16"/>
        </w:rPr>
        <w:t xml:space="preserve"> in the </w:t>
      </w:r>
      <w:proofErr w:type="spellStart"/>
      <w:r>
        <w:rPr>
          <w:sz w:val="16"/>
          <w:szCs w:val="16"/>
        </w:rPr>
        <w:t>jupyter</w:t>
      </w:r>
      <w:proofErr w:type="spellEnd"/>
      <w:r>
        <w:rPr>
          <w:sz w:val="16"/>
          <w:szCs w:val="16"/>
        </w:rPr>
        <w:t xml:space="preserve"> notebook file called ‘Q2, ANN-</w:t>
      </w:r>
      <w:proofErr w:type="spellStart"/>
      <w:r>
        <w:rPr>
          <w:sz w:val="16"/>
          <w:szCs w:val="16"/>
        </w:rPr>
        <w:t>NonKeras.ipynb</w:t>
      </w:r>
      <w:proofErr w:type="spellEnd"/>
      <w:r>
        <w:rPr>
          <w:sz w:val="16"/>
          <w:szCs w:val="16"/>
        </w:rPr>
        <w:t xml:space="preserve">’. A standard ANN was implemented with </w:t>
      </w:r>
      <w:proofErr w:type="spellStart"/>
      <w:r>
        <w:rPr>
          <w:sz w:val="16"/>
          <w:szCs w:val="16"/>
        </w:rPr>
        <w:t>tensorflow</w:t>
      </w:r>
      <w:proofErr w:type="spellEnd"/>
      <w:r>
        <w:rPr>
          <w:sz w:val="16"/>
          <w:szCs w:val="16"/>
        </w:rPr>
        <w:t xml:space="preserve"> modules, classes and methods that didn’t involve </w:t>
      </w:r>
      <w:proofErr w:type="spellStart"/>
      <w:r>
        <w:rPr>
          <w:sz w:val="16"/>
          <w:szCs w:val="16"/>
        </w:rPr>
        <w:t>keras</w:t>
      </w:r>
      <w:proofErr w:type="spellEnd"/>
      <w:r>
        <w:rPr>
          <w:sz w:val="16"/>
          <w:szCs w:val="16"/>
        </w:rPr>
        <w:t xml:space="preserve">. The number of layers were chosen arbitrarily and the number of nodes for each were chosen to gradually descend. Every one of the 36 attributes were taken as input. </w:t>
      </w:r>
    </w:p>
    <w:p w14:paraId="38DA4590" w14:textId="77777777" w:rsidR="00CE6C5B" w:rsidRDefault="00CE6C5B">
      <w:pPr>
        <w:rPr>
          <w:sz w:val="16"/>
          <w:szCs w:val="16"/>
        </w:rPr>
      </w:pPr>
    </w:p>
    <w:p w14:paraId="28AB7BB5" w14:textId="77777777" w:rsidR="00CE6C5B" w:rsidRDefault="00E438B0">
      <w:pPr>
        <w:rPr>
          <w:sz w:val="16"/>
          <w:szCs w:val="16"/>
        </w:rPr>
      </w:pPr>
      <w:r>
        <w:rPr>
          <w:sz w:val="16"/>
          <w:szCs w:val="16"/>
        </w:rPr>
        <w:t xml:space="preserve">The reproducibility of this model was tedious </w:t>
      </w:r>
      <w:proofErr w:type="gramStart"/>
      <w:r>
        <w:rPr>
          <w:sz w:val="16"/>
          <w:szCs w:val="16"/>
        </w:rPr>
        <w:t>in regard to</w:t>
      </w:r>
      <w:proofErr w:type="gramEnd"/>
      <w:r>
        <w:rPr>
          <w:sz w:val="16"/>
          <w:szCs w:val="16"/>
        </w:rPr>
        <w:t xml:space="preserve"> initially setting up the layers and training to produce this volume of epochs requires considerable time with no inherent checkpoint saving of a trained model outside of saving the whole model. </w:t>
      </w:r>
    </w:p>
    <w:p w14:paraId="55B592CA" w14:textId="77777777" w:rsidR="00CE6C5B" w:rsidRDefault="00E438B0">
      <w:pPr>
        <w:rPr>
          <w:sz w:val="16"/>
          <w:szCs w:val="16"/>
        </w:rPr>
      </w:pPr>
      <w:r>
        <w:rPr>
          <w:sz w:val="16"/>
          <w:szCs w:val="16"/>
        </w:rPr>
        <w:t>(Limits in computing power also affected reproducibility of model)</w:t>
      </w:r>
    </w:p>
    <w:p w14:paraId="31CD2687" w14:textId="77777777" w:rsidR="00CE6C5B" w:rsidRDefault="00CE6C5B">
      <w:pPr>
        <w:rPr>
          <w:sz w:val="16"/>
          <w:szCs w:val="16"/>
        </w:rPr>
      </w:pPr>
    </w:p>
    <w:p w14:paraId="264BC609" w14:textId="77777777" w:rsidR="00CE6C5B" w:rsidRDefault="00E438B0">
      <w:pPr>
        <w:spacing w:after="240"/>
        <w:rPr>
          <w:sz w:val="16"/>
          <w:szCs w:val="16"/>
        </w:rPr>
      </w:pPr>
      <w:r>
        <w:rPr>
          <w:b/>
          <w:sz w:val="16"/>
          <w:szCs w:val="16"/>
        </w:rPr>
        <w:t>Error curve of Pixel Groupings ANN, Non-</w:t>
      </w:r>
      <w:proofErr w:type="spellStart"/>
      <w:r>
        <w:rPr>
          <w:b/>
          <w:sz w:val="16"/>
          <w:szCs w:val="16"/>
        </w:rPr>
        <w:t>Keras</w:t>
      </w:r>
      <w:proofErr w:type="spellEnd"/>
      <w:r>
        <w:rPr>
          <w:b/>
          <w:sz w:val="16"/>
          <w:szCs w:val="16"/>
        </w:rPr>
        <w:t xml:space="preserve"> (below)</w:t>
      </w:r>
    </w:p>
    <w:p w14:paraId="43F91B90" w14:textId="77777777" w:rsidR="00CE6C5B" w:rsidRDefault="00E438B0">
      <w:pPr>
        <w:rPr>
          <w:sz w:val="16"/>
          <w:szCs w:val="16"/>
        </w:rPr>
      </w:pPr>
      <w:r>
        <w:rPr>
          <w:sz w:val="16"/>
          <w:szCs w:val="16"/>
        </w:rPr>
        <w:t xml:space="preserve"> </w:t>
      </w:r>
      <w:r>
        <w:rPr>
          <w:noProof/>
          <w:sz w:val="16"/>
          <w:szCs w:val="16"/>
        </w:rPr>
        <w:drawing>
          <wp:inline distT="114300" distB="114300" distL="114300" distR="114300" wp14:anchorId="6D7ACEBC" wp14:editId="7D0F3ABE">
            <wp:extent cx="2835397" cy="194786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835397" cy="1947863"/>
                    </a:xfrm>
                    <a:prstGeom prst="rect">
                      <a:avLst/>
                    </a:prstGeom>
                    <a:ln/>
                  </pic:spPr>
                </pic:pic>
              </a:graphicData>
            </a:graphic>
          </wp:inline>
        </w:drawing>
      </w:r>
    </w:p>
    <w:p w14:paraId="46A34A6A" w14:textId="77777777" w:rsidR="00CE6C5B" w:rsidRDefault="00E438B0">
      <w:pPr>
        <w:rPr>
          <w:sz w:val="16"/>
          <w:szCs w:val="16"/>
        </w:rPr>
      </w:pPr>
      <w:r>
        <w:rPr>
          <w:sz w:val="16"/>
          <w:szCs w:val="16"/>
        </w:rPr>
        <w:t xml:space="preserve">Before attempting to expand experimentation (introducing validation splitting, adding momentum, adding evaluation, adding prediction, </w:t>
      </w:r>
      <w:proofErr w:type="spellStart"/>
      <w:r>
        <w:rPr>
          <w:sz w:val="16"/>
          <w:szCs w:val="16"/>
        </w:rPr>
        <w:t>etc</w:t>
      </w:r>
      <w:proofErr w:type="spellEnd"/>
      <w:r>
        <w:rPr>
          <w:sz w:val="16"/>
          <w:szCs w:val="16"/>
        </w:rPr>
        <w:t xml:space="preserve">) this ANN was </w:t>
      </w:r>
      <w:proofErr w:type="gramStart"/>
      <w:r>
        <w:rPr>
          <w:sz w:val="16"/>
          <w:szCs w:val="16"/>
        </w:rPr>
        <w:t>abandoned</w:t>
      </w:r>
      <w:proofErr w:type="gramEnd"/>
      <w:r>
        <w:rPr>
          <w:sz w:val="16"/>
          <w:szCs w:val="16"/>
        </w:rPr>
        <w:t xml:space="preserve"> and a new ANN model was created which included </w:t>
      </w:r>
      <w:proofErr w:type="spellStart"/>
      <w:r>
        <w:rPr>
          <w:sz w:val="16"/>
          <w:szCs w:val="16"/>
        </w:rPr>
        <w:t>Keras</w:t>
      </w:r>
      <w:proofErr w:type="spellEnd"/>
      <w:r>
        <w:rPr>
          <w:sz w:val="16"/>
          <w:szCs w:val="16"/>
        </w:rPr>
        <w:t xml:space="preserve"> wrapper modules.</w:t>
      </w:r>
    </w:p>
    <w:p w14:paraId="016A9BF4" w14:textId="77777777" w:rsidR="00CE6C5B" w:rsidRDefault="00CE6C5B">
      <w:pPr>
        <w:rPr>
          <w:b/>
          <w:sz w:val="20"/>
          <w:szCs w:val="20"/>
        </w:rPr>
      </w:pPr>
    </w:p>
    <w:p w14:paraId="71ED9224" w14:textId="77777777" w:rsidR="00CE6C5B" w:rsidRDefault="00E438B0">
      <w:pPr>
        <w:rPr>
          <w:sz w:val="16"/>
          <w:szCs w:val="16"/>
        </w:rPr>
      </w:pPr>
      <w:r>
        <w:rPr>
          <w:sz w:val="16"/>
          <w:szCs w:val="16"/>
        </w:rPr>
        <w:t xml:space="preserve">The final ANN model used to produce the results below is found in the </w:t>
      </w:r>
      <w:proofErr w:type="spellStart"/>
      <w:r>
        <w:rPr>
          <w:sz w:val="16"/>
          <w:szCs w:val="16"/>
        </w:rPr>
        <w:t>jupyter</w:t>
      </w:r>
      <w:proofErr w:type="spellEnd"/>
      <w:r>
        <w:rPr>
          <w:sz w:val="16"/>
          <w:szCs w:val="16"/>
        </w:rPr>
        <w:t xml:space="preserve"> notebook file called ‘Q2, ANN-</w:t>
      </w:r>
      <w:proofErr w:type="spellStart"/>
      <w:r>
        <w:rPr>
          <w:sz w:val="16"/>
          <w:szCs w:val="16"/>
        </w:rPr>
        <w:t>Keras.ipynb</w:t>
      </w:r>
      <w:proofErr w:type="spellEnd"/>
      <w:r>
        <w:rPr>
          <w:sz w:val="16"/>
          <w:szCs w:val="16"/>
        </w:rPr>
        <w:t xml:space="preserve">’. It can be loaded by running the module that loads the model named 'fullModel_v1.h5'. Using </w:t>
      </w:r>
      <w:proofErr w:type="spellStart"/>
      <w:r>
        <w:rPr>
          <w:sz w:val="16"/>
          <w:szCs w:val="16"/>
        </w:rPr>
        <w:t>keras</w:t>
      </w:r>
      <w:proofErr w:type="spellEnd"/>
      <w:r>
        <w:rPr>
          <w:sz w:val="16"/>
          <w:szCs w:val="16"/>
        </w:rPr>
        <w:t xml:space="preserve"> models allowed for a simpler set up. The dataset was loaded and prepared the same way, with the addition of one hot encoding of the target values. The network architecture contained three hidden layers, and for all layers each layer was regularly densely connected, </w:t>
      </w:r>
      <w:proofErr w:type="spellStart"/>
      <w:r>
        <w:rPr>
          <w:sz w:val="16"/>
          <w:szCs w:val="16"/>
        </w:rPr>
        <w:t>utilised</w:t>
      </w:r>
      <w:proofErr w:type="spellEnd"/>
      <w:r>
        <w:rPr>
          <w:sz w:val="16"/>
          <w:szCs w:val="16"/>
        </w:rPr>
        <w:t xml:space="preserve"> a rectified linear unit activation function except for the output layer which </w:t>
      </w:r>
      <w:proofErr w:type="spellStart"/>
      <w:r>
        <w:rPr>
          <w:sz w:val="16"/>
          <w:szCs w:val="16"/>
        </w:rPr>
        <w:t>utilised</w:t>
      </w:r>
      <w:proofErr w:type="spellEnd"/>
      <w:r>
        <w:rPr>
          <w:sz w:val="16"/>
          <w:szCs w:val="16"/>
        </w:rPr>
        <w:t xml:space="preserve"> a </w:t>
      </w:r>
      <w:proofErr w:type="spellStart"/>
      <w:r>
        <w:rPr>
          <w:sz w:val="16"/>
          <w:szCs w:val="16"/>
        </w:rPr>
        <w:t>softmax</w:t>
      </w:r>
      <w:proofErr w:type="spellEnd"/>
      <w:r>
        <w:rPr>
          <w:sz w:val="16"/>
          <w:szCs w:val="16"/>
        </w:rPr>
        <w:t xml:space="preserve"> activation, and each layer decreased gradually from 25 nodes to 7 at output.</w:t>
      </w:r>
    </w:p>
    <w:p w14:paraId="420C5941" w14:textId="77777777" w:rsidR="00CE6C5B" w:rsidRDefault="00E438B0">
      <w:pPr>
        <w:rPr>
          <w:sz w:val="16"/>
          <w:szCs w:val="16"/>
        </w:rPr>
      </w:pPr>
      <w:r>
        <w:rPr>
          <w:sz w:val="16"/>
          <w:szCs w:val="16"/>
        </w:rPr>
        <w:t xml:space="preserve"> </w:t>
      </w:r>
    </w:p>
    <w:p w14:paraId="6EC8E076" w14:textId="77777777" w:rsidR="00CE6C5B" w:rsidRDefault="00E438B0">
      <w:pPr>
        <w:rPr>
          <w:sz w:val="16"/>
          <w:szCs w:val="16"/>
        </w:rPr>
      </w:pPr>
      <w:r>
        <w:rPr>
          <w:sz w:val="16"/>
          <w:szCs w:val="16"/>
        </w:rPr>
        <w:t xml:space="preserve">A validation split was used, 70% of train data was used for training, 30% was used for validation. With </w:t>
      </w:r>
      <w:proofErr w:type="gramStart"/>
      <w:r>
        <w:rPr>
          <w:sz w:val="16"/>
          <w:szCs w:val="16"/>
        </w:rPr>
        <w:t>a</w:t>
      </w:r>
      <w:proofErr w:type="gramEnd"/>
      <w:r>
        <w:rPr>
          <w:sz w:val="16"/>
          <w:szCs w:val="16"/>
        </w:rPr>
        <w:t xml:space="preserve"> SGD </w:t>
      </w:r>
      <w:proofErr w:type="spellStart"/>
      <w:r>
        <w:rPr>
          <w:sz w:val="16"/>
          <w:szCs w:val="16"/>
        </w:rPr>
        <w:t>optimiser</w:t>
      </w:r>
      <w:proofErr w:type="spellEnd"/>
      <w:r>
        <w:rPr>
          <w:sz w:val="16"/>
          <w:szCs w:val="16"/>
        </w:rPr>
        <w:t xml:space="preserve"> the learning rate was set to 0.001 with no momentum. Loss was set to categorical cross entropy to allow for multi-class targeting. The set amount of training epochs was set to 2000 but early stopping callbacks were put in place that monitored </w:t>
      </w:r>
      <w:proofErr w:type="spellStart"/>
      <w:r>
        <w:rPr>
          <w:sz w:val="16"/>
          <w:szCs w:val="16"/>
        </w:rPr>
        <w:t>val_loss</w:t>
      </w:r>
      <w:proofErr w:type="spellEnd"/>
      <w:r>
        <w:rPr>
          <w:sz w:val="16"/>
          <w:szCs w:val="16"/>
        </w:rPr>
        <w:t xml:space="preserve"> was set to a patience of 50 until the accuracy started to pass 0.8 accuracy. Loss and </w:t>
      </w:r>
      <w:proofErr w:type="spellStart"/>
      <w:r>
        <w:rPr>
          <w:sz w:val="16"/>
          <w:szCs w:val="16"/>
        </w:rPr>
        <w:t>Val_loss</w:t>
      </w:r>
      <w:proofErr w:type="spellEnd"/>
      <w:r>
        <w:rPr>
          <w:sz w:val="16"/>
          <w:szCs w:val="16"/>
        </w:rPr>
        <w:t xml:space="preserve"> </w:t>
      </w:r>
      <w:proofErr w:type="gramStart"/>
      <w:r>
        <w:rPr>
          <w:sz w:val="16"/>
          <w:szCs w:val="16"/>
        </w:rPr>
        <w:t>were</w:t>
      </w:r>
      <w:proofErr w:type="gramEnd"/>
      <w:r>
        <w:rPr>
          <w:sz w:val="16"/>
          <w:szCs w:val="16"/>
        </w:rPr>
        <w:t xml:space="preserve"> manually monitored during each fitting run to check if they ever started to increase while accuracy increased which would indicate a divergence or overfitting. Once 0.8+ accuracy was obtained the patience was set to 20 and the learning rate was set to 0.0001. The training and validation accuracy reached a maximum at around 0.83-0.84, with losses fluctuating around 0.4. Momentum was then implemented in the </w:t>
      </w:r>
      <w:proofErr w:type="spellStart"/>
      <w:r>
        <w:rPr>
          <w:sz w:val="16"/>
          <w:szCs w:val="16"/>
        </w:rPr>
        <w:t>optimiser</w:t>
      </w:r>
      <w:proofErr w:type="spellEnd"/>
      <w:r>
        <w:rPr>
          <w:sz w:val="16"/>
          <w:szCs w:val="16"/>
        </w:rPr>
        <w:t xml:space="preserve"> at 0.9 to attempt to cross this threshold. Alone this </w:t>
      </w:r>
      <w:proofErr w:type="gramStart"/>
      <w:r>
        <w:rPr>
          <w:sz w:val="16"/>
          <w:szCs w:val="16"/>
        </w:rPr>
        <w:t>did not succeed</w:t>
      </w:r>
      <w:proofErr w:type="gramEnd"/>
      <w:r>
        <w:rPr>
          <w:sz w:val="16"/>
          <w:szCs w:val="16"/>
        </w:rPr>
        <w:t xml:space="preserve"> but by additionally lowering the learning again to 0.00001 the accuracies increased to 0.86 and the losses decreased to 0.35. </w:t>
      </w:r>
    </w:p>
    <w:p w14:paraId="2B580482" w14:textId="77777777" w:rsidR="00CE6C5B" w:rsidRDefault="00CE6C5B">
      <w:pPr>
        <w:rPr>
          <w:sz w:val="16"/>
          <w:szCs w:val="16"/>
        </w:rPr>
      </w:pPr>
    </w:p>
    <w:p w14:paraId="6AB1A998" w14:textId="77777777" w:rsidR="00CE6C5B" w:rsidRDefault="00E438B0">
      <w:pPr>
        <w:spacing w:after="240"/>
        <w:rPr>
          <w:sz w:val="16"/>
          <w:szCs w:val="16"/>
        </w:rPr>
      </w:pPr>
      <w:r>
        <w:rPr>
          <w:b/>
          <w:sz w:val="16"/>
          <w:szCs w:val="16"/>
        </w:rPr>
        <w:t xml:space="preserve">Error curve of Pixel Groupings ANN, </w:t>
      </w:r>
      <w:proofErr w:type="spellStart"/>
      <w:r>
        <w:rPr>
          <w:b/>
          <w:sz w:val="16"/>
          <w:szCs w:val="16"/>
        </w:rPr>
        <w:t>Keras</w:t>
      </w:r>
      <w:proofErr w:type="spellEnd"/>
      <w:r>
        <w:rPr>
          <w:b/>
          <w:sz w:val="16"/>
          <w:szCs w:val="16"/>
        </w:rPr>
        <w:t>, final training run (below)</w:t>
      </w:r>
    </w:p>
    <w:p w14:paraId="3CC4192A" w14:textId="77777777" w:rsidR="00CE6C5B" w:rsidRDefault="00CE6C5B">
      <w:pPr>
        <w:rPr>
          <w:sz w:val="16"/>
          <w:szCs w:val="16"/>
        </w:rPr>
      </w:pPr>
    </w:p>
    <w:p w14:paraId="4A063E25" w14:textId="77777777" w:rsidR="00CE6C5B" w:rsidRDefault="00E438B0">
      <w:pPr>
        <w:rPr>
          <w:sz w:val="16"/>
          <w:szCs w:val="16"/>
        </w:rPr>
      </w:pPr>
      <w:r>
        <w:rPr>
          <w:noProof/>
          <w:sz w:val="16"/>
          <w:szCs w:val="16"/>
        </w:rPr>
        <w:drawing>
          <wp:inline distT="114300" distB="114300" distL="114300" distR="114300" wp14:anchorId="6774F65D" wp14:editId="56D476F4">
            <wp:extent cx="2681288" cy="379280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681288" cy="3792803"/>
                    </a:xfrm>
                    <a:prstGeom prst="rect">
                      <a:avLst/>
                    </a:prstGeom>
                    <a:ln/>
                  </pic:spPr>
                </pic:pic>
              </a:graphicData>
            </a:graphic>
          </wp:inline>
        </w:drawing>
      </w:r>
    </w:p>
    <w:p w14:paraId="6C8ADBC5" w14:textId="77777777" w:rsidR="00CE6C5B" w:rsidRDefault="00CE6C5B">
      <w:pPr>
        <w:rPr>
          <w:sz w:val="16"/>
          <w:szCs w:val="16"/>
        </w:rPr>
      </w:pPr>
    </w:p>
    <w:p w14:paraId="261DF59A" w14:textId="77777777" w:rsidR="00CE6C5B" w:rsidRDefault="00E438B0">
      <w:pPr>
        <w:rPr>
          <w:sz w:val="16"/>
          <w:szCs w:val="16"/>
        </w:rPr>
      </w:pPr>
      <w:r>
        <w:rPr>
          <w:sz w:val="16"/>
          <w:szCs w:val="16"/>
        </w:rPr>
        <w:t xml:space="preserve">To evaluate, the test dataset file was loaded and prepared the same way as the train dataset file. Test loss returned as 0.463 and test accuracy was 0.818. </w:t>
      </w:r>
    </w:p>
    <w:p w14:paraId="6663D11C" w14:textId="77777777" w:rsidR="00CE6C5B" w:rsidRDefault="00CE6C5B">
      <w:pPr>
        <w:rPr>
          <w:sz w:val="16"/>
          <w:szCs w:val="16"/>
        </w:rPr>
      </w:pPr>
    </w:p>
    <w:p w14:paraId="1E5A19E8" w14:textId="77777777" w:rsidR="00CE6C5B" w:rsidRDefault="00E438B0">
      <w:pPr>
        <w:rPr>
          <w:sz w:val="16"/>
          <w:szCs w:val="16"/>
        </w:rPr>
      </w:pPr>
      <w:r>
        <w:rPr>
          <w:sz w:val="16"/>
          <w:szCs w:val="16"/>
        </w:rPr>
        <w:t>The folder contains three .</w:t>
      </w:r>
      <w:proofErr w:type="spellStart"/>
      <w:r>
        <w:rPr>
          <w:sz w:val="16"/>
          <w:szCs w:val="16"/>
        </w:rPr>
        <w:t>png</w:t>
      </w:r>
      <w:proofErr w:type="spellEnd"/>
      <w:r>
        <w:rPr>
          <w:sz w:val="16"/>
          <w:szCs w:val="16"/>
        </w:rPr>
        <w:t xml:space="preserve"> files displaying confusion matrices, one that evaluates predictions made with the training dataset, and two that evaluate predictions made with the test dataset with one of those being </w:t>
      </w:r>
      <w:proofErr w:type="spellStart"/>
      <w:r>
        <w:rPr>
          <w:sz w:val="16"/>
          <w:szCs w:val="16"/>
        </w:rPr>
        <w:t>normalised</w:t>
      </w:r>
      <w:proofErr w:type="spellEnd"/>
      <w:r>
        <w:rPr>
          <w:sz w:val="16"/>
          <w:szCs w:val="16"/>
        </w:rPr>
        <w:t xml:space="preserve">. The results of the confusion matrices show a high percentage of predictions were correct for decision classes 1, 2, 3 and 5. Class 4 suffered a high percentage of incorrect predictions. The trained model determines most instances of Class 4 to be either Class 3 or Class 6. Class 6 has a similar dilemma with incorrect Class 3 predictions yet not nearly to the same degree as Class 4 prediction incorrectness. When considering the prediction phenomena these classes are a part of and what the classes physically represent, we could perhaps induce that these classes’ corresponding soil image are too similar in grey </w:t>
      </w:r>
      <w:proofErr w:type="spellStart"/>
      <w:r>
        <w:rPr>
          <w:sz w:val="16"/>
          <w:szCs w:val="16"/>
        </w:rPr>
        <w:t>colour</w:t>
      </w:r>
      <w:proofErr w:type="spellEnd"/>
      <w:r>
        <w:rPr>
          <w:sz w:val="16"/>
          <w:szCs w:val="16"/>
        </w:rPr>
        <w:t xml:space="preserve"> and/or the differing dampness of the soil does not produce a light-reflection that considerably differentiates the soil images from each other. </w:t>
      </w:r>
    </w:p>
    <w:p w14:paraId="01A0A0FE" w14:textId="77777777" w:rsidR="00CE6C5B" w:rsidRDefault="00CE6C5B">
      <w:pPr>
        <w:rPr>
          <w:sz w:val="16"/>
          <w:szCs w:val="16"/>
        </w:rPr>
      </w:pPr>
    </w:p>
    <w:p w14:paraId="0A4CDD3C" w14:textId="77777777" w:rsidR="00CE6C5B" w:rsidRDefault="00CE6C5B">
      <w:pPr>
        <w:rPr>
          <w:sz w:val="16"/>
          <w:szCs w:val="16"/>
        </w:rPr>
      </w:pPr>
    </w:p>
    <w:p w14:paraId="41CFF9AD" w14:textId="77777777" w:rsidR="00CE6C5B" w:rsidRDefault="00E438B0">
      <w:pPr>
        <w:rPr>
          <w:b/>
          <w:sz w:val="16"/>
          <w:szCs w:val="16"/>
        </w:rPr>
      </w:pPr>
      <w:r>
        <w:rPr>
          <w:b/>
          <w:sz w:val="16"/>
          <w:szCs w:val="16"/>
        </w:rPr>
        <w:t>Alternative ANNs</w:t>
      </w:r>
    </w:p>
    <w:p w14:paraId="62AA2DA3" w14:textId="77777777" w:rsidR="00CE6C5B" w:rsidRDefault="00CE6C5B">
      <w:pPr>
        <w:rPr>
          <w:b/>
          <w:sz w:val="16"/>
          <w:szCs w:val="16"/>
        </w:rPr>
      </w:pPr>
    </w:p>
    <w:p w14:paraId="35A5A8D2" w14:textId="22F85E41" w:rsidR="00CE6C5B" w:rsidRDefault="00E438B0">
      <w:pPr>
        <w:rPr>
          <w:sz w:val="16"/>
          <w:szCs w:val="16"/>
        </w:rPr>
      </w:pPr>
      <w:r>
        <w:rPr>
          <w:sz w:val="16"/>
          <w:szCs w:val="16"/>
        </w:rPr>
        <w:t xml:space="preserve">To further our investigation into the use of ANNs to </w:t>
      </w:r>
      <w:r w:rsidR="00A57DD6">
        <w:rPr>
          <w:sz w:val="16"/>
          <w:szCs w:val="16"/>
        </w:rPr>
        <w:t>categorize</w:t>
      </w:r>
      <w:r>
        <w:rPr>
          <w:sz w:val="16"/>
          <w:szCs w:val="16"/>
        </w:rPr>
        <w:t xml:space="preserve"> these samples, several atypical structures of ANNs were produced to investigate whether other methods could prove more </w:t>
      </w:r>
      <w:proofErr w:type="gramStart"/>
      <w:r>
        <w:rPr>
          <w:sz w:val="16"/>
          <w:szCs w:val="16"/>
        </w:rPr>
        <w:t>fruitful..</w:t>
      </w:r>
      <w:proofErr w:type="gramEnd"/>
      <w:r>
        <w:rPr>
          <w:sz w:val="16"/>
          <w:szCs w:val="16"/>
        </w:rPr>
        <w:t xml:space="preserve"> This was undertaken </w:t>
      </w:r>
      <w:proofErr w:type="gramStart"/>
      <w:r>
        <w:rPr>
          <w:sz w:val="16"/>
          <w:szCs w:val="16"/>
        </w:rPr>
        <w:t>through the use of</w:t>
      </w:r>
      <w:proofErr w:type="gramEnd"/>
      <w:r>
        <w:rPr>
          <w:sz w:val="16"/>
          <w:szCs w:val="16"/>
        </w:rPr>
        <w:t xml:space="preserve"> separating data into meaningful chunks, and using these chunks to fuel smaller subnetworks, which decisions were then fed into a larger network for determining. Though unusual, these structures were designed to also test whether smaller classification could help determine the larger, overarching output goal. There were two categories explored, both completed using </w:t>
      </w:r>
      <w:proofErr w:type="spellStart"/>
      <w:r>
        <w:rPr>
          <w:sz w:val="16"/>
          <w:szCs w:val="16"/>
        </w:rPr>
        <w:t>Tensorflow</w:t>
      </w:r>
      <w:proofErr w:type="spellEnd"/>
      <w:r>
        <w:rPr>
          <w:sz w:val="16"/>
          <w:szCs w:val="16"/>
        </w:rPr>
        <w:t xml:space="preserve"> 2.1 in </w:t>
      </w:r>
      <w:proofErr w:type="spellStart"/>
      <w:r>
        <w:rPr>
          <w:sz w:val="16"/>
          <w:szCs w:val="16"/>
        </w:rPr>
        <w:t>Tensorflow</w:t>
      </w:r>
      <w:proofErr w:type="spellEnd"/>
      <w:r>
        <w:rPr>
          <w:sz w:val="16"/>
          <w:szCs w:val="16"/>
        </w:rPr>
        <w:t xml:space="preserve"> 1.x Compatibility mode:</w:t>
      </w:r>
    </w:p>
    <w:p w14:paraId="2F4A5BA1" w14:textId="77777777" w:rsidR="00CE6C5B" w:rsidRDefault="00CE6C5B">
      <w:pPr>
        <w:rPr>
          <w:sz w:val="16"/>
          <w:szCs w:val="16"/>
        </w:rPr>
      </w:pPr>
    </w:p>
    <w:p w14:paraId="52A9F313" w14:textId="77777777" w:rsidR="00CE6C5B" w:rsidRDefault="00E438B0">
      <w:pPr>
        <w:rPr>
          <w:sz w:val="16"/>
          <w:szCs w:val="16"/>
        </w:rPr>
      </w:pPr>
      <w:r>
        <w:rPr>
          <w:sz w:val="16"/>
          <w:szCs w:val="16"/>
        </w:rPr>
        <w:t xml:space="preserve">The First Category’s goal was to determine via having several feed-forward subnetworks determine each pixel first (see Q2_PixelGroupings.ipynb for </w:t>
      </w:r>
      <w:proofErr w:type="spellStart"/>
      <w:r>
        <w:rPr>
          <w:sz w:val="16"/>
          <w:szCs w:val="16"/>
        </w:rPr>
        <w:t>Jupyter</w:t>
      </w:r>
      <w:proofErr w:type="spellEnd"/>
      <w:r>
        <w:rPr>
          <w:sz w:val="16"/>
          <w:szCs w:val="16"/>
        </w:rPr>
        <w:t xml:space="preserve"> Notebooks Project), and then feed into a hidden layer before joining the larger network. The structure is shown in the diagram below, with there being 9 subnetworks, each classifying based on spectral values.</w:t>
      </w:r>
    </w:p>
    <w:p w14:paraId="5CDEF399" w14:textId="77777777" w:rsidR="00CE6C5B" w:rsidRDefault="00CE6C5B">
      <w:pPr>
        <w:rPr>
          <w:sz w:val="16"/>
          <w:szCs w:val="16"/>
        </w:rPr>
      </w:pPr>
    </w:p>
    <w:p w14:paraId="70340A4C" w14:textId="77777777" w:rsidR="00CE6C5B" w:rsidRDefault="00E438B0">
      <w:pPr>
        <w:jc w:val="center"/>
        <w:rPr>
          <w:sz w:val="16"/>
          <w:szCs w:val="16"/>
        </w:rPr>
      </w:pPr>
      <w:r>
        <w:rPr>
          <w:noProof/>
          <w:sz w:val="16"/>
          <w:szCs w:val="16"/>
        </w:rPr>
        <w:lastRenderedPageBreak/>
        <w:drawing>
          <wp:inline distT="114300" distB="114300" distL="114300" distR="114300" wp14:anchorId="119B1814" wp14:editId="05F76679">
            <wp:extent cx="3708214" cy="2185988"/>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708214" cy="2185988"/>
                    </a:xfrm>
                    <a:prstGeom prst="rect">
                      <a:avLst/>
                    </a:prstGeom>
                    <a:ln/>
                  </pic:spPr>
                </pic:pic>
              </a:graphicData>
            </a:graphic>
          </wp:inline>
        </w:drawing>
      </w:r>
    </w:p>
    <w:p w14:paraId="177BFE06" w14:textId="77777777" w:rsidR="00CE6C5B" w:rsidRDefault="00CE6C5B">
      <w:pPr>
        <w:rPr>
          <w:sz w:val="16"/>
          <w:szCs w:val="16"/>
        </w:rPr>
      </w:pPr>
    </w:p>
    <w:p w14:paraId="0ACCDBC3" w14:textId="77777777" w:rsidR="00CE6C5B" w:rsidRDefault="00E438B0">
      <w:pPr>
        <w:rPr>
          <w:sz w:val="16"/>
          <w:szCs w:val="16"/>
        </w:rPr>
      </w:pPr>
      <w:r>
        <w:rPr>
          <w:sz w:val="16"/>
          <w:szCs w:val="16"/>
        </w:rPr>
        <w:t>The data values directly correlate to the Input Layer, with Hidden Layer 1 separated based on Pixel Groupings. Hidden Layer 2 deals with combining these pixel layers, and the output layer has 8 values (-1 for data classifier, with 1 being a NULL value as a control).</w:t>
      </w:r>
    </w:p>
    <w:p w14:paraId="7017886D" w14:textId="77777777" w:rsidR="00CE6C5B" w:rsidRDefault="00CE6C5B">
      <w:pPr>
        <w:rPr>
          <w:sz w:val="16"/>
          <w:szCs w:val="16"/>
        </w:rPr>
      </w:pPr>
    </w:p>
    <w:p w14:paraId="51D9AD77" w14:textId="77777777" w:rsidR="00CE6C5B" w:rsidRDefault="00E438B0">
      <w:pPr>
        <w:rPr>
          <w:sz w:val="16"/>
          <w:szCs w:val="16"/>
        </w:rPr>
      </w:pPr>
      <w:r>
        <w:rPr>
          <w:sz w:val="16"/>
          <w:szCs w:val="16"/>
        </w:rPr>
        <w:t xml:space="preserve">With 10,000 Epochs, and a learning rate of 0.4, this resulted with an accuracy of 33%, with the Error plot shown below </w:t>
      </w:r>
    </w:p>
    <w:p w14:paraId="26E08F6A" w14:textId="77777777" w:rsidR="00CE6C5B" w:rsidRDefault="00E438B0">
      <w:pPr>
        <w:rPr>
          <w:sz w:val="16"/>
          <w:szCs w:val="16"/>
        </w:rPr>
      </w:pPr>
      <w:r>
        <w:rPr>
          <w:noProof/>
          <w:sz w:val="16"/>
          <w:szCs w:val="16"/>
        </w:rPr>
        <w:drawing>
          <wp:inline distT="114300" distB="114300" distL="114300" distR="114300" wp14:anchorId="7F22F410" wp14:editId="6494FEA7">
            <wp:extent cx="2638459" cy="19002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38459" cy="1900238"/>
                    </a:xfrm>
                    <a:prstGeom prst="rect">
                      <a:avLst/>
                    </a:prstGeom>
                    <a:ln/>
                  </pic:spPr>
                </pic:pic>
              </a:graphicData>
            </a:graphic>
          </wp:inline>
        </w:drawing>
      </w:r>
    </w:p>
    <w:p w14:paraId="0FEA9F8A" w14:textId="77777777" w:rsidR="00CE6C5B" w:rsidRDefault="00CE6C5B">
      <w:pPr>
        <w:rPr>
          <w:sz w:val="16"/>
          <w:szCs w:val="16"/>
        </w:rPr>
      </w:pPr>
    </w:p>
    <w:p w14:paraId="36F7364B" w14:textId="42FA4A3F" w:rsidR="00CE6C5B" w:rsidRDefault="00E438B0">
      <w:pPr>
        <w:rPr>
          <w:sz w:val="16"/>
          <w:szCs w:val="16"/>
        </w:rPr>
      </w:pPr>
      <w:r>
        <w:rPr>
          <w:sz w:val="16"/>
          <w:szCs w:val="16"/>
        </w:rPr>
        <w:t>The second Category (Q2_SpectralBandsGroupings.ipynb) focused instead on whether the spectral bands individually could help determine the decision classes. Each 4th data value corresponds to a spectral value, the offset determining which spectral group it belongs to. This spectral group was given its own Neural Network, that then fed into a larger network, as per the common structure explored in this alternative investigation.</w:t>
      </w:r>
    </w:p>
    <w:p w14:paraId="44EAA7D3" w14:textId="77777777" w:rsidR="00CE6C5B" w:rsidRDefault="00E438B0">
      <w:pPr>
        <w:jc w:val="center"/>
        <w:rPr>
          <w:sz w:val="16"/>
          <w:szCs w:val="16"/>
        </w:rPr>
      </w:pPr>
      <w:r>
        <w:rPr>
          <w:noProof/>
          <w:sz w:val="16"/>
          <w:szCs w:val="16"/>
        </w:rPr>
        <w:drawing>
          <wp:inline distT="114300" distB="114300" distL="114300" distR="114300" wp14:anchorId="6602E5C0" wp14:editId="1834F1DC">
            <wp:extent cx="5216119" cy="256698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216119" cy="2566988"/>
                    </a:xfrm>
                    <a:prstGeom prst="rect">
                      <a:avLst/>
                    </a:prstGeom>
                    <a:ln/>
                  </pic:spPr>
                </pic:pic>
              </a:graphicData>
            </a:graphic>
          </wp:inline>
        </w:drawing>
      </w:r>
    </w:p>
    <w:p w14:paraId="7935158D" w14:textId="77777777" w:rsidR="00CE6C5B" w:rsidRDefault="00CE6C5B">
      <w:pPr>
        <w:rPr>
          <w:sz w:val="16"/>
          <w:szCs w:val="16"/>
        </w:rPr>
      </w:pPr>
    </w:p>
    <w:p w14:paraId="0488C281" w14:textId="77777777" w:rsidR="00CE6C5B" w:rsidRDefault="00E438B0">
      <w:pPr>
        <w:rPr>
          <w:sz w:val="16"/>
          <w:szCs w:val="16"/>
        </w:rPr>
      </w:pPr>
      <w:r>
        <w:rPr>
          <w:sz w:val="16"/>
          <w:szCs w:val="16"/>
        </w:rPr>
        <w:t>With a learning rate of 0.3 and 10000 iterations, this gave an accuracy of 22.9% on the test data, with the error output shown in the graph below.</w:t>
      </w:r>
    </w:p>
    <w:p w14:paraId="0D9A8125" w14:textId="77777777" w:rsidR="00CE6C5B" w:rsidRDefault="00CE6C5B">
      <w:pPr>
        <w:rPr>
          <w:sz w:val="16"/>
          <w:szCs w:val="16"/>
        </w:rPr>
      </w:pPr>
    </w:p>
    <w:p w14:paraId="7B591758" w14:textId="77777777" w:rsidR="00CE6C5B" w:rsidRDefault="00E438B0">
      <w:pPr>
        <w:rPr>
          <w:sz w:val="16"/>
          <w:szCs w:val="16"/>
        </w:rPr>
      </w:pPr>
      <w:r>
        <w:rPr>
          <w:noProof/>
          <w:sz w:val="16"/>
          <w:szCs w:val="16"/>
        </w:rPr>
        <w:drawing>
          <wp:inline distT="114300" distB="114300" distL="114300" distR="114300" wp14:anchorId="422F491B" wp14:editId="2B1475E3">
            <wp:extent cx="2516100" cy="17859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516100" cy="1785938"/>
                    </a:xfrm>
                    <a:prstGeom prst="rect">
                      <a:avLst/>
                    </a:prstGeom>
                    <a:ln/>
                  </pic:spPr>
                </pic:pic>
              </a:graphicData>
            </a:graphic>
          </wp:inline>
        </w:drawing>
      </w:r>
    </w:p>
    <w:p w14:paraId="23E17FEF" w14:textId="77777777" w:rsidR="00CE6C5B" w:rsidRDefault="00CE6C5B">
      <w:pPr>
        <w:rPr>
          <w:sz w:val="16"/>
          <w:szCs w:val="16"/>
        </w:rPr>
      </w:pPr>
    </w:p>
    <w:p w14:paraId="1CF5BC22" w14:textId="77777777" w:rsidR="00CE6C5B" w:rsidRDefault="00E438B0">
      <w:pPr>
        <w:rPr>
          <w:sz w:val="16"/>
          <w:szCs w:val="16"/>
        </w:rPr>
      </w:pPr>
      <w:r>
        <w:rPr>
          <w:sz w:val="16"/>
          <w:szCs w:val="16"/>
        </w:rPr>
        <w:t>As these networks both produced results that were unsatisfactory, being inaccurate along with the error curve plateauing relatively early, these models were not explored further.</w:t>
      </w:r>
    </w:p>
    <w:p w14:paraId="1A3F22B2" w14:textId="77777777" w:rsidR="00CE6C5B" w:rsidRDefault="00CE6C5B">
      <w:pPr>
        <w:rPr>
          <w:sz w:val="16"/>
          <w:szCs w:val="16"/>
        </w:rPr>
      </w:pPr>
    </w:p>
    <w:p w14:paraId="0322BEF0" w14:textId="77777777" w:rsidR="00CE6C5B" w:rsidRDefault="00CE6C5B">
      <w:pPr>
        <w:rPr>
          <w:sz w:val="16"/>
          <w:szCs w:val="16"/>
        </w:rPr>
      </w:pPr>
    </w:p>
    <w:p w14:paraId="6703C079" w14:textId="77777777" w:rsidR="00CE6C5B" w:rsidRDefault="00CE6C5B">
      <w:pPr>
        <w:rPr>
          <w:sz w:val="16"/>
          <w:szCs w:val="16"/>
        </w:rPr>
      </w:pPr>
    </w:p>
    <w:p w14:paraId="15FBC026" w14:textId="77777777" w:rsidR="00CE6C5B" w:rsidRDefault="00E438B0">
      <w:pPr>
        <w:rPr>
          <w:b/>
          <w:sz w:val="20"/>
          <w:szCs w:val="20"/>
        </w:rPr>
      </w:pPr>
      <w:r>
        <w:rPr>
          <w:b/>
          <w:sz w:val="20"/>
          <w:szCs w:val="20"/>
        </w:rPr>
        <w:t>Results:</w:t>
      </w:r>
    </w:p>
    <w:p w14:paraId="76072248" w14:textId="77777777" w:rsidR="00CE6C5B" w:rsidRDefault="00CE6C5B">
      <w:pPr>
        <w:rPr>
          <w:b/>
          <w:sz w:val="20"/>
          <w:szCs w:val="20"/>
        </w:rPr>
      </w:pPr>
    </w:p>
    <w:p w14:paraId="0ABB1201" w14:textId="77777777" w:rsidR="00CE6C5B" w:rsidRDefault="00E438B0">
      <w:pPr>
        <w:rPr>
          <w:sz w:val="16"/>
          <w:szCs w:val="16"/>
        </w:rPr>
      </w:pPr>
      <w:r>
        <w:rPr>
          <w:sz w:val="16"/>
          <w:szCs w:val="16"/>
        </w:rPr>
        <w:t xml:space="preserve">In binary classification the measures of true positives, true negatives, false positives, false negatives are codependent and have a “total” force. In classification with more than two classes the measures are considered from the perspective of each individual class. </w:t>
      </w:r>
      <w:proofErr w:type="gramStart"/>
      <w:r>
        <w:rPr>
          <w:sz w:val="16"/>
          <w:szCs w:val="16"/>
        </w:rPr>
        <w:t>Alternatively</w:t>
      </w:r>
      <w:proofErr w:type="gramEnd"/>
      <w:r>
        <w:rPr>
          <w:sz w:val="16"/>
          <w:szCs w:val="16"/>
        </w:rPr>
        <w:t xml:space="preserve"> the confusion matrix that these measures are calculated from can be collapsed into a 2x2 matrix and regular binary measures can be made again. The prior method was used. </w:t>
      </w:r>
    </w:p>
    <w:p w14:paraId="45AE6EEE" w14:textId="77777777" w:rsidR="00CE6C5B" w:rsidRDefault="00CE6C5B">
      <w:pPr>
        <w:rPr>
          <w:sz w:val="16"/>
          <w:szCs w:val="16"/>
        </w:rPr>
      </w:pPr>
    </w:p>
    <w:p w14:paraId="4FE26DA3" w14:textId="77777777" w:rsidR="00CE6C5B" w:rsidRDefault="00E438B0">
      <w:pPr>
        <w:rPr>
          <w:sz w:val="16"/>
          <w:szCs w:val="16"/>
        </w:rPr>
      </w:pPr>
      <w:r>
        <w:rPr>
          <w:sz w:val="16"/>
          <w:szCs w:val="16"/>
        </w:rPr>
        <w:t>With any given class C, TP is defined as all true instances of C that are predicted as C, FP is defined as all true instances of non-C that are predicted as C, FN is defined as all true instances of C that are predicted as non-C, and TN is defined as all true instances of non-C that are predicted as non-C (these happen to be the correctly predicted true instances of each other class but this information is not relevant to the pertaining class).</w:t>
      </w:r>
    </w:p>
    <w:p w14:paraId="3C94E380" w14:textId="77777777" w:rsidR="00CE6C5B" w:rsidRDefault="00CE6C5B">
      <w:pPr>
        <w:rPr>
          <w:sz w:val="16"/>
          <w:szCs w:val="16"/>
        </w:rPr>
      </w:pPr>
    </w:p>
    <w:p w14:paraId="36E884CF" w14:textId="77777777" w:rsidR="00CE6C5B" w:rsidRDefault="00CE6C5B">
      <w:pPr>
        <w:rPr>
          <w:sz w:val="16"/>
          <w:szCs w:val="16"/>
        </w:rPr>
      </w:pPr>
    </w:p>
    <w:p w14:paraId="113BD4D7" w14:textId="77777777" w:rsidR="00CE6C5B" w:rsidRDefault="00CE6C5B">
      <w:pPr>
        <w:rPr>
          <w:sz w:val="16"/>
          <w:szCs w:val="16"/>
        </w:rPr>
      </w:pPr>
    </w:p>
    <w:tbl>
      <w:tblPr>
        <w:tblStyle w:val="a0"/>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0"/>
        <w:gridCol w:w="1275"/>
        <w:gridCol w:w="1410"/>
        <w:gridCol w:w="1230"/>
        <w:gridCol w:w="1260"/>
        <w:gridCol w:w="1515"/>
        <w:gridCol w:w="1230"/>
      </w:tblGrid>
      <w:tr w:rsidR="00CE6C5B" w14:paraId="05AB8F1B" w14:textId="77777777">
        <w:trPr>
          <w:trHeight w:val="470"/>
        </w:trPr>
        <w:tc>
          <w:tcPr>
            <w:tcW w:w="8910" w:type="dxa"/>
            <w:gridSpan w:val="7"/>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p w14:paraId="3F60F534" w14:textId="77777777" w:rsidR="00CE6C5B" w:rsidRDefault="00E438B0">
            <w:pPr>
              <w:spacing w:line="240" w:lineRule="auto"/>
              <w:jc w:val="center"/>
              <w:rPr>
                <w:sz w:val="16"/>
                <w:szCs w:val="16"/>
              </w:rPr>
            </w:pPr>
            <w:r>
              <w:rPr>
                <w:sz w:val="16"/>
                <w:szCs w:val="16"/>
              </w:rPr>
              <w:t>Pixel Groupings ANN - Training</w:t>
            </w:r>
          </w:p>
        </w:tc>
      </w:tr>
      <w:tr w:rsidR="00CE6C5B" w14:paraId="0D10FF80" w14:textId="77777777">
        <w:trPr>
          <w:trHeight w:val="780"/>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19DAFAA" w14:textId="77777777" w:rsidR="00CE6C5B" w:rsidRDefault="00E438B0">
            <w:pPr>
              <w:spacing w:line="240" w:lineRule="auto"/>
              <w:jc w:val="center"/>
              <w:rPr>
                <w:color w:val="FFFFFF"/>
                <w:sz w:val="16"/>
                <w:szCs w:val="16"/>
                <w:highlight w:val="black"/>
              </w:rPr>
            </w:pPr>
            <w:r>
              <w:rPr>
                <w:color w:val="FFFFFF"/>
                <w:sz w:val="16"/>
                <w:szCs w:val="16"/>
                <w:highlight w:val="black"/>
              </w:rPr>
              <w:t>Target Classes</w:t>
            </w:r>
          </w:p>
        </w:tc>
        <w:tc>
          <w:tcPr>
            <w:tcW w:w="127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968D0B8" w14:textId="77777777" w:rsidR="00CE6C5B" w:rsidRDefault="00E438B0">
            <w:pPr>
              <w:spacing w:line="240" w:lineRule="auto"/>
              <w:jc w:val="center"/>
              <w:rPr>
                <w:color w:val="FFFFFF"/>
                <w:sz w:val="16"/>
                <w:szCs w:val="16"/>
                <w:highlight w:val="black"/>
              </w:rPr>
            </w:pPr>
            <w:r>
              <w:rPr>
                <w:color w:val="FFFFFF"/>
                <w:sz w:val="16"/>
                <w:szCs w:val="16"/>
                <w:highlight w:val="black"/>
              </w:rPr>
              <w:t>1: red soil</w:t>
            </w:r>
          </w:p>
          <w:p w14:paraId="051BF305" w14:textId="77777777" w:rsidR="00CE6C5B" w:rsidRDefault="00E438B0">
            <w:pPr>
              <w:spacing w:line="240" w:lineRule="auto"/>
              <w:jc w:val="center"/>
              <w:rPr>
                <w:color w:val="FFFFFF"/>
                <w:sz w:val="16"/>
                <w:szCs w:val="16"/>
                <w:highlight w:val="black"/>
              </w:rPr>
            </w:pPr>
            <w:r>
              <w:rPr>
                <w:color w:val="FFFFFF"/>
                <w:sz w:val="16"/>
                <w:szCs w:val="16"/>
                <w:highlight w:val="black"/>
              </w:rPr>
              <w:t xml:space="preserve"> </w:t>
            </w:r>
          </w:p>
        </w:tc>
        <w:tc>
          <w:tcPr>
            <w:tcW w:w="141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C46C7EE" w14:textId="77777777" w:rsidR="00CE6C5B" w:rsidRDefault="00E438B0">
            <w:pPr>
              <w:spacing w:line="240" w:lineRule="auto"/>
              <w:jc w:val="center"/>
              <w:rPr>
                <w:color w:val="FFFFFF"/>
                <w:sz w:val="16"/>
                <w:szCs w:val="16"/>
                <w:highlight w:val="black"/>
              </w:rPr>
            </w:pPr>
            <w:r>
              <w:rPr>
                <w:color w:val="FFFFFF"/>
                <w:sz w:val="16"/>
                <w:szCs w:val="16"/>
                <w:highlight w:val="black"/>
              </w:rPr>
              <w:t>2: cotton crop</w:t>
            </w:r>
          </w:p>
          <w:p w14:paraId="6270C961" w14:textId="77777777" w:rsidR="00CE6C5B" w:rsidRDefault="00E438B0">
            <w:pPr>
              <w:spacing w:line="240" w:lineRule="auto"/>
              <w:jc w:val="center"/>
              <w:rPr>
                <w:color w:val="FFFFFF"/>
                <w:sz w:val="16"/>
                <w:szCs w:val="16"/>
                <w:highlight w:val="black"/>
              </w:rPr>
            </w:pPr>
            <w:r>
              <w:rPr>
                <w:color w:val="FFFFFF"/>
                <w:sz w:val="16"/>
                <w:szCs w:val="16"/>
                <w:highlight w:val="black"/>
              </w:rPr>
              <w:t xml:space="preserve"> </w:t>
            </w:r>
          </w:p>
        </w:tc>
        <w:tc>
          <w:tcPr>
            <w:tcW w:w="123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BEA78DD" w14:textId="77777777" w:rsidR="00CE6C5B" w:rsidRDefault="00E438B0">
            <w:pPr>
              <w:spacing w:line="240" w:lineRule="auto"/>
              <w:jc w:val="center"/>
              <w:rPr>
                <w:color w:val="FFFFFF"/>
                <w:sz w:val="16"/>
                <w:szCs w:val="16"/>
                <w:highlight w:val="black"/>
              </w:rPr>
            </w:pPr>
            <w:r>
              <w:rPr>
                <w:color w:val="FFFFFF"/>
                <w:sz w:val="16"/>
                <w:szCs w:val="16"/>
                <w:highlight w:val="black"/>
              </w:rPr>
              <w:t>3: grey soil</w:t>
            </w:r>
          </w:p>
          <w:p w14:paraId="0D2B7BF9" w14:textId="77777777" w:rsidR="00CE6C5B" w:rsidRDefault="00E438B0">
            <w:pPr>
              <w:spacing w:line="240" w:lineRule="auto"/>
              <w:jc w:val="center"/>
              <w:rPr>
                <w:color w:val="FFFFFF"/>
                <w:sz w:val="16"/>
                <w:szCs w:val="16"/>
                <w:highlight w:val="black"/>
              </w:rPr>
            </w:pPr>
            <w:r>
              <w:rPr>
                <w:color w:val="FFFFFF"/>
                <w:sz w:val="16"/>
                <w:szCs w:val="16"/>
                <w:highlight w:val="black"/>
              </w:rPr>
              <w:t xml:space="preserve"> </w:t>
            </w:r>
          </w:p>
        </w:tc>
        <w:tc>
          <w:tcPr>
            <w:tcW w:w="126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83FB016" w14:textId="77777777" w:rsidR="00CE6C5B" w:rsidRDefault="00E438B0">
            <w:pPr>
              <w:spacing w:line="240" w:lineRule="auto"/>
              <w:jc w:val="center"/>
              <w:rPr>
                <w:color w:val="FFFFFF"/>
                <w:sz w:val="16"/>
                <w:szCs w:val="16"/>
                <w:highlight w:val="black"/>
              </w:rPr>
            </w:pPr>
            <w:r>
              <w:rPr>
                <w:color w:val="FFFFFF"/>
                <w:sz w:val="16"/>
                <w:szCs w:val="16"/>
                <w:highlight w:val="black"/>
              </w:rPr>
              <w:t>4: damp grey soil</w:t>
            </w:r>
          </w:p>
          <w:p w14:paraId="1E53116A" w14:textId="77777777" w:rsidR="00CE6C5B" w:rsidRDefault="00E438B0">
            <w:pPr>
              <w:spacing w:line="240" w:lineRule="auto"/>
              <w:jc w:val="center"/>
              <w:rPr>
                <w:color w:val="FFFFFF"/>
                <w:sz w:val="16"/>
                <w:szCs w:val="16"/>
                <w:highlight w:val="black"/>
              </w:rPr>
            </w:pPr>
            <w:r>
              <w:rPr>
                <w:color w:val="FFFFFF"/>
                <w:sz w:val="16"/>
                <w:szCs w:val="16"/>
                <w:highlight w:val="black"/>
              </w:rPr>
              <w:t xml:space="preserve"> </w:t>
            </w:r>
          </w:p>
        </w:tc>
        <w:tc>
          <w:tcPr>
            <w:tcW w:w="151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3CFC5AE" w14:textId="77777777" w:rsidR="00CE6C5B" w:rsidRDefault="00E438B0">
            <w:pPr>
              <w:spacing w:line="240" w:lineRule="auto"/>
              <w:jc w:val="center"/>
              <w:rPr>
                <w:color w:val="FFFFFF"/>
                <w:sz w:val="16"/>
                <w:szCs w:val="16"/>
                <w:highlight w:val="black"/>
              </w:rPr>
            </w:pPr>
            <w:r>
              <w:rPr>
                <w:color w:val="FFFFFF"/>
                <w:sz w:val="16"/>
                <w:szCs w:val="16"/>
                <w:highlight w:val="black"/>
              </w:rPr>
              <w:t>5: soil with vegetation stubble</w:t>
            </w:r>
          </w:p>
          <w:p w14:paraId="04DF8A91" w14:textId="77777777" w:rsidR="00CE6C5B" w:rsidRDefault="00E438B0">
            <w:pPr>
              <w:spacing w:line="240" w:lineRule="auto"/>
              <w:jc w:val="center"/>
              <w:rPr>
                <w:color w:val="FFFFFF"/>
                <w:sz w:val="16"/>
                <w:szCs w:val="16"/>
                <w:highlight w:val="black"/>
              </w:rPr>
            </w:pPr>
            <w:r>
              <w:rPr>
                <w:color w:val="FFFFFF"/>
                <w:sz w:val="16"/>
                <w:szCs w:val="16"/>
                <w:highlight w:val="black"/>
              </w:rPr>
              <w:t xml:space="preserve"> </w:t>
            </w:r>
          </w:p>
        </w:tc>
        <w:tc>
          <w:tcPr>
            <w:tcW w:w="123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ED394F3" w14:textId="77777777" w:rsidR="00CE6C5B" w:rsidRDefault="00E438B0">
            <w:pPr>
              <w:spacing w:line="240" w:lineRule="auto"/>
              <w:jc w:val="center"/>
              <w:rPr>
                <w:color w:val="FFFFFF"/>
                <w:sz w:val="16"/>
                <w:szCs w:val="16"/>
                <w:highlight w:val="black"/>
              </w:rPr>
            </w:pPr>
            <w:r>
              <w:rPr>
                <w:color w:val="FFFFFF"/>
                <w:sz w:val="16"/>
                <w:szCs w:val="16"/>
                <w:highlight w:val="black"/>
              </w:rPr>
              <w:t>6: very damp grey soil</w:t>
            </w:r>
          </w:p>
          <w:p w14:paraId="6605F190" w14:textId="77777777" w:rsidR="00CE6C5B" w:rsidRDefault="00E438B0">
            <w:pPr>
              <w:spacing w:line="240" w:lineRule="auto"/>
              <w:jc w:val="center"/>
              <w:rPr>
                <w:color w:val="FFFFFF"/>
                <w:sz w:val="16"/>
                <w:szCs w:val="16"/>
                <w:highlight w:val="black"/>
              </w:rPr>
            </w:pPr>
            <w:r>
              <w:rPr>
                <w:color w:val="FFFFFF"/>
                <w:sz w:val="16"/>
                <w:szCs w:val="16"/>
                <w:highlight w:val="black"/>
              </w:rPr>
              <w:t xml:space="preserve"> </w:t>
            </w:r>
          </w:p>
        </w:tc>
      </w:tr>
      <w:tr w:rsidR="00CE6C5B" w14:paraId="0B89006F"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60269156" w14:textId="77777777" w:rsidR="00CE6C5B" w:rsidRDefault="00E438B0">
            <w:pPr>
              <w:spacing w:line="240" w:lineRule="auto"/>
              <w:jc w:val="center"/>
              <w:rPr>
                <w:color w:val="FFFFFF"/>
                <w:sz w:val="16"/>
                <w:szCs w:val="16"/>
              </w:rPr>
            </w:pPr>
            <w:r>
              <w:rPr>
                <w:color w:val="FFFFFF"/>
                <w:sz w:val="16"/>
                <w:szCs w:val="16"/>
              </w:rPr>
              <w:t>Accuracy</w:t>
            </w:r>
          </w:p>
        </w:tc>
        <w:tc>
          <w:tcPr>
            <w:tcW w:w="1275" w:type="dxa"/>
            <w:tcBorders>
              <w:top w:val="single" w:sz="8" w:space="0" w:color="FFFFFF"/>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42A28727" w14:textId="77777777" w:rsidR="00CE6C5B" w:rsidRDefault="00E438B0">
            <w:pPr>
              <w:spacing w:line="240" w:lineRule="auto"/>
              <w:jc w:val="center"/>
              <w:rPr>
                <w:sz w:val="16"/>
                <w:szCs w:val="16"/>
              </w:rPr>
            </w:pPr>
            <w:r>
              <w:rPr>
                <w:sz w:val="16"/>
                <w:szCs w:val="16"/>
              </w:rPr>
              <w:t xml:space="preserve">99.30% </w:t>
            </w:r>
          </w:p>
        </w:tc>
        <w:tc>
          <w:tcPr>
            <w:tcW w:w="1410"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7027C71F" w14:textId="77777777" w:rsidR="00CE6C5B" w:rsidRDefault="00E438B0">
            <w:pPr>
              <w:spacing w:line="240" w:lineRule="auto"/>
              <w:jc w:val="center"/>
              <w:rPr>
                <w:sz w:val="16"/>
                <w:szCs w:val="16"/>
              </w:rPr>
            </w:pPr>
            <w:r>
              <w:rPr>
                <w:sz w:val="16"/>
                <w:szCs w:val="16"/>
              </w:rPr>
              <w:t xml:space="preserve"> 99.95%</w:t>
            </w:r>
          </w:p>
        </w:tc>
        <w:tc>
          <w:tcPr>
            <w:tcW w:w="1230" w:type="dxa"/>
            <w:tcBorders>
              <w:top w:val="single" w:sz="8" w:space="0" w:color="FFFFFF"/>
              <w:bottom w:val="single" w:sz="8" w:space="0" w:color="FFFFFF"/>
              <w:right w:val="single" w:sz="8" w:space="0" w:color="000000"/>
            </w:tcBorders>
            <w:shd w:val="clear" w:color="auto" w:fill="auto"/>
            <w:tcMar>
              <w:top w:w="100" w:type="dxa"/>
              <w:left w:w="100" w:type="dxa"/>
              <w:bottom w:w="100" w:type="dxa"/>
              <w:right w:w="100" w:type="dxa"/>
            </w:tcMar>
          </w:tcPr>
          <w:p w14:paraId="410ED5F1" w14:textId="77777777" w:rsidR="00CE6C5B" w:rsidRDefault="00E438B0">
            <w:pPr>
              <w:spacing w:line="240" w:lineRule="auto"/>
              <w:jc w:val="center"/>
              <w:rPr>
                <w:sz w:val="16"/>
                <w:szCs w:val="16"/>
              </w:rPr>
            </w:pPr>
            <w:r>
              <w:rPr>
                <w:sz w:val="16"/>
                <w:szCs w:val="16"/>
              </w:rPr>
              <w:t xml:space="preserve">90.58% </w:t>
            </w:r>
          </w:p>
        </w:tc>
        <w:tc>
          <w:tcPr>
            <w:tcW w:w="1260"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713244C2" w14:textId="77777777" w:rsidR="00CE6C5B" w:rsidRDefault="00E438B0">
            <w:pPr>
              <w:spacing w:line="240" w:lineRule="auto"/>
              <w:jc w:val="center"/>
              <w:rPr>
                <w:sz w:val="16"/>
                <w:szCs w:val="16"/>
              </w:rPr>
            </w:pPr>
            <w:r>
              <w:rPr>
                <w:sz w:val="16"/>
                <w:szCs w:val="16"/>
              </w:rPr>
              <w:t xml:space="preserve"> 90.36%</w:t>
            </w:r>
          </w:p>
        </w:tc>
        <w:tc>
          <w:tcPr>
            <w:tcW w:w="1515"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3084A7E2" w14:textId="77777777" w:rsidR="00CE6C5B" w:rsidRDefault="00E438B0">
            <w:pPr>
              <w:spacing w:line="240" w:lineRule="auto"/>
              <w:jc w:val="center"/>
              <w:rPr>
                <w:sz w:val="16"/>
                <w:szCs w:val="16"/>
              </w:rPr>
            </w:pPr>
            <w:r>
              <w:rPr>
                <w:sz w:val="16"/>
                <w:szCs w:val="16"/>
              </w:rPr>
              <w:t xml:space="preserve"> 98.71%</w:t>
            </w:r>
          </w:p>
        </w:tc>
        <w:tc>
          <w:tcPr>
            <w:tcW w:w="1230"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6C296809" w14:textId="77777777" w:rsidR="00CE6C5B" w:rsidRDefault="00E438B0">
            <w:pPr>
              <w:spacing w:line="240" w:lineRule="auto"/>
              <w:jc w:val="center"/>
              <w:rPr>
                <w:sz w:val="16"/>
                <w:szCs w:val="16"/>
              </w:rPr>
            </w:pPr>
            <w:r>
              <w:rPr>
                <w:sz w:val="16"/>
                <w:szCs w:val="16"/>
              </w:rPr>
              <w:t xml:space="preserve">91.53% </w:t>
            </w:r>
          </w:p>
        </w:tc>
      </w:tr>
      <w:tr w:rsidR="00CE6C5B" w14:paraId="0E3B4687"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1E249D0" w14:textId="77777777" w:rsidR="00CE6C5B" w:rsidRDefault="00E438B0">
            <w:pPr>
              <w:spacing w:line="240" w:lineRule="auto"/>
              <w:jc w:val="center"/>
              <w:rPr>
                <w:color w:val="FFFFFF"/>
                <w:sz w:val="16"/>
                <w:szCs w:val="16"/>
              </w:rPr>
            </w:pPr>
            <w:r>
              <w:rPr>
                <w:color w:val="FFFFFF"/>
                <w:sz w:val="16"/>
                <w:szCs w:val="16"/>
              </w:rPr>
              <w:t>Overall Accuracy</w:t>
            </w:r>
          </w:p>
        </w:tc>
        <w:tc>
          <w:tcPr>
            <w:tcW w:w="2685" w:type="dxa"/>
            <w:gridSpan w:val="2"/>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01367FD7" w14:textId="77777777" w:rsidR="00CE6C5B" w:rsidRDefault="00E438B0">
            <w:pPr>
              <w:spacing w:line="240" w:lineRule="auto"/>
              <w:jc w:val="center"/>
              <w:rPr>
                <w:sz w:val="16"/>
                <w:szCs w:val="16"/>
              </w:rPr>
            </w:pPr>
            <w:r>
              <w:rPr>
                <w:sz w:val="16"/>
                <w:szCs w:val="16"/>
              </w:rPr>
              <w:t>89.37%</w:t>
            </w:r>
          </w:p>
        </w:tc>
        <w:tc>
          <w:tcPr>
            <w:tcW w:w="123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2D31554" w14:textId="77777777" w:rsidR="00CE6C5B" w:rsidRDefault="00E438B0">
            <w:pPr>
              <w:spacing w:line="240" w:lineRule="auto"/>
              <w:jc w:val="center"/>
              <w:rPr>
                <w:color w:val="FFFFFF"/>
                <w:sz w:val="16"/>
                <w:szCs w:val="16"/>
              </w:rPr>
            </w:pPr>
            <w:r>
              <w:rPr>
                <w:color w:val="FFFFFF"/>
                <w:sz w:val="16"/>
                <w:szCs w:val="16"/>
              </w:rPr>
              <w:t>Average Accuracy</w:t>
            </w:r>
          </w:p>
        </w:tc>
        <w:tc>
          <w:tcPr>
            <w:tcW w:w="4005" w:type="dxa"/>
            <w:gridSpan w:val="3"/>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16E5F02A" w14:textId="77777777" w:rsidR="00CE6C5B" w:rsidRDefault="00E438B0">
            <w:pPr>
              <w:spacing w:line="240" w:lineRule="auto"/>
              <w:jc w:val="center"/>
              <w:rPr>
                <w:sz w:val="16"/>
                <w:szCs w:val="16"/>
              </w:rPr>
            </w:pPr>
            <w:r>
              <w:rPr>
                <w:sz w:val="16"/>
                <w:szCs w:val="16"/>
              </w:rPr>
              <w:t>95.07%</w:t>
            </w:r>
          </w:p>
        </w:tc>
      </w:tr>
      <w:tr w:rsidR="00CE6C5B" w14:paraId="3D283AEE"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30D5AE9" w14:textId="77777777" w:rsidR="00CE6C5B" w:rsidRDefault="00E438B0">
            <w:pPr>
              <w:spacing w:line="240" w:lineRule="auto"/>
              <w:jc w:val="center"/>
              <w:rPr>
                <w:color w:val="FFFFFF"/>
                <w:sz w:val="16"/>
                <w:szCs w:val="16"/>
              </w:rPr>
            </w:pPr>
            <w:r>
              <w:rPr>
                <w:color w:val="FFFFFF"/>
                <w:sz w:val="16"/>
                <w:szCs w:val="16"/>
              </w:rPr>
              <w:t>Precision</w:t>
            </w:r>
          </w:p>
        </w:tc>
        <w:tc>
          <w:tcPr>
            <w:tcW w:w="1275" w:type="dxa"/>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02655EC6" w14:textId="77777777" w:rsidR="00CE6C5B" w:rsidRDefault="00E438B0">
            <w:pPr>
              <w:spacing w:line="240" w:lineRule="auto"/>
              <w:jc w:val="center"/>
              <w:rPr>
                <w:sz w:val="16"/>
                <w:szCs w:val="16"/>
              </w:rPr>
            </w:pPr>
            <w:r>
              <w:rPr>
                <w:sz w:val="16"/>
                <w:szCs w:val="16"/>
              </w:rPr>
              <w:t>0.989690721649485</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14:paraId="05F17DA7" w14:textId="77777777" w:rsidR="00CE6C5B" w:rsidRDefault="00E438B0">
            <w:pPr>
              <w:spacing w:line="240" w:lineRule="auto"/>
              <w:jc w:val="center"/>
              <w:rPr>
                <w:sz w:val="16"/>
                <w:szCs w:val="16"/>
              </w:rPr>
            </w:pPr>
            <w:r>
              <w:rPr>
                <w:sz w:val="16"/>
                <w:szCs w:val="16"/>
              </w:rPr>
              <w:t xml:space="preserve">0.997912317327766 </w:t>
            </w:r>
          </w:p>
        </w:tc>
        <w:tc>
          <w:tcPr>
            <w:tcW w:w="1230"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1C6E35D8" w14:textId="77777777" w:rsidR="00CE6C5B" w:rsidRDefault="00E438B0">
            <w:pPr>
              <w:spacing w:line="240" w:lineRule="auto"/>
              <w:jc w:val="center"/>
              <w:rPr>
                <w:sz w:val="16"/>
                <w:szCs w:val="16"/>
              </w:rPr>
            </w:pPr>
            <w:r>
              <w:rPr>
                <w:sz w:val="16"/>
                <w:szCs w:val="16"/>
              </w:rPr>
              <w:t>0.72741935483871</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B145AD7" w14:textId="77777777" w:rsidR="00CE6C5B" w:rsidRDefault="00E438B0">
            <w:pPr>
              <w:spacing w:line="240" w:lineRule="auto"/>
              <w:jc w:val="center"/>
              <w:rPr>
                <w:sz w:val="16"/>
                <w:szCs w:val="16"/>
              </w:rPr>
            </w:pPr>
            <w:r>
              <w:rPr>
                <w:sz w:val="16"/>
                <w:szCs w:val="16"/>
              </w:rPr>
              <w:t>0.545454545454545</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14:paraId="66EDC5F7" w14:textId="77777777" w:rsidR="00CE6C5B" w:rsidRDefault="00E438B0">
            <w:pPr>
              <w:spacing w:line="240" w:lineRule="auto"/>
              <w:jc w:val="center"/>
              <w:rPr>
                <w:sz w:val="16"/>
                <w:szCs w:val="16"/>
              </w:rPr>
            </w:pPr>
            <w:r>
              <w:rPr>
                <w:sz w:val="16"/>
                <w:szCs w:val="16"/>
              </w:rPr>
              <w:t xml:space="preserve">0.948717948717949 </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4AD08918" w14:textId="77777777" w:rsidR="00CE6C5B" w:rsidRDefault="00E438B0">
            <w:pPr>
              <w:spacing w:line="240" w:lineRule="auto"/>
              <w:jc w:val="center"/>
              <w:rPr>
                <w:sz w:val="16"/>
                <w:szCs w:val="16"/>
              </w:rPr>
            </w:pPr>
            <w:r>
              <w:rPr>
                <w:sz w:val="16"/>
                <w:szCs w:val="16"/>
              </w:rPr>
              <w:t xml:space="preserve">0.813357731015554 </w:t>
            </w:r>
          </w:p>
        </w:tc>
      </w:tr>
      <w:tr w:rsidR="00CE6C5B" w14:paraId="3D41C243"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B6994CD" w14:textId="77777777" w:rsidR="00CE6C5B" w:rsidRDefault="00E438B0">
            <w:pPr>
              <w:spacing w:line="240" w:lineRule="auto"/>
              <w:jc w:val="center"/>
              <w:rPr>
                <w:color w:val="FFFFFF"/>
                <w:sz w:val="16"/>
                <w:szCs w:val="16"/>
              </w:rPr>
            </w:pPr>
            <w:r>
              <w:rPr>
                <w:color w:val="FFFFFF"/>
                <w:sz w:val="16"/>
                <w:szCs w:val="16"/>
              </w:rPr>
              <w:t xml:space="preserve">Specificity </w:t>
            </w:r>
          </w:p>
        </w:tc>
        <w:tc>
          <w:tcPr>
            <w:tcW w:w="1275" w:type="dxa"/>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2C7E5C3C" w14:textId="77777777" w:rsidR="00CE6C5B" w:rsidRDefault="00E438B0">
            <w:pPr>
              <w:spacing w:line="240" w:lineRule="auto"/>
              <w:jc w:val="center"/>
              <w:rPr>
                <w:sz w:val="16"/>
                <w:szCs w:val="16"/>
              </w:rPr>
            </w:pPr>
            <w:r>
              <w:rPr>
                <w:sz w:val="16"/>
                <w:szCs w:val="16"/>
              </w:rPr>
              <w:t xml:space="preserve">0.996031746031746 </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14:paraId="06A52285" w14:textId="77777777" w:rsidR="00CE6C5B" w:rsidRDefault="00E438B0">
            <w:pPr>
              <w:spacing w:line="240" w:lineRule="auto"/>
              <w:jc w:val="center"/>
              <w:rPr>
                <w:sz w:val="16"/>
                <w:szCs w:val="16"/>
              </w:rPr>
            </w:pPr>
            <w:r>
              <w:rPr>
                <w:sz w:val="16"/>
                <w:szCs w:val="16"/>
              </w:rPr>
              <w:t xml:space="preserve">0.999700598802395 </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082A0F0D" w14:textId="77777777" w:rsidR="00CE6C5B" w:rsidRDefault="00E438B0">
            <w:pPr>
              <w:spacing w:line="240" w:lineRule="auto"/>
              <w:jc w:val="center"/>
              <w:rPr>
                <w:sz w:val="16"/>
                <w:szCs w:val="16"/>
              </w:rPr>
            </w:pPr>
            <w:r>
              <w:rPr>
                <w:sz w:val="16"/>
                <w:szCs w:val="16"/>
              </w:rPr>
              <w:t>0.896095911466339</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0902B2E" w14:textId="77777777" w:rsidR="00CE6C5B" w:rsidRDefault="00E438B0">
            <w:pPr>
              <w:spacing w:line="240" w:lineRule="auto"/>
              <w:jc w:val="center"/>
              <w:rPr>
                <w:sz w:val="16"/>
                <w:szCs w:val="16"/>
              </w:rPr>
            </w:pPr>
            <w:r>
              <w:rPr>
                <w:sz w:val="16"/>
                <w:szCs w:val="16"/>
              </w:rPr>
              <w:t>0.989498556051457</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14:paraId="45D56C29" w14:textId="77777777" w:rsidR="00CE6C5B" w:rsidRDefault="00E438B0">
            <w:pPr>
              <w:spacing w:line="240" w:lineRule="auto"/>
              <w:jc w:val="center"/>
              <w:rPr>
                <w:sz w:val="16"/>
                <w:szCs w:val="16"/>
              </w:rPr>
            </w:pPr>
            <w:r>
              <w:rPr>
                <w:sz w:val="16"/>
                <w:szCs w:val="16"/>
              </w:rPr>
              <w:t>0.992934942596409</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27A342AE" w14:textId="77777777" w:rsidR="00CE6C5B" w:rsidRDefault="00E438B0">
            <w:pPr>
              <w:spacing w:line="240" w:lineRule="auto"/>
              <w:jc w:val="center"/>
              <w:rPr>
                <w:sz w:val="16"/>
                <w:szCs w:val="16"/>
              </w:rPr>
            </w:pPr>
            <w:r>
              <w:rPr>
                <w:sz w:val="16"/>
                <w:szCs w:val="16"/>
              </w:rPr>
              <w:t xml:space="preserve">0.934865900383142 </w:t>
            </w:r>
          </w:p>
        </w:tc>
      </w:tr>
      <w:tr w:rsidR="00CE6C5B" w14:paraId="6AC68460"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1EC64EE5" w14:textId="77777777" w:rsidR="00CE6C5B" w:rsidRDefault="00E438B0">
            <w:pPr>
              <w:spacing w:line="240" w:lineRule="auto"/>
              <w:jc w:val="center"/>
              <w:rPr>
                <w:color w:val="FFFFFF"/>
                <w:sz w:val="16"/>
                <w:szCs w:val="16"/>
              </w:rPr>
            </w:pPr>
            <w:r>
              <w:rPr>
                <w:color w:val="FFFFFF"/>
                <w:sz w:val="16"/>
                <w:szCs w:val="16"/>
              </w:rPr>
              <w:lastRenderedPageBreak/>
              <w:t>Sensitivity</w:t>
            </w:r>
          </w:p>
          <w:p w14:paraId="38CD76C4" w14:textId="77777777" w:rsidR="00CE6C5B" w:rsidRDefault="00E438B0">
            <w:pPr>
              <w:spacing w:line="240" w:lineRule="auto"/>
              <w:jc w:val="center"/>
              <w:rPr>
                <w:color w:val="FFFFFF"/>
                <w:sz w:val="16"/>
                <w:szCs w:val="16"/>
              </w:rPr>
            </w:pPr>
            <w:r>
              <w:rPr>
                <w:color w:val="FFFFFF"/>
                <w:sz w:val="16"/>
                <w:szCs w:val="16"/>
              </w:rPr>
              <w:t>(Recall)</w:t>
            </w:r>
          </w:p>
        </w:tc>
        <w:tc>
          <w:tcPr>
            <w:tcW w:w="1275" w:type="dxa"/>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3D52134C" w14:textId="77777777" w:rsidR="00CE6C5B" w:rsidRDefault="00E438B0">
            <w:pPr>
              <w:spacing w:line="240" w:lineRule="auto"/>
              <w:jc w:val="center"/>
              <w:rPr>
                <w:sz w:val="16"/>
                <w:szCs w:val="16"/>
              </w:rPr>
            </w:pPr>
            <w:r>
              <w:rPr>
                <w:sz w:val="16"/>
                <w:szCs w:val="16"/>
              </w:rPr>
              <w:t>0.985074626865672</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14:paraId="10BB1923" w14:textId="77777777" w:rsidR="00CE6C5B" w:rsidRDefault="00E438B0">
            <w:pPr>
              <w:spacing w:line="240" w:lineRule="auto"/>
              <w:jc w:val="center"/>
              <w:rPr>
                <w:sz w:val="16"/>
                <w:szCs w:val="16"/>
              </w:rPr>
            </w:pPr>
            <w:r>
              <w:rPr>
                <w:sz w:val="16"/>
                <w:szCs w:val="16"/>
              </w:rPr>
              <w:t xml:space="preserve">0.997912317327766  </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74C014F9" w14:textId="77777777" w:rsidR="00CE6C5B" w:rsidRDefault="00E438B0">
            <w:pPr>
              <w:spacing w:line="240" w:lineRule="auto"/>
              <w:jc w:val="center"/>
              <w:rPr>
                <w:sz w:val="16"/>
                <w:szCs w:val="16"/>
              </w:rPr>
            </w:pPr>
            <w:r>
              <w:rPr>
                <w:sz w:val="16"/>
                <w:szCs w:val="16"/>
              </w:rPr>
              <w:t>0.942528735632184</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7F19CAE" w14:textId="77777777" w:rsidR="00CE6C5B" w:rsidRDefault="00E438B0">
            <w:pPr>
              <w:spacing w:line="240" w:lineRule="auto"/>
              <w:jc w:val="center"/>
              <w:rPr>
                <w:sz w:val="16"/>
                <w:szCs w:val="16"/>
              </w:rPr>
            </w:pPr>
            <w:r>
              <w:rPr>
                <w:sz w:val="16"/>
                <w:szCs w:val="16"/>
              </w:rPr>
              <w:t xml:space="preserve">0.11566265060241 </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14:paraId="5B147B61" w14:textId="77777777" w:rsidR="00CE6C5B" w:rsidRDefault="00E438B0">
            <w:pPr>
              <w:spacing w:line="240" w:lineRule="auto"/>
              <w:jc w:val="center"/>
              <w:rPr>
                <w:sz w:val="16"/>
                <w:szCs w:val="16"/>
              </w:rPr>
            </w:pPr>
            <w:r>
              <w:rPr>
                <w:sz w:val="16"/>
                <w:szCs w:val="16"/>
              </w:rPr>
              <w:t>0.94468085106383</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3BCE0C9C" w14:textId="77777777" w:rsidR="00CE6C5B" w:rsidRDefault="00E438B0">
            <w:pPr>
              <w:spacing w:line="240" w:lineRule="auto"/>
              <w:jc w:val="center"/>
              <w:rPr>
                <w:sz w:val="16"/>
                <w:szCs w:val="16"/>
              </w:rPr>
            </w:pPr>
            <w:r>
              <w:rPr>
                <w:sz w:val="16"/>
                <w:szCs w:val="16"/>
              </w:rPr>
              <w:t>0.85645472061657</w:t>
            </w:r>
          </w:p>
        </w:tc>
      </w:tr>
    </w:tbl>
    <w:p w14:paraId="5CD1508F" w14:textId="77777777" w:rsidR="00CE6C5B" w:rsidRDefault="00CE6C5B">
      <w:pPr>
        <w:rPr>
          <w:sz w:val="16"/>
          <w:szCs w:val="16"/>
        </w:rPr>
      </w:pPr>
    </w:p>
    <w:p w14:paraId="650C5730" w14:textId="77777777" w:rsidR="00CE6C5B" w:rsidRDefault="00CE6C5B">
      <w:pPr>
        <w:spacing w:after="240"/>
        <w:rPr>
          <w:b/>
          <w:sz w:val="20"/>
          <w:szCs w:val="20"/>
        </w:rPr>
      </w:pPr>
    </w:p>
    <w:p w14:paraId="2579B317" w14:textId="77777777" w:rsidR="00CE6C5B" w:rsidRDefault="00CE6C5B">
      <w:pPr>
        <w:rPr>
          <w:sz w:val="16"/>
          <w:szCs w:val="16"/>
        </w:rPr>
      </w:pPr>
    </w:p>
    <w:tbl>
      <w:tblPr>
        <w:tblStyle w:val="a1"/>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90"/>
        <w:gridCol w:w="1275"/>
        <w:gridCol w:w="1410"/>
        <w:gridCol w:w="1230"/>
        <w:gridCol w:w="1260"/>
        <w:gridCol w:w="1515"/>
        <w:gridCol w:w="1230"/>
      </w:tblGrid>
      <w:tr w:rsidR="00CE6C5B" w14:paraId="2D1C40ED" w14:textId="77777777">
        <w:trPr>
          <w:trHeight w:val="470"/>
        </w:trPr>
        <w:tc>
          <w:tcPr>
            <w:tcW w:w="8910" w:type="dxa"/>
            <w:gridSpan w:val="7"/>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p w14:paraId="48D84D5A" w14:textId="77777777" w:rsidR="00CE6C5B" w:rsidRDefault="00E438B0">
            <w:pPr>
              <w:spacing w:line="240" w:lineRule="auto"/>
              <w:jc w:val="center"/>
              <w:rPr>
                <w:sz w:val="16"/>
                <w:szCs w:val="16"/>
              </w:rPr>
            </w:pPr>
            <w:r>
              <w:rPr>
                <w:sz w:val="16"/>
                <w:szCs w:val="16"/>
              </w:rPr>
              <w:t>Pixel Groupings ANN - Test</w:t>
            </w:r>
          </w:p>
        </w:tc>
      </w:tr>
      <w:tr w:rsidR="00CE6C5B" w14:paraId="163CAFDF" w14:textId="77777777">
        <w:trPr>
          <w:trHeight w:val="780"/>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FF385A9" w14:textId="77777777" w:rsidR="00CE6C5B" w:rsidRDefault="00E438B0">
            <w:pPr>
              <w:spacing w:line="240" w:lineRule="auto"/>
              <w:jc w:val="center"/>
              <w:rPr>
                <w:color w:val="FFFFFF"/>
                <w:sz w:val="16"/>
                <w:szCs w:val="16"/>
              </w:rPr>
            </w:pPr>
            <w:r>
              <w:rPr>
                <w:color w:val="FFFFFF"/>
                <w:sz w:val="16"/>
                <w:szCs w:val="16"/>
              </w:rPr>
              <w:t>Target Classes</w:t>
            </w:r>
          </w:p>
        </w:tc>
        <w:tc>
          <w:tcPr>
            <w:tcW w:w="127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2C5B7BC3" w14:textId="77777777" w:rsidR="00CE6C5B" w:rsidRDefault="00E438B0">
            <w:pPr>
              <w:spacing w:line="240" w:lineRule="auto"/>
              <w:jc w:val="center"/>
              <w:rPr>
                <w:color w:val="FFFFFF"/>
                <w:sz w:val="16"/>
                <w:szCs w:val="16"/>
              </w:rPr>
            </w:pPr>
            <w:r>
              <w:rPr>
                <w:color w:val="FFFFFF"/>
                <w:sz w:val="16"/>
                <w:szCs w:val="16"/>
              </w:rPr>
              <w:t>1: red soil</w:t>
            </w:r>
          </w:p>
          <w:p w14:paraId="4CA7B9BC" w14:textId="77777777" w:rsidR="00CE6C5B" w:rsidRDefault="00E438B0">
            <w:pPr>
              <w:spacing w:line="240" w:lineRule="auto"/>
              <w:jc w:val="center"/>
              <w:rPr>
                <w:color w:val="FFFFFF"/>
                <w:sz w:val="16"/>
                <w:szCs w:val="16"/>
              </w:rPr>
            </w:pPr>
            <w:r>
              <w:rPr>
                <w:color w:val="FFFFFF"/>
                <w:sz w:val="16"/>
                <w:szCs w:val="16"/>
              </w:rPr>
              <w:t xml:space="preserve"> </w:t>
            </w:r>
          </w:p>
        </w:tc>
        <w:tc>
          <w:tcPr>
            <w:tcW w:w="141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98D4F97" w14:textId="77777777" w:rsidR="00CE6C5B" w:rsidRDefault="00E438B0">
            <w:pPr>
              <w:spacing w:line="240" w:lineRule="auto"/>
              <w:jc w:val="center"/>
              <w:rPr>
                <w:color w:val="FFFFFF"/>
                <w:sz w:val="16"/>
                <w:szCs w:val="16"/>
              </w:rPr>
            </w:pPr>
            <w:r>
              <w:rPr>
                <w:color w:val="FFFFFF"/>
                <w:sz w:val="16"/>
                <w:szCs w:val="16"/>
              </w:rPr>
              <w:t>2: cotton crop</w:t>
            </w:r>
          </w:p>
          <w:p w14:paraId="1D333C15" w14:textId="77777777" w:rsidR="00CE6C5B" w:rsidRDefault="00E438B0">
            <w:pPr>
              <w:spacing w:line="240" w:lineRule="auto"/>
              <w:jc w:val="center"/>
              <w:rPr>
                <w:color w:val="FFFFFF"/>
                <w:sz w:val="16"/>
                <w:szCs w:val="16"/>
              </w:rPr>
            </w:pPr>
            <w:r>
              <w:rPr>
                <w:color w:val="FFFFFF"/>
                <w:sz w:val="16"/>
                <w:szCs w:val="16"/>
              </w:rPr>
              <w:t xml:space="preserve"> </w:t>
            </w:r>
          </w:p>
        </w:tc>
        <w:tc>
          <w:tcPr>
            <w:tcW w:w="123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194BE81" w14:textId="77777777" w:rsidR="00CE6C5B" w:rsidRDefault="00E438B0">
            <w:pPr>
              <w:spacing w:line="240" w:lineRule="auto"/>
              <w:jc w:val="center"/>
              <w:rPr>
                <w:color w:val="FFFFFF"/>
                <w:sz w:val="16"/>
                <w:szCs w:val="16"/>
              </w:rPr>
            </w:pPr>
            <w:r>
              <w:rPr>
                <w:color w:val="FFFFFF"/>
                <w:sz w:val="16"/>
                <w:szCs w:val="16"/>
              </w:rPr>
              <w:t>3: grey soil</w:t>
            </w:r>
          </w:p>
          <w:p w14:paraId="525D42A3" w14:textId="77777777" w:rsidR="00CE6C5B" w:rsidRDefault="00E438B0">
            <w:pPr>
              <w:spacing w:line="240" w:lineRule="auto"/>
              <w:jc w:val="center"/>
              <w:rPr>
                <w:color w:val="FFFFFF"/>
                <w:sz w:val="16"/>
                <w:szCs w:val="16"/>
              </w:rPr>
            </w:pPr>
            <w:r>
              <w:rPr>
                <w:color w:val="FFFFFF"/>
                <w:sz w:val="16"/>
                <w:szCs w:val="16"/>
              </w:rPr>
              <w:t xml:space="preserve"> </w:t>
            </w:r>
          </w:p>
        </w:tc>
        <w:tc>
          <w:tcPr>
            <w:tcW w:w="126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ED25702" w14:textId="77777777" w:rsidR="00CE6C5B" w:rsidRDefault="00E438B0">
            <w:pPr>
              <w:spacing w:line="240" w:lineRule="auto"/>
              <w:jc w:val="center"/>
              <w:rPr>
                <w:color w:val="FFFFFF"/>
                <w:sz w:val="16"/>
                <w:szCs w:val="16"/>
              </w:rPr>
            </w:pPr>
            <w:r>
              <w:rPr>
                <w:color w:val="FFFFFF"/>
                <w:sz w:val="16"/>
                <w:szCs w:val="16"/>
              </w:rPr>
              <w:t>4: damp grey soil</w:t>
            </w:r>
          </w:p>
          <w:p w14:paraId="4660C1DD" w14:textId="77777777" w:rsidR="00CE6C5B" w:rsidRDefault="00E438B0">
            <w:pPr>
              <w:spacing w:line="240" w:lineRule="auto"/>
              <w:jc w:val="center"/>
              <w:rPr>
                <w:color w:val="FFFFFF"/>
                <w:sz w:val="16"/>
                <w:szCs w:val="16"/>
              </w:rPr>
            </w:pPr>
            <w:r>
              <w:rPr>
                <w:color w:val="FFFFFF"/>
                <w:sz w:val="16"/>
                <w:szCs w:val="16"/>
              </w:rPr>
              <w:t xml:space="preserve"> </w:t>
            </w:r>
          </w:p>
        </w:tc>
        <w:tc>
          <w:tcPr>
            <w:tcW w:w="1515"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8FA28D6" w14:textId="77777777" w:rsidR="00CE6C5B" w:rsidRDefault="00E438B0">
            <w:pPr>
              <w:spacing w:line="240" w:lineRule="auto"/>
              <w:jc w:val="center"/>
              <w:rPr>
                <w:color w:val="FFFFFF"/>
                <w:sz w:val="16"/>
                <w:szCs w:val="16"/>
              </w:rPr>
            </w:pPr>
            <w:r>
              <w:rPr>
                <w:color w:val="FFFFFF"/>
                <w:sz w:val="16"/>
                <w:szCs w:val="16"/>
              </w:rPr>
              <w:t>5: soil with vegetation stubble</w:t>
            </w:r>
          </w:p>
          <w:p w14:paraId="7FFD3C48" w14:textId="77777777" w:rsidR="00CE6C5B" w:rsidRDefault="00E438B0">
            <w:pPr>
              <w:spacing w:line="240" w:lineRule="auto"/>
              <w:jc w:val="center"/>
              <w:rPr>
                <w:color w:val="FFFFFF"/>
                <w:sz w:val="16"/>
                <w:szCs w:val="16"/>
              </w:rPr>
            </w:pPr>
            <w:r>
              <w:rPr>
                <w:color w:val="FFFFFF"/>
                <w:sz w:val="16"/>
                <w:szCs w:val="16"/>
              </w:rPr>
              <w:t xml:space="preserve"> </w:t>
            </w:r>
          </w:p>
        </w:tc>
        <w:tc>
          <w:tcPr>
            <w:tcW w:w="123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0FE8C3F" w14:textId="77777777" w:rsidR="00CE6C5B" w:rsidRDefault="00E438B0">
            <w:pPr>
              <w:spacing w:line="240" w:lineRule="auto"/>
              <w:jc w:val="center"/>
              <w:rPr>
                <w:color w:val="FFFFFF"/>
                <w:sz w:val="16"/>
                <w:szCs w:val="16"/>
              </w:rPr>
            </w:pPr>
            <w:r>
              <w:rPr>
                <w:color w:val="FFFFFF"/>
                <w:sz w:val="16"/>
                <w:szCs w:val="16"/>
              </w:rPr>
              <w:t>6: very damp grey soil</w:t>
            </w:r>
          </w:p>
          <w:p w14:paraId="30570A8E" w14:textId="77777777" w:rsidR="00CE6C5B" w:rsidRDefault="00E438B0">
            <w:pPr>
              <w:spacing w:line="240" w:lineRule="auto"/>
              <w:jc w:val="center"/>
              <w:rPr>
                <w:color w:val="FFFFFF"/>
                <w:sz w:val="16"/>
                <w:szCs w:val="16"/>
              </w:rPr>
            </w:pPr>
            <w:r>
              <w:rPr>
                <w:color w:val="FFFFFF"/>
                <w:sz w:val="16"/>
                <w:szCs w:val="16"/>
              </w:rPr>
              <w:t xml:space="preserve"> </w:t>
            </w:r>
          </w:p>
        </w:tc>
      </w:tr>
      <w:tr w:rsidR="00CE6C5B" w14:paraId="7C545ABD"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3133C006" w14:textId="77777777" w:rsidR="00CE6C5B" w:rsidRDefault="00E438B0">
            <w:pPr>
              <w:spacing w:line="240" w:lineRule="auto"/>
              <w:jc w:val="center"/>
              <w:rPr>
                <w:color w:val="FFFFFF"/>
                <w:sz w:val="16"/>
                <w:szCs w:val="16"/>
              </w:rPr>
            </w:pPr>
            <w:r>
              <w:rPr>
                <w:color w:val="FFFFFF"/>
                <w:sz w:val="16"/>
                <w:szCs w:val="16"/>
              </w:rPr>
              <w:t>Accuracy</w:t>
            </w:r>
          </w:p>
        </w:tc>
        <w:tc>
          <w:tcPr>
            <w:tcW w:w="1275" w:type="dxa"/>
            <w:tcBorders>
              <w:top w:val="single" w:sz="8" w:space="0" w:color="FFFFFF"/>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295A80FF" w14:textId="77777777" w:rsidR="00CE6C5B" w:rsidRDefault="00E438B0">
            <w:pPr>
              <w:spacing w:line="240" w:lineRule="auto"/>
              <w:jc w:val="center"/>
              <w:rPr>
                <w:sz w:val="16"/>
                <w:szCs w:val="16"/>
              </w:rPr>
            </w:pPr>
            <w:r>
              <w:rPr>
                <w:sz w:val="16"/>
                <w:szCs w:val="16"/>
              </w:rPr>
              <w:t>99.09%</w:t>
            </w:r>
          </w:p>
        </w:tc>
        <w:tc>
          <w:tcPr>
            <w:tcW w:w="1410"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10136FCF" w14:textId="77777777" w:rsidR="00CE6C5B" w:rsidRDefault="00E438B0">
            <w:pPr>
              <w:spacing w:line="240" w:lineRule="auto"/>
              <w:jc w:val="center"/>
              <w:rPr>
                <w:sz w:val="16"/>
                <w:szCs w:val="16"/>
              </w:rPr>
            </w:pPr>
            <w:r>
              <w:rPr>
                <w:sz w:val="16"/>
                <w:szCs w:val="16"/>
              </w:rPr>
              <w:t xml:space="preserve">99.33% </w:t>
            </w:r>
          </w:p>
        </w:tc>
        <w:tc>
          <w:tcPr>
            <w:tcW w:w="1230" w:type="dxa"/>
            <w:tcBorders>
              <w:top w:val="single" w:sz="8" w:space="0" w:color="FFFFFF"/>
              <w:bottom w:val="single" w:sz="8" w:space="0" w:color="FFFFFF"/>
              <w:right w:val="single" w:sz="8" w:space="0" w:color="000000"/>
            </w:tcBorders>
            <w:shd w:val="clear" w:color="auto" w:fill="auto"/>
            <w:tcMar>
              <w:top w:w="100" w:type="dxa"/>
              <w:left w:w="100" w:type="dxa"/>
              <w:bottom w:w="100" w:type="dxa"/>
              <w:right w:w="100" w:type="dxa"/>
            </w:tcMar>
          </w:tcPr>
          <w:p w14:paraId="54B52261" w14:textId="77777777" w:rsidR="00CE6C5B" w:rsidRDefault="00E438B0">
            <w:pPr>
              <w:spacing w:line="240" w:lineRule="auto"/>
              <w:jc w:val="center"/>
              <w:rPr>
                <w:sz w:val="16"/>
                <w:szCs w:val="16"/>
              </w:rPr>
            </w:pPr>
            <w:r>
              <w:rPr>
                <w:sz w:val="16"/>
                <w:szCs w:val="16"/>
              </w:rPr>
              <w:t xml:space="preserve">88.19% </w:t>
            </w:r>
          </w:p>
        </w:tc>
        <w:tc>
          <w:tcPr>
            <w:tcW w:w="1260"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43F4B655" w14:textId="77777777" w:rsidR="00CE6C5B" w:rsidRDefault="00E438B0">
            <w:pPr>
              <w:spacing w:line="240" w:lineRule="auto"/>
              <w:jc w:val="center"/>
              <w:rPr>
                <w:sz w:val="16"/>
                <w:szCs w:val="16"/>
              </w:rPr>
            </w:pPr>
            <w:r>
              <w:rPr>
                <w:sz w:val="16"/>
                <w:szCs w:val="16"/>
              </w:rPr>
              <w:t xml:space="preserve">94.02% </w:t>
            </w:r>
          </w:p>
        </w:tc>
        <w:tc>
          <w:tcPr>
            <w:tcW w:w="1515"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1E03C594" w14:textId="77777777" w:rsidR="00CE6C5B" w:rsidRDefault="00E438B0">
            <w:pPr>
              <w:spacing w:line="240" w:lineRule="auto"/>
              <w:jc w:val="center"/>
              <w:rPr>
                <w:sz w:val="16"/>
                <w:szCs w:val="16"/>
              </w:rPr>
            </w:pPr>
            <w:r>
              <w:rPr>
                <w:sz w:val="16"/>
                <w:szCs w:val="16"/>
              </w:rPr>
              <w:t xml:space="preserve">96.69% </w:t>
            </w:r>
          </w:p>
        </w:tc>
        <w:tc>
          <w:tcPr>
            <w:tcW w:w="1230"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11BF8B6C" w14:textId="77777777" w:rsidR="00CE6C5B" w:rsidRDefault="00E438B0">
            <w:pPr>
              <w:spacing w:line="240" w:lineRule="auto"/>
              <w:jc w:val="center"/>
              <w:rPr>
                <w:sz w:val="16"/>
                <w:szCs w:val="16"/>
              </w:rPr>
            </w:pPr>
            <w:r>
              <w:rPr>
                <w:sz w:val="16"/>
                <w:szCs w:val="16"/>
              </w:rPr>
              <w:t xml:space="preserve">88.00% </w:t>
            </w:r>
          </w:p>
        </w:tc>
      </w:tr>
      <w:tr w:rsidR="00CE6C5B" w14:paraId="45161467"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4B2A00D1" w14:textId="77777777" w:rsidR="00CE6C5B" w:rsidRDefault="00E438B0">
            <w:pPr>
              <w:spacing w:line="240" w:lineRule="auto"/>
              <w:jc w:val="center"/>
              <w:rPr>
                <w:color w:val="FFFFFF"/>
                <w:sz w:val="16"/>
                <w:szCs w:val="16"/>
              </w:rPr>
            </w:pPr>
            <w:r>
              <w:rPr>
                <w:color w:val="FFFFFF"/>
                <w:sz w:val="16"/>
                <w:szCs w:val="16"/>
              </w:rPr>
              <w:t>Overall Accuracy</w:t>
            </w:r>
          </w:p>
        </w:tc>
        <w:tc>
          <w:tcPr>
            <w:tcW w:w="2685" w:type="dxa"/>
            <w:gridSpan w:val="2"/>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256E2B04" w14:textId="77777777" w:rsidR="00CE6C5B" w:rsidRDefault="00E438B0">
            <w:pPr>
              <w:spacing w:line="240" w:lineRule="auto"/>
              <w:jc w:val="center"/>
              <w:rPr>
                <w:sz w:val="16"/>
                <w:szCs w:val="16"/>
              </w:rPr>
            </w:pPr>
            <w:r>
              <w:rPr>
                <w:sz w:val="16"/>
                <w:szCs w:val="16"/>
              </w:rPr>
              <w:t>81.80%</w:t>
            </w:r>
          </w:p>
        </w:tc>
        <w:tc>
          <w:tcPr>
            <w:tcW w:w="123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E75112C" w14:textId="77777777" w:rsidR="00CE6C5B" w:rsidRDefault="00E438B0">
            <w:pPr>
              <w:spacing w:line="240" w:lineRule="auto"/>
              <w:jc w:val="center"/>
              <w:rPr>
                <w:color w:val="FFFFFF"/>
                <w:sz w:val="16"/>
                <w:szCs w:val="16"/>
              </w:rPr>
            </w:pPr>
            <w:r>
              <w:rPr>
                <w:color w:val="FFFFFF"/>
                <w:sz w:val="16"/>
                <w:szCs w:val="16"/>
              </w:rPr>
              <w:t>Average Accuracy</w:t>
            </w:r>
          </w:p>
        </w:tc>
        <w:tc>
          <w:tcPr>
            <w:tcW w:w="4005" w:type="dxa"/>
            <w:gridSpan w:val="3"/>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3C207ADC" w14:textId="77777777" w:rsidR="00CE6C5B" w:rsidRDefault="00E438B0">
            <w:pPr>
              <w:spacing w:line="240" w:lineRule="auto"/>
              <w:jc w:val="center"/>
              <w:rPr>
                <w:sz w:val="16"/>
                <w:szCs w:val="16"/>
              </w:rPr>
            </w:pPr>
            <w:r>
              <w:rPr>
                <w:sz w:val="16"/>
                <w:szCs w:val="16"/>
              </w:rPr>
              <w:t>94.22%</w:t>
            </w:r>
          </w:p>
        </w:tc>
      </w:tr>
      <w:tr w:rsidR="00CE6C5B" w14:paraId="1F2925A8"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7B197C05" w14:textId="77777777" w:rsidR="00CE6C5B" w:rsidRDefault="00E438B0">
            <w:pPr>
              <w:spacing w:line="240" w:lineRule="auto"/>
              <w:jc w:val="center"/>
              <w:rPr>
                <w:color w:val="FFFFFF"/>
                <w:sz w:val="16"/>
                <w:szCs w:val="16"/>
              </w:rPr>
            </w:pPr>
            <w:r>
              <w:rPr>
                <w:color w:val="FFFFFF"/>
                <w:sz w:val="16"/>
                <w:szCs w:val="16"/>
              </w:rPr>
              <w:t>Precision</w:t>
            </w:r>
          </w:p>
        </w:tc>
        <w:tc>
          <w:tcPr>
            <w:tcW w:w="1275" w:type="dxa"/>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1BB7CC65" w14:textId="77777777" w:rsidR="00CE6C5B" w:rsidRDefault="00E438B0">
            <w:pPr>
              <w:spacing w:line="240" w:lineRule="auto"/>
              <w:jc w:val="center"/>
              <w:rPr>
                <w:sz w:val="16"/>
                <w:szCs w:val="16"/>
              </w:rPr>
            </w:pPr>
            <w:r>
              <w:rPr>
                <w:sz w:val="16"/>
                <w:szCs w:val="16"/>
              </w:rPr>
              <w:t>0.980603448275862</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14:paraId="75290CD7" w14:textId="77777777" w:rsidR="00CE6C5B" w:rsidRDefault="00E438B0">
            <w:pPr>
              <w:spacing w:line="240" w:lineRule="auto"/>
              <w:jc w:val="center"/>
              <w:rPr>
                <w:sz w:val="16"/>
                <w:szCs w:val="16"/>
              </w:rPr>
            </w:pPr>
            <w:r>
              <w:rPr>
                <w:sz w:val="16"/>
                <w:szCs w:val="16"/>
              </w:rPr>
              <w:t xml:space="preserve">0.977578475336323 </w:t>
            </w:r>
          </w:p>
        </w:tc>
        <w:tc>
          <w:tcPr>
            <w:tcW w:w="1230" w:type="dxa"/>
            <w:tcBorders>
              <w:top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42DE7F41" w14:textId="77777777" w:rsidR="00CE6C5B" w:rsidRDefault="00E438B0">
            <w:pPr>
              <w:spacing w:line="240" w:lineRule="auto"/>
              <w:jc w:val="center"/>
              <w:rPr>
                <w:sz w:val="16"/>
                <w:szCs w:val="16"/>
              </w:rPr>
            </w:pPr>
            <w:r>
              <w:rPr>
                <w:sz w:val="16"/>
                <w:szCs w:val="16"/>
              </w:rPr>
              <w:t xml:space="preserve">0.658928571428571 </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CC4B0DC" w14:textId="77777777" w:rsidR="00CE6C5B" w:rsidRDefault="00E438B0">
            <w:pPr>
              <w:spacing w:line="240" w:lineRule="auto"/>
              <w:jc w:val="center"/>
              <w:rPr>
                <w:sz w:val="16"/>
                <w:szCs w:val="16"/>
              </w:rPr>
            </w:pPr>
            <w:r>
              <w:rPr>
                <w:sz w:val="16"/>
                <w:szCs w:val="16"/>
              </w:rPr>
              <w:t xml:space="preserve"> 0.64</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14:paraId="50C1D65E" w14:textId="77777777" w:rsidR="00CE6C5B" w:rsidRDefault="00E438B0">
            <w:pPr>
              <w:spacing w:line="240" w:lineRule="auto"/>
              <w:jc w:val="center"/>
              <w:rPr>
                <w:sz w:val="16"/>
                <w:szCs w:val="16"/>
              </w:rPr>
            </w:pPr>
            <w:r>
              <w:rPr>
                <w:sz w:val="16"/>
                <w:szCs w:val="16"/>
              </w:rPr>
              <w:t>0.905829596412556</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3749A419" w14:textId="77777777" w:rsidR="00CE6C5B" w:rsidRDefault="00E438B0">
            <w:pPr>
              <w:spacing w:line="240" w:lineRule="auto"/>
              <w:jc w:val="center"/>
              <w:rPr>
                <w:sz w:val="16"/>
                <w:szCs w:val="16"/>
              </w:rPr>
            </w:pPr>
            <w:r>
              <w:rPr>
                <w:sz w:val="16"/>
                <w:szCs w:val="16"/>
              </w:rPr>
              <w:t xml:space="preserve">0.744554455445545 </w:t>
            </w:r>
          </w:p>
        </w:tc>
      </w:tr>
      <w:tr w:rsidR="00CE6C5B" w14:paraId="424E72AE"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089657F4" w14:textId="77777777" w:rsidR="00CE6C5B" w:rsidRDefault="00E438B0">
            <w:pPr>
              <w:spacing w:line="240" w:lineRule="auto"/>
              <w:jc w:val="center"/>
              <w:rPr>
                <w:color w:val="FFFFFF"/>
                <w:sz w:val="16"/>
                <w:szCs w:val="16"/>
              </w:rPr>
            </w:pPr>
            <w:r>
              <w:rPr>
                <w:color w:val="FFFFFF"/>
                <w:sz w:val="16"/>
                <w:szCs w:val="16"/>
              </w:rPr>
              <w:t xml:space="preserve">Specificity </w:t>
            </w:r>
          </w:p>
        </w:tc>
        <w:tc>
          <w:tcPr>
            <w:tcW w:w="1275" w:type="dxa"/>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0AB8EEC8" w14:textId="77777777" w:rsidR="00CE6C5B" w:rsidRDefault="00E438B0">
            <w:pPr>
              <w:spacing w:line="240" w:lineRule="auto"/>
              <w:jc w:val="center"/>
              <w:rPr>
                <w:sz w:val="16"/>
                <w:szCs w:val="16"/>
              </w:rPr>
            </w:pPr>
            <w:r>
              <w:rPr>
                <w:sz w:val="16"/>
                <w:szCs w:val="16"/>
              </w:rPr>
              <w:t xml:space="preserve">0.992436974789916 </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14:paraId="73AD188A" w14:textId="77777777" w:rsidR="00CE6C5B" w:rsidRDefault="00E438B0">
            <w:pPr>
              <w:spacing w:line="240" w:lineRule="auto"/>
              <w:jc w:val="center"/>
              <w:rPr>
                <w:sz w:val="16"/>
                <w:szCs w:val="16"/>
              </w:rPr>
            </w:pPr>
            <w:r>
              <w:rPr>
                <w:sz w:val="16"/>
                <w:szCs w:val="16"/>
              </w:rPr>
              <w:t>0.996486296556571</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52935494" w14:textId="77777777" w:rsidR="00CE6C5B" w:rsidRDefault="00E438B0">
            <w:pPr>
              <w:spacing w:line="240" w:lineRule="auto"/>
              <w:jc w:val="center"/>
              <w:rPr>
                <w:sz w:val="16"/>
                <w:szCs w:val="16"/>
              </w:rPr>
            </w:pPr>
            <w:r>
              <w:rPr>
                <w:sz w:val="16"/>
                <w:szCs w:val="16"/>
              </w:rPr>
              <w:t xml:space="preserve">0.868998628257888 </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92081B6" w14:textId="77777777" w:rsidR="00CE6C5B" w:rsidRDefault="00E438B0">
            <w:pPr>
              <w:spacing w:line="240" w:lineRule="auto"/>
              <w:jc w:val="center"/>
              <w:rPr>
                <w:sz w:val="16"/>
                <w:szCs w:val="16"/>
              </w:rPr>
            </w:pPr>
            <w:r>
              <w:rPr>
                <w:sz w:val="16"/>
                <w:szCs w:val="16"/>
              </w:rPr>
              <w:t xml:space="preserve">0.994475138121547 </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14:paraId="6F1D1C0D" w14:textId="77777777" w:rsidR="00CE6C5B" w:rsidRDefault="00E438B0">
            <w:pPr>
              <w:spacing w:line="240" w:lineRule="auto"/>
              <w:jc w:val="center"/>
              <w:rPr>
                <w:sz w:val="16"/>
                <w:szCs w:val="16"/>
              </w:rPr>
            </w:pPr>
            <w:r>
              <w:rPr>
                <w:sz w:val="16"/>
                <w:szCs w:val="16"/>
              </w:rPr>
              <w:t xml:space="preserve">0.985567010309278 </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4AC9FF28" w14:textId="77777777" w:rsidR="00CE6C5B" w:rsidRDefault="00E438B0">
            <w:pPr>
              <w:spacing w:line="240" w:lineRule="auto"/>
              <w:jc w:val="center"/>
              <w:rPr>
                <w:sz w:val="16"/>
                <w:szCs w:val="16"/>
              </w:rPr>
            </w:pPr>
            <w:r>
              <w:rPr>
                <w:sz w:val="16"/>
                <w:szCs w:val="16"/>
              </w:rPr>
              <w:t>0.907127429805616</w:t>
            </w:r>
          </w:p>
        </w:tc>
      </w:tr>
      <w:tr w:rsidR="00CE6C5B" w14:paraId="636D52EA" w14:textId="77777777">
        <w:trPr>
          <w:trHeight w:val="485"/>
        </w:trPr>
        <w:tc>
          <w:tcPr>
            <w:tcW w:w="990"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14:paraId="56924C2F" w14:textId="77777777" w:rsidR="00CE6C5B" w:rsidRDefault="00E438B0">
            <w:pPr>
              <w:spacing w:line="240" w:lineRule="auto"/>
              <w:jc w:val="center"/>
              <w:rPr>
                <w:color w:val="FFFFFF"/>
                <w:sz w:val="16"/>
                <w:szCs w:val="16"/>
              </w:rPr>
            </w:pPr>
            <w:r>
              <w:rPr>
                <w:color w:val="FFFFFF"/>
                <w:sz w:val="16"/>
                <w:szCs w:val="16"/>
              </w:rPr>
              <w:t>Sensitivity</w:t>
            </w:r>
          </w:p>
          <w:p w14:paraId="45819226" w14:textId="77777777" w:rsidR="00CE6C5B" w:rsidRDefault="00E438B0">
            <w:pPr>
              <w:spacing w:line="240" w:lineRule="auto"/>
              <w:jc w:val="center"/>
              <w:rPr>
                <w:color w:val="FFFFFF"/>
                <w:sz w:val="16"/>
                <w:szCs w:val="16"/>
              </w:rPr>
            </w:pPr>
            <w:r>
              <w:rPr>
                <w:color w:val="FFFFFF"/>
                <w:sz w:val="16"/>
                <w:szCs w:val="16"/>
              </w:rPr>
              <w:t>(Recall)</w:t>
            </w:r>
          </w:p>
        </w:tc>
        <w:tc>
          <w:tcPr>
            <w:tcW w:w="1275" w:type="dxa"/>
            <w:tcBorders>
              <w:left w:val="single" w:sz="8" w:space="0" w:color="FFFFFF"/>
              <w:bottom w:val="single" w:sz="8" w:space="0" w:color="000000"/>
              <w:right w:val="single" w:sz="8" w:space="0" w:color="000000"/>
            </w:tcBorders>
            <w:shd w:val="clear" w:color="auto" w:fill="auto"/>
            <w:tcMar>
              <w:top w:w="100" w:type="dxa"/>
              <w:left w:w="100" w:type="dxa"/>
              <w:bottom w:w="100" w:type="dxa"/>
              <w:right w:w="100" w:type="dxa"/>
            </w:tcMar>
          </w:tcPr>
          <w:p w14:paraId="16D084F0" w14:textId="77777777" w:rsidR="00CE6C5B" w:rsidRDefault="00E438B0">
            <w:pPr>
              <w:spacing w:line="240" w:lineRule="auto"/>
              <w:jc w:val="center"/>
              <w:rPr>
                <w:sz w:val="16"/>
                <w:szCs w:val="16"/>
              </w:rPr>
            </w:pPr>
            <w:r>
              <w:rPr>
                <w:sz w:val="16"/>
                <w:szCs w:val="16"/>
              </w:rPr>
              <w:t>0.986984815618221</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14:paraId="5888A974" w14:textId="77777777" w:rsidR="00CE6C5B" w:rsidRDefault="00E438B0">
            <w:pPr>
              <w:spacing w:line="240" w:lineRule="auto"/>
              <w:jc w:val="center"/>
              <w:rPr>
                <w:sz w:val="16"/>
                <w:szCs w:val="16"/>
              </w:rPr>
            </w:pPr>
            <w:r>
              <w:rPr>
                <w:sz w:val="16"/>
                <w:szCs w:val="16"/>
              </w:rPr>
              <w:t xml:space="preserve">0.973214285714286 </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0DD99ECF" w14:textId="77777777" w:rsidR="00CE6C5B" w:rsidRDefault="00E438B0">
            <w:pPr>
              <w:spacing w:line="240" w:lineRule="auto"/>
              <w:jc w:val="center"/>
              <w:rPr>
                <w:sz w:val="16"/>
                <w:szCs w:val="16"/>
              </w:rPr>
            </w:pPr>
            <w:r>
              <w:rPr>
                <w:sz w:val="16"/>
                <w:szCs w:val="16"/>
              </w:rPr>
              <w:t>0.929471032745592</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0AE329A" w14:textId="77777777" w:rsidR="00CE6C5B" w:rsidRDefault="00E438B0">
            <w:pPr>
              <w:spacing w:line="240" w:lineRule="auto"/>
              <w:jc w:val="center"/>
              <w:rPr>
                <w:sz w:val="16"/>
                <w:szCs w:val="16"/>
              </w:rPr>
            </w:pPr>
            <w:r>
              <w:rPr>
                <w:sz w:val="16"/>
                <w:szCs w:val="16"/>
              </w:rPr>
              <w:t xml:space="preserve">0.075829383886256 </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14:paraId="65D8421E" w14:textId="77777777" w:rsidR="00CE6C5B" w:rsidRDefault="00E438B0">
            <w:pPr>
              <w:spacing w:line="240" w:lineRule="auto"/>
              <w:jc w:val="center"/>
              <w:rPr>
                <w:sz w:val="16"/>
                <w:szCs w:val="16"/>
              </w:rPr>
            </w:pPr>
            <w:r>
              <w:rPr>
                <w:sz w:val="16"/>
                <w:szCs w:val="16"/>
              </w:rPr>
              <w:t>0.852320675105485</w:t>
            </w:r>
          </w:p>
        </w:tc>
        <w:tc>
          <w:tcPr>
            <w:tcW w:w="1230" w:type="dxa"/>
            <w:tcBorders>
              <w:bottom w:val="single" w:sz="8" w:space="0" w:color="000000"/>
              <w:right w:val="single" w:sz="8" w:space="0" w:color="000000"/>
            </w:tcBorders>
            <w:shd w:val="clear" w:color="auto" w:fill="auto"/>
            <w:tcMar>
              <w:top w:w="100" w:type="dxa"/>
              <w:left w:w="100" w:type="dxa"/>
              <w:bottom w:w="100" w:type="dxa"/>
              <w:right w:w="100" w:type="dxa"/>
            </w:tcMar>
          </w:tcPr>
          <w:p w14:paraId="346D62A0" w14:textId="77777777" w:rsidR="00CE6C5B" w:rsidRDefault="00E438B0">
            <w:pPr>
              <w:spacing w:line="240" w:lineRule="auto"/>
              <w:jc w:val="center"/>
              <w:rPr>
                <w:sz w:val="16"/>
                <w:szCs w:val="16"/>
              </w:rPr>
            </w:pPr>
            <w:r>
              <w:rPr>
                <w:sz w:val="16"/>
                <w:szCs w:val="16"/>
              </w:rPr>
              <w:t>0.8</w:t>
            </w:r>
          </w:p>
        </w:tc>
      </w:tr>
    </w:tbl>
    <w:p w14:paraId="7412BD16" w14:textId="77777777" w:rsidR="00CE6C5B" w:rsidRDefault="00CE6C5B">
      <w:pPr>
        <w:spacing w:after="240"/>
        <w:rPr>
          <w:b/>
          <w:sz w:val="20"/>
          <w:szCs w:val="20"/>
        </w:rPr>
      </w:pPr>
    </w:p>
    <w:p w14:paraId="0DECEC48" w14:textId="77777777" w:rsidR="00CE6C5B" w:rsidRDefault="00E438B0">
      <w:pPr>
        <w:rPr>
          <w:sz w:val="16"/>
          <w:szCs w:val="16"/>
        </w:rPr>
      </w:pPr>
      <w:r>
        <w:rPr>
          <w:sz w:val="16"/>
          <w:szCs w:val="16"/>
        </w:rPr>
        <w:t xml:space="preserve">Classes 1, 2, and 5 all mostly maintain above 0.90 in almost all their measures, ensuring the </w:t>
      </w:r>
      <w:proofErr w:type="gramStart"/>
      <w:r>
        <w:rPr>
          <w:sz w:val="16"/>
          <w:szCs w:val="16"/>
        </w:rPr>
        <w:t>models  correctness</w:t>
      </w:r>
      <w:proofErr w:type="gramEnd"/>
      <w:r>
        <w:rPr>
          <w:sz w:val="16"/>
          <w:szCs w:val="16"/>
        </w:rPr>
        <w:t xml:space="preserve"> in these class predictions. Class 3 has high specificity and sensitivity, but a lower precision which limits the model to being trustworthy only on negative predictions. Class 4 has terrible sensitivity and low precision which has no trustworthiness or even converse use in the </w:t>
      </w:r>
      <w:proofErr w:type="gramStart"/>
      <w:r>
        <w:rPr>
          <w:sz w:val="16"/>
          <w:szCs w:val="16"/>
        </w:rPr>
        <w:t>models  predictions</w:t>
      </w:r>
      <w:proofErr w:type="gramEnd"/>
      <w:r>
        <w:rPr>
          <w:sz w:val="16"/>
          <w:szCs w:val="16"/>
        </w:rPr>
        <w:t>. Class 6 has slightly lower precision which could potentially limit the model to being trustworthy on negative predictions.</w:t>
      </w:r>
    </w:p>
    <w:p w14:paraId="5531403A" w14:textId="77777777" w:rsidR="00CE6C5B" w:rsidRDefault="00CE6C5B">
      <w:pPr>
        <w:spacing w:after="240"/>
        <w:rPr>
          <w:b/>
          <w:sz w:val="20"/>
          <w:szCs w:val="20"/>
        </w:rPr>
      </w:pPr>
    </w:p>
    <w:p w14:paraId="5D79C224" w14:textId="77777777" w:rsidR="00CE6C5B" w:rsidRDefault="00CE6C5B">
      <w:pPr>
        <w:spacing w:after="240"/>
        <w:rPr>
          <w:b/>
          <w:sz w:val="20"/>
          <w:szCs w:val="20"/>
        </w:rPr>
      </w:pPr>
    </w:p>
    <w:p w14:paraId="2319CD73" w14:textId="77777777" w:rsidR="00CE6C5B" w:rsidRDefault="00CE6C5B">
      <w:pPr>
        <w:spacing w:after="240"/>
        <w:rPr>
          <w:b/>
          <w:sz w:val="20"/>
          <w:szCs w:val="20"/>
        </w:rPr>
      </w:pPr>
    </w:p>
    <w:sectPr w:rsidR="00CE6C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5B"/>
    <w:rsid w:val="00A57DD6"/>
    <w:rsid w:val="00CE6C5B"/>
    <w:rsid w:val="00E438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5B93"/>
  <w15:docId w15:val="{9BDB2B6D-AC4C-41EA-8960-EC17EECC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436C7-68B6-443D-B4B6-25E247E2A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jamey.blackman@gmail.com</cp:lastModifiedBy>
  <cp:revision>3</cp:revision>
  <dcterms:created xsi:type="dcterms:W3CDTF">2020-05-12T09:38:00Z</dcterms:created>
  <dcterms:modified xsi:type="dcterms:W3CDTF">2021-02-02T07:02:00Z</dcterms:modified>
</cp:coreProperties>
</file>