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22"/>
          <w:lang w:val="es-EC"/>
        </w:rPr>
      </w:pPr>
      <w:r>
        <w:rPr>
          <w:rFonts w:ascii="Arial" w:hAnsi="Arial" w:cs="Arial"/>
          <w:b/>
          <w:bCs/>
          <w:sz w:val="32"/>
          <w:szCs w:val="22"/>
          <w:lang w:val="es-EC"/>
        </w:rPr>
        <w:t>Solicitud de Servicios Académicos – Reconocimiento de Estudios por Cambio de Carrera</w:t>
      </w:r>
    </w:p>
    <w:p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es-EC"/>
        </w:rPr>
      </w:pP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509"/>
        <w:gridCol w:w="2520"/>
        <w:gridCol w:w="1092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  <w:gridSpan w:val="5"/>
            <w:shd w:val="clear" w:color="auto" w:fill="366091" w:themeFill="accent1" w:themeFillShade="B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 w:themeColor="background1"/>
                <w:sz w:val="22"/>
                <w:szCs w:val="22"/>
                <w:lang w:val="es-EC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C"/>
                <w14:textFill>
                  <w14:solidFill>
                    <w14:schemeClr w14:val="bg1"/>
                  </w14:solidFill>
                </w14:textFill>
              </w:rPr>
              <w:t>Datos del Solicitante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C"/>
              </w:rPr>
              <w:t>Nombres y Apellidos</w:t>
            </w:r>
          </w:p>
        </w:tc>
        <w:tc>
          <w:tcPr>
            <w:tcW w:w="6643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Oliver Jammes Asero Pilco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C"/>
              </w:rPr>
              <w:t>Cédula / Pasaporte</w:t>
            </w:r>
          </w:p>
        </w:tc>
        <w:tc>
          <w:tcPr>
            <w:tcW w:w="6643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1751544691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C"/>
              </w:rPr>
              <w:t>Correo Electrónico</w:t>
            </w:r>
          </w:p>
        </w:tc>
        <w:tc>
          <w:tcPr>
            <w:tcW w:w="1346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oliver.asero</w:t>
            </w:r>
          </w:p>
        </w:tc>
        <w:tc>
          <w:tcPr>
            <w:tcW w:w="2274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>@yachaytech.edu.ec</w:t>
            </w:r>
          </w:p>
        </w:tc>
        <w:tc>
          <w:tcPr>
            <w:tcW w:w="962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C"/>
              </w:rPr>
              <w:t>Celular</w:t>
            </w:r>
          </w:p>
        </w:tc>
        <w:tc>
          <w:tcPr>
            <w:tcW w:w="2061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0980305092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C"/>
              </w:rPr>
              <w:t>Carrera Actual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es-EC"/>
            </w:rPr>
            <w:id w:val="-1913156185"/>
            <w:placeholder>
              <w:docPart w:val="818248B5F14E4C778CA12E75A0F8B919"/>
            </w:placeholder>
            <w:dropDownList>
              <w:listItem w:value="Elija un elemento."/>
              <w:listItem w:displayText="Agroindustria Alimentaria" w:value="Agroindustria Alimentaria"/>
              <w:listItem w:displayText="Biología" w:value="Biología"/>
              <w:listItem w:displayText="Biomedicina" w:value="Biomedicina"/>
              <w:listItem w:displayText="Computación" w:value="Computación"/>
              <w:listItem w:displayText="Física" w:value="Física"/>
              <w:listItem w:displayText="Geología" w:value="Geología"/>
              <w:listItem w:displayText="Matemática" w:value="Matemática"/>
              <w:listItem w:displayText="Materiales" w:value="Materiales"/>
              <w:listItem w:displayText="Nanotecnología" w:value="Nanotecnología"/>
              <w:listItem w:displayText="Petroquímica" w:value="Petroquímica"/>
              <w:listItem w:displayText="Polímeros" w:value="Polímeros"/>
              <w:listItem w:displayText="Química" w:value="Química"/>
              <w:listItem w:displayText="Tecnologías de la Información" w:value="Tecnologías de la Información"/>
              <w:listItem w:displayText="Educación en Ciencias Experimentales" w:value="Educación en Ciencias Experimentales"/>
            </w:dropDownList>
          </w:sdtPr>
          <w:sdtEndPr>
            <w:rPr>
              <w:rFonts w:ascii="Arial" w:hAnsi="Arial" w:cs="Arial"/>
              <w:sz w:val="22"/>
              <w:szCs w:val="22"/>
              <w:lang w:val="es-EC"/>
            </w:rPr>
          </w:sdtEndPr>
          <w:sdtContent>
            <w:tc>
              <w:tcPr>
                <w:tcW w:w="3620" w:type="dxa"/>
                <w:gridSpan w:val="2"/>
                <w:vAlign w:val="center"/>
              </w:tcPr>
              <w:p>
                <w:pPr>
                  <w:autoSpaceDE w:val="0"/>
                  <w:autoSpaceDN w:val="0"/>
                  <w:adjustRightInd w:val="0"/>
                  <w:jc w:val="both"/>
                  <w:rPr>
                    <w:rFonts w:ascii="Arial" w:hAnsi="Arial" w:cs="Arial"/>
                    <w:sz w:val="22"/>
                    <w:szCs w:val="22"/>
                    <w:lang w:val="es-EC"/>
                  </w:rPr>
                </w:pPr>
                <w:r>
                  <w:rPr>
                    <w:rFonts w:ascii="Arial" w:hAnsi="Arial" w:eastAsia="MS Mincho" w:cs="Arial"/>
                    <w:sz w:val="22"/>
                    <w:szCs w:val="22"/>
                    <w:lang w:val="es-EC" w:eastAsia="en-US" w:bidi="ar-SA"/>
                  </w:rPr>
                  <w:t>Física</w:t>
                </w:r>
              </w:p>
            </w:tc>
          </w:sdtContent>
        </w:sdt>
        <w:tc>
          <w:tcPr>
            <w:tcW w:w="962" w:type="dxa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C"/>
              </w:rPr>
              <w:t>Nivel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es-EC"/>
            </w:rPr>
            <w:id w:val="1972251007"/>
            <w:placeholder>
              <w:docPart w:val="DF99D6B181364AC69F8EBB700C1098F8"/>
            </w:placeholder>
            <w:dropDownList>
              <w:listItem w:value="Elija un elemento."/>
              <w:listItem w:displayText="Primero" w:value="Primero"/>
              <w:listItem w:displayText="Segundo" w:value="Segundo"/>
              <w:listItem w:displayText="Tercero" w:value="Tercero"/>
              <w:listItem w:displayText="Cuarto" w:value="Cuarto"/>
              <w:listItem w:displayText="Quinto" w:value="Quinto"/>
              <w:listItem w:displayText="Sexto" w:value="Sexto"/>
              <w:listItem w:displayText="Séptimo" w:value="Séptimo"/>
              <w:listItem w:displayText="Octavo" w:value="Octavo"/>
              <w:listItem w:displayText="Noveno" w:value="Noveno"/>
              <w:listItem w:displayText="Décimo" w:value="Décimo"/>
            </w:dropDownList>
          </w:sdtPr>
          <w:sdtEndPr>
            <w:rPr>
              <w:rFonts w:ascii="Arial" w:hAnsi="Arial" w:cs="Arial"/>
              <w:sz w:val="22"/>
              <w:szCs w:val="22"/>
              <w:lang w:val="es-EC"/>
            </w:rPr>
          </w:sdtEndPr>
          <w:sdtContent>
            <w:tc>
              <w:tcPr>
                <w:tcW w:w="2061" w:type="dxa"/>
                <w:vAlign w:val="center"/>
              </w:tcPr>
              <w:p>
                <w:pPr>
                  <w:autoSpaceDE w:val="0"/>
                  <w:autoSpaceDN w:val="0"/>
                  <w:adjustRightInd w:val="0"/>
                  <w:jc w:val="both"/>
                  <w:rPr>
                    <w:rFonts w:ascii="Arial" w:hAnsi="Arial" w:cs="Arial"/>
                    <w:sz w:val="22"/>
                    <w:szCs w:val="22"/>
                    <w:lang w:val="es-EC"/>
                  </w:rPr>
                </w:pPr>
                <w:r>
                  <w:rPr>
                    <w:rFonts w:ascii="Arial" w:hAnsi="Arial" w:eastAsia="MS Mincho" w:cs="Arial"/>
                    <w:sz w:val="22"/>
                    <w:szCs w:val="22"/>
                    <w:lang w:val="es-EC" w:eastAsia="en-US" w:bidi="ar-SA"/>
                  </w:rPr>
                  <w:t>Tercero</w:t>
                </w:r>
              </w:p>
            </w:tc>
          </w:sdtContent>
        </w:sdt>
      </w:tr>
    </w:tbl>
    <w:p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C"/>
        </w:rPr>
      </w:pP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6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2" w:type="dxa"/>
            <w:gridSpan w:val="2"/>
            <w:shd w:val="clear" w:color="auto" w:fill="366091" w:themeFill="accent1" w:themeFillShade="B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 w:themeColor="background1"/>
                <w:sz w:val="22"/>
                <w:szCs w:val="22"/>
                <w:lang w:val="es-EC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C"/>
                <w14:textFill>
                  <w14:solidFill>
                    <w14:schemeClr w14:val="bg1"/>
                  </w14:solidFill>
                </w14:textFill>
              </w:rPr>
              <w:t>Datos de la Solicitud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C"/>
              </w:rPr>
              <w:t>Fecha de Solicitud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es-EC"/>
            </w:rPr>
            <w:id w:val="1805187129"/>
            <w:placeholder>
              <w:docPart w:val="DefaultPlaceholder_-1854013438"/>
            </w:placeholder>
            <w:date w:fullDate="2023-03-21T00:00:00Z">
              <w:dateFormat w:val="dddd, d 'de' MMMM 'de' yyyy"/>
              <w:lid w:val="es-EC"/>
              <w:storeMappedDataAs w:val="datetime"/>
              <w:calendar w:val="gregorian"/>
            </w:date>
          </w:sdtPr>
          <w:sdtEndPr>
            <w:rPr>
              <w:rFonts w:ascii="Arial" w:hAnsi="Arial" w:cs="Arial"/>
              <w:sz w:val="22"/>
              <w:szCs w:val="22"/>
              <w:lang w:val="es-EC"/>
            </w:rPr>
          </w:sdtEndPr>
          <w:sdtContent>
            <w:tc>
              <w:tcPr>
                <w:tcW w:w="6643" w:type="dxa"/>
                <w:vAlign w:val="center"/>
              </w:tcPr>
              <w:p>
                <w:pPr>
                  <w:autoSpaceDE w:val="0"/>
                  <w:autoSpaceDN w:val="0"/>
                  <w:adjustRightInd w:val="0"/>
                  <w:jc w:val="both"/>
                  <w:rPr>
                    <w:rFonts w:ascii="Arial" w:hAnsi="Arial" w:cs="Arial"/>
                    <w:sz w:val="22"/>
                    <w:szCs w:val="22"/>
                    <w:lang w:val="es-EC"/>
                  </w:rPr>
                </w:pPr>
                <w:r>
                  <w:rPr>
                    <w:rFonts w:ascii="Arial" w:hAnsi="Arial" w:eastAsia="MS Mincho" w:cs="Arial"/>
                    <w:sz w:val="22"/>
                    <w:szCs w:val="22"/>
                    <w:lang w:val="es-EC" w:eastAsia="en-US" w:bidi="ar-SA"/>
                  </w:rPr>
                  <w:t>Tuesday, 21 de March de 2023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C"/>
              </w:rPr>
              <w:t>Dirigido a</w:t>
            </w:r>
          </w:p>
        </w:tc>
        <w:tc>
          <w:tcPr>
            <w:tcW w:w="6643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Decano/a de la </w:t>
            </w:r>
            <w:sdt>
              <w:sdtPr>
                <w:rPr>
                  <w:rFonts w:ascii="Arial" w:hAnsi="Arial" w:cs="Arial"/>
                  <w:sz w:val="22"/>
                  <w:szCs w:val="22"/>
                  <w:lang w:val="es-EC"/>
                </w:rPr>
                <w:id w:val="1391455624"/>
                <w:placeholder>
                  <w:docPart w:val="A547FE8158344D85B5863C016D7DA7E7"/>
                </w:placeholder>
                <w:comboBox>
                  <w:listItem w:value="Elija un elemento."/>
                  <w:listItem w:displayText="Escuela de Ciencias Agropecuarias y Agroindustriales" w:value="Escuela de Ciencias Agropecuarias y Agroindustriales"/>
                  <w:listItem w:displayText="Escuela de Ciencias Biológicas e Ingeniería" w:value="Escuela de Ciencias Biológicas e Ingeniería"/>
                  <w:listItem w:displayText="Escuela de Ciencias Físicas y Nanotecnología" w:value="Escuela de Ciencias Físicas y Nanotecnología"/>
                  <w:listItem w:displayText="Escuela de Ciencias Matemáticas y Computacionales" w:value="Escuela de Ciencias Matemáticas y Computacionales"/>
                  <w:listItem w:displayText="Escuela de Ciencias Químicas e Ingeniería" w:value="Escuela de Ciencias Químicas e Ingeniería"/>
                  <w:listItem w:displayText="Escuela de Ciencias de la Tierra, Energía y Ambiente" w:value="Escuela de Ciencias de la Tierra, Energía y Ambiente"/>
                </w:comboBox>
              </w:sdtPr>
              <w:sdtEndPr>
                <w:rPr>
                  <w:rFonts w:ascii="Arial" w:hAnsi="Arial" w:cs="Arial"/>
                  <w:sz w:val="22"/>
                  <w:szCs w:val="22"/>
                  <w:lang w:val="es-EC"/>
                </w:rPr>
              </w:sdtEndPr>
              <w:sdtContent>
                <w:r>
                  <w:rPr>
                    <w:rFonts w:ascii="Arial" w:hAnsi="Arial" w:eastAsia="MS Mincho" w:cs="Arial"/>
                    <w:sz w:val="22"/>
                    <w:szCs w:val="22"/>
                    <w:lang w:val="es-EC" w:eastAsia="en-US" w:bidi="ar-SA"/>
                  </w:rPr>
                  <w:t>Es</w:t>
                </w:r>
                <w:bookmarkStart w:id="0" w:name="_GoBack"/>
                <w:bookmarkEnd w:id="0"/>
                <w:r>
                  <w:rPr>
                    <w:rFonts w:ascii="Arial" w:hAnsi="Arial" w:eastAsia="MS Mincho" w:cs="Arial"/>
                    <w:sz w:val="22"/>
                    <w:szCs w:val="22"/>
                    <w:lang w:val="es-EC" w:eastAsia="en-US" w:bidi="ar-SA"/>
                  </w:rPr>
                  <w:t>cuela de Ciencias Matemáticas y Computacionales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C"/>
              </w:rPr>
              <w:t>Carrera a la que desea cambiarse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es-EC"/>
            </w:rPr>
            <w:id w:val="1689481665"/>
            <w:placeholder>
              <w:docPart w:val="C70F08DF20FF4BBABCE6065B2C3F98EA"/>
            </w:placeholder>
            <w:dropDownList>
              <w:listItem w:value="Elija un elemento."/>
              <w:listItem w:displayText="Agroindustria Alimentaria" w:value="Agroindustria Alimentaria"/>
              <w:listItem w:displayText="Biología" w:value="Biología"/>
              <w:listItem w:displayText="Biomedicina" w:value="Biomedicina"/>
              <w:listItem w:displayText="Computación" w:value="Computación"/>
              <w:listItem w:displayText="Física" w:value="Física"/>
              <w:listItem w:displayText="Geología" w:value="Geología"/>
              <w:listItem w:displayText="Matemática" w:value="Matemática"/>
              <w:listItem w:displayText="Materiales" w:value="Materiales"/>
              <w:listItem w:displayText="Nanotecnología" w:value="Nanotecnología"/>
              <w:listItem w:displayText="Petroquímica" w:value="Petroquímica"/>
              <w:listItem w:displayText="Polímeros" w:value="Polímeros"/>
              <w:listItem w:displayText="Química" w:value="Química"/>
              <w:listItem w:displayText="Tecnologías de la Información" w:value="Tecnologías de la Información"/>
              <w:listItem w:displayText="Educación en Ciencias Experimentales" w:value="Educación en Ciencias Experimentales"/>
            </w:dropDownList>
          </w:sdtPr>
          <w:sdtEndPr>
            <w:rPr>
              <w:rFonts w:ascii="Arial" w:hAnsi="Arial" w:cs="Arial"/>
              <w:sz w:val="22"/>
              <w:szCs w:val="22"/>
              <w:lang w:val="es-EC"/>
            </w:rPr>
          </w:sdtEndPr>
          <w:sdtContent>
            <w:tc>
              <w:tcPr>
                <w:tcW w:w="6643" w:type="dxa"/>
                <w:vAlign w:val="center"/>
              </w:tcPr>
              <w:p>
                <w:pPr>
                  <w:autoSpaceDE w:val="0"/>
                  <w:autoSpaceDN w:val="0"/>
                  <w:adjustRightInd w:val="0"/>
                  <w:jc w:val="both"/>
                  <w:rPr>
                    <w:rFonts w:ascii="Arial" w:hAnsi="Arial" w:cs="Arial"/>
                    <w:sz w:val="22"/>
                    <w:szCs w:val="22"/>
                    <w:lang w:val="es-EC"/>
                  </w:rPr>
                </w:pPr>
                <w:r>
                  <w:rPr>
                    <w:rFonts w:ascii="Arial" w:hAnsi="Arial" w:eastAsia="MS Mincho" w:cs="Arial"/>
                    <w:sz w:val="22"/>
                    <w:szCs w:val="22"/>
                    <w:lang w:val="es-EC" w:eastAsia="en-US" w:bidi="ar-SA"/>
                  </w:rPr>
                  <w:t>Matemática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C"/>
              </w:rPr>
              <w:t>Especificación de la Solicitud</w:t>
            </w:r>
          </w:p>
        </w:tc>
        <w:tc>
          <w:tcPr>
            <w:tcW w:w="6643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>Por medio de la presente, solicito de la manera más comedida, se realice el reconocimiento de estudios para el cambio de carrera conforme a la información previamente mencionada.</w:t>
            </w:r>
          </w:p>
        </w:tc>
      </w:tr>
    </w:tbl>
    <w:p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C"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C"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sz w:val="18"/>
          <w:szCs w:val="18"/>
          <w:lang w:val="es-EC"/>
        </w:rPr>
      </w:pPr>
      <w:r>
        <w:rPr>
          <w:rFonts w:ascii="Arial" w:hAnsi="Arial" w:cs="Arial"/>
          <w:b/>
          <w:sz w:val="18"/>
          <w:szCs w:val="18"/>
          <w:lang w:val="es-EC"/>
        </w:rPr>
        <w:t>Aceptaciones: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  <w:b/>
          <w:sz w:val="18"/>
          <w:szCs w:val="18"/>
          <w:lang w:val="es-EC"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C"/>
        </w:rPr>
      </w:pPr>
      <w:r>
        <w:rPr>
          <w:rFonts w:ascii="Arial" w:hAnsi="Arial" w:cs="Arial"/>
          <w:sz w:val="18"/>
          <w:szCs w:val="18"/>
          <w:lang w:val="es-EC"/>
        </w:rPr>
        <w:t>Acepto que la presente solicitud se tramite de acuerdo a lo establecido en la Ley Orgánica de Educación Superior y su Reglamento General, Reglamento de Régimen Académico, y demás normativa que rige la educación superior, así como la normativa o lineamientos internos emitidos por la Universidad de Investigación de Tecnología Experimental Yachay.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C"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C"/>
        </w:rPr>
      </w:pPr>
      <w:r>
        <w:rPr>
          <w:rFonts w:ascii="Arial" w:hAnsi="Arial" w:cs="Arial"/>
          <w:sz w:val="18"/>
          <w:szCs w:val="18"/>
          <w:lang w:val="es-EC"/>
        </w:rPr>
        <w:t>Certifico que, los datos ingresados en la solicitud, así como la documentación soporte entregada, son veraces y comprendo plenamente que la Universidad de Investigación de Tecnología Experimental Yachay tiene la potestad de no tramitar mi solicitud en caso de identificar errores o inconsistencia en los mismos, anulando completamente mi derecho al reclamo.</w:t>
      </w:r>
    </w:p>
    <w:p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C"/>
        </w:rPr>
      </w:pPr>
    </w:p>
    <w:p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C"/>
        </w:rPr>
      </w:pP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bottom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</w:p>
          <w:p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5" w:type="dxa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C"/>
              </w:rPr>
              <w:t>Firma del Solicitante</w:t>
            </w:r>
          </w:p>
        </w:tc>
      </w:tr>
    </w:tbl>
    <w:p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C"/>
        </w:rPr>
      </w:pPr>
    </w:p>
    <w:sectPr>
      <w:headerReference r:id="rId3" w:type="default"/>
      <w:pgSz w:w="11900" w:h="16820"/>
      <w:pgMar w:top="1701" w:right="900" w:bottom="2127" w:left="1800" w:header="720" w:footer="201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MS Mincho">
    <w:altName w:val="Gubb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ucida Grande">
    <w:altName w:val="Gubbi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Times">
    <w:altName w:val="DejaVu Sans"/>
    <w:panose1 w:val="02020603050405020304"/>
    <w:charset w:val="4D"/>
    <w:family w:val="roman"/>
    <w:pitch w:val="default"/>
    <w:sig w:usb0="00000000" w:usb1="00000000" w:usb2="00000000" w:usb3="00000000" w:csb0="00000001" w:csb1="00000000"/>
  </w:font>
  <w:font w:name="Swiss 721 Condensed BT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  <w:rPr>
        <w:rFonts w:ascii="Swiss 721 Condensed BT" w:hAnsi="Swiss 721 Condensed BT"/>
        <w:color w:val="BFBFBF"/>
        <w:sz w:val="20"/>
        <w:szCs w:val="20"/>
        <w:lang w:val="es-EC"/>
      </w:rPr>
    </w:pPr>
    <w:r>
      <w:rPr>
        <w:lang w:val="zh-CN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-1203325</wp:posOffset>
          </wp:positionH>
          <wp:positionV relativeFrom="paragraph">
            <wp:posOffset>-523875</wp:posOffset>
          </wp:positionV>
          <wp:extent cx="7689850" cy="10817225"/>
          <wp:effectExtent l="0" t="0" r="6350" b="381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0141" cy="1081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96"/>
    <w:rsid w:val="00001B11"/>
    <w:rsid w:val="0004229E"/>
    <w:rsid w:val="000636D9"/>
    <w:rsid w:val="00067F39"/>
    <w:rsid w:val="000704E9"/>
    <w:rsid w:val="000B0F0A"/>
    <w:rsid w:val="000C03C0"/>
    <w:rsid w:val="000C4937"/>
    <w:rsid w:val="000C5780"/>
    <w:rsid w:val="000E4A66"/>
    <w:rsid w:val="000F17CD"/>
    <w:rsid w:val="000F1D45"/>
    <w:rsid w:val="001112A7"/>
    <w:rsid w:val="0019585E"/>
    <w:rsid w:val="00256B13"/>
    <w:rsid w:val="00265078"/>
    <w:rsid w:val="00270658"/>
    <w:rsid w:val="00283CFF"/>
    <w:rsid w:val="002D5B96"/>
    <w:rsid w:val="002E7D24"/>
    <w:rsid w:val="002F01BC"/>
    <w:rsid w:val="00300EB1"/>
    <w:rsid w:val="00301F3F"/>
    <w:rsid w:val="00330FD6"/>
    <w:rsid w:val="003401C2"/>
    <w:rsid w:val="003406CF"/>
    <w:rsid w:val="00344F74"/>
    <w:rsid w:val="0038118E"/>
    <w:rsid w:val="003A147B"/>
    <w:rsid w:val="003A6CC0"/>
    <w:rsid w:val="003B0B27"/>
    <w:rsid w:val="003B634B"/>
    <w:rsid w:val="003E60F3"/>
    <w:rsid w:val="004138A0"/>
    <w:rsid w:val="004447E5"/>
    <w:rsid w:val="004626FB"/>
    <w:rsid w:val="00487BF8"/>
    <w:rsid w:val="004A4651"/>
    <w:rsid w:val="004A4921"/>
    <w:rsid w:val="004B1522"/>
    <w:rsid w:val="004E36FF"/>
    <w:rsid w:val="004E7055"/>
    <w:rsid w:val="0050550B"/>
    <w:rsid w:val="00516E86"/>
    <w:rsid w:val="00544849"/>
    <w:rsid w:val="005745A6"/>
    <w:rsid w:val="005768EB"/>
    <w:rsid w:val="0059242C"/>
    <w:rsid w:val="00596BB5"/>
    <w:rsid w:val="005A6F7F"/>
    <w:rsid w:val="005B1328"/>
    <w:rsid w:val="005C606F"/>
    <w:rsid w:val="005F6C53"/>
    <w:rsid w:val="00601891"/>
    <w:rsid w:val="00605EF3"/>
    <w:rsid w:val="00685678"/>
    <w:rsid w:val="0069433F"/>
    <w:rsid w:val="006A6812"/>
    <w:rsid w:val="006C2E9B"/>
    <w:rsid w:val="006E3923"/>
    <w:rsid w:val="00754DAC"/>
    <w:rsid w:val="007552A3"/>
    <w:rsid w:val="007933C3"/>
    <w:rsid w:val="007A1847"/>
    <w:rsid w:val="007F1BD9"/>
    <w:rsid w:val="00805BB9"/>
    <w:rsid w:val="00813E87"/>
    <w:rsid w:val="008179A0"/>
    <w:rsid w:val="00822E0A"/>
    <w:rsid w:val="00886F0F"/>
    <w:rsid w:val="008B7ECA"/>
    <w:rsid w:val="008D3993"/>
    <w:rsid w:val="008E0B7D"/>
    <w:rsid w:val="00906F99"/>
    <w:rsid w:val="009576AD"/>
    <w:rsid w:val="009955DD"/>
    <w:rsid w:val="009B5760"/>
    <w:rsid w:val="009B78B0"/>
    <w:rsid w:val="00A01B3A"/>
    <w:rsid w:val="00A0618D"/>
    <w:rsid w:val="00A10592"/>
    <w:rsid w:val="00A4260C"/>
    <w:rsid w:val="00A70E4C"/>
    <w:rsid w:val="00A72CDB"/>
    <w:rsid w:val="00A8122B"/>
    <w:rsid w:val="00AA0DDA"/>
    <w:rsid w:val="00AC0213"/>
    <w:rsid w:val="00AD00D4"/>
    <w:rsid w:val="00B02856"/>
    <w:rsid w:val="00B1232C"/>
    <w:rsid w:val="00B16C01"/>
    <w:rsid w:val="00B24714"/>
    <w:rsid w:val="00B417C3"/>
    <w:rsid w:val="00B562C0"/>
    <w:rsid w:val="00B66CC1"/>
    <w:rsid w:val="00B87990"/>
    <w:rsid w:val="00BB6737"/>
    <w:rsid w:val="00BC30DB"/>
    <w:rsid w:val="00C233BF"/>
    <w:rsid w:val="00C2452D"/>
    <w:rsid w:val="00C24B07"/>
    <w:rsid w:val="00C302C7"/>
    <w:rsid w:val="00C84C87"/>
    <w:rsid w:val="00CC2A87"/>
    <w:rsid w:val="00D066B5"/>
    <w:rsid w:val="00D164C0"/>
    <w:rsid w:val="00D219B1"/>
    <w:rsid w:val="00D520DB"/>
    <w:rsid w:val="00D6515C"/>
    <w:rsid w:val="00D70971"/>
    <w:rsid w:val="00D70F92"/>
    <w:rsid w:val="00D9476B"/>
    <w:rsid w:val="00D975DF"/>
    <w:rsid w:val="00DD5696"/>
    <w:rsid w:val="00DF323A"/>
    <w:rsid w:val="00DF70E5"/>
    <w:rsid w:val="00E00F18"/>
    <w:rsid w:val="00E3606C"/>
    <w:rsid w:val="00E837BF"/>
    <w:rsid w:val="00EB74A1"/>
    <w:rsid w:val="00EE2642"/>
    <w:rsid w:val="00F009F1"/>
    <w:rsid w:val="00F0411C"/>
    <w:rsid w:val="00F23D72"/>
    <w:rsid w:val="00F30DCE"/>
    <w:rsid w:val="00F8002D"/>
    <w:rsid w:val="00F81D83"/>
    <w:rsid w:val="00FD14D7"/>
    <w:rsid w:val="00FE0B23"/>
    <w:rsid w:val="2FF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rFonts w:ascii="Lucida Grande" w:hAnsi="Lucida Grande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6"/>
    <w:unhideWhenUsed/>
    <w:uiPriority w:val="99"/>
    <w:pPr>
      <w:tabs>
        <w:tab w:val="center" w:pos="4320"/>
        <w:tab w:val="right" w:pos="8640"/>
      </w:tabs>
    </w:pPr>
  </w:style>
  <w:style w:type="character" w:styleId="9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10">
    <w:name w:val="footnote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11">
    <w:name w:val="header"/>
    <w:basedOn w:val="1"/>
    <w:link w:val="15"/>
    <w:unhideWhenUsed/>
    <w:uiPriority w:val="99"/>
    <w:pPr>
      <w:tabs>
        <w:tab w:val="center" w:pos="4320"/>
        <w:tab w:val="right" w:pos="8640"/>
      </w:tabs>
    </w:p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" w:hAnsi="Times"/>
      <w:sz w:val="20"/>
      <w:szCs w:val="20"/>
      <w:lang w:val="es-ES" w:eastAsia="es-ES"/>
    </w:rPr>
  </w:style>
  <w:style w:type="table" w:styleId="1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Encabezado Car"/>
    <w:basedOn w:val="2"/>
    <w:link w:val="11"/>
    <w:uiPriority w:val="99"/>
  </w:style>
  <w:style w:type="character" w:customStyle="1" w:styleId="16">
    <w:name w:val="Pie de página Car"/>
    <w:basedOn w:val="2"/>
    <w:link w:val="8"/>
    <w:uiPriority w:val="99"/>
  </w:style>
  <w:style w:type="character" w:customStyle="1" w:styleId="17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8">
    <w:name w:val="Texto comentario Car"/>
    <w:basedOn w:val="2"/>
    <w:link w:val="6"/>
    <w:semiHidden/>
    <w:qFormat/>
    <w:uiPriority w:val="99"/>
    <w:rPr>
      <w:lang/>
    </w:rPr>
  </w:style>
  <w:style w:type="character" w:customStyle="1" w:styleId="19">
    <w:name w:val="Asunto del comentario Car"/>
    <w:basedOn w:val="18"/>
    <w:link w:val="7"/>
    <w:semiHidden/>
    <w:qFormat/>
    <w:uiPriority w:val="99"/>
    <w:rPr>
      <w:b/>
      <w:bCs/>
      <w:lang/>
    </w:rPr>
  </w:style>
  <w:style w:type="character" w:styleId="20">
    <w:name w:val="Placeholder Text"/>
    <w:basedOn w:val="2"/>
    <w:semiHidden/>
    <w:qFormat/>
    <w:uiPriority w:val="99"/>
    <w:rPr>
      <w:color w:val="808080"/>
    </w:rPr>
  </w:style>
  <w:style w:type="character" w:customStyle="1" w:styleId="21">
    <w:name w:val="Texto nota pie Car"/>
    <w:basedOn w:val="2"/>
    <w:link w:val="10"/>
    <w:semiHidden/>
    <w:qFormat/>
    <w:uiPriority w:val="99"/>
    <w:rPr>
      <w:lang/>
    </w:rPr>
  </w:style>
  <w:style w:type="paragraph" w:customStyle="1" w:styleId="22">
    <w:name w:val="Revision"/>
    <w:hidden/>
    <w:semiHidden/>
    <w:qFormat/>
    <w:uiPriority w:val="99"/>
    <w:rPr>
      <w:rFonts w:ascii="Cambria" w:hAnsi="Cambria" w:eastAsia="MS Mincho" w:cs="Times New Roman"/>
      <w:sz w:val="24"/>
      <w:szCs w:val="24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3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B241CF-BF16-41A6-9990-DEBDEB54AE3E}"/>
      </w:docPartPr>
      <w:docPartBody>
        <w:p>
          <w:r>
            <w:rPr>
              <w:rStyle w:val="4"/>
            </w:rPr>
            <w:t>Haga clic aquí o pulse para escribir una fecha.</w:t>
          </w:r>
        </w:p>
      </w:docPartBody>
    </w:docPart>
    <w:docPart>
      <w:docPartPr>
        <w:name w:val="818248B5F14E4C778CA12E75A0F8B91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FE3541-6919-48D3-BF77-124489E317D3}"/>
      </w:docPartPr>
      <w:docPartBody>
        <w:p>
          <w:pPr>
            <w:pStyle w:val="7"/>
          </w:pPr>
          <w:r>
            <w:rPr>
              <w:rStyle w:val="4"/>
            </w:rPr>
            <w:t>Elija un elemento.</w:t>
          </w:r>
        </w:p>
      </w:docPartBody>
    </w:docPart>
    <w:docPart>
      <w:docPartPr>
        <w:name w:val="DF99D6B181364AC69F8EBB700C1098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BC67F2-FE2A-4C08-9796-75FAC9B43D5D}"/>
      </w:docPartPr>
      <w:docPartBody>
        <w:p>
          <w:pPr>
            <w:pStyle w:val="8"/>
          </w:pPr>
          <w:r>
            <w:rPr>
              <w:rStyle w:val="4"/>
            </w:rPr>
            <w:t>Elija un elemento.</w:t>
          </w:r>
        </w:p>
      </w:docPartBody>
    </w:docPart>
    <w:docPart>
      <w:docPartPr>
        <w:name w:val="C70F08DF20FF4BBABCE6065B2C3F98E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A60C0F-0B27-4F70-973A-F258235044EA}"/>
      </w:docPartPr>
      <w:docPartBody>
        <w:p>
          <w:pPr>
            <w:pStyle w:val="9"/>
          </w:pPr>
          <w:r>
            <w:rPr>
              <w:rStyle w:val="4"/>
            </w:rPr>
            <w:t>Elija un elemento.</w:t>
          </w:r>
        </w:p>
      </w:docPartBody>
    </w:docPart>
    <w:docPart>
      <w:docPartPr>
        <w:name w:val="A547FE8158344D85B5863C016D7DA7E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59A3-E36F-4DCA-8980-3D077518FFD7}"/>
      </w:docPartPr>
      <w:docPartBody>
        <w:p>
          <w:pPr>
            <w:pStyle w:val="10"/>
          </w:pPr>
          <w:r>
            <w:rPr>
              <w:rStyle w:val="4"/>
            </w:rPr>
            <w:t>Elija un elemento.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7E"/>
    <w:rsid w:val="00044990"/>
    <w:rsid w:val="000A5B7E"/>
    <w:rsid w:val="00255193"/>
    <w:rsid w:val="00272527"/>
    <w:rsid w:val="00383ED0"/>
    <w:rsid w:val="00456994"/>
    <w:rsid w:val="00464F94"/>
    <w:rsid w:val="004A3D82"/>
    <w:rsid w:val="00645256"/>
    <w:rsid w:val="0067399B"/>
    <w:rsid w:val="006B72EB"/>
    <w:rsid w:val="006E3D1B"/>
    <w:rsid w:val="007D7E1E"/>
    <w:rsid w:val="00800BEC"/>
    <w:rsid w:val="00825F06"/>
    <w:rsid w:val="00951302"/>
    <w:rsid w:val="00A17F43"/>
    <w:rsid w:val="00B32CBF"/>
    <w:rsid w:val="00CC44A0"/>
    <w:rsid w:val="00D06D92"/>
    <w:rsid w:val="00DB067C"/>
    <w:rsid w:val="00E95C08"/>
    <w:rsid w:val="00EA473B"/>
    <w:rsid w:val="00EF014B"/>
    <w:rsid w:val="00F9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C" w:eastAsia="es-EC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A2D8870C19B492C9FC5A5910539C9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C" w:eastAsia="es-EC" w:bidi="ar-SA"/>
    </w:rPr>
  </w:style>
  <w:style w:type="paragraph" w:customStyle="1" w:styleId="6">
    <w:name w:val="7618D1EF21D54FCBAF6EC9BCAFF9DD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C" w:eastAsia="es-EC" w:bidi="ar-SA"/>
    </w:rPr>
  </w:style>
  <w:style w:type="paragraph" w:customStyle="1" w:styleId="7">
    <w:name w:val="818248B5F14E4C778CA12E75A0F8B91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C" w:eastAsia="es-EC" w:bidi="ar-SA"/>
    </w:rPr>
  </w:style>
  <w:style w:type="paragraph" w:customStyle="1" w:styleId="8">
    <w:name w:val="DF99D6B181364AC69F8EBB700C1098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C" w:eastAsia="es-EC" w:bidi="ar-SA"/>
    </w:rPr>
  </w:style>
  <w:style w:type="paragraph" w:customStyle="1" w:styleId="9">
    <w:name w:val="C70F08DF20FF4BBABCE6065B2C3F98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C" w:eastAsia="es-EC" w:bidi="ar-SA"/>
    </w:rPr>
  </w:style>
  <w:style w:type="paragraph" w:customStyle="1" w:styleId="10">
    <w:name w:val="A547FE8158344D85B5863C016D7DA7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EC" w:eastAsia="es-EC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219</Words>
  <Characters>1207</Characters>
  <Lines>10</Lines>
  <Paragraphs>2</Paragraphs>
  <TotalTime>16</TotalTime>
  <ScaleCrop>false</ScaleCrop>
  <LinksUpToDate>false</LinksUpToDate>
  <CharactersWithSpaces>1424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2021-01-26T16:47:00Z</dcterms:created>
  <dc:creator>Apple</dc:creator>
  <cp:lastModifiedBy>user</cp:lastModifiedBy>
  <cp:lastPrinted>2017-11-14T14:28:00Z</cp:lastPrinted>
  <dcterms:modified xsi:type="dcterms:W3CDTF">2023-03-20T21:20:20Z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