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FB8042">
      <w:pPr>
        <w:rPr>
          <w:rFonts w:hint="eastAsia" w:ascii="Microsoft YaHei" w:hAnsi="Microsoft YaHei" w:eastAsia="Microsoft YaHei" w:cs="Microsoft YaHei"/>
          <w:sz w:val="28"/>
          <w:szCs w:val="28"/>
          <w:u w:val="single"/>
        </w:rPr>
      </w:pPr>
      <w:r>
        <w:rPr>
          <w:rFonts w:hint="eastAsia" w:ascii="Microsoft YaHei" w:hAnsi="Microsoft YaHei" w:eastAsia="Microsoft YaHei" w:cs="Microsoft YaHei"/>
          <w:sz w:val="28"/>
          <w:szCs w:val="28"/>
          <w:u w:val="single"/>
        </w:rPr>
        <w:t>Chapter 01 : Preliminaries</w:t>
      </w:r>
    </w:p>
    <w:p w14:paraId="76AE0C4D">
      <w:pPr>
        <w:rPr>
          <w:rFonts w:hint="default" w:ascii="Cambria" w:hAnsi="Cambria" w:cs="Cambria"/>
          <w:sz w:val="24"/>
          <w:szCs w:val="24"/>
          <w:u w:val="single"/>
          <w:lang w:val="en-US"/>
        </w:rPr>
      </w:pPr>
      <w:r>
        <w:rPr>
          <w:rFonts w:hint="default" w:ascii="Cambria" w:hAnsi="Cambria" w:cs="Cambria"/>
          <w:sz w:val="24"/>
          <w:szCs w:val="24"/>
          <w:u w:val="single"/>
          <w:lang w:val="en-US"/>
        </w:rPr>
        <w:t>01*</w:t>
      </w:r>
      <w:r>
        <w:rPr>
          <w:rFonts w:hint="default" w:ascii="Cambria" w:hAnsi="Cambria" w:cs="Cambria"/>
          <w:sz w:val="24"/>
          <w:szCs w:val="24"/>
          <w:u w:val="single"/>
        </w:rPr>
        <w:t>Reasons for Studying Concepts of Programming Languages</w:t>
      </w:r>
      <w:r>
        <w:rPr>
          <w:rFonts w:hint="default" w:ascii="Cambria" w:hAnsi="Cambria" w:cs="Cambria"/>
          <w:sz w:val="24"/>
          <w:szCs w:val="24"/>
          <w:u w:val="single"/>
          <w:lang w:val="en-US"/>
        </w:rPr>
        <w:t>:</w:t>
      </w:r>
    </w:p>
    <w:p w14:paraId="2F58DD99">
      <w:pPr>
        <w:rPr>
          <w:rFonts w:hint="default"/>
          <w:sz w:val="22"/>
          <w:szCs w:val="22"/>
        </w:rPr>
      </w:pPr>
      <w:r>
        <w:rPr>
          <w:rFonts w:hint="default"/>
          <w:sz w:val="22"/>
          <w:szCs w:val="22"/>
        </w:rPr>
        <w:t>• Increased ability to express ideas:</w:t>
      </w:r>
    </w:p>
    <w:p w14:paraId="14064B0C">
      <w:pPr>
        <w:rPr>
          <w:rFonts w:hint="default"/>
        </w:rPr>
      </w:pPr>
      <w:r>
        <w:rPr>
          <w:rFonts w:hint="default"/>
        </w:rPr>
        <w:t>–Depth at which people think is influenced by the expressive power of the language in which they communicate.</w:t>
      </w:r>
    </w:p>
    <w:p w14:paraId="3EC1EAF5">
      <w:pPr>
        <w:rPr>
          <w:rFonts w:hint="default"/>
        </w:rPr>
      </w:pPr>
      <w:r>
        <w:rPr>
          <w:rFonts w:hint="default"/>
        </w:rPr>
        <w:t>– Language of software development can place limits on the kinds of control structures, data structures, and abstractions they can use.</w:t>
      </w:r>
    </w:p>
    <w:p w14:paraId="003262C7">
      <w:pPr>
        <w:rPr>
          <w:rFonts w:hint="default"/>
        </w:rPr>
      </w:pPr>
      <w:r>
        <w:rPr>
          <w:rFonts w:hint="default"/>
        </w:rPr>
        <w:t>–The study of programming language concepts builds an appreciation for valuable language features and constructs and encourages programmers to use them, even when the language they are using does not directly support such features and constructs.</w:t>
      </w:r>
    </w:p>
    <w:p w14:paraId="740D7C3C">
      <w:pPr>
        <w:rPr>
          <w:rFonts w:hint="default"/>
        </w:rPr>
      </w:pPr>
    </w:p>
    <w:p w14:paraId="74551C9A">
      <w:pPr>
        <w:rPr>
          <w:rFonts w:hint="default"/>
          <w:sz w:val="22"/>
          <w:szCs w:val="22"/>
        </w:rPr>
      </w:pPr>
      <w:r>
        <w:rPr>
          <w:rFonts w:hint="default"/>
          <w:sz w:val="22"/>
          <w:szCs w:val="22"/>
        </w:rPr>
        <w:t>•Improved background for choosing appropriate languages:</w:t>
      </w:r>
    </w:p>
    <w:p w14:paraId="23648D1F">
      <w:pPr>
        <w:rPr>
          <w:rFonts w:hint="default"/>
        </w:rPr>
      </w:pPr>
      <w:r>
        <w:rPr>
          <w:rFonts w:hint="default"/>
        </w:rPr>
        <w:t>–Many programmers continue to use the language with which they are most familiar, even if it is poorly suited to new projects.</w:t>
      </w:r>
    </w:p>
    <w:p w14:paraId="729EFCB5">
      <w:pPr>
        <w:rPr>
          <w:rFonts w:hint="default"/>
        </w:rPr>
      </w:pPr>
      <w:r>
        <w:rPr>
          <w:rFonts w:hint="default"/>
        </w:rPr>
        <w:t>–If they are familiar with other languages available, they would be in a better position to make informed language choices.</w:t>
      </w:r>
    </w:p>
    <w:p w14:paraId="04C46853">
      <w:pPr>
        <w:rPr>
          <w:rFonts w:hint="default"/>
        </w:rPr>
      </w:pPr>
      <w:r>
        <w:rPr>
          <w:rFonts w:hint="default"/>
        </w:rPr>
        <w:t>–Features Simulation? It is preferable to use a feature whose design has been integrated into a language than to use a simulation of that feature (less elegant and less safe).</w:t>
      </w:r>
    </w:p>
    <w:p w14:paraId="6743CB3D">
      <w:pPr>
        <w:rPr>
          <w:rFonts w:hint="default"/>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5"/>
      </w:tblGrid>
      <w:tr w14:paraId="40D67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5" w:type="dxa"/>
          </w:tcPr>
          <w:p w14:paraId="3ACBBF24">
            <w:pPr>
              <w:widowControl w:val="0"/>
              <w:jc w:val="both"/>
              <w:rPr>
                <w:rFonts w:hint="default"/>
              </w:rPr>
            </w:pPr>
            <w:r>
              <w:rPr>
                <w:rFonts w:hint="default"/>
              </w:rPr>
              <w:t>for i in range(7):</w:t>
            </w:r>
          </w:p>
          <w:p w14:paraId="53186F7E">
            <w:pPr>
              <w:widowControl w:val="0"/>
              <w:jc w:val="both"/>
              <w:rPr>
                <w:rFonts w:hint="default"/>
                <w:vertAlign w:val="baseline"/>
              </w:rPr>
            </w:pPr>
            <w:r>
              <w:rPr>
                <w:rFonts w:hint="default"/>
              </w:rPr>
              <w:t xml:space="preserve">    print(i)</w:t>
            </w:r>
          </w:p>
        </w:tc>
      </w:tr>
    </w:tbl>
    <w:p w14:paraId="6B3022BA">
      <w:pPr>
        <w:rPr>
          <w:rFonts w:hint="default"/>
        </w:rPr>
      </w:pPr>
      <w:r>
        <w:rPr>
          <w:rFonts w:hint="default"/>
        </w:rPr>
        <w:t xml:space="preserve">Vs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5"/>
      </w:tblGrid>
      <w:tr w14:paraId="55410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5" w:type="dxa"/>
          </w:tcPr>
          <w:p w14:paraId="253C8639">
            <w:pPr>
              <w:widowControl w:val="0"/>
              <w:jc w:val="both"/>
              <w:rPr>
                <w:rFonts w:hint="default"/>
              </w:rPr>
            </w:pPr>
            <w:r>
              <w:rPr>
                <w:rFonts w:hint="default"/>
              </w:rPr>
              <w:t>for i in [0,1,2,3,4,5,6]:</w:t>
            </w:r>
          </w:p>
          <w:p w14:paraId="61A6185A">
            <w:pPr>
              <w:widowControl w:val="0"/>
              <w:jc w:val="both"/>
              <w:rPr>
                <w:rFonts w:hint="default"/>
                <w:vertAlign w:val="baseline"/>
              </w:rPr>
            </w:pPr>
            <w:r>
              <w:rPr>
                <w:rFonts w:hint="default"/>
              </w:rPr>
              <w:t xml:space="preserve">    print(i)</w:t>
            </w:r>
          </w:p>
        </w:tc>
      </w:tr>
    </w:tbl>
    <w:p w14:paraId="58F12115">
      <w:pPr>
        <w:rPr>
          <w:rFonts w:hint="default"/>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68"/>
      </w:tblGrid>
      <w:tr w14:paraId="14CAC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8" w:type="dxa"/>
          </w:tcPr>
          <w:p w14:paraId="09E44838">
            <w:pPr>
              <w:widowControl w:val="0"/>
              <w:jc w:val="both"/>
              <w:rPr>
                <w:rFonts w:hint="default"/>
              </w:rPr>
            </w:pPr>
            <w:r>
              <w:rPr>
                <w:rFonts w:hint="default"/>
              </w:rPr>
              <w:t>name=‘bob’</w:t>
            </w:r>
          </w:p>
          <w:p w14:paraId="7D9552B0">
            <w:pPr>
              <w:widowControl w:val="0"/>
              <w:jc w:val="both"/>
              <w:rPr>
                <w:rFonts w:hint="default"/>
                <w:vertAlign w:val="baseline"/>
              </w:rPr>
            </w:pPr>
            <w:r>
              <w:rPr>
                <w:rFonts w:hint="default"/>
              </w:rPr>
              <w:t>print(f’Welcome {name}!’)</w:t>
            </w:r>
          </w:p>
        </w:tc>
      </w:tr>
    </w:tbl>
    <w:p w14:paraId="69747FEA">
      <w:pPr>
        <w:rPr>
          <w:rFonts w:hint="default"/>
        </w:rPr>
      </w:pPr>
      <w:r>
        <w:rPr>
          <w:rFonts w:hint="default"/>
        </w:rPr>
        <w:t>Vs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05"/>
      </w:tblGrid>
      <w:tr w14:paraId="24449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5" w:type="dxa"/>
          </w:tcPr>
          <w:p w14:paraId="19FE4905">
            <w:pPr>
              <w:widowControl w:val="0"/>
              <w:jc w:val="both"/>
              <w:rPr>
                <w:rFonts w:hint="default"/>
              </w:rPr>
            </w:pPr>
            <w:r>
              <w:rPr>
                <w:rFonts w:hint="default"/>
              </w:rPr>
              <w:t>name=‘bob’</w:t>
            </w:r>
          </w:p>
          <w:p w14:paraId="2FE988D7">
            <w:pPr>
              <w:widowControl w:val="0"/>
              <w:jc w:val="both"/>
              <w:rPr>
                <w:rFonts w:hint="default"/>
                <w:vertAlign w:val="baseline"/>
              </w:rPr>
            </w:pPr>
            <w:r>
              <w:rPr>
                <w:rFonts w:hint="default"/>
              </w:rPr>
              <w:t>print(‘Welcome ’ + name + ‘!’)</w:t>
            </w:r>
          </w:p>
        </w:tc>
      </w:tr>
    </w:tbl>
    <w:p w14:paraId="014837AB">
      <w:pPr>
        <w:rPr>
          <w:rFonts w:hint="default"/>
        </w:rPr>
      </w:pPr>
    </w:p>
    <w:p w14:paraId="18B4894B">
      <w:pPr>
        <w:rPr>
          <w:rFonts w:hint="default"/>
          <w:sz w:val="22"/>
          <w:szCs w:val="22"/>
        </w:rPr>
      </w:pPr>
      <w:r>
        <w:rPr>
          <w:rFonts w:hint="default"/>
          <w:sz w:val="22"/>
          <w:szCs w:val="22"/>
        </w:rPr>
        <w:t>•Increased ability to learn new languages:</w:t>
      </w:r>
    </w:p>
    <w:p w14:paraId="66114E96">
      <w:pPr>
        <w:rPr>
          <w:rFonts w:hint="default"/>
        </w:rPr>
      </w:pPr>
      <w:r>
        <w:rPr>
          <w:rFonts w:hint="default"/>
        </w:rPr>
        <w:t>–Programming languages are still in a state of continuous evolution, which means continuous learning is essential</w:t>
      </w:r>
    </w:p>
    <w:p w14:paraId="4C173B05">
      <w:pPr>
        <w:rPr>
          <w:rFonts w:hint="default"/>
        </w:rPr>
      </w:pPr>
      <w:r>
        <w:rPr>
          <w:rFonts w:hint="default"/>
        </w:rPr>
        <w:t>–Once a thorough understanding of the fundamental concepts of languages is acquired, it becomes easier to see how concepts are incorporated into the design of the language being learned.</w:t>
      </w:r>
    </w:p>
    <w:p w14:paraId="6138737F">
      <w:pPr>
        <w:rPr>
          <w:rFonts w:hint="default"/>
        </w:rPr>
      </w:pPr>
      <w:r>
        <w:rPr>
          <w:rFonts w:hint="default"/>
        </w:rPr>
        <w:t>Example 1: OOP might quickly adapt to a new language</w:t>
      </w:r>
    </w:p>
    <w:p w14:paraId="09ED223C">
      <w:pPr>
        <w:rPr>
          <w:rFonts w:hint="default"/>
        </w:rPr>
      </w:pPr>
      <w:r>
        <w:rPr>
          <w:rFonts w:hint="default"/>
        </w:rPr>
        <w:t>Example 2: higher order functions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18"/>
      </w:tblGrid>
      <w:tr w14:paraId="6CC5E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18" w:type="dxa"/>
          </w:tcPr>
          <w:p w14:paraId="00AEB30A">
            <w:pPr>
              <w:widowControl w:val="0"/>
              <w:jc w:val="both"/>
              <w:rPr>
                <w:rFonts w:hint="default"/>
              </w:rPr>
            </w:pPr>
            <w:r>
              <w:rPr>
                <w:rFonts w:hint="default"/>
              </w:rPr>
              <w:t>L=[1,2,3,4,5]</w:t>
            </w:r>
          </w:p>
          <w:p w14:paraId="054526A0">
            <w:pPr>
              <w:widowControl w:val="0"/>
              <w:jc w:val="both"/>
              <w:rPr>
                <w:rFonts w:hint="default"/>
                <w:vertAlign w:val="baseline"/>
              </w:rPr>
            </w:pPr>
            <w:r>
              <w:rPr>
                <w:rFonts w:hint="default"/>
              </w:rPr>
              <w:t>Squared=L.map(x=&gt;x*x) // [1, 4, 9, 16, 25]</w:t>
            </w:r>
          </w:p>
        </w:tc>
      </w:tr>
    </w:tbl>
    <w:p w14:paraId="14C5A5CE">
      <w:pPr>
        <w:rPr>
          <w:rFonts w:hint="default"/>
        </w:rPr>
      </w:pPr>
      <w:r>
        <w:rPr>
          <w:rFonts w:hint="default"/>
        </w:rPr>
        <w:t>– It is essential that practicing programmers know the vocabulary and fundamental concepts of PL so they can read and understand PL descriptions and evaluations, and promotional literature for languages and compilers.</w:t>
      </w:r>
    </w:p>
    <w:p w14:paraId="763D69E4">
      <w:pPr>
        <w:rPr>
          <w:rFonts w:hint="default"/>
        </w:rPr>
      </w:pPr>
    </w:p>
    <w:p w14:paraId="1AF744D5">
      <w:pPr>
        <w:rPr>
          <w:rFonts w:hint="default"/>
          <w:sz w:val="22"/>
          <w:szCs w:val="22"/>
        </w:rPr>
      </w:pPr>
      <w:r>
        <w:rPr>
          <w:rFonts w:hint="default"/>
          <w:sz w:val="22"/>
          <w:szCs w:val="22"/>
        </w:rPr>
        <w:t>•Better understanding of significance of implementation:</w:t>
      </w:r>
    </w:p>
    <w:p w14:paraId="563CB9A4">
      <w:pPr>
        <w:rPr>
          <w:rFonts w:hint="default"/>
        </w:rPr>
      </w:pPr>
      <w:r>
        <w:rPr>
          <w:rFonts w:hint="default"/>
        </w:rPr>
        <w:t>– Understanding of implementation issues leads to an understanding of why languages are designed the way they</w:t>
      </w:r>
      <w:r>
        <w:rPr>
          <w:rFonts w:hint="default"/>
          <w:lang w:val="en-US"/>
        </w:rPr>
        <w:t xml:space="preserve"> </w:t>
      </w:r>
      <w:r>
        <w:rPr>
          <w:rFonts w:hint="default"/>
        </w:rPr>
        <w:t>are.</w:t>
      </w:r>
    </w:p>
    <w:p w14:paraId="343BF1AB">
      <w:pPr>
        <w:rPr>
          <w:rFonts w:hint="default"/>
        </w:rPr>
      </w:pPr>
      <w:r>
        <w:rPr>
          <w:rFonts w:hint="default"/>
        </w:rPr>
        <w:t>– This in turn leads to the ability to use a language more intelligently, as it was designed to be used.</w:t>
      </w:r>
    </w:p>
    <w:p w14:paraId="34112F0C">
      <w:pPr>
        <w:rPr>
          <w:rFonts w:hint="default"/>
        </w:rPr>
      </w:pPr>
      <w:r>
        <w:rPr>
          <w:rFonts w:hint="default"/>
        </w:rPr>
        <w:t>– In some cases, some knowledge of implementation issues provides hints about the relative efficiency of alternative constructs that may be chosen for a program.</w:t>
      </w:r>
    </w:p>
    <w:p w14:paraId="35E2F984">
      <w:pPr>
        <w:rPr>
          <w:rFonts w:hint="default"/>
        </w:rPr>
      </w:pPr>
    </w:p>
    <w:p w14:paraId="5F7ABA51">
      <w:pPr>
        <w:rPr>
          <w:rFonts w:hint="default"/>
        </w:rPr>
      </w:pPr>
    </w:p>
    <w:p w14:paraId="67D9435E">
      <w:pPr>
        <w:rPr>
          <w:rFonts w:hint="default"/>
        </w:rPr>
      </w:pPr>
    </w:p>
    <w:p w14:paraId="7AF55C15">
      <w:pPr>
        <w:rPr>
          <w:rFonts w:hint="default"/>
        </w:rPr>
      </w:pPr>
    </w:p>
    <w:p w14:paraId="1073DA6D">
      <w:pPr>
        <w:rPr>
          <w:rFonts w:hint="default"/>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55"/>
      </w:tblGrid>
      <w:tr w14:paraId="7A337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5" w:type="dxa"/>
          </w:tcPr>
          <w:p w14:paraId="4D49FE4F">
            <w:pPr>
              <w:widowControl w:val="0"/>
              <w:jc w:val="both"/>
              <w:rPr>
                <w:rFonts w:hint="default"/>
              </w:rPr>
            </w:pPr>
            <w:r>
              <w:rPr>
                <w:rFonts w:hint="default"/>
              </w:rPr>
              <w:t>// Inefficient string concatenation</w:t>
            </w:r>
          </w:p>
          <w:p w14:paraId="71362BE1">
            <w:pPr>
              <w:widowControl w:val="0"/>
              <w:jc w:val="both"/>
              <w:rPr>
                <w:rFonts w:hint="default"/>
              </w:rPr>
            </w:pPr>
            <w:r>
              <w:rPr>
                <w:rFonts w:hint="default"/>
              </w:rPr>
              <w:t>String result = "";</w:t>
            </w:r>
          </w:p>
          <w:p w14:paraId="7E9B52BC">
            <w:pPr>
              <w:widowControl w:val="0"/>
              <w:jc w:val="both"/>
              <w:rPr>
                <w:rFonts w:hint="default"/>
              </w:rPr>
            </w:pPr>
            <w:r>
              <w:rPr>
                <w:rFonts w:hint="default"/>
              </w:rPr>
              <w:t>for (int i = 0; i &lt; 5; i++) {</w:t>
            </w:r>
          </w:p>
          <w:p w14:paraId="777066F0">
            <w:pPr>
              <w:widowControl w:val="0"/>
              <w:jc w:val="both"/>
              <w:rPr>
                <w:rFonts w:hint="default"/>
              </w:rPr>
            </w:pPr>
            <w:r>
              <w:rPr>
                <w:rFonts w:hint="default"/>
              </w:rPr>
              <w:t xml:space="preserve"> result += “Bonjour" + “, ";</w:t>
            </w:r>
          </w:p>
          <w:p w14:paraId="04957B61">
            <w:pPr>
              <w:widowControl w:val="0"/>
              <w:jc w:val="both"/>
              <w:rPr>
                <w:rFonts w:hint="default"/>
              </w:rPr>
            </w:pPr>
            <w:r>
              <w:rPr>
                <w:rFonts w:hint="default"/>
              </w:rPr>
              <w:t>}</w:t>
            </w:r>
          </w:p>
          <w:p w14:paraId="1D73FF39">
            <w:pPr>
              <w:widowControl w:val="0"/>
              <w:jc w:val="both"/>
              <w:rPr>
                <w:rFonts w:hint="default"/>
              </w:rPr>
            </w:pPr>
            <w:r>
              <w:rPr>
                <w:rFonts w:hint="default"/>
              </w:rPr>
              <w:t>System.out.println(result);</w:t>
            </w:r>
          </w:p>
          <w:p w14:paraId="44893A6A">
            <w:pPr>
              <w:widowControl w:val="0"/>
              <w:jc w:val="both"/>
              <w:rPr>
                <w:rFonts w:hint="default"/>
              </w:rPr>
            </w:pPr>
            <w:r>
              <w:rPr>
                <w:rFonts w:hint="default"/>
              </w:rPr>
              <w:t>// Efficient string concatenation using StringBuilder</w:t>
            </w:r>
          </w:p>
          <w:p w14:paraId="3B1EEC37">
            <w:pPr>
              <w:widowControl w:val="0"/>
              <w:jc w:val="both"/>
              <w:rPr>
                <w:rFonts w:hint="default"/>
              </w:rPr>
            </w:pPr>
            <w:r>
              <w:rPr>
                <w:rFonts w:hint="default"/>
              </w:rPr>
              <w:t>StringBuilder resultBuilder = new StringBuilder();</w:t>
            </w:r>
          </w:p>
          <w:p w14:paraId="4D909248">
            <w:pPr>
              <w:widowControl w:val="0"/>
              <w:jc w:val="both"/>
              <w:rPr>
                <w:rFonts w:hint="default"/>
              </w:rPr>
            </w:pPr>
            <w:r>
              <w:rPr>
                <w:rFonts w:hint="default"/>
              </w:rPr>
              <w:t>for (int i = 0; i &lt; 5; i++) {</w:t>
            </w:r>
          </w:p>
          <w:p w14:paraId="154F3CCB">
            <w:pPr>
              <w:widowControl w:val="0"/>
              <w:jc w:val="both"/>
              <w:rPr>
                <w:rFonts w:hint="default"/>
              </w:rPr>
            </w:pPr>
            <w:r>
              <w:rPr>
                <w:rFonts w:hint="default"/>
              </w:rPr>
              <w:t xml:space="preserve"> resultBuilder.append(“Bonjour, ");</w:t>
            </w:r>
          </w:p>
          <w:p w14:paraId="5B20AD86">
            <w:pPr>
              <w:widowControl w:val="0"/>
              <w:jc w:val="both"/>
              <w:rPr>
                <w:rFonts w:hint="default"/>
              </w:rPr>
            </w:pPr>
            <w:r>
              <w:rPr>
                <w:rFonts w:hint="default"/>
              </w:rPr>
              <w:t>}</w:t>
            </w:r>
          </w:p>
          <w:p w14:paraId="43DE9ABE">
            <w:pPr>
              <w:widowControl w:val="0"/>
              <w:jc w:val="both"/>
              <w:rPr>
                <w:rFonts w:hint="default"/>
              </w:rPr>
            </w:pPr>
            <w:r>
              <w:rPr>
                <w:rFonts w:hint="default"/>
              </w:rPr>
              <w:t>String result = resultBuilder.toString();</w:t>
            </w:r>
          </w:p>
          <w:p w14:paraId="192B6984">
            <w:pPr>
              <w:widowControl w:val="0"/>
              <w:jc w:val="both"/>
              <w:rPr>
                <w:rFonts w:hint="default"/>
                <w:vertAlign w:val="baseline"/>
              </w:rPr>
            </w:pPr>
            <w:r>
              <w:rPr>
                <w:rFonts w:hint="default"/>
              </w:rPr>
              <w:t>System.out.println(result);</w:t>
            </w:r>
          </w:p>
        </w:tc>
      </w:tr>
    </w:tbl>
    <w:p w14:paraId="05047E5A">
      <w:pPr>
        <w:rPr>
          <w:rFonts w:hint="default"/>
        </w:rPr>
      </w:pPr>
    </w:p>
    <w:p w14:paraId="16F65AAD">
      <w:pPr>
        <w:rPr>
          <w:rFonts w:hint="default"/>
          <w:sz w:val="22"/>
          <w:szCs w:val="22"/>
        </w:rPr>
      </w:pPr>
      <w:r>
        <w:rPr>
          <w:rFonts w:hint="default"/>
          <w:sz w:val="22"/>
          <w:szCs w:val="22"/>
        </w:rPr>
        <w:t>•Better use of already-known languages:</w:t>
      </w:r>
    </w:p>
    <w:p w14:paraId="681921D1">
      <w:pPr>
        <w:rPr>
          <w:rFonts w:hint="default"/>
        </w:rPr>
      </w:pPr>
      <w:r>
        <w:rPr>
          <w:rFonts w:hint="default"/>
        </w:rPr>
        <w:t>– Most contemporary programming languages are large and complex.</w:t>
      </w:r>
    </w:p>
    <w:p w14:paraId="05355D23">
      <w:pPr>
        <w:rPr>
          <w:rFonts w:hint="default"/>
        </w:rPr>
      </w:pPr>
      <w:r>
        <w:rPr>
          <w:rFonts w:hint="default"/>
        </w:rPr>
        <w:t xml:space="preserve">– It is uncommon for a programmer to be familiar with and use all of the features of a language s/he uses. </w:t>
      </w:r>
    </w:p>
    <w:p w14:paraId="446EABE1">
      <w:pPr>
        <w:rPr>
          <w:rFonts w:hint="default"/>
        </w:rPr>
      </w:pPr>
      <w:r>
        <w:rPr>
          <w:rFonts w:hint="default"/>
        </w:rPr>
        <w:t>– By studying the concepts of programming languages, programmers can learn about previously unknown and unused parts of the languages they already use and begin to use those features.</w:t>
      </w:r>
    </w:p>
    <w:p w14:paraId="47FDA88E">
      <w:pPr>
        <w:rPr>
          <w:rFonts w:hint="default"/>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05"/>
      </w:tblGrid>
      <w:tr w14:paraId="5A171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05" w:type="dxa"/>
          </w:tcPr>
          <w:p w14:paraId="2430C986">
            <w:pPr>
              <w:widowControl w:val="0"/>
              <w:jc w:val="both"/>
              <w:rPr>
                <w:rFonts w:hint="default"/>
              </w:rPr>
            </w:pPr>
            <w:r>
              <w:rPr>
                <w:rFonts w:hint="default"/>
              </w:rPr>
              <w:t>// Traditional Function in JS</w:t>
            </w:r>
          </w:p>
          <w:p w14:paraId="189A6327">
            <w:pPr>
              <w:widowControl w:val="0"/>
              <w:jc w:val="both"/>
              <w:rPr>
                <w:rFonts w:hint="default"/>
              </w:rPr>
            </w:pPr>
            <w:r>
              <w:rPr>
                <w:rFonts w:hint="default"/>
              </w:rPr>
              <w:t>function add(a, b){</w:t>
            </w:r>
          </w:p>
          <w:p w14:paraId="5730E7D2">
            <w:pPr>
              <w:widowControl w:val="0"/>
              <w:jc w:val="both"/>
              <w:rPr>
                <w:rFonts w:hint="default"/>
              </w:rPr>
            </w:pPr>
            <w:r>
              <w:rPr>
                <w:rFonts w:hint="default"/>
              </w:rPr>
              <w:t xml:space="preserve">  return a+b;</w:t>
            </w:r>
          </w:p>
          <w:p w14:paraId="0B007DCF">
            <w:pPr>
              <w:widowControl w:val="0"/>
              <w:ind w:firstLine="200" w:firstLineChars="100"/>
              <w:jc w:val="both"/>
              <w:rPr>
                <w:rFonts w:hint="default"/>
              </w:rPr>
            </w:pPr>
            <w:r>
              <w:rPr>
                <w:rFonts w:hint="default"/>
              </w:rPr>
              <w:t>}</w:t>
            </w:r>
          </w:p>
          <w:p w14:paraId="5621C3A0">
            <w:pPr>
              <w:widowControl w:val="0"/>
              <w:jc w:val="both"/>
              <w:rPr>
                <w:rFonts w:hint="default"/>
              </w:rPr>
            </w:pPr>
            <w:r>
              <w:rPr>
                <w:rFonts w:hint="default"/>
              </w:rPr>
              <w:t>// Arrow functions in JS</w:t>
            </w:r>
          </w:p>
          <w:p w14:paraId="07532C8B">
            <w:pPr>
              <w:widowControl w:val="0"/>
              <w:jc w:val="both"/>
              <w:rPr>
                <w:rFonts w:hint="default"/>
              </w:rPr>
            </w:pPr>
            <w:r>
              <w:rPr>
                <w:rFonts w:hint="default"/>
              </w:rPr>
              <w:t xml:space="preserve">const add=(a,b)=&gt; a+b; </w:t>
            </w:r>
          </w:p>
          <w:p w14:paraId="43970700">
            <w:pPr>
              <w:widowControl w:val="0"/>
              <w:jc w:val="both"/>
              <w:rPr>
                <w:rFonts w:hint="default"/>
              </w:rPr>
            </w:pPr>
            <w:r>
              <w:rPr>
                <w:rFonts w:hint="default"/>
              </w:rPr>
              <w:t>// Traditional list in python</w:t>
            </w:r>
          </w:p>
          <w:p w14:paraId="3B8D467C">
            <w:pPr>
              <w:widowControl w:val="0"/>
              <w:jc w:val="both"/>
              <w:rPr>
                <w:rFonts w:hint="default"/>
              </w:rPr>
            </w:pPr>
            <w:r>
              <w:rPr>
                <w:rFonts w:hint="default"/>
              </w:rPr>
              <w:t>squars =[]</w:t>
            </w:r>
          </w:p>
          <w:p w14:paraId="11C13111">
            <w:pPr>
              <w:widowControl w:val="0"/>
              <w:jc w:val="both"/>
              <w:rPr>
                <w:rFonts w:hint="default"/>
              </w:rPr>
            </w:pPr>
            <w:r>
              <w:rPr>
                <w:rFonts w:hint="default"/>
              </w:rPr>
              <w:t>for i in range(5):</w:t>
            </w:r>
          </w:p>
          <w:p w14:paraId="40E9A5F3">
            <w:pPr>
              <w:widowControl w:val="0"/>
              <w:jc w:val="both"/>
              <w:rPr>
                <w:rFonts w:hint="default"/>
              </w:rPr>
            </w:pPr>
            <w:r>
              <w:rPr>
                <w:rFonts w:hint="default"/>
              </w:rPr>
              <w:t xml:space="preserve">    squares.append(i*i)</w:t>
            </w:r>
          </w:p>
          <w:p w14:paraId="549F3552">
            <w:pPr>
              <w:widowControl w:val="0"/>
              <w:jc w:val="both"/>
              <w:rPr>
                <w:rFonts w:hint="default"/>
              </w:rPr>
            </w:pPr>
            <w:r>
              <w:rPr>
                <w:rFonts w:hint="default"/>
              </w:rPr>
              <w:t>// List comprehension in Python</w:t>
            </w:r>
          </w:p>
          <w:p w14:paraId="2C1622CF">
            <w:pPr>
              <w:widowControl w:val="0"/>
              <w:jc w:val="both"/>
              <w:rPr>
                <w:rFonts w:hint="default"/>
              </w:rPr>
            </w:pPr>
            <w:r>
              <w:rPr>
                <w:rFonts w:hint="default"/>
              </w:rPr>
              <w:t>squares=[i*i for i in range(5)]</w:t>
            </w:r>
          </w:p>
          <w:p w14:paraId="3D4AC57E">
            <w:pPr>
              <w:widowControl w:val="0"/>
              <w:jc w:val="both"/>
              <w:rPr>
                <w:rFonts w:hint="default"/>
              </w:rPr>
            </w:pPr>
            <w:r>
              <w:rPr>
                <w:rFonts w:hint="default"/>
              </w:rPr>
              <w:t>// Iterating over numbers in Java</w:t>
            </w:r>
          </w:p>
          <w:p w14:paraId="0827D7D3">
            <w:pPr>
              <w:widowControl w:val="0"/>
              <w:jc w:val="both"/>
              <w:rPr>
                <w:rFonts w:hint="default"/>
              </w:rPr>
            </w:pPr>
            <w:r>
              <w:rPr>
                <w:rFonts w:hint="default"/>
              </w:rPr>
              <w:t>List&lt;Integers&gt; li =Arrays.asList(1,2,3,4,5)</w:t>
            </w:r>
          </w:p>
          <w:p w14:paraId="7F775B88">
            <w:pPr>
              <w:widowControl w:val="0"/>
              <w:jc w:val="both"/>
              <w:rPr>
                <w:rFonts w:hint="default"/>
              </w:rPr>
            </w:pPr>
            <w:r>
              <w:rPr>
                <w:rFonts w:hint="default"/>
              </w:rPr>
              <w:t>for(Integer i: li)</w:t>
            </w:r>
          </w:p>
          <w:p w14:paraId="56C2089A">
            <w:pPr>
              <w:widowControl w:val="0"/>
              <w:jc w:val="both"/>
              <w:rPr>
                <w:rFonts w:hint="default"/>
              </w:rPr>
            </w:pPr>
            <w:r>
              <w:rPr>
                <w:rFonts w:hint="default"/>
              </w:rPr>
              <w:t xml:space="preserve">    sout(i)</w:t>
            </w:r>
          </w:p>
          <w:p w14:paraId="6AC8A0A4">
            <w:pPr>
              <w:widowControl w:val="0"/>
              <w:jc w:val="both"/>
              <w:rPr>
                <w:rFonts w:hint="default"/>
              </w:rPr>
            </w:pPr>
            <w:r>
              <w:rPr>
                <w:rFonts w:hint="default"/>
              </w:rPr>
              <w:t>// Iterating over numbers using lambda</w:t>
            </w:r>
          </w:p>
          <w:p w14:paraId="616FD08B">
            <w:pPr>
              <w:widowControl w:val="0"/>
              <w:jc w:val="both"/>
              <w:rPr>
                <w:rFonts w:hint="default"/>
              </w:rPr>
            </w:pPr>
            <w:r>
              <w:rPr>
                <w:rFonts w:hint="default"/>
              </w:rPr>
              <w:t>List&lt;Integers&gt; li =  Arrays.asList(1,2,3,4,5)</w:t>
            </w:r>
          </w:p>
          <w:p w14:paraId="5807571E">
            <w:pPr>
              <w:widowControl w:val="0"/>
              <w:jc w:val="both"/>
              <w:rPr>
                <w:rFonts w:hint="default"/>
                <w:vertAlign w:val="baseline"/>
              </w:rPr>
            </w:pPr>
            <w:r>
              <w:rPr>
                <w:rFonts w:hint="default"/>
              </w:rPr>
              <w:t>li.forEach(i-&gt;sout(i))</w:t>
            </w:r>
          </w:p>
        </w:tc>
      </w:tr>
    </w:tbl>
    <w:p w14:paraId="32D3212A">
      <w:pPr>
        <w:rPr>
          <w:rFonts w:hint="default"/>
        </w:rPr>
      </w:pPr>
    </w:p>
    <w:p w14:paraId="1A4262BD">
      <w:pPr>
        <w:rPr>
          <w:rFonts w:hint="default"/>
          <w:sz w:val="22"/>
          <w:szCs w:val="22"/>
        </w:rPr>
      </w:pPr>
      <w:r>
        <w:rPr>
          <w:rFonts w:hint="default"/>
          <w:sz w:val="22"/>
          <w:szCs w:val="22"/>
        </w:rPr>
        <w:t>•Overall advancement of computing:</w:t>
      </w:r>
    </w:p>
    <w:p w14:paraId="3601C480">
      <w:pPr>
        <w:rPr>
          <w:rFonts w:hint="default"/>
        </w:rPr>
      </w:pPr>
      <w:r>
        <w:rPr>
          <w:rFonts w:hint="default"/>
        </w:rPr>
        <w:t>–In some cases, a language became widely used, at least in part, because those in positions to choose languages were not sufficiently familiar with P/L concepts.</w:t>
      </w:r>
    </w:p>
    <w:p w14:paraId="5BD59A93">
      <w:pPr>
        <w:rPr>
          <w:rFonts w:hint="default"/>
        </w:rPr>
      </w:pPr>
      <w:r>
        <w:rPr>
          <w:rFonts w:hint="default"/>
        </w:rPr>
        <w:t>–Many believe that ALGOL 60 was a better language than Fortran; however, Fortran was most widely used. It is attributed to the fact that the programmers and managers didn’t understand the conceptual design of ALGOL 60.</w:t>
      </w:r>
    </w:p>
    <w:p w14:paraId="73A399EE">
      <w:pPr>
        <w:rPr>
          <w:rFonts w:hint="default"/>
        </w:rPr>
      </w:pPr>
      <w:r>
        <w:rPr>
          <w:rFonts w:hint="default"/>
        </w:rPr>
        <w:t>–In general, if those who choose languages were well informed, perhaps better languages would eventually squeeze out poorer ones.</w:t>
      </w:r>
    </w:p>
    <w:p w14:paraId="6ED3AC67">
      <w:pPr>
        <w:rPr>
          <w:rFonts w:hint="default"/>
        </w:rPr>
      </w:pPr>
    </w:p>
    <w:p w14:paraId="5C691D3D">
      <w:pPr>
        <w:rPr>
          <w:rFonts w:hint="default"/>
        </w:rPr>
      </w:pPr>
    </w:p>
    <w:p w14:paraId="01FFFE3C">
      <w:pPr>
        <w:rPr>
          <w:rFonts w:hint="default"/>
        </w:rPr>
      </w:pPr>
    </w:p>
    <w:p w14:paraId="4C885E31">
      <w:pPr>
        <w:rPr>
          <w:rFonts w:hint="default"/>
        </w:rPr>
      </w:pPr>
    </w:p>
    <w:p w14:paraId="21E40CAA">
      <w:pPr>
        <w:rPr>
          <w:rFonts w:hint="default"/>
        </w:rPr>
      </w:pPr>
    </w:p>
    <w:p w14:paraId="1BD3A2E0">
      <w:pPr>
        <w:rPr>
          <w:rFonts w:hint="default"/>
        </w:rPr>
      </w:pPr>
    </w:p>
    <w:p w14:paraId="79337A75">
      <w:pPr>
        <w:rPr>
          <w:rFonts w:hint="default"/>
        </w:rPr>
      </w:pPr>
    </w:p>
    <w:p w14:paraId="435E8B4A">
      <w:pPr>
        <w:rPr>
          <w:rFonts w:hint="default" w:ascii="Cambria" w:hAnsi="Cambria" w:cs="Cambria"/>
          <w:sz w:val="24"/>
          <w:szCs w:val="24"/>
          <w:u w:val="single"/>
          <w:lang w:val="en-US"/>
        </w:rPr>
      </w:pPr>
      <w:r>
        <w:rPr>
          <w:rFonts w:hint="default" w:ascii="Cambria" w:hAnsi="Cambria" w:cs="Cambria"/>
          <w:sz w:val="24"/>
          <w:szCs w:val="24"/>
          <w:u w:val="single"/>
          <w:lang w:val="en-US"/>
        </w:rPr>
        <w:t>02*</w:t>
      </w:r>
      <w:r>
        <w:rPr>
          <w:rFonts w:hint="default" w:ascii="Cambria" w:hAnsi="Cambria" w:cs="Cambria"/>
          <w:sz w:val="24"/>
          <w:szCs w:val="24"/>
          <w:u w:val="single"/>
        </w:rPr>
        <w:t>Programming Domains</w:t>
      </w:r>
      <w:r>
        <w:rPr>
          <w:rFonts w:hint="default" w:ascii="Cambria" w:hAnsi="Cambria" w:cs="Cambria"/>
          <w:sz w:val="24"/>
          <w:szCs w:val="24"/>
          <w:u w:val="single"/>
          <w:lang w:val="en-US"/>
        </w:rPr>
        <w:t>:</w:t>
      </w:r>
    </w:p>
    <w:p w14:paraId="36D1B1A0">
      <w:pPr>
        <w:rPr>
          <w:rFonts w:hint="default"/>
          <w:sz w:val="22"/>
          <w:szCs w:val="22"/>
          <w:lang w:val="en-US"/>
        </w:rPr>
      </w:pPr>
      <w:r>
        <w:rPr>
          <w:rFonts w:hint="default"/>
          <w:sz w:val="22"/>
          <w:szCs w:val="22"/>
        </w:rPr>
        <w:t>•Scientific applications</w:t>
      </w:r>
      <w:r>
        <w:rPr>
          <w:rFonts w:hint="default"/>
          <w:sz w:val="22"/>
          <w:szCs w:val="22"/>
          <w:lang w:val="en-US"/>
        </w:rPr>
        <w:t>:</w:t>
      </w:r>
    </w:p>
    <w:p w14:paraId="7183291F">
      <w:pPr>
        <w:rPr>
          <w:rFonts w:hint="default"/>
        </w:rPr>
      </w:pPr>
      <w:r>
        <w:rPr>
          <w:rFonts w:hint="default"/>
        </w:rPr>
        <w:t>–Large numbers of floating point computations; use of arrays</w:t>
      </w:r>
    </w:p>
    <w:p w14:paraId="09F7BCA7">
      <w:pPr>
        <w:rPr>
          <w:rFonts w:hint="default"/>
        </w:rPr>
      </w:pPr>
      <w:r>
        <w:rPr>
          <w:rFonts w:hint="default"/>
        </w:rPr>
        <w:t>–Fortran</w:t>
      </w:r>
    </w:p>
    <w:p w14:paraId="3A293655">
      <w:pPr>
        <w:rPr>
          <w:rFonts w:hint="default"/>
        </w:rPr>
      </w:pPr>
    </w:p>
    <w:p w14:paraId="450A2DC3">
      <w:pPr>
        <w:rPr>
          <w:rFonts w:hint="default"/>
          <w:sz w:val="22"/>
          <w:szCs w:val="22"/>
          <w:lang w:val="en-US"/>
        </w:rPr>
      </w:pPr>
      <w:r>
        <w:rPr>
          <w:rFonts w:hint="default"/>
          <w:sz w:val="22"/>
          <w:szCs w:val="22"/>
        </w:rPr>
        <w:t>•Business applications</w:t>
      </w:r>
    </w:p>
    <w:p w14:paraId="797D7103">
      <w:pPr>
        <w:rPr>
          <w:rFonts w:hint="default"/>
        </w:rPr>
      </w:pPr>
      <w:r>
        <w:rPr>
          <w:rFonts w:hint="default"/>
        </w:rPr>
        <w:t>–Produce reports, use decimal numbers and characters</w:t>
      </w:r>
    </w:p>
    <w:p w14:paraId="191675ED">
      <w:pPr>
        <w:rPr>
          <w:rFonts w:hint="default"/>
        </w:rPr>
      </w:pPr>
      <w:r>
        <w:rPr>
          <w:rFonts w:hint="default"/>
        </w:rPr>
        <w:t>–COBOL</w:t>
      </w:r>
    </w:p>
    <w:p w14:paraId="1C7FD0E3">
      <w:pPr>
        <w:rPr>
          <w:rFonts w:hint="default"/>
        </w:rPr>
      </w:pPr>
    </w:p>
    <w:p w14:paraId="6743C453">
      <w:pPr>
        <w:rPr>
          <w:rFonts w:hint="default"/>
          <w:sz w:val="22"/>
          <w:szCs w:val="22"/>
        </w:rPr>
      </w:pPr>
      <w:r>
        <w:rPr>
          <w:rFonts w:hint="default"/>
          <w:sz w:val="22"/>
          <w:szCs w:val="22"/>
        </w:rPr>
        <w:t>•Artificial intelligence</w:t>
      </w:r>
    </w:p>
    <w:p w14:paraId="3945E856">
      <w:pPr>
        <w:rPr>
          <w:rFonts w:hint="default"/>
        </w:rPr>
      </w:pPr>
      <w:r>
        <w:rPr>
          <w:rFonts w:hint="default"/>
        </w:rPr>
        <w:t>–Symbols rather than numbers manipulated; use of linked lists</w:t>
      </w:r>
    </w:p>
    <w:p w14:paraId="02411CAF">
      <w:pPr>
        <w:rPr>
          <w:rFonts w:hint="default"/>
        </w:rPr>
      </w:pPr>
      <w:r>
        <w:rPr>
          <w:rFonts w:hint="default"/>
        </w:rPr>
        <w:t>–LISP</w:t>
      </w:r>
    </w:p>
    <w:p w14:paraId="7C07865D">
      <w:pPr>
        <w:rPr>
          <w:rFonts w:hint="default"/>
        </w:rPr>
      </w:pPr>
    </w:p>
    <w:p w14:paraId="1E307D12">
      <w:pPr>
        <w:rPr>
          <w:rFonts w:hint="default"/>
          <w:sz w:val="22"/>
          <w:szCs w:val="22"/>
        </w:rPr>
      </w:pPr>
      <w:r>
        <w:rPr>
          <w:rFonts w:hint="default"/>
          <w:sz w:val="22"/>
          <w:szCs w:val="22"/>
        </w:rPr>
        <w:t>•Systems programming</w:t>
      </w:r>
    </w:p>
    <w:p w14:paraId="4D3C0AA6">
      <w:pPr>
        <w:rPr>
          <w:rFonts w:hint="default"/>
        </w:rPr>
      </w:pPr>
      <w:r>
        <w:rPr>
          <w:rFonts w:hint="default"/>
        </w:rPr>
        <w:t>–Need efficiency because of continuous use</w:t>
      </w:r>
    </w:p>
    <w:p w14:paraId="19C947F8">
      <w:pPr>
        <w:rPr>
          <w:rFonts w:hint="default"/>
        </w:rPr>
      </w:pPr>
      <w:r>
        <w:rPr>
          <w:rFonts w:hint="default"/>
        </w:rPr>
        <w:t>–C</w:t>
      </w:r>
    </w:p>
    <w:p w14:paraId="6507B267">
      <w:pPr>
        <w:rPr>
          <w:rFonts w:hint="default"/>
        </w:rPr>
      </w:pPr>
    </w:p>
    <w:p w14:paraId="323BF260">
      <w:pPr>
        <w:rPr>
          <w:rFonts w:hint="default"/>
          <w:sz w:val="22"/>
          <w:szCs w:val="22"/>
        </w:rPr>
      </w:pPr>
      <w:r>
        <w:rPr>
          <w:rFonts w:hint="default"/>
          <w:sz w:val="22"/>
          <w:szCs w:val="22"/>
        </w:rPr>
        <w:t xml:space="preserve">•Web software </w:t>
      </w:r>
    </w:p>
    <w:p w14:paraId="77BFCBB6">
      <w:pPr>
        <w:rPr>
          <w:rFonts w:hint="default"/>
        </w:rPr>
      </w:pPr>
      <w:r>
        <w:rPr>
          <w:rFonts w:hint="default"/>
        </w:rPr>
        <w:t>–Markup (e.g., HTML)</w:t>
      </w:r>
    </w:p>
    <w:p w14:paraId="2EC594B5">
      <w:pPr>
        <w:rPr>
          <w:rFonts w:hint="default"/>
        </w:rPr>
      </w:pPr>
      <w:r>
        <w:rPr>
          <w:rFonts w:hint="default"/>
        </w:rPr>
        <w:t>–Scripting (e.g., PHP)</w:t>
      </w:r>
    </w:p>
    <w:p w14:paraId="43AFA52C">
      <w:pPr>
        <w:rPr>
          <w:rFonts w:hint="default"/>
        </w:rPr>
      </w:pPr>
    </w:p>
    <w:p w14:paraId="5E5942CC">
      <w:pPr>
        <w:rPr>
          <w:rFonts w:hint="default"/>
          <w:sz w:val="22"/>
          <w:szCs w:val="22"/>
        </w:rPr>
      </w:pPr>
      <w:r>
        <w:rPr>
          <w:rFonts w:hint="default"/>
          <w:sz w:val="22"/>
          <w:szCs w:val="22"/>
        </w:rPr>
        <w:t xml:space="preserve">•General-purpose languages: </w:t>
      </w:r>
    </w:p>
    <w:p w14:paraId="132CEFC0">
      <w:pPr>
        <w:rPr>
          <w:rFonts w:hint="default"/>
        </w:rPr>
      </w:pPr>
      <w:r>
        <w:rPr>
          <w:rFonts w:hint="default"/>
        </w:rPr>
        <w:t xml:space="preserve">–e.g. Java </w:t>
      </w:r>
    </w:p>
    <w:p w14:paraId="410AF4B0">
      <w:pPr>
        <w:rPr>
          <w:rFonts w:hint="default"/>
        </w:rPr>
      </w:pPr>
    </w:p>
    <w:p w14:paraId="1DE5ADB9">
      <w:pPr>
        <w:rPr>
          <w:rFonts w:hint="default"/>
        </w:rPr>
      </w:pPr>
      <w:r>
        <w:rPr>
          <w:rFonts w:hint="default"/>
          <w:sz w:val="22"/>
          <w:szCs w:val="22"/>
        </w:rPr>
        <w:t>•Special-purpose languages:</w:t>
      </w:r>
      <w:r>
        <w:rPr>
          <w:rFonts w:hint="default"/>
        </w:rPr>
        <w:t xml:space="preserve"> </w:t>
      </w:r>
    </w:p>
    <w:p w14:paraId="66C95790">
      <w:pPr>
        <w:rPr>
          <w:rFonts w:hint="default"/>
        </w:rPr>
      </w:pPr>
      <w:r>
        <w:rPr>
          <w:rFonts w:hint="default"/>
        </w:rPr>
        <w:t>–e.g. RPG (Report Program Generator) for business applications</w:t>
      </w:r>
    </w:p>
    <w:p w14:paraId="500B3636">
      <w:pPr>
        <w:rPr>
          <w:rFonts w:hint="default"/>
        </w:rPr>
      </w:pPr>
    </w:p>
    <w:p w14:paraId="6ABB7BD8">
      <w:pPr>
        <w:rPr>
          <w:rFonts w:hint="default" w:ascii="Cambria" w:hAnsi="Cambria" w:cs="Cambria"/>
          <w:sz w:val="24"/>
          <w:szCs w:val="24"/>
          <w:u w:val="single"/>
          <w:lang w:val="en-US"/>
        </w:rPr>
      </w:pPr>
      <w:r>
        <w:rPr>
          <w:rFonts w:hint="default" w:ascii="Cambria" w:hAnsi="Cambria" w:cs="Cambria"/>
          <w:sz w:val="24"/>
          <w:szCs w:val="24"/>
          <w:u w:val="single"/>
          <w:lang w:val="en-US"/>
        </w:rPr>
        <w:t>03*</w:t>
      </w:r>
      <w:r>
        <w:rPr>
          <w:rFonts w:hint="default" w:ascii="Cambria" w:hAnsi="Cambria" w:cs="Cambria"/>
          <w:sz w:val="24"/>
          <w:szCs w:val="24"/>
          <w:u w:val="single"/>
        </w:rPr>
        <w:t>Language Evaluation Criteria</w:t>
      </w:r>
      <w:r>
        <w:rPr>
          <w:rFonts w:hint="default" w:ascii="Cambria" w:hAnsi="Cambria" w:cs="Cambria"/>
          <w:sz w:val="24"/>
          <w:szCs w:val="24"/>
          <w:u w:val="single"/>
          <w:lang w:val="en-US"/>
        </w:rPr>
        <w:t>:</w:t>
      </w:r>
    </w:p>
    <w:p w14:paraId="40D494D9">
      <w:pPr>
        <w:rPr>
          <w:rFonts w:hint="default"/>
        </w:rPr>
      </w:pPr>
      <w:r>
        <w:rPr>
          <w:rFonts w:hint="default"/>
          <w:sz w:val="22"/>
          <w:szCs w:val="22"/>
        </w:rPr>
        <w:t xml:space="preserve">•Readability: </w:t>
      </w:r>
      <w:r>
        <w:rPr>
          <w:rFonts w:hint="default"/>
        </w:rPr>
        <w:t>The ease with which programs can be read and understood</w:t>
      </w:r>
    </w:p>
    <w:p w14:paraId="0D216C8C">
      <w:pPr>
        <w:rPr>
          <w:rFonts w:hint="default"/>
          <w:sz w:val="22"/>
          <w:szCs w:val="22"/>
        </w:rPr>
      </w:pPr>
    </w:p>
    <w:p w14:paraId="2519041C">
      <w:pPr>
        <w:rPr>
          <w:rFonts w:hint="default"/>
        </w:rPr>
      </w:pPr>
      <w:r>
        <w:rPr>
          <w:rFonts w:hint="default"/>
          <w:sz w:val="22"/>
          <w:szCs w:val="22"/>
        </w:rPr>
        <w:t>•Writability:</w:t>
      </w:r>
      <w:r>
        <w:rPr>
          <w:rFonts w:hint="default"/>
        </w:rPr>
        <w:t xml:space="preserve"> The ease with which a language can be used to create programs</w:t>
      </w:r>
    </w:p>
    <w:p w14:paraId="4260E9B0">
      <w:pPr>
        <w:rPr>
          <w:rFonts w:hint="default"/>
          <w:sz w:val="22"/>
          <w:szCs w:val="22"/>
        </w:rPr>
      </w:pPr>
    </w:p>
    <w:p w14:paraId="58AEA65D">
      <w:pPr>
        <w:rPr>
          <w:rFonts w:hint="default"/>
        </w:rPr>
      </w:pPr>
      <w:r>
        <w:rPr>
          <w:rFonts w:hint="default"/>
          <w:sz w:val="22"/>
          <w:szCs w:val="22"/>
        </w:rPr>
        <w:t>•Reliability:</w:t>
      </w:r>
      <w:r>
        <w:rPr>
          <w:rFonts w:hint="default"/>
        </w:rPr>
        <w:t xml:space="preserve"> Conformance to specifications (i.e., performs to its specifications) </w:t>
      </w:r>
    </w:p>
    <w:p w14:paraId="637142B5">
      <w:pPr>
        <w:rPr>
          <w:rFonts w:hint="default"/>
          <w:sz w:val="22"/>
          <w:szCs w:val="22"/>
        </w:rPr>
      </w:pPr>
    </w:p>
    <w:p w14:paraId="696C1E76">
      <w:pPr>
        <w:rPr>
          <w:rFonts w:hint="default"/>
        </w:rPr>
      </w:pPr>
      <w:r>
        <w:rPr>
          <w:rFonts w:hint="default"/>
          <w:sz w:val="22"/>
          <w:szCs w:val="22"/>
        </w:rPr>
        <w:t xml:space="preserve">•Cost: </w:t>
      </w:r>
      <w:r>
        <w:rPr>
          <w:rFonts w:hint="default"/>
        </w:rPr>
        <w:t>The ultimate total cost</w:t>
      </w:r>
      <w:r>
        <w:rPr>
          <w:rFonts w:hint="default"/>
          <w:lang w:val="en-US"/>
        </w:rPr>
        <w:t xml:space="preserve"> </w:t>
      </w:r>
      <w:r>
        <w:rPr>
          <w:rFonts w:hint="default"/>
        </w:rPr>
        <w:t>Evaluation Criteria: Readability</w:t>
      </w:r>
    </w:p>
    <w:p w14:paraId="74A2A9AB">
      <w:pPr>
        <w:rPr>
          <w:rFonts w:hint="default"/>
          <w:sz w:val="22"/>
          <w:szCs w:val="22"/>
        </w:rPr>
      </w:pPr>
    </w:p>
    <w:p w14:paraId="2CEF6ECD">
      <w:pPr>
        <w:rPr>
          <w:rFonts w:hint="default"/>
          <w:sz w:val="22"/>
          <w:szCs w:val="22"/>
        </w:rPr>
      </w:pPr>
      <w:r>
        <w:rPr>
          <w:rFonts w:hint="default"/>
          <w:sz w:val="22"/>
          <w:szCs w:val="22"/>
        </w:rPr>
        <w:t>•Overall simplicity</w:t>
      </w:r>
    </w:p>
    <w:p w14:paraId="0A5E0747">
      <w:pPr>
        <w:rPr>
          <w:rFonts w:hint="default"/>
        </w:rPr>
      </w:pPr>
      <w:r>
        <w:rPr>
          <w:rFonts w:hint="default"/>
        </w:rPr>
        <w:t>–A manageable set of features and constructs</w:t>
      </w:r>
    </w:p>
    <w:p w14:paraId="01833803">
      <w:pPr>
        <w:rPr>
          <w:rFonts w:hint="default"/>
        </w:rPr>
      </w:pPr>
      <w:r>
        <w:rPr>
          <w:rFonts w:hint="default"/>
        </w:rPr>
        <w:t>–Minimal feature multiplicity and operator overloading</w:t>
      </w:r>
    </w:p>
    <w:p w14:paraId="408B53D4">
      <w:pPr>
        <w:rPr>
          <w:rFonts w:hint="default"/>
          <w:sz w:val="22"/>
          <w:szCs w:val="22"/>
        </w:rPr>
      </w:pPr>
    </w:p>
    <w:p w14:paraId="42001FCA">
      <w:pPr>
        <w:rPr>
          <w:rFonts w:hint="default"/>
          <w:sz w:val="22"/>
          <w:szCs w:val="22"/>
        </w:rPr>
      </w:pPr>
      <w:r>
        <w:rPr>
          <w:rFonts w:hint="default"/>
          <w:sz w:val="22"/>
          <w:szCs w:val="22"/>
        </w:rPr>
        <w:t xml:space="preserve">•Orthogonality </w:t>
      </w:r>
    </w:p>
    <w:p w14:paraId="4494DC9C">
      <w:pPr>
        <w:rPr>
          <w:rFonts w:hint="default"/>
        </w:rPr>
      </w:pPr>
      <w:r>
        <w:rPr>
          <w:rFonts w:hint="default"/>
        </w:rPr>
        <w:t>– A relatively small set of primitive constructs can be combined in a relatively small number of ways</w:t>
      </w:r>
    </w:p>
    <w:p w14:paraId="084A868D">
      <w:pPr>
        <w:rPr>
          <w:rFonts w:hint="default"/>
        </w:rPr>
      </w:pPr>
    </w:p>
    <w:p w14:paraId="5E6C69E0">
      <w:pPr>
        <w:rPr>
          <w:rFonts w:hint="default"/>
          <w:sz w:val="22"/>
          <w:szCs w:val="22"/>
        </w:rPr>
      </w:pPr>
      <w:r>
        <w:rPr>
          <w:rFonts w:hint="default"/>
          <w:sz w:val="22"/>
          <w:szCs w:val="22"/>
        </w:rPr>
        <w:t>Assembly 1</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3"/>
      </w:tblGrid>
      <w:tr w14:paraId="6164D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3" w:type="dxa"/>
          </w:tcPr>
          <w:p w14:paraId="37D3B995">
            <w:pPr>
              <w:widowControl w:val="0"/>
              <w:jc w:val="both"/>
              <w:rPr>
                <w:rFonts w:hint="default"/>
              </w:rPr>
            </w:pPr>
            <w:r>
              <w:rPr>
                <w:rFonts w:hint="default"/>
              </w:rPr>
              <w:t>A reg1, memory_cell</w:t>
            </w:r>
          </w:p>
          <w:p w14:paraId="7BC5B2D9">
            <w:pPr>
              <w:widowControl w:val="0"/>
              <w:jc w:val="both"/>
              <w:rPr>
                <w:rFonts w:hint="default"/>
                <w:vertAlign w:val="baseline"/>
              </w:rPr>
            </w:pPr>
            <w:r>
              <w:rPr>
                <w:rFonts w:hint="default"/>
              </w:rPr>
              <w:t>Ar reg1, reg2</w:t>
            </w:r>
          </w:p>
        </w:tc>
      </w:tr>
    </w:tbl>
    <w:p w14:paraId="01B02C54">
      <w:pPr>
        <w:rPr>
          <w:rFonts w:hint="default"/>
        </w:rPr>
      </w:pPr>
    </w:p>
    <w:p w14:paraId="34A44901">
      <w:pPr>
        <w:rPr>
          <w:rFonts w:hint="default"/>
          <w:sz w:val="22"/>
          <w:szCs w:val="22"/>
        </w:rPr>
      </w:pPr>
      <w:r>
        <w:rPr>
          <w:rFonts w:hint="default"/>
          <w:sz w:val="22"/>
          <w:szCs w:val="22"/>
        </w:rPr>
        <w:t xml:space="preserve">Assembly 2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768"/>
      </w:tblGrid>
      <w:tr w14:paraId="1FD79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68" w:type="dxa"/>
          </w:tcPr>
          <w:p w14:paraId="47AC3A0E">
            <w:pPr>
              <w:widowControl w:val="0"/>
              <w:jc w:val="both"/>
              <w:rPr>
                <w:rFonts w:hint="default"/>
              </w:rPr>
            </w:pPr>
            <w:r>
              <w:rPr>
                <w:rFonts w:hint="default"/>
              </w:rPr>
              <w:t>ADDL operand_1, operand_2</w:t>
            </w:r>
          </w:p>
          <w:p w14:paraId="775F54C5">
            <w:pPr>
              <w:widowControl w:val="0"/>
              <w:jc w:val="both"/>
              <w:rPr>
                <w:rFonts w:hint="default"/>
                <w:vertAlign w:val="baseline"/>
              </w:rPr>
            </w:pPr>
            <w:r>
              <w:rPr>
                <w:rFonts w:hint="default"/>
              </w:rPr>
              <w:t>Orthogonal since eiher operand can be a register or a memory cell</w:t>
            </w:r>
          </w:p>
        </w:tc>
      </w:tr>
    </w:tbl>
    <w:p w14:paraId="22E30E1C">
      <w:pPr>
        <w:rPr>
          <w:rFonts w:hint="default"/>
        </w:rPr>
      </w:pPr>
    </w:p>
    <w:p w14:paraId="52CE8E32">
      <w:pPr>
        <w:rPr>
          <w:rFonts w:hint="default"/>
          <w:sz w:val="22"/>
          <w:szCs w:val="22"/>
        </w:rPr>
      </w:pPr>
    </w:p>
    <w:p w14:paraId="64DDF6AB">
      <w:pPr>
        <w:rPr>
          <w:rFonts w:hint="default"/>
          <w:sz w:val="22"/>
          <w:szCs w:val="22"/>
        </w:rPr>
      </w:pPr>
    </w:p>
    <w:p w14:paraId="7C0EB304">
      <w:pPr>
        <w:rPr>
          <w:rFonts w:hint="default"/>
          <w:sz w:val="22"/>
          <w:szCs w:val="22"/>
        </w:rPr>
      </w:pPr>
    </w:p>
    <w:p w14:paraId="06564D0A">
      <w:pPr>
        <w:rPr>
          <w:rFonts w:hint="default"/>
          <w:sz w:val="22"/>
          <w:szCs w:val="22"/>
          <w:lang w:val="en-US"/>
        </w:rPr>
      </w:pPr>
      <w:r>
        <w:rPr>
          <w:rFonts w:hint="default"/>
          <w:sz w:val="22"/>
          <w:szCs w:val="22"/>
        </w:rPr>
        <w:t>Syntax considerations</w:t>
      </w:r>
      <w:r>
        <w:rPr>
          <w:rFonts w:hint="default"/>
          <w:sz w:val="22"/>
          <w:szCs w:val="22"/>
          <w:lang w:val="en-US"/>
        </w:rPr>
        <w:t>:</w:t>
      </w:r>
    </w:p>
    <w:p w14:paraId="416A3E1C">
      <w:pPr>
        <w:rPr>
          <w:rFonts w:hint="default"/>
        </w:rPr>
      </w:pPr>
      <w:r>
        <w:rPr>
          <w:rFonts w:hint="default"/>
        </w:rPr>
        <w:t xml:space="preserve">–Identifier forms: flexible composition </w:t>
      </w:r>
    </w:p>
    <w:p w14:paraId="6DAF1647">
      <w:pPr>
        <w:rPr>
          <w:rFonts w:hint="default"/>
        </w:rPr>
      </w:pPr>
      <w:r>
        <w:rPr>
          <w:rFonts w:hint="default"/>
        </w:rPr>
        <w:t>–Special words and methods of forming compound statements</w:t>
      </w:r>
    </w:p>
    <w:p w14:paraId="0C1A8F67">
      <w:pPr>
        <w:rPr>
          <w:rFonts w:hint="default"/>
        </w:rPr>
      </w:pPr>
      <w:r>
        <w:rPr>
          <w:rFonts w:hint="default"/>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30"/>
      </w:tblGrid>
      <w:tr w14:paraId="6F4A5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0" w:type="dxa"/>
          </w:tcPr>
          <w:p w14:paraId="3599EB67">
            <w:pPr>
              <w:widowControl w:val="0"/>
              <w:jc w:val="both"/>
              <w:rPr>
                <w:rFonts w:hint="default"/>
              </w:rPr>
            </w:pPr>
            <w:r>
              <w:rPr>
                <w:rFonts w:hint="default"/>
              </w:rPr>
              <w:t>Fortran: do while</w:t>
            </w:r>
          </w:p>
          <w:p w14:paraId="131FEE82">
            <w:pPr>
              <w:widowControl w:val="0"/>
              <w:jc w:val="both"/>
              <w:rPr>
                <w:rFonts w:hint="default"/>
              </w:rPr>
            </w:pPr>
            <w:r>
              <w:rPr>
                <w:rFonts w:hint="default"/>
              </w:rPr>
              <w:t xml:space="preserve"> statements </w:t>
            </w:r>
          </w:p>
          <w:p w14:paraId="49DC5310">
            <w:pPr>
              <w:widowControl w:val="0"/>
              <w:jc w:val="both"/>
              <w:rPr>
                <w:rFonts w:hint="default"/>
              </w:rPr>
            </w:pPr>
            <w:r>
              <w:rPr>
                <w:rFonts w:hint="default"/>
              </w:rPr>
              <w:t xml:space="preserve"> end do</w:t>
            </w:r>
          </w:p>
          <w:p w14:paraId="10BD4F13">
            <w:pPr>
              <w:widowControl w:val="0"/>
              <w:jc w:val="both"/>
              <w:rPr>
                <w:rFonts w:hint="default"/>
              </w:rPr>
            </w:pPr>
            <w:r>
              <w:rPr>
                <w:rFonts w:hint="default"/>
              </w:rPr>
              <w:t xml:space="preserve"> if statements</w:t>
            </w:r>
          </w:p>
          <w:p w14:paraId="17E2E780">
            <w:pPr>
              <w:widowControl w:val="0"/>
              <w:jc w:val="both"/>
              <w:rPr>
                <w:rFonts w:hint="default"/>
                <w:vertAlign w:val="baseline"/>
              </w:rPr>
            </w:pPr>
            <w:r>
              <w:rPr>
                <w:rFonts w:hint="default"/>
              </w:rPr>
              <w:t xml:space="preserve"> end if</w:t>
            </w:r>
          </w:p>
        </w:tc>
      </w:tr>
    </w:tbl>
    <w:p w14:paraId="51C5BEBC">
      <w:pPr>
        <w:rPr>
          <w:rFonts w:hint="default"/>
        </w:rPr>
      </w:pPr>
      <w:r>
        <w:rPr>
          <w:rFonts w:hint="default"/>
        </w:rPr>
        <w:t>–Form and meaning: self-descriptive constructs, meaningful keywords</w:t>
      </w:r>
    </w:p>
    <w:p w14:paraId="2BAC7534">
      <w:pPr>
        <w:rPr>
          <w:rFonts w:hint="default"/>
        </w:rPr>
      </w:pPr>
      <w:r>
        <w:rPr>
          <w:rFonts w:hint="default"/>
        </w:rPr>
        <w:t>–Every possible combination is legal</w:t>
      </w:r>
    </w:p>
    <w:p w14:paraId="541274F2">
      <w:pPr>
        <w:rPr>
          <w:rFonts w:hint="default"/>
        </w:rPr>
      </w:pPr>
    </w:p>
    <w:p w14:paraId="6DB2D78B">
      <w:pPr>
        <w:rPr>
          <w:rFonts w:hint="default"/>
          <w:sz w:val="22"/>
          <w:szCs w:val="22"/>
        </w:rPr>
      </w:pPr>
      <w:r>
        <w:rPr>
          <w:rFonts w:hint="default"/>
          <w:sz w:val="22"/>
          <w:szCs w:val="22"/>
        </w:rPr>
        <w:t>•Data types</w:t>
      </w:r>
    </w:p>
    <w:p w14:paraId="5DB5D97C">
      <w:pPr>
        <w:rPr>
          <w:rFonts w:hint="default"/>
        </w:rPr>
      </w:pPr>
      <w:r>
        <w:rPr>
          <w:rFonts w:hint="default"/>
        </w:rPr>
        <w:t>–Adequate predefined data types</w:t>
      </w:r>
    </w:p>
    <w:p w14:paraId="3529887C">
      <w:pPr>
        <w:rPr>
          <w:rFonts w:hint="default"/>
        </w:rPr>
      </w:pPr>
    </w:p>
    <w:p w14:paraId="5089480E">
      <w:pPr>
        <w:rPr>
          <w:rFonts w:hint="default"/>
          <w:sz w:val="22"/>
          <w:szCs w:val="22"/>
        </w:rPr>
      </w:pPr>
      <w:r>
        <w:rPr>
          <w:rFonts w:hint="default"/>
          <w:sz w:val="22"/>
          <w:szCs w:val="22"/>
        </w:rPr>
        <w:t>•Syntax considerations</w:t>
      </w:r>
    </w:p>
    <w:p w14:paraId="056A9FCD">
      <w:pPr>
        <w:rPr>
          <w:rFonts w:hint="default"/>
        </w:rPr>
      </w:pPr>
      <w:r>
        <w:rPr>
          <w:rFonts w:hint="default"/>
        </w:rPr>
        <w:t xml:space="preserve">–Identifier forms: flexible composition </w:t>
      </w:r>
    </w:p>
    <w:p w14:paraId="573ACE3C">
      <w:pPr>
        <w:rPr>
          <w:rFonts w:hint="default"/>
        </w:rPr>
      </w:pPr>
      <w:r>
        <w:rPr>
          <w:rFonts w:hint="default"/>
        </w:rPr>
        <w:t>–Special words and methods of forming compound statements</w:t>
      </w:r>
    </w:p>
    <w:p w14:paraId="526538A3">
      <w:pPr>
        <w:rPr>
          <w:rFonts w:hint="default"/>
        </w:rPr>
      </w:pPr>
      <w:r>
        <w:rPr>
          <w:rFonts w:hint="default"/>
        </w:rPr>
        <w:t>–Form and meaning: self-descriptive constructs, meaningful keywords</w:t>
      </w:r>
    </w:p>
    <w:p w14:paraId="388D89B6">
      <w:pPr>
        <w:rPr>
          <w:rFonts w:hint="default"/>
        </w:rPr>
      </w:pPr>
    </w:p>
    <w:p w14:paraId="6F592447">
      <w:pPr>
        <w:rPr>
          <w:rFonts w:hint="default" w:ascii="Cambria" w:hAnsi="Cambria" w:cs="Cambria"/>
          <w:sz w:val="24"/>
          <w:szCs w:val="24"/>
          <w:u w:val="single"/>
        </w:rPr>
      </w:pPr>
      <w:r>
        <w:rPr>
          <w:rFonts w:hint="default" w:ascii="Cambria" w:hAnsi="Cambria" w:cs="Cambria"/>
          <w:sz w:val="24"/>
          <w:szCs w:val="24"/>
          <w:u w:val="single"/>
          <w:lang w:val="en-US"/>
        </w:rPr>
        <w:t>04*</w:t>
      </w:r>
      <w:r>
        <w:rPr>
          <w:rFonts w:hint="default" w:ascii="Cambria" w:hAnsi="Cambria" w:cs="Cambria"/>
          <w:sz w:val="24"/>
          <w:szCs w:val="24"/>
          <w:u w:val="single"/>
        </w:rPr>
        <w:t>Evaluation Criteria: Writability</w:t>
      </w:r>
    </w:p>
    <w:p w14:paraId="64188668">
      <w:pPr>
        <w:rPr>
          <w:rFonts w:hint="default"/>
          <w:sz w:val="22"/>
          <w:szCs w:val="22"/>
        </w:rPr>
      </w:pPr>
      <w:r>
        <w:rPr>
          <w:rFonts w:hint="default"/>
          <w:sz w:val="22"/>
          <w:szCs w:val="22"/>
        </w:rPr>
        <w:t>•Simplicity and Orthogonality</w:t>
      </w:r>
    </w:p>
    <w:p w14:paraId="1343B324">
      <w:pPr>
        <w:rPr>
          <w:rFonts w:hint="default"/>
        </w:rPr>
      </w:pPr>
      <w:r>
        <w:rPr>
          <w:rFonts w:hint="default"/>
        </w:rPr>
        <w:t>–Few constructs, a small number of primitives, a small set of rules for combining them</w:t>
      </w:r>
    </w:p>
    <w:p w14:paraId="505D4A56">
      <w:pPr>
        <w:rPr>
          <w:rFonts w:hint="default"/>
        </w:rPr>
      </w:pPr>
    </w:p>
    <w:p w14:paraId="3EF32021">
      <w:pPr>
        <w:rPr>
          <w:rFonts w:hint="default"/>
          <w:sz w:val="22"/>
          <w:szCs w:val="22"/>
        </w:rPr>
      </w:pPr>
      <w:r>
        <w:rPr>
          <w:rFonts w:hint="default"/>
          <w:sz w:val="22"/>
          <w:szCs w:val="22"/>
        </w:rPr>
        <w:t>•Support for abstraction</w:t>
      </w:r>
    </w:p>
    <w:p w14:paraId="5AC40FFC">
      <w:pPr>
        <w:rPr>
          <w:rFonts w:hint="default"/>
        </w:rPr>
      </w:pPr>
      <w:r>
        <w:rPr>
          <w:rFonts w:hint="default"/>
        </w:rPr>
        <w:t>–The ability to define and use complex structures or operations in ways that allow details to be</w:t>
      </w:r>
      <w:r>
        <w:rPr>
          <w:rFonts w:hint="default"/>
          <w:lang w:val="en-US"/>
        </w:rPr>
        <w:t xml:space="preserve"> </w:t>
      </w:r>
      <w:r>
        <w:rPr>
          <w:rFonts w:hint="default"/>
        </w:rPr>
        <w:t>ignored</w:t>
      </w:r>
    </w:p>
    <w:p w14:paraId="590CBBCC">
      <w:pPr>
        <w:rPr>
          <w:rFonts w:hint="default"/>
        </w:rPr>
      </w:pPr>
    </w:p>
    <w:p w14:paraId="5C63AA6C">
      <w:pPr>
        <w:rPr>
          <w:rFonts w:hint="default"/>
          <w:sz w:val="22"/>
          <w:szCs w:val="22"/>
        </w:rPr>
      </w:pPr>
      <w:r>
        <w:rPr>
          <w:rFonts w:hint="default"/>
          <w:sz w:val="22"/>
          <w:szCs w:val="22"/>
        </w:rPr>
        <w:t>•Expressivity</w:t>
      </w:r>
    </w:p>
    <w:p w14:paraId="11C6CC3E">
      <w:pPr>
        <w:rPr>
          <w:rFonts w:hint="default"/>
        </w:rPr>
      </w:pPr>
      <w:r>
        <w:rPr>
          <w:rFonts w:hint="default"/>
        </w:rPr>
        <w:t>–A set of relatively convenient ways of specifying operations</w:t>
      </w:r>
    </w:p>
    <w:p w14:paraId="20A7276C">
      <w:pPr>
        <w:rPr>
          <w:rFonts w:hint="default"/>
        </w:rPr>
      </w:pPr>
      <w:r>
        <w:rPr>
          <w:rFonts w:hint="default"/>
        </w:rPr>
        <w:t>–Strength and number of operators and predefined functions</w:t>
      </w:r>
    </w:p>
    <w:p w14:paraId="059437EF">
      <w:pPr>
        <w:rPr>
          <w:rFonts w:hint="default"/>
        </w:rPr>
      </w:pPr>
    </w:p>
    <w:p w14:paraId="1DCB07A2">
      <w:pPr>
        <w:rPr>
          <w:rFonts w:hint="default" w:ascii="Cambria" w:hAnsi="Cambria" w:cs="Cambria"/>
          <w:sz w:val="24"/>
          <w:szCs w:val="24"/>
          <w:u w:val="single"/>
        </w:rPr>
      </w:pPr>
      <w:r>
        <w:rPr>
          <w:rFonts w:hint="default" w:ascii="Cambria" w:hAnsi="Cambria" w:cs="Cambria"/>
          <w:sz w:val="24"/>
          <w:szCs w:val="24"/>
          <w:u w:val="single"/>
          <w:lang w:val="en-US"/>
        </w:rPr>
        <w:t>05*</w:t>
      </w:r>
      <w:r>
        <w:rPr>
          <w:rFonts w:hint="default" w:ascii="Cambria" w:hAnsi="Cambria" w:cs="Cambria"/>
          <w:sz w:val="24"/>
          <w:szCs w:val="24"/>
          <w:u w:val="single"/>
        </w:rPr>
        <w:t>Evaluation Criteria: Reliability</w:t>
      </w:r>
    </w:p>
    <w:p w14:paraId="44F41DCA">
      <w:pPr>
        <w:rPr>
          <w:rFonts w:hint="default"/>
          <w:sz w:val="22"/>
          <w:szCs w:val="22"/>
        </w:rPr>
      </w:pPr>
      <w:r>
        <w:rPr>
          <w:rFonts w:hint="default"/>
          <w:sz w:val="22"/>
          <w:szCs w:val="22"/>
        </w:rPr>
        <w:t>•Type checking</w:t>
      </w:r>
    </w:p>
    <w:p w14:paraId="4661C713">
      <w:pPr>
        <w:rPr>
          <w:rFonts w:hint="default"/>
        </w:rPr>
      </w:pPr>
      <w:r>
        <w:rPr>
          <w:rFonts w:hint="default"/>
        </w:rPr>
        <w:t>–Testing for type errors</w:t>
      </w:r>
    </w:p>
    <w:p w14:paraId="37C1DEE0">
      <w:pPr>
        <w:rPr>
          <w:rFonts w:hint="default"/>
        </w:rPr>
      </w:pPr>
    </w:p>
    <w:p w14:paraId="440D4773">
      <w:pPr>
        <w:rPr>
          <w:rFonts w:hint="default"/>
          <w:sz w:val="22"/>
          <w:szCs w:val="22"/>
        </w:rPr>
      </w:pPr>
      <w:r>
        <w:rPr>
          <w:rFonts w:hint="default"/>
          <w:sz w:val="22"/>
          <w:szCs w:val="22"/>
        </w:rPr>
        <w:t>•Exception handling</w:t>
      </w:r>
    </w:p>
    <w:p w14:paraId="28DF5C55">
      <w:pPr>
        <w:rPr>
          <w:rFonts w:hint="default"/>
        </w:rPr>
      </w:pPr>
      <w:r>
        <w:rPr>
          <w:rFonts w:hint="default"/>
        </w:rPr>
        <w:t>–Intercept run-time errors and take corrective measures</w:t>
      </w:r>
    </w:p>
    <w:p w14:paraId="6CB55E2D">
      <w:pPr>
        <w:rPr>
          <w:rFonts w:hint="default"/>
        </w:rPr>
      </w:pPr>
    </w:p>
    <w:p w14:paraId="16797F80">
      <w:pPr>
        <w:rPr>
          <w:rFonts w:hint="default"/>
          <w:sz w:val="22"/>
          <w:szCs w:val="22"/>
        </w:rPr>
      </w:pPr>
      <w:r>
        <w:rPr>
          <w:rFonts w:hint="default"/>
          <w:sz w:val="22"/>
          <w:szCs w:val="22"/>
        </w:rPr>
        <w:t>•Aliasing</w:t>
      </w:r>
    </w:p>
    <w:p w14:paraId="0E83C605">
      <w:pPr>
        <w:rPr>
          <w:rFonts w:hint="default"/>
        </w:rPr>
      </w:pPr>
      <w:r>
        <w:rPr>
          <w:rFonts w:hint="default"/>
        </w:rPr>
        <w:t>–Presence of two or more distinct referencing methods for the same memory location</w:t>
      </w:r>
    </w:p>
    <w:p w14:paraId="04A5A903">
      <w:pPr>
        <w:rPr>
          <w:rFonts w:hint="default"/>
        </w:rPr>
      </w:pPr>
    </w:p>
    <w:p w14:paraId="3FA11E8D">
      <w:pPr>
        <w:rPr>
          <w:rFonts w:hint="default"/>
          <w:sz w:val="22"/>
          <w:szCs w:val="22"/>
        </w:rPr>
      </w:pPr>
      <w:r>
        <w:rPr>
          <w:rFonts w:hint="default"/>
          <w:sz w:val="22"/>
          <w:szCs w:val="22"/>
        </w:rPr>
        <w:t>•Readability and Writability</w:t>
      </w:r>
    </w:p>
    <w:p w14:paraId="57BDE708">
      <w:pPr>
        <w:rPr>
          <w:rFonts w:hint="default"/>
        </w:rPr>
      </w:pPr>
      <w:r>
        <w:rPr>
          <w:rFonts w:hint="default"/>
        </w:rPr>
        <w:t>–A language that does not support “natural” ways of expressing an algorithm will require the use of “unnatural” approaches, and hence reduced reliability</w:t>
      </w:r>
    </w:p>
    <w:p w14:paraId="7E7BE293">
      <w:pPr>
        <w:rPr>
          <w:rFonts w:hint="default"/>
        </w:rPr>
      </w:pPr>
    </w:p>
    <w:p w14:paraId="75444153">
      <w:pPr>
        <w:rPr>
          <w:rFonts w:hint="default" w:ascii="Cambria" w:hAnsi="Cambria" w:cs="Cambria"/>
          <w:sz w:val="24"/>
          <w:szCs w:val="24"/>
          <w:u w:val="single"/>
        </w:rPr>
      </w:pPr>
      <w:r>
        <w:rPr>
          <w:rFonts w:hint="default" w:ascii="Cambria" w:hAnsi="Cambria" w:cs="Cambria"/>
          <w:sz w:val="24"/>
          <w:szCs w:val="24"/>
          <w:u w:val="single"/>
          <w:lang w:val="en-US"/>
        </w:rPr>
        <w:t>06*</w:t>
      </w:r>
      <w:r>
        <w:rPr>
          <w:rFonts w:hint="default" w:ascii="Cambria" w:hAnsi="Cambria" w:cs="Cambria"/>
          <w:sz w:val="24"/>
          <w:szCs w:val="24"/>
          <w:u w:val="single"/>
        </w:rPr>
        <w:t>Evaluation Criteria: Cost</w:t>
      </w:r>
    </w:p>
    <w:p w14:paraId="556C68B2">
      <w:pPr>
        <w:rPr>
          <w:rFonts w:hint="default"/>
        </w:rPr>
      </w:pPr>
      <w:r>
        <w:rPr>
          <w:rFonts w:hint="default"/>
        </w:rPr>
        <w:t>• Training programmers to use the language</w:t>
      </w:r>
    </w:p>
    <w:p w14:paraId="595CED8E">
      <w:pPr>
        <w:rPr>
          <w:rFonts w:hint="default"/>
        </w:rPr>
      </w:pPr>
      <w:r>
        <w:rPr>
          <w:rFonts w:hint="default"/>
        </w:rPr>
        <w:t>• Writing programs (closeness to particular applications)</w:t>
      </w:r>
    </w:p>
    <w:p w14:paraId="7930108A">
      <w:pPr>
        <w:rPr>
          <w:rFonts w:hint="default"/>
        </w:rPr>
      </w:pPr>
      <w:r>
        <w:rPr>
          <w:rFonts w:hint="default"/>
        </w:rPr>
        <w:t>• Compiling programs</w:t>
      </w:r>
    </w:p>
    <w:p w14:paraId="3B2C3813">
      <w:pPr>
        <w:rPr>
          <w:rFonts w:hint="default"/>
        </w:rPr>
      </w:pPr>
      <w:r>
        <w:rPr>
          <w:rFonts w:hint="default"/>
        </w:rPr>
        <w:t>• Executing programs</w:t>
      </w:r>
    </w:p>
    <w:p w14:paraId="4E38FFF7">
      <w:pPr>
        <w:rPr>
          <w:rFonts w:hint="default"/>
        </w:rPr>
      </w:pPr>
      <w:r>
        <w:rPr>
          <w:rFonts w:hint="default"/>
        </w:rPr>
        <w:t>• Language implementation system: availability of free compilers</w:t>
      </w:r>
    </w:p>
    <w:p w14:paraId="1E616CE0">
      <w:pPr>
        <w:rPr>
          <w:rFonts w:hint="default"/>
        </w:rPr>
      </w:pPr>
      <w:r>
        <w:rPr>
          <w:rFonts w:hint="default"/>
        </w:rPr>
        <w:t>• Reliability: poor reliability leads to high costs</w:t>
      </w:r>
    </w:p>
    <w:p w14:paraId="12F7DED7">
      <w:pPr>
        <w:rPr>
          <w:rFonts w:hint="default"/>
        </w:rPr>
      </w:pPr>
      <w:r>
        <w:rPr>
          <w:rFonts w:hint="default"/>
        </w:rPr>
        <w:t>• Maintaining programs</w:t>
      </w:r>
    </w:p>
    <w:p w14:paraId="7ABAB5DB">
      <w:pPr>
        <w:rPr>
          <w:rFonts w:hint="default"/>
        </w:rPr>
      </w:pPr>
    </w:p>
    <w:p w14:paraId="367234F8">
      <w:pPr>
        <w:rPr>
          <w:rFonts w:hint="default" w:ascii="Cambria" w:hAnsi="Cambria" w:cs="Cambria"/>
          <w:sz w:val="24"/>
          <w:szCs w:val="24"/>
          <w:u w:val="single"/>
          <w:lang w:val="en-US"/>
        </w:rPr>
      </w:pPr>
      <w:r>
        <w:rPr>
          <w:rFonts w:hint="default" w:ascii="Cambria" w:hAnsi="Cambria" w:cs="Cambria"/>
          <w:sz w:val="24"/>
          <w:szCs w:val="24"/>
          <w:u w:val="single"/>
          <w:lang w:val="en-US"/>
        </w:rPr>
        <w:t>07*</w:t>
      </w:r>
      <w:r>
        <w:rPr>
          <w:rFonts w:hint="default" w:ascii="Cambria" w:hAnsi="Cambria" w:cs="Cambria"/>
          <w:sz w:val="24"/>
          <w:szCs w:val="24"/>
          <w:u w:val="single"/>
        </w:rPr>
        <w:t>Language Categories</w:t>
      </w:r>
      <w:r>
        <w:rPr>
          <w:rFonts w:hint="default" w:ascii="Cambria" w:hAnsi="Cambria" w:cs="Cambria"/>
          <w:sz w:val="24"/>
          <w:szCs w:val="24"/>
          <w:u w:val="single"/>
          <w:lang w:val="en-US"/>
        </w:rPr>
        <w:t>:</w:t>
      </w:r>
    </w:p>
    <w:p w14:paraId="05F179FE">
      <w:pPr>
        <w:rPr>
          <w:rFonts w:hint="default"/>
          <w:sz w:val="22"/>
          <w:szCs w:val="22"/>
        </w:rPr>
      </w:pPr>
      <w:r>
        <w:rPr>
          <w:rFonts w:hint="default"/>
          <w:sz w:val="22"/>
          <w:szCs w:val="22"/>
        </w:rPr>
        <w:t>•Imperative</w:t>
      </w:r>
    </w:p>
    <w:p w14:paraId="038EC784">
      <w:pPr>
        <w:rPr>
          <w:rFonts w:hint="default"/>
        </w:rPr>
      </w:pPr>
      <w:r>
        <w:rPr>
          <w:rFonts w:hint="default"/>
        </w:rPr>
        <w:t>–Central features are variables, assignment statements, and iteration</w:t>
      </w:r>
    </w:p>
    <w:p w14:paraId="7363ED9D">
      <w:pPr>
        <w:rPr>
          <w:rFonts w:hint="default"/>
        </w:rPr>
      </w:pPr>
      <w:r>
        <w:rPr>
          <w:rFonts w:hint="default"/>
        </w:rPr>
        <w:t>–Include languages that support object-oriented programming</w:t>
      </w:r>
    </w:p>
    <w:p w14:paraId="3EF0CDE3">
      <w:pPr>
        <w:rPr>
          <w:rFonts w:hint="default"/>
        </w:rPr>
      </w:pPr>
      <w:r>
        <w:rPr>
          <w:rFonts w:hint="default"/>
        </w:rPr>
        <w:t>–Include scripting languages</w:t>
      </w:r>
    </w:p>
    <w:p w14:paraId="451764FE">
      <w:pPr>
        <w:rPr>
          <w:rFonts w:hint="default"/>
        </w:rPr>
      </w:pPr>
      <w:r>
        <w:rPr>
          <w:rFonts w:hint="default"/>
        </w:rPr>
        <w:t>–Include the visual languages</w:t>
      </w:r>
    </w:p>
    <w:p w14:paraId="12C50CE6">
      <w:pPr>
        <w:rPr>
          <w:rFonts w:hint="default"/>
        </w:rPr>
      </w:pPr>
      <w:r>
        <w:rPr>
          <w:rFonts w:hint="default"/>
        </w:rPr>
        <w:t>–Examples: C, Java, Perl, JavaScript, Visual BASIC .NET, C++</w:t>
      </w:r>
    </w:p>
    <w:p w14:paraId="578047DE">
      <w:pPr>
        <w:rPr>
          <w:rFonts w:hint="default"/>
        </w:rPr>
      </w:pPr>
    </w:p>
    <w:p w14:paraId="32030F04">
      <w:pPr>
        <w:rPr>
          <w:rFonts w:hint="default"/>
          <w:sz w:val="22"/>
          <w:szCs w:val="22"/>
        </w:rPr>
      </w:pPr>
      <w:r>
        <w:rPr>
          <w:rFonts w:hint="default"/>
          <w:sz w:val="22"/>
          <w:szCs w:val="22"/>
        </w:rPr>
        <w:t>•Functional</w:t>
      </w:r>
    </w:p>
    <w:p w14:paraId="1A83D4FE">
      <w:pPr>
        <w:rPr>
          <w:rFonts w:hint="default"/>
        </w:rPr>
      </w:pPr>
      <w:r>
        <w:rPr>
          <w:rFonts w:hint="default"/>
        </w:rPr>
        <w:t>–Main means of making computations is by applying functions to given parameters</w:t>
      </w:r>
    </w:p>
    <w:p w14:paraId="615F31F6">
      <w:pPr>
        <w:rPr>
          <w:rFonts w:hint="default"/>
        </w:rPr>
      </w:pPr>
      <w:r>
        <w:rPr>
          <w:rFonts w:hint="default"/>
        </w:rPr>
        <w:t>–Examples: LISP, Scheme, ML, F#</w:t>
      </w:r>
    </w:p>
    <w:p w14:paraId="0AF432F3">
      <w:pPr>
        <w:rPr>
          <w:rFonts w:hint="default"/>
        </w:rPr>
      </w:pPr>
    </w:p>
    <w:p w14:paraId="0A072812">
      <w:pPr>
        <w:rPr>
          <w:rFonts w:hint="default"/>
          <w:sz w:val="22"/>
          <w:szCs w:val="22"/>
        </w:rPr>
      </w:pPr>
      <w:r>
        <w:rPr>
          <w:rFonts w:hint="default"/>
          <w:sz w:val="22"/>
          <w:szCs w:val="22"/>
        </w:rPr>
        <w:t>•Logic</w:t>
      </w:r>
    </w:p>
    <w:p w14:paraId="0173A0EC">
      <w:pPr>
        <w:rPr>
          <w:rFonts w:hint="default"/>
        </w:rPr>
      </w:pPr>
      <w:r>
        <w:rPr>
          <w:rFonts w:hint="default"/>
        </w:rPr>
        <w:t>–Rule-based (rules are specified in no particular order)</w:t>
      </w:r>
    </w:p>
    <w:p w14:paraId="6F8CF018">
      <w:pPr>
        <w:rPr>
          <w:rFonts w:hint="default"/>
        </w:rPr>
      </w:pPr>
      <w:r>
        <w:rPr>
          <w:rFonts w:hint="default"/>
        </w:rPr>
        <w:t>–Example: Prolog</w:t>
      </w:r>
    </w:p>
    <w:p w14:paraId="3E5CDD8D">
      <w:pPr>
        <w:rPr>
          <w:rFonts w:hint="default"/>
          <w:sz w:val="22"/>
          <w:szCs w:val="22"/>
        </w:rPr>
      </w:pPr>
      <w:r>
        <w:rPr>
          <w:rFonts w:hint="default"/>
          <w:sz w:val="22"/>
          <w:szCs w:val="22"/>
        </w:rPr>
        <w:t xml:space="preserve">•Markup/Programming Hybrid </w:t>
      </w:r>
    </w:p>
    <w:p w14:paraId="3B0E0991">
      <w:pPr>
        <w:rPr>
          <w:rFonts w:hint="default"/>
        </w:rPr>
      </w:pPr>
      <w:r>
        <w:rPr>
          <w:rFonts w:hint="default"/>
        </w:rPr>
        <w:t>–Markup languages extended to support some programming</w:t>
      </w:r>
    </w:p>
    <w:p w14:paraId="7FA8F66D">
      <w:pPr>
        <w:rPr>
          <w:rFonts w:hint="default"/>
        </w:rPr>
      </w:pPr>
      <w:r>
        <w:rPr>
          <w:rFonts w:hint="default"/>
        </w:rPr>
        <w:t>–Examples: JSTL, XSLT</w:t>
      </w:r>
    </w:p>
    <w:p w14:paraId="5057CD5C">
      <w:pPr>
        <w:rPr>
          <w:rFonts w:hint="default"/>
        </w:rPr>
      </w:pPr>
    </w:p>
    <w:p w14:paraId="28E95183">
      <w:pPr>
        <w:rPr>
          <w:rFonts w:hint="default" w:ascii="Cambria" w:hAnsi="Cambria" w:cs="Cambria"/>
          <w:sz w:val="24"/>
          <w:szCs w:val="24"/>
          <w:u w:val="single"/>
        </w:rPr>
      </w:pPr>
      <w:r>
        <w:rPr>
          <w:rFonts w:hint="default" w:ascii="Cambria" w:hAnsi="Cambria" w:cs="Cambria"/>
          <w:sz w:val="24"/>
          <w:szCs w:val="24"/>
          <w:u w:val="single"/>
          <w:lang w:val="en-US"/>
        </w:rPr>
        <w:t>08*</w:t>
      </w:r>
      <w:r>
        <w:rPr>
          <w:rFonts w:hint="default" w:ascii="Cambria" w:hAnsi="Cambria" w:cs="Cambria"/>
          <w:sz w:val="24"/>
          <w:szCs w:val="24"/>
          <w:u w:val="single"/>
        </w:rPr>
        <w:t xml:space="preserve">Implementation Methods: </w:t>
      </w:r>
    </w:p>
    <w:p w14:paraId="124B46A4">
      <w:pPr>
        <w:rPr>
          <w:rFonts w:hint="default"/>
          <w:sz w:val="22"/>
          <w:szCs w:val="22"/>
        </w:rPr>
      </w:pPr>
      <w:r>
        <w:rPr>
          <w:rFonts w:hint="default"/>
          <w:sz w:val="22"/>
          <w:szCs w:val="22"/>
        </w:rPr>
        <w:t>•Compilation</w:t>
      </w:r>
    </w:p>
    <w:p w14:paraId="31E2EFA6">
      <w:pPr>
        <w:rPr>
          <w:rFonts w:hint="default"/>
        </w:rPr>
      </w:pPr>
      <w:r>
        <w:rPr>
          <w:rFonts w:hint="default"/>
        </w:rPr>
        <w:t>–Programs are translated into machine language; includes JIT systems</w:t>
      </w:r>
    </w:p>
    <w:p w14:paraId="766E6E63">
      <w:pPr>
        <w:rPr>
          <w:rFonts w:hint="default"/>
        </w:rPr>
      </w:pPr>
      <w:r>
        <w:rPr>
          <w:rFonts w:hint="default"/>
        </w:rPr>
        <w:t>–Use: Large commercial applications</w:t>
      </w:r>
    </w:p>
    <w:p w14:paraId="4FA3B7C2">
      <w:pPr>
        <w:rPr>
          <w:rFonts w:hint="default"/>
        </w:rPr>
      </w:pPr>
    </w:p>
    <w:p w14:paraId="68569B0D">
      <w:pPr>
        <w:rPr>
          <w:rFonts w:hint="default"/>
        </w:rPr>
      </w:pPr>
      <w:r>
        <w:rPr>
          <w:rFonts w:hint="default"/>
        </w:rPr>
        <w:t>•The operating system and language implementation are layered over machine interface of a computer</w:t>
      </w:r>
    </w:p>
    <w:p w14:paraId="50CAC4A1">
      <w:pPr>
        <w:rPr>
          <w:rFonts w:hint="default"/>
          <w:lang w:val="en-US"/>
        </w:rPr>
      </w:pPr>
      <w:r>
        <w:rPr>
          <w:rFonts w:hint="default"/>
          <w:lang w:val="en-US"/>
        </w:rPr>
        <w:drawing>
          <wp:inline distT="0" distB="0" distL="114300" distR="114300">
            <wp:extent cx="3970655" cy="4220845"/>
            <wp:effectExtent l="0" t="0" r="4445" b="8255"/>
            <wp:docPr id="2" name="Picture 2" descr="Phot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hoto1"/>
                    <pic:cNvPicPr>
                      <a:picLocks noChangeAspect="1"/>
                    </pic:cNvPicPr>
                  </pic:nvPicPr>
                  <pic:blipFill>
                    <a:blip r:embed="rId5"/>
                    <a:stretch>
                      <a:fillRect/>
                    </a:stretch>
                  </pic:blipFill>
                  <pic:spPr>
                    <a:xfrm>
                      <a:off x="0" y="0"/>
                      <a:ext cx="3970655" cy="4220845"/>
                    </a:xfrm>
                    <a:prstGeom prst="rect">
                      <a:avLst/>
                    </a:prstGeom>
                  </pic:spPr>
                </pic:pic>
              </a:graphicData>
            </a:graphic>
          </wp:inline>
        </w:drawing>
      </w:r>
    </w:p>
    <w:p w14:paraId="37CF9B95">
      <w:pPr>
        <w:rPr>
          <w:rFonts w:hint="default"/>
        </w:rPr>
      </w:pPr>
    </w:p>
    <w:p w14:paraId="18292DB6">
      <w:pPr>
        <w:rPr>
          <w:rFonts w:hint="default"/>
        </w:rPr>
      </w:pPr>
    </w:p>
    <w:p w14:paraId="245902EA">
      <w:pPr>
        <w:rPr>
          <w:rFonts w:hint="default"/>
        </w:rPr>
      </w:pPr>
    </w:p>
    <w:p w14:paraId="03C91DE0">
      <w:pPr>
        <w:rPr>
          <w:rFonts w:hint="default"/>
        </w:rPr>
      </w:pPr>
      <w:r>
        <w:rPr>
          <w:rFonts w:hint="default"/>
        </w:rPr>
        <w:t>•Translate high-level program (source language) into machine code.</w:t>
      </w:r>
    </w:p>
    <w:p w14:paraId="103D52EC">
      <w:pPr>
        <w:rPr>
          <w:rFonts w:hint="default"/>
        </w:rPr>
      </w:pPr>
    </w:p>
    <w:p w14:paraId="17F06CE8">
      <w:pPr>
        <w:rPr>
          <w:rFonts w:hint="default"/>
        </w:rPr>
      </w:pPr>
      <w:r>
        <w:rPr>
          <w:rFonts w:hint="default"/>
        </w:rPr>
        <w:t xml:space="preserve">•Compilation process has several phases: </w:t>
      </w:r>
    </w:p>
    <w:p w14:paraId="49E97F5F">
      <w:pPr>
        <w:rPr>
          <w:rFonts w:hint="default"/>
        </w:rPr>
      </w:pPr>
      <w:r>
        <w:rPr>
          <w:rFonts w:hint="default"/>
        </w:rPr>
        <w:t>–lexical analysis: converts characters in the source program into lexical units</w:t>
      </w:r>
    </w:p>
    <w:p w14:paraId="187258B6">
      <w:pPr>
        <w:rPr>
          <w:rFonts w:hint="default"/>
        </w:rPr>
      </w:pPr>
      <w:r>
        <w:rPr>
          <w:rFonts w:hint="default"/>
        </w:rPr>
        <w:t>–syntax analysis: transforms lexical units into parse trees which represent the syntactic structure of program</w:t>
      </w:r>
    </w:p>
    <w:p w14:paraId="69953343">
      <w:pPr>
        <w:rPr>
          <w:rFonts w:hint="default"/>
        </w:rPr>
      </w:pPr>
      <w:r>
        <w:rPr>
          <w:rFonts w:hint="default"/>
        </w:rPr>
        <w:t>–Semantics analysis: generate intermediate code</w:t>
      </w:r>
    </w:p>
    <w:p w14:paraId="213E9881">
      <w:pPr>
        <w:rPr>
          <w:rFonts w:hint="default"/>
        </w:rPr>
      </w:pPr>
      <w:r>
        <w:rPr>
          <w:rFonts w:hint="default"/>
        </w:rPr>
        <w:t>–code generation: machine code is generated</w:t>
      </w:r>
    </w:p>
    <w:p w14:paraId="1A468F37">
      <w:pPr>
        <w:rPr>
          <w:rFonts w:hint="default"/>
        </w:rPr>
      </w:pPr>
    </w:p>
    <w:p w14:paraId="1DF5BB7B">
      <w:pPr>
        <w:rPr>
          <w:rFonts w:hint="default" w:ascii="Cambria" w:hAnsi="Cambria" w:cs="Cambria"/>
          <w:sz w:val="24"/>
          <w:szCs w:val="24"/>
          <w:u w:val="single"/>
          <w:lang w:val="en-US"/>
        </w:rPr>
      </w:pPr>
      <w:r>
        <w:rPr>
          <w:rFonts w:hint="default" w:ascii="Cambria" w:hAnsi="Cambria" w:cs="Cambria"/>
          <w:sz w:val="24"/>
          <w:szCs w:val="24"/>
          <w:u w:val="single"/>
          <w:lang w:val="en-US"/>
        </w:rPr>
        <w:t>09*</w:t>
      </w:r>
      <w:r>
        <w:rPr>
          <w:rFonts w:hint="default" w:ascii="Cambria" w:hAnsi="Cambria" w:cs="Cambria"/>
          <w:sz w:val="24"/>
          <w:szCs w:val="24"/>
          <w:u w:val="single"/>
        </w:rPr>
        <w:t>Just-in-Time Implementation Systems</w:t>
      </w:r>
      <w:r>
        <w:rPr>
          <w:rFonts w:hint="default" w:ascii="Cambria" w:hAnsi="Cambria" w:cs="Cambria"/>
          <w:sz w:val="24"/>
          <w:szCs w:val="24"/>
          <w:u w:val="single"/>
          <w:lang w:val="en-US"/>
        </w:rPr>
        <w:t>:</w:t>
      </w:r>
    </w:p>
    <w:p w14:paraId="7DE624CB">
      <w:pPr>
        <w:rPr>
          <w:rFonts w:hint="default"/>
        </w:rPr>
      </w:pPr>
      <w:r>
        <w:rPr>
          <w:rFonts w:hint="default"/>
        </w:rPr>
        <w:t>•Step 1: translate programs into an intermediate language</w:t>
      </w:r>
    </w:p>
    <w:p w14:paraId="5B0AEA40">
      <w:pPr>
        <w:rPr>
          <w:rFonts w:hint="default"/>
        </w:rPr>
      </w:pPr>
    </w:p>
    <w:p w14:paraId="27F72B93">
      <w:pPr>
        <w:rPr>
          <w:rFonts w:hint="default"/>
        </w:rPr>
      </w:pPr>
      <w:r>
        <w:rPr>
          <w:rFonts w:hint="default"/>
        </w:rPr>
        <w:t xml:space="preserve">•Step 2: compile the intermediate language of the subprograms into machine code when they are called </w:t>
      </w:r>
    </w:p>
    <w:p w14:paraId="1BB6C689">
      <w:pPr>
        <w:rPr>
          <w:rFonts w:hint="default"/>
        </w:rPr>
      </w:pPr>
      <w:r>
        <w:rPr>
          <w:rFonts w:hint="default"/>
        </w:rPr>
        <w:t>–Note 1: machine code version is kept for subsequent calls</w:t>
      </w:r>
    </w:p>
    <w:p w14:paraId="76211D32">
      <w:pPr>
        <w:rPr>
          <w:rFonts w:hint="default"/>
        </w:rPr>
      </w:pPr>
      <w:r>
        <w:rPr>
          <w:rFonts w:hint="default"/>
        </w:rPr>
        <w:t>– Note 2: JIT systems are widely used for Java programs</w:t>
      </w:r>
    </w:p>
    <w:p w14:paraId="2DC60CA7">
      <w:pPr>
        <w:rPr>
          <w:rFonts w:hint="default"/>
        </w:rPr>
      </w:pPr>
      <w:r>
        <w:rPr>
          <w:rFonts w:hint="default"/>
        </w:rPr>
        <w:t>–Note 3: .NET languages are implemented with a JIT system</w:t>
      </w:r>
    </w:p>
    <w:p w14:paraId="70AC3D5B">
      <w:pPr>
        <w:rPr>
          <w:rFonts w:hint="default"/>
        </w:rPr>
      </w:pPr>
      <w:r>
        <w:rPr>
          <w:rFonts w:hint="default"/>
        </w:rPr>
        <w:t>–Note 4: in essence, JIT systems are delayed compilers</w:t>
      </w:r>
    </w:p>
    <w:p w14:paraId="327F45C6">
      <w:pPr>
        <w:rPr>
          <w:rFonts w:hint="default"/>
        </w:rPr>
      </w:pPr>
    </w:p>
    <w:p w14:paraId="2E291FA2">
      <w:pPr>
        <w:rPr>
          <w:rFonts w:hint="default" w:ascii="Cambria" w:hAnsi="Cambria" w:cs="Cambria"/>
          <w:sz w:val="24"/>
          <w:szCs w:val="24"/>
          <w:u w:val="single"/>
          <w:lang w:val="en-US"/>
        </w:rPr>
      </w:pPr>
      <w:r>
        <w:rPr>
          <w:rFonts w:hint="default" w:ascii="Cambria" w:hAnsi="Cambria" w:cs="Cambria"/>
          <w:sz w:val="24"/>
          <w:szCs w:val="24"/>
          <w:u w:val="single"/>
          <w:lang w:val="en-US"/>
        </w:rPr>
        <w:t>10*</w:t>
      </w:r>
      <w:r>
        <w:rPr>
          <w:rFonts w:hint="default" w:ascii="Cambria" w:hAnsi="Cambria" w:cs="Cambria"/>
          <w:sz w:val="24"/>
          <w:szCs w:val="24"/>
          <w:u w:val="single"/>
        </w:rPr>
        <w:t>Programming Environments</w:t>
      </w:r>
      <w:r>
        <w:rPr>
          <w:rFonts w:hint="default" w:ascii="Cambria" w:hAnsi="Cambria" w:cs="Cambria"/>
          <w:sz w:val="24"/>
          <w:szCs w:val="24"/>
          <w:u w:val="single"/>
          <w:lang w:val="en-US"/>
        </w:rPr>
        <w:t>:</w:t>
      </w:r>
    </w:p>
    <w:p w14:paraId="19F42B42">
      <w:pPr>
        <w:rPr>
          <w:rFonts w:hint="default"/>
          <w:sz w:val="22"/>
          <w:szCs w:val="22"/>
        </w:rPr>
      </w:pPr>
      <w:r>
        <w:rPr>
          <w:rFonts w:hint="default"/>
          <w:sz w:val="22"/>
          <w:szCs w:val="22"/>
        </w:rPr>
        <w:t>•UNIX</w:t>
      </w:r>
    </w:p>
    <w:p w14:paraId="17D52FC8">
      <w:pPr>
        <w:rPr>
          <w:rFonts w:hint="default"/>
        </w:rPr>
      </w:pPr>
      <w:r>
        <w:rPr>
          <w:rFonts w:hint="default"/>
        </w:rPr>
        <w:t>–An older operating system and tool collection</w:t>
      </w:r>
    </w:p>
    <w:p w14:paraId="7AAD6F57">
      <w:pPr>
        <w:rPr>
          <w:rFonts w:hint="default"/>
        </w:rPr>
      </w:pPr>
      <w:r>
        <w:rPr>
          <w:rFonts w:hint="default"/>
        </w:rPr>
        <w:t>–Nowadays often used through a GUI (e.g., CDE, KDE, or GNOME) that runs on top of UNIX</w:t>
      </w:r>
    </w:p>
    <w:p w14:paraId="166EDC56">
      <w:pPr>
        <w:rPr>
          <w:rFonts w:hint="default"/>
        </w:rPr>
      </w:pPr>
    </w:p>
    <w:p w14:paraId="41D70958">
      <w:pPr>
        <w:rPr>
          <w:rFonts w:hint="default"/>
          <w:sz w:val="22"/>
          <w:szCs w:val="22"/>
        </w:rPr>
      </w:pPr>
      <w:r>
        <w:rPr>
          <w:rFonts w:hint="default"/>
          <w:sz w:val="22"/>
          <w:szCs w:val="22"/>
        </w:rPr>
        <w:t>•Microsoft Visual Studio.NET</w:t>
      </w:r>
    </w:p>
    <w:p w14:paraId="3632F8D6">
      <w:pPr>
        <w:rPr>
          <w:rFonts w:hint="default"/>
        </w:rPr>
      </w:pPr>
      <w:r>
        <w:rPr>
          <w:rFonts w:hint="default"/>
        </w:rPr>
        <w:t>–A large, complex visual environment</w:t>
      </w:r>
    </w:p>
    <w:p w14:paraId="2EB24B5C">
      <w:pPr>
        <w:rPr>
          <w:rFonts w:hint="default"/>
        </w:rPr>
      </w:pPr>
      <w:r>
        <w:rPr>
          <w:rFonts w:hint="default"/>
        </w:rPr>
        <w:t>–Used to build Web applications and non-Web applications in any .NET language</w:t>
      </w:r>
    </w:p>
    <w:p w14:paraId="5AE3D3EF">
      <w:pPr>
        <w:rPr>
          <w:rFonts w:hint="default"/>
        </w:rPr>
      </w:pPr>
    </w:p>
    <w:p w14:paraId="54717E26">
      <w:pPr>
        <w:rPr>
          <w:rFonts w:hint="default"/>
        </w:rPr>
      </w:pPr>
      <w:r>
        <w:rPr>
          <w:rFonts w:hint="default"/>
        </w:rPr>
        <w:t>•NetBeans</w:t>
      </w:r>
    </w:p>
    <w:p w14:paraId="37A17490">
      <w:pPr>
        <w:rPr>
          <w:rFonts w:hint="default"/>
        </w:rPr>
      </w:pPr>
      <w:r>
        <w:rPr>
          <w:rFonts w:hint="default"/>
        </w:rPr>
        <w:t>–Related to Visual Studio .NET, except for applications in Java</w:t>
      </w:r>
    </w:p>
    <w:p w14:paraId="77CE52FC">
      <w:pPr>
        <w:rPr>
          <w:rFonts w:hint="default"/>
        </w:rPr>
      </w:pPr>
    </w:p>
    <w:p w14:paraId="539E7ABD">
      <w:pPr>
        <w:rPr>
          <w:rFonts w:hint="default" w:ascii="Cambria" w:hAnsi="Cambria" w:cs="Cambria"/>
          <w:sz w:val="24"/>
          <w:szCs w:val="24"/>
          <w:u w:val="single"/>
          <w:lang w:val="en-US"/>
        </w:rPr>
      </w:pPr>
      <w:r>
        <w:rPr>
          <w:rFonts w:hint="default" w:ascii="Cambria" w:hAnsi="Cambria" w:cs="Cambria"/>
          <w:sz w:val="24"/>
          <w:szCs w:val="24"/>
          <w:u w:val="single"/>
          <w:lang w:val="en-US"/>
        </w:rPr>
        <w:t>11*</w:t>
      </w:r>
      <w:r>
        <w:rPr>
          <w:rFonts w:hint="default" w:ascii="Cambria" w:hAnsi="Cambria" w:cs="Cambria"/>
          <w:sz w:val="24"/>
          <w:szCs w:val="24"/>
          <w:u w:val="single"/>
        </w:rPr>
        <w:t>Genealogy of common high-level programming languages</w:t>
      </w:r>
      <w:r>
        <w:rPr>
          <w:rFonts w:hint="default" w:ascii="Cambria" w:hAnsi="Cambria" w:cs="Cambria"/>
          <w:sz w:val="24"/>
          <w:szCs w:val="24"/>
          <w:u w:val="single"/>
          <w:lang w:val="en-US"/>
        </w:rPr>
        <w:t>:</w:t>
      </w:r>
    </w:p>
    <w:p w14:paraId="3CDF6A77">
      <w:pPr>
        <w:rPr>
          <w:rFonts w:hint="default"/>
          <w:lang w:val="en-US"/>
        </w:rPr>
      </w:pPr>
      <w:r>
        <w:rPr>
          <w:rFonts w:hint="default"/>
          <w:lang w:val="en-US"/>
        </w:rPr>
        <w:drawing>
          <wp:inline distT="0" distB="0" distL="114300" distR="114300">
            <wp:extent cx="5833110" cy="3516630"/>
            <wp:effectExtent l="0" t="0" r="8890" b="1270"/>
            <wp:docPr id="5" name="Picture 5" descr="Photo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Photo4"/>
                    <pic:cNvPicPr>
                      <a:picLocks noChangeAspect="1"/>
                    </pic:cNvPicPr>
                  </pic:nvPicPr>
                  <pic:blipFill>
                    <a:blip r:embed="rId6"/>
                    <a:stretch>
                      <a:fillRect/>
                    </a:stretch>
                  </pic:blipFill>
                  <pic:spPr>
                    <a:xfrm>
                      <a:off x="0" y="0"/>
                      <a:ext cx="5833110" cy="3516630"/>
                    </a:xfrm>
                    <a:prstGeom prst="rect">
                      <a:avLst/>
                    </a:prstGeom>
                  </pic:spPr>
                </pic:pic>
              </a:graphicData>
            </a:graphic>
          </wp:inline>
        </w:drawing>
      </w:r>
    </w:p>
    <w:p w14:paraId="2B7E82C5">
      <w:pPr>
        <w:rPr>
          <w:rFonts w:hint="default"/>
        </w:rPr>
      </w:pPr>
    </w:p>
    <w:p w14:paraId="00C3A58C">
      <w:pPr>
        <w:rPr>
          <w:rFonts w:hint="default" w:ascii="Cambria" w:hAnsi="Cambria" w:cs="Cambria"/>
          <w:sz w:val="28"/>
          <w:szCs w:val="28"/>
          <w:u w:val="single"/>
          <w:lang w:val="en-US"/>
        </w:rPr>
      </w:pPr>
      <w:r>
        <w:rPr>
          <w:rFonts w:hint="default" w:ascii="Cambria" w:hAnsi="Cambria" w:cs="Cambria"/>
          <w:sz w:val="28"/>
          <w:szCs w:val="28"/>
          <w:u w:val="single"/>
          <w:lang w:val="en-US"/>
        </w:rPr>
        <w:t>Chapter 02 : Describing Syntax and Semantics</w:t>
      </w:r>
    </w:p>
    <w:p w14:paraId="18987FF4">
      <w:pPr>
        <w:rPr>
          <w:rFonts w:hint="default"/>
          <w:lang w:val="en-US"/>
        </w:rPr>
      </w:pPr>
    </w:p>
    <w:p w14:paraId="6D66D716">
      <w:pPr>
        <w:rPr>
          <w:rFonts w:hint="default" w:ascii="Cambria" w:hAnsi="Cambria" w:cs="Cambria"/>
          <w:sz w:val="24"/>
          <w:szCs w:val="24"/>
          <w:u w:val="single"/>
          <w:lang w:val="en-US"/>
        </w:rPr>
      </w:pPr>
      <w:r>
        <w:rPr>
          <w:rFonts w:hint="default" w:ascii="Cambria" w:hAnsi="Cambria" w:cs="Cambria"/>
          <w:sz w:val="24"/>
          <w:szCs w:val="24"/>
          <w:u w:val="single"/>
          <w:lang w:val="en-US"/>
        </w:rPr>
        <w:t>01*Introduction:</w:t>
      </w:r>
    </w:p>
    <w:p w14:paraId="0C2D638D">
      <w:pPr>
        <w:rPr>
          <w:rFonts w:hint="default"/>
          <w:lang w:val="en-US"/>
        </w:rPr>
      </w:pPr>
      <w:r>
        <w:rPr>
          <w:rFonts w:hint="default"/>
          <w:sz w:val="22"/>
          <w:szCs w:val="22"/>
          <w:lang w:val="en-US"/>
        </w:rPr>
        <w:t xml:space="preserve">•Syntax: </w:t>
      </w:r>
      <w:r>
        <w:rPr>
          <w:rFonts w:hint="default"/>
          <w:lang w:val="en-US"/>
        </w:rPr>
        <w:t>the form or structure of the expressions, statements, and program units (Example1: while (boolean_expr) statement)</w:t>
      </w:r>
    </w:p>
    <w:p w14:paraId="4078E0BD">
      <w:pPr>
        <w:rPr>
          <w:rFonts w:hint="default"/>
          <w:lang w:val="en-US"/>
        </w:rPr>
      </w:pPr>
    </w:p>
    <w:p w14:paraId="6304671F">
      <w:pPr>
        <w:rPr>
          <w:rFonts w:hint="default"/>
          <w:lang w:val="en-US"/>
        </w:rPr>
      </w:pPr>
      <w:r>
        <w:rPr>
          <w:rFonts w:hint="default"/>
          <w:sz w:val="22"/>
          <w:szCs w:val="22"/>
          <w:lang w:val="en-US"/>
        </w:rPr>
        <w:t>•Semantics:</w:t>
      </w:r>
      <w:r>
        <w:rPr>
          <w:rFonts w:hint="default"/>
          <w:lang w:val="en-US"/>
        </w:rPr>
        <w:t xml:space="preserve"> the meaning of the expressions, statements, and program units </w:t>
      </w:r>
    </w:p>
    <w:p w14:paraId="20EFAA1C">
      <w:pPr>
        <w:rPr>
          <w:rFonts w:hint="default"/>
          <w:lang w:val="en-US"/>
        </w:rPr>
      </w:pPr>
      <w:r>
        <w:rPr>
          <w:rFonts w:hint="default"/>
          <w:lang w:val="en-US"/>
        </w:rPr>
        <w:t>–The semantics of Example1 is: when boolean_expr is true, statement is executed. If boolean_expr is false, control transfers to the statement following the while construct.)</w:t>
      </w:r>
    </w:p>
    <w:p w14:paraId="7D189146">
      <w:pPr>
        <w:rPr>
          <w:rFonts w:hint="default"/>
          <w:lang w:val="en-US"/>
        </w:rPr>
      </w:pPr>
    </w:p>
    <w:p w14:paraId="195252ED">
      <w:pPr>
        <w:rPr>
          <w:rFonts w:hint="default"/>
          <w:lang w:val="en-US"/>
        </w:rPr>
      </w:pPr>
      <w:r>
        <w:rPr>
          <w:rFonts w:hint="default"/>
          <w:lang w:val="en-US"/>
        </w:rPr>
        <w:t>•Syntax and semantics provide a language’s definition</w:t>
      </w:r>
    </w:p>
    <w:p w14:paraId="2B536A19">
      <w:pPr>
        <w:rPr>
          <w:rFonts w:hint="default"/>
          <w:lang w:val="en-US"/>
        </w:rPr>
      </w:pPr>
      <w:r>
        <w:rPr>
          <w:rFonts w:hint="default"/>
          <w:lang w:val="en-US"/>
        </w:rPr>
        <w:t>–Users of a language definition</w:t>
      </w:r>
    </w:p>
    <w:p w14:paraId="662F639A">
      <w:pPr>
        <w:rPr>
          <w:rFonts w:hint="default"/>
          <w:lang w:val="en-US"/>
        </w:rPr>
      </w:pPr>
    </w:p>
    <w:p w14:paraId="180DF224">
      <w:pPr>
        <w:rPr>
          <w:rFonts w:hint="default"/>
          <w:lang w:val="en-US"/>
        </w:rPr>
      </w:pPr>
      <w:r>
        <w:rPr>
          <w:rFonts w:hint="default"/>
          <w:lang w:val="en-US"/>
        </w:rPr>
        <w:t>•Other language designers</w:t>
      </w:r>
    </w:p>
    <w:p w14:paraId="56D218BC">
      <w:pPr>
        <w:rPr>
          <w:rFonts w:hint="default"/>
          <w:lang w:val="en-US"/>
        </w:rPr>
      </w:pPr>
    </w:p>
    <w:p w14:paraId="5C8B47F5">
      <w:pPr>
        <w:rPr>
          <w:rFonts w:hint="default"/>
          <w:lang w:val="en-US"/>
        </w:rPr>
      </w:pPr>
      <w:r>
        <w:rPr>
          <w:rFonts w:hint="default"/>
          <w:lang w:val="en-US"/>
        </w:rPr>
        <w:t>•Implementers</w:t>
      </w:r>
    </w:p>
    <w:p w14:paraId="7BCA7E85">
      <w:pPr>
        <w:rPr>
          <w:rFonts w:hint="default"/>
          <w:lang w:val="en-US"/>
        </w:rPr>
      </w:pPr>
    </w:p>
    <w:p w14:paraId="583ECC8C">
      <w:pPr>
        <w:rPr>
          <w:rFonts w:hint="default"/>
          <w:lang w:val="en-US"/>
        </w:rPr>
      </w:pPr>
      <w:r>
        <w:rPr>
          <w:rFonts w:hint="default"/>
          <w:lang w:val="en-US"/>
        </w:rPr>
        <w:t>•Programmers (the users of the language)</w:t>
      </w:r>
    </w:p>
    <w:p w14:paraId="5B060FF2">
      <w:pPr>
        <w:rPr>
          <w:rFonts w:hint="default"/>
          <w:lang w:val="en-US"/>
        </w:rPr>
      </w:pPr>
    </w:p>
    <w:p w14:paraId="64184273">
      <w:pPr>
        <w:rPr>
          <w:rFonts w:hint="default" w:ascii="Cambria" w:hAnsi="Cambria" w:cs="Cambria"/>
          <w:sz w:val="24"/>
          <w:szCs w:val="24"/>
          <w:u w:val="single"/>
          <w:lang w:val="en-US"/>
        </w:rPr>
      </w:pPr>
      <w:r>
        <w:rPr>
          <w:rFonts w:hint="default" w:ascii="Cambria" w:hAnsi="Cambria" w:cs="Cambria"/>
          <w:sz w:val="24"/>
          <w:szCs w:val="24"/>
          <w:u w:val="single"/>
          <w:lang w:val="en-US"/>
        </w:rPr>
        <w:t>02*The General Problem of Describing Syntax:</w:t>
      </w:r>
    </w:p>
    <w:p w14:paraId="4D27F591">
      <w:pPr>
        <w:rPr>
          <w:rFonts w:hint="default"/>
          <w:lang w:val="en-US"/>
        </w:rPr>
      </w:pPr>
      <w:r>
        <w:rPr>
          <w:rFonts w:hint="default"/>
          <w:lang w:val="en-US"/>
        </w:rPr>
        <w:t>•A metalanguage is a language used to describe another language. (Example: English used to describe Java)</w:t>
      </w:r>
    </w:p>
    <w:p w14:paraId="024270E2">
      <w:pPr>
        <w:rPr>
          <w:rFonts w:hint="default"/>
          <w:lang w:val="en-US"/>
        </w:rPr>
      </w:pPr>
    </w:p>
    <w:p w14:paraId="66DB73C8">
      <w:pPr>
        <w:rPr>
          <w:rFonts w:hint="default"/>
          <w:lang w:val="en-US"/>
        </w:rPr>
      </w:pPr>
      <w:r>
        <w:rPr>
          <w:rFonts w:hint="default"/>
          <w:lang w:val="en-US"/>
        </w:rPr>
        <w:t>•A sentence is a string of characters over some alphabet</w:t>
      </w:r>
    </w:p>
    <w:p w14:paraId="03D74D51">
      <w:pPr>
        <w:rPr>
          <w:rFonts w:hint="default"/>
          <w:lang w:val="en-US"/>
        </w:rPr>
      </w:pPr>
    </w:p>
    <w:p w14:paraId="406077C8">
      <w:pPr>
        <w:rPr>
          <w:rFonts w:hint="default"/>
          <w:lang w:val="en-US"/>
        </w:rPr>
      </w:pPr>
      <w:r>
        <w:rPr>
          <w:rFonts w:hint="default"/>
          <w:lang w:val="en-US"/>
        </w:rPr>
        <w:t>•A language is a set of sentences</w:t>
      </w:r>
    </w:p>
    <w:p w14:paraId="6C76EA81">
      <w:pPr>
        <w:rPr>
          <w:rFonts w:hint="default"/>
          <w:lang w:val="en-US"/>
        </w:rPr>
      </w:pPr>
      <w:r>
        <w:rPr>
          <w:rFonts w:hint="default"/>
          <w:lang w:val="en-US"/>
        </w:rPr>
        <w:t>–a language is specified by a set of rules</w:t>
      </w:r>
    </w:p>
    <w:p w14:paraId="6265F6C4">
      <w:pPr>
        <w:rPr>
          <w:rFonts w:hint="default"/>
          <w:lang w:val="en-US"/>
        </w:rPr>
      </w:pPr>
    </w:p>
    <w:p w14:paraId="54FE247D">
      <w:pPr>
        <w:rPr>
          <w:rFonts w:hint="default"/>
          <w:lang w:val="en-US"/>
        </w:rPr>
      </w:pPr>
      <w:r>
        <w:rPr>
          <w:rFonts w:hint="default"/>
          <w:lang w:val="en-US"/>
        </w:rPr>
        <w:t>•A lexeme is the lowest level syntactic unit of a language (e.g., *, sum, begin)</w:t>
      </w:r>
    </w:p>
    <w:p w14:paraId="3D1D9397">
      <w:pPr>
        <w:rPr>
          <w:rFonts w:hint="default"/>
          <w:lang w:val="en-US"/>
        </w:rPr>
      </w:pPr>
    </w:p>
    <w:p w14:paraId="3A9FE470">
      <w:pPr>
        <w:rPr>
          <w:rFonts w:hint="default"/>
          <w:lang w:val="en-US"/>
        </w:rPr>
      </w:pPr>
      <w:r>
        <w:rPr>
          <w:rFonts w:hint="default"/>
          <w:lang w:val="en-US"/>
        </w:rPr>
        <w:t>•A token is a category of lexemes (e.g., identifier)</w:t>
      </w:r>
    </w:p>
    <w:p w14:paraId="34CF6260">
      <w:pPr>
        <w:rPr>
          <w:rFonts w:hint="default"/>
          <w:lang w:val="en-US"/>
        </w:rPr>
      </w:pPr>
    </w:p>
    <w:p w14:paraId="61B40A42">
      <w:pPr>
        <w:rPr>
          <w:rFonts w:hint="default"/>
          <w:lang w:val="en-US"/>
        </w:rPr>
      </w:pPr>
      <w:r>
        <w:rPr>
          <w:rFonts w:hint="default"/>
          <w:lang w:val="en-US"/>
        </w:rPr>
        <w:t>Consider the following Java statement: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5"/>
      </w:tblGrid>
      <w:tr w14:paraId="0A75A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5" w:type="dxa"/>
          </w:tcPr>
          <w:p w14:paraId="0A2F9885">
            <w:pPr>
              <w:widowControl w:val="0"/>
              <w:jc w:val="both"/>
              <w:rPr>
                <w:rFonts w:hint="default"/>
                <w:vertAlign w:val="baseline"/>
                <w:lang w:val="en-US"/>
              </w:rPr>
            </w:pPr>
            <w:r>
              <w:rPr>
                <w:rFonts w:hint="default"/>
                <w:lang w:val="en-US"/>
              </w:rPr>
              <w:t>index = 2 * count + 17;</w:t>
            </w:r>
          </w:p>
        </w:tc>
      </w:tr>
    </w:tbl>
    <w:p w14:paraId="0D4FC18E">
      <w:pPr>
        <w:rPr>
          <w:rFonts w:hint="default"/>
          <w:lang w:val="en-US"/>
        </w:rPr>
      </w:pPr>
    </w:p>
    <w:p w14:paraId="6D1A6E4A">
      <w:pPr>
        <w:rPr>
          <w:rFonts w:hint="default"/>
          <w:lang w:val="en-US"/>
        </w:rPr>
      </w:pPr>
      <w:r>
        <w:rPr>
          <w:rFonts w:hint="default"/>
          <w:lang w:val="en-US"/>
        </w:rPr>
        <w:drawing>
          <wp:inline distT="0" distB="0" distL="114300" distR="114300">
            <wp:extent cx="2090420" cy="1105535"/>
            <wp:effectExtent l="0" t="0" r="5080" b="12065"/>
            <wp:docPr id="6" name="Picture 6" descr="Photo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Photo5"/>
                    <pic:cNvPicPr>
                      <a:picLocks noChangeAspect="1"/>
                    </pic:cNvPicPr>
                  </pic:nvPicPr>
                  <pic:blipFill>
                    <a:blip r:embed="rId7"/>
                    <a:stretch>
                      <a:fillRect/>
                    </a:stretch>
                  </pic:blipFill>
                  <pic:spPr>
                    <a:xfrm>
                      <a:off x="0" y="0"/>
                      <a:ext cx="2090420" cy="1105535"/>
                    </a:xfrm>
                    <a:prstGeom prst="rect">
                      <a:avLst/>
                    </a:prstGeom>
                  </pic:spPr>
                </pic:pic>
              </a:graphicData>
            </a:graphic>
          </wp:inline>
        </w:drawing>
      </w:r>
    </w:p>
    <w:p w14:paraId="5092DA79">
      <w:pPr>
        <w:rPr>
          <w:rFonts w:hint="default"/>
          <w:sz w:val="22"/>
          <w:szCs w:val="22"/>
          <w:lang w:val="en-US"/>
        </w:rPr>
      </w:pPr>
      <w:r>
        <w:rPr>
          <w:rFonts w:hint="default"/>
          <w:sz w:val="22"/>
          <w:szCs w:val="22"/>
          <w:lang w:val="en-US"/>
        </w:rPr>
        <w:t>•Recognizers</w:t>
      </w:r>
    </w:p>
    <w:p w14:paraId="64C5E476">
      <w:pPr>
        <w:rPr>
          <w:rFonts w:hint="default"/>
          <w:lang w:val="en-US"/>
        </w:rPr>
      </w:pPr>
      <w:r>
        <w:rPr>
          <w:rFonts w:hint="default"/>
          <w:lang w:val="en-US"/>
        </w:rPr>
        <w:t xml:space="preserve">–Read a string and decide whether it follows the rules for the language </w:t>
      </w:r>
    </w:p>
    <w:p w14:paraId="457C3855">
      <w:pPr>
        <w:rPr>
          <w:rFonts w:hint="default"/>
          <w:lang w:val="en-US"/>
        </w:rPr>
      </w:pPr>
      <w:r>
        <w:rPr>
          <w:rFonts w:hint="default"/>
          <w:lang w:val="en-US"/>
        </w:rPr>
        <w:t>–Example: syntax analysis part of a compiler</w:t>
      </w:r>
    </w:p>
    <w:p w14:paraId="6B37CAC9">
      <w:pPr>
        <w:rPr>
          <w:rFonts w:hint="default"/>
          <w:lang w:val="en-US"/>
        </w:rPr>
      </w:pPr>
    </w:p>
    <w:p w14:paraId="54C320AE">
      <w:pPr>
        <w:rPr>
          <w:rFonts w:hint="default"/>
          <w:sz w:val="22"/>
          <w:szCs w:val="22"/>
          <w:lang w:val="en-US"/>
        </w:rPr>
      </w:pPr>
      <w:r>
        <w:rPr>
          <w:rFonts w:hint="default"/>
          <w:sz w:val="22"/>
          <w:szCs w:val="22"/>
          <w:lang w:val="en-US"/>
        </w:rPr>
        <w:t>•Generators</w:t>
      </w:r>
    </w:p>
    <w:p w14:paraId="013329BE">
      <w:pPr>
        <w:rPr>
          <w:rFonts w:hint="default"/>
          <w:lang w:val="en-US"/>
        </w:rPr>
      </w:pPr>
      <w:r>
        <w:rPr>
          <w:rFonts w:hint="default"/>
          <w:lang w:val="en-US"/>
        </w:rPr>
        <w:t xml:space="preserve">–A device that generates sentences of a language (BNF) </w:t>
      </w:r>
    </w:p>
    <w:p w14:paraId="31E3B547">
      <w:pPr>
        <w:rPr>
          <w:rFonts w:hint="default"/>
          <w:lang w:val="en-US"/>
        </w:rPr>
      </w:pPr>
      <w:r>
        <w:rPr>
          <w:rFonts w:hint="default"/>
          <w:lang w:val="en-US"/>
        </w:rPr>
        <w:t>–More useful for specifying the language than for checking a string</w:t>
      </w:r>
    </w:p>
    <w:p w14:paraId="004A1C78">
      <w:pPr>
        <w:rPr>
          <w:rFonts w:hint="default"/>
          <w:lang w:val="en-US"/>
        </w:rPr>
      </w:pPr>
    </w:p>
    <w:p w14:paraId="289F9E51">
      <w:pPr>
        <w:rPr>
          <w:rFonts w:hint="default"/>
          <w:sz w:val="22"/>
          <w:szCs w:val="22"/>
          <w:lang w:val="en-US"/>
        </w:rPr>
      </w:pPr>
      <w:r>
        <w:rPr>
          <w:rFonts w:hint="default"/>
          <w:sz w:val="22"/>
          <w:szCs w:val="22"/>
          <w:lang w:val="en-US"/>
        </w:rPr>
        <w:t>•Backus-Naur Form (BNF) and Context-Free Grammars</w:t>
      </w:r>
    </w:p>
    <w:p w14:paraId="6F7D7EF5">
      <w:pPr>
        <w:rPr>
          <w:rFonts w:hint="default"/>
          <w:lang w:val="en-US"/>
        </w:rPr>
      </w:pPr>
      <w:r>
        <w:rPr>
          <w:rFonts w:hint="default"/>
          <w:lang w:val="en-US"/>
        </w:rPr>
        <w:t>–Most widely known method for describing programming language syntax</w:t>
      </w:r>
    </w:p>
    <w:p w14:paraId="7D431F65">
      <w:pPr>
        <w:rPr>
          <w:rFonts w:hint="default"/>
          <w:lang w:val="en-US"/>
        </w:rPr>
      </w:pPr>
      <w:r>
        <w:rPr>
          <w:rFonts w:hint="default"/>
          <w:lang w:val="en-US"/>
        </w:rPr>
        <w:t>–Developed as part of the process for specifying ALGOL</w:t>
      </w:r>
    </w:p>
    <w:p w14:paraId="086A4550">
      <w:pPr>
        <w:rPr>
          <w:rFonts w:hint="default"/>
          <w:lang w:val="en-US"/>
        </w:rPr>
      </w:pPr>
      <w:r>
        <w:rPr>
          <w:rFonts w:hint="default"/>
          <w:lang w:val="en-US"/>
        </w:rPr>
        <w:t>–Define a class of languages called context-free languages</w:t>
      </w:r>
    </w:p>
    <w:p w14:paraId="1673F2A9">
      <w:pPr>
        <w:rPr>
          <w:rFonts w:hint="default"/>
          <w:lang w:val="en-US"/>
        </w:rPr>
      </w:pPr>
      <w:r>
        <w:rPr>
          <w:rFonts w:hint="default"/>
          <w:lang w:val="en-US"/>
        </w:rPr>
        <w:t>–BNF is a metalanguage for programming languages.</w:t>
      </w:r>
    </w:p>
    <w:p w14:paraId="7EA4936D">
      <w:pPr>
        <w:rPr>
          <w:rFonts w:hint="default"/>
          <w:sz w:val="22"/>
          <w:szCs w:val="22"/>
          <w:lang w:val="en-US"/>
        </w:rPr>
      </w:pPr>
      <w:r>
        <w:rPr>
          <w:rFonts w:hint="default"/>
          <w:sz w:val="22"/>
          <w:szCs w:val="22"/>
          <w:lang w:val="en-US"/>
        </w:rPr>
        <w:t>•Extended BNF (Not included)</w:t>
      </w:r>
    </w:p>
    <w:p w14:paraId="5D92A9E6">
      <w:pPr>
        <w:rPr>
          <w:rFonts w:hint="default"/>
          <w:lang w:val="en-US"/>
        </w:rPr>
      </w:pPr>
      <w:r>
        <w:rPr>
          <w:rFonts w:hint="default"/>
          <w:lang w:val="en-US"/>
        </w:rPr>
        <w:t xml:space="preserve">–Improves readability and writability of BNF Backus-Naur Form and </w:t>
      </w:r>
    </w:p>
    <w:p w14:paraId="3CCB8E8F">
      <w:pPr>
        <w:rPr>
          <w:rFonts w:hint="default"/>
          <w:lang w:val="en-US"/>
        </w:rPr>
      </w:pPr>
    </w:p>
    <w:p w14:paraId="5B7CD21D">
      <w:pPr>
        <w:rPr>
          <w:rFonts w:hint="default" w:ascii="Cambria" w:hAnsi="Cambria" w:cs="Cambria"/>
          <w:sz w:val="24"/>
          <w:szCs w:val="24"/>
          <w:u w:val="single"/>
          <w:lang w:val="en-US"/>
        </w:rPr>
      </w:pPr>
      <w:r>
        <w:rPr>
          <w:rFonts w:hint="default" w:ascii="Cambria" w:hAnsi="Cambria" w:cs="Cambria"/>
          <w:sz w:val="24"/>
          <w:szCs w:val="24"/>
          <w:u w:val="single"/>
          <w:lang w:val="en-US"/>
        </w:rPr>
        <w:t>03*Context-Free Grammars:</w:t>
      </w:r>
    </w:p>
    <w:p w14:paraId="2C4F9337">
      <w:pPr>
        <w:rPr>
          <w:rFonts w:hint="default"/>
          <w:sz w:val="22"/>
          <w:szCs w:val="22"/>
          <w:lang w:val="en-US"/>
        </w:rPr>
      </w:pPr>
      <w:r>
        <w:rPr>
          <w:rFonts w:hint="default"/>
          <w:sz w:val="22"/>
          <w:szCs w:val="22"/>
          <w:lang w:val="en-US"/>
        </w:rPr>
        <w:t>•Context-Free Grammars</w:t>
      </w:r>
    </w:p>
    <w:p w14:paraId="159DF2CA">
      <w:pPr>
        <w:rPr>
          <w:rFonts w:hint="default"/>
          <w:lang w:val="en-US"/>
        </w:rPr>
      </w:pPr>
      <w:r>
        <w:rPr>
          <w:rFonts w:hint="default"/>
          <w:lang w:val="en-US"/>
        </w:rPr>
        <w:t>–Chomsky described four classes of grammars</w:t>
      </w:r>
    </w:p>
    <w:p w14:paraId="3180D22C">
      <w:pPr>
        <w:rPr>
          <w:rFonts w:hint="default"/>
          <w:lang w:val="en-US"/>
        </w:rPr>
      </w:pPr>
      <w:r>
        <w:rPr>
          <w:rFonts w:hint="default"/>
          <w:lang w:val="en-US"/>
        </w:rPr>
        <w:drawing>
          <wp:inline distT="0" distB="0" distL="114300" distR="114300">
            <wp:extent cx="1810385" cy="956945"/>
            <wp:effectExtent l="0" t="0" r="5715" b="8255"/>
            <wp:docPr id="7" name="Picture 7" descr="Photo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Photo6"/>
                    <pic:cNvPicPr>
                      <a:picLocks noChangeAspect="1"/>
                    </pic:cNvPicPr>
                  </pic:nvPicPr>
                  <pic:blipFill>
                    <a:blip r:embed="rId8"/>
                    <a:stretch>
                      <a:fillRect/>
                    </a:stretch>
                  </pic:blipFill>
                  <pic:spPr>
                    <a:xfrm>
                      <a:off x="0" y="0"/>
                      <a:ext cx="1810385" cy="956945"/>
                    </a:xfrm>
                    <a:prstGeom prst="rect">
                      <a:avLst/>
                    </a:prstGeom>
                  </pic:spPr>
                </pic:pic>
              </a:graphicData>
            </a:graphic>
          </wp:inline>
        </w:drawing>
      </w:r>
    </w:p>
    <w:p w14:paraId="193BB51B">
      <w:pPr>
        <w:rPr>
          <w:rFonts w:hint="default"/>
          <w:lang w:val="en-US"/>
        </w:rPr>
      </w:pPr>
      <w:r>
        <w:rPr>
          <w:rFonts w:hint="default"/>
          <w:lang w:val="en-US"/>
        </w:rPr>
        <w:t>–Types 2 and 3 are useful for programming language specifications</w:t>
      </w:r>
    </w:p>
    <w:p w14:paraId="5A819D7C">
      <w:pPr>
        <w:rPr>
          <w:rFonts w:hint="default"/>
          <w:lang w:val="en-US"/>
        </w:rPr>
      </w:pPr>
    </w:p>
    <w:p w14:paraId="443433FC">
      <w:pPr>
        <w:rPr>
          <w:rFonts w:hint="default"/>
          <w:sz w:val="22"/>
          <w:szCs w:val="22"/>
          <w:lang w:val="en-US"/>
        </w:rPr>
      </w:pPr>
      <w:r>
        <w:rPr>
          <w:rFonts w:hint="default"/>
          <w:sz w:val="22"/>
          <w:szCs w:val="22"/>
          <w:lang w:val="en-US"/>
        </w:rPr>
        <w:t>•Origins of Backus-Naur Form:</w:t>
      </w:r>
    </w:p>
    <w:p w14:paraId="2418CED1">
      <w:pPr>
        <w:rPr>
          <w:rFonts w:hint="default"/>
          <w:lang w:val="en-US"/>
        </w:rPr>
      </w:pPr>
      <w:r>
        <w:rPr>
          <w:rFonts w:hint="default"/>
          <w:lang w:val="en-US"/>
        </w:rPr>
        <w:t>–Backus developed notation for programming language specifications syntax (ALGOL58).</w:t>
      </w:r>
    </w:p>
    <w:p w14:paraId="011FF198">
      <w:pPr>
        <w:rPr>
          <w:rFonts w:hint="default"/>
          <w:lang w:val="en-US"/>
        </w:rPr>
      </w:pPr>
    </w:p>
    <w:p w14:paraId="75B7610C">
      <w:pPr>
        <w:rPr>
          <w:rFonts w:hint="default"/>
          <w:sz w:val="22"/>
          <w:szCs w:val="22"/>
          <w:lang w:val="en-US"/>
        </w:rPr>
      </w:pPr>
      <w:r>
        <w:rPr>
          <w:rFonts w:hint="default"/>
          <w:sz w:val="22"/>
          <w:szCs w:val="22"/>
          <w:lang w:val="en-US"/>
        </w:rPr>
        <w:t>•Fundamentals:</w:t>
      </w:r>
    </w:p>
    <w:p w14:paraId="2CC0CF9B">
      <w:pPr>
        <w:rPr>
          <w:rFonts w:hint="default"/>
          <w:lang w:val="en-US"/>
        </w:rPr>
      </w:pPr>
      <w:r>
        <w:rPr>
          <w:rFonts w:hint="default"/>
          <w:lang w:val="en-US"/>
        </w:rPr>
        <w:t>–Abstractions are used to describe syntactic structures</w:t>
      </w:r>
    </w:p>
    <w:p w14:paraId="51966C3D">
      <w:pPr>
        <w:rPr>
          <w:rFonts w:hint="default"/>
          <w:lang w:val="en-US"/>
        </w:rPr>
      </w:pPr>
    </w:p>
    <w:p w14:paraId="62891EA9">
      <w:pPr>
        <w:rPr>
          <w:rFonts w:hint="default"/>
          <w:lang w:val="en-US"/>
        </w:rPr>
      </w:pPr>
      <w:r>
        <w:rPr>
          <w:rFonts w:hint="default"/>
          <w:sz w:val="22"/>
          <w:szCs w:val="22"/>
          <w:lang w:val="en-US"/>
        </w:rPr>
        <w:t>•Example:</w:t>
      </w:r>
      <w:r>
        <w:rPr>
          <w:rFonts w:hint="default"/>
          <w:lang w:val="en-US"/>
        </w:rPr>
        <w:t xml:space="preserve"> A Java assignment statement might be represented by the abstraction &lt;assign&gt;</w:t>
      </w:r>
    </w:p>
    <w:p w14:paraId="272C6797">
      <w:pPr>
        <w:rPr>
          <w:rFonts w:hint="default"/>
          <w:lang w:val="en-US"/>
        </w:rPr>
      </w:pPr>
    </w:p>
    <w:p w14:paraId="5A64650C">
      <w:pPr>
        <w:rPr>
          <w:rFonts w:hint="default"/>
          <w:lang w:val="en-US"/>
        </w:rPr>
      </w:pPr>
      <w:r>
        <w:rPr>
          <w:rFonts w:hint="default"/>
          <w:lang w:val="en-US"/>
        </w:rPr>
        <w:t>•The actual definition of &lt;assign&gt; can be given by &lt;assign&gt; → &lt;var&gt; = &lt;expression&gt;</w:t>
      </w:r>
    </w:p>
    <w:p w14:paraId="5B7D8AE1">
      <w:pPr>
        <w:rPr>
          <w:rFonts w:hint="default"/>
          <w:lang w:val="en-US"/>
        </w:rPr>
      </w:pPr>
      <w:r>
        <w:rPr>
          <w:rFonts w:hint="default"/>
          <w:lang w:val="en-US"/>
        </w:rPr>
        <w:t>–Terminals used are Lexemes and Tokens</w:t>
      </w:r>
    </w:p>
    <w:p w14:paraId="2AF5FF3C">
      <w:pPr>
        <w:rPr>
          <w:rFonts w:hint="default"/>
          <w:lang w:val="en-US"/>
        </w:rPr>
      </w:pPr>
      <w:r>
        <w:rPr>
          <w:rFonts w:hint="default"/>
          <w:lang w:val="en-US"/>
        </w:rPr>
        <w:t>–Example 1 of BNF rule (or production):</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8"/>
      </w:tblGrid>
      <w:tr w14:paraId="6947C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8" w:type="dxa"/>
          </w:tcPr>
          <w:p w14:paraId="502039DA">
            <w:pPr>
              <w:widowControl w:val="0"/>
              <w:jc w:val="both"/>
              <w:rPr>
                <w:rFonts w:hint="default"/>
                <w:vertAlign w:val="baseline"/>
                <w:lang w:val="en-US"/>
              </w:rPr>
            </w:pPr>
            <w:r>
              <w:rPr>
                <w:rFonts w:hint="default"/>
                <w:lang w:val="en-US"/>
              </w:rPr>
              <w:t xml:space="preserve"> &lt;assign&gt; → &lt;var&gt; = &lt;expression&gt;</w:t>
            </w:r>
          </w:p>
        </w:tc>
      </w:tr>
    </w:tbl>
    <w:p w14:paraId="13330176">
      <w:pPr>
        <w:rPr>
          <w:rFonts w:hint="default"/>
          <w:lang w:val="en-US"/>
        </w:rPr>
      </w:pPr>
      <w:r>
        <w:rPr>
          <w:rFonts w:hint="default"/>
          <w:lang w:val="en-US"/>
        </w:rPr>
        <w:t>example: total = subtotal1 + subtotal2</w:t>
      </w:r>
    </w:p>
    <w:p w14:paraId="70545386">
      <w:pPr>
        <w:rPr>
          <w:rFonts w:hint="default"/>
          <w:lang w:val="en-US"/>
        </w:rPr>
      </w:pPr>
      <w:r>
        <w:rPr>
          <w:rFonts w:hint="default"/>
          <w:lang w:val="en-US"/>
        </w:rPr>
        <w:t>–Example 2 of BNF rules: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8"/>
      </w:tblGrid>
      <w:tr w14:paraId="35A43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8" w:type="dxa"/>
          </w:tcPr>
          <w:p w14:paraId="57460FFD">
            <w:pPr>
              <w:widowControl w:val="0"/>
              <w:jc w:val="both"/>
              <w:rPr>
                <w:rFonts w:hint="default"/>
                <w:lang w:val="en-US"/>
              </w:rPr>
            </w:pPr>
            <w:r>
              <w:rPr>
                <w:rFonts w:hint="default"/>
                <w:lang w:val="en-US"/>
              </w:rPr>
              <w:t>&lt;if_stmt&gt; → if (&lt;logic_expr&gt;) &lt;stmt&gt;</w:t>
            </w:r>
          </w:p>
          <w:p w14:paraId="2B072321">
            <w:pPr>
              <w:widowControl w:val="0"/>
              <w:jc w:val="both"/>
              <w:rPr>
                <w:rFonts w:hint="default"/>
                <w:lang w:val="en-US"/>
              </w:rPr>
            </w:pPr>
            <w:r>
              <w:rPr>
                <w:rFonts w:hint="default"/>
                <w:lang w:val="en-US"/>
              </w:rPr>
              <w:t>&lt;if_stmt&gt; → if (&lt;logic_expr&gt;) &lt;stmt&gt; else &lt;stmt&gt;</w:t>
            </w:r>
          </w:p>
          <w:p w14:paraId="61C623FC">
            <w:pPr>
              <w:widowControl w:val="0"/>
              <w:jc w:val="both"/>
              <w:rPr>
                <w:rFonts w:hint="default"/>
                <w:lang w:val="en-US"/>
              </w:rPr>
            </w:pPr>
            <w:r>
              <w:rPr>
                <w:rFonts w:hint="default"/>
                <w:lang w:val="en-US"/>
              </w:rPr>
              <w:t xml:space="preserve">&lt;stmt&gt; → &lt;single_stmt&gt; </w:t>
            </w:r>
          </w:p>
          <w:p w14:paraId="129EFBA4">
            <w:pPr>
              <w:widowControl w:val="0"/>
              <w:jc w:val="both"/>
              <w:rPr>
                <w:rFonts w:hint="default"/>
                <w:vertAlign w:val="baseline"/>
                <w:lang w:val="en-US"/>
              </w:rPr>
            </w:pPr>
            <w:r>
              <w:rPr>
                <w:rFonts w:hint="default"/>
                <w:lang w:val="en-US"/>
              </w:rPr>
              <w:t xml:space="preserve"> | begin &lt;stmt_list&gt; end</w:t>
            </w:r>
          </w:p>
        </w:tc>
      </w:tr>
    </w:tbl>
    <w:p w14:paraId="5C089F5A">
      <w:pPr>
        <w:rPr>
          <w:rFonts w:hint="default"/>
          <w:lang w:val="en-US"/>
        </w:rPr>
      </w:pPr>
    </w:p>
    <w:p w14:paraId="4E0F7CB8">
      <w:pPr>
        <w:rPr>
          <w:rFonts w:hint="default"/>
          <w:lang w:val="en-US"/>
        </w:rPr>
      </w:pPr>
      <w:r>
        <w:rPr>
          <w:rFonts w:hint="default"/>
          <w:lang w:val="en-US"/>
        </w:rPr>
        <w:t>–A rule has a left-hand side (LHS) and a right-hand side (RHS), and consists of terminal and nonterminal symbols</w:t>
      </w:r>
    </w:p>
    <w:p w14:paraId="05F99993">
      <w:pPr>
        <w:rPr>
          <w:rFonts w:hint="default"/>
          <w:lang w:val="en-US"/>
        </w:rPr>
      </w:pPr>
      <w:r>
        <w:rPr>
          <w:rFonts w:hint="default"/>
          <w:lang w:val="en-US"/>
        </w:rPr>
        <w:t>–In a context-free grammar, there can only be one symbol on the LHS</w:t>
      </w:r>
    </w:p>
    <w:p w14:paraId="1672801E">
      <w:pPr>
        <w:rPr>
          <w:rFonts w:hint="default"/>
          <w:lang w:val="en-US"/>
        </w:rPr>
      </w:pPr>
      <w:r>
        <w:rPr>
          <w:rFonts w:hint="default"/>
          <w:lang w:val="en-US"/>
        </w:rPr>
        <w:t>–A grammar is a finite nonempty set of rules</w:t>
      </w:r>
    </w:p>
    <w:p w14:paraId="688A6E5E">
      <w:pPr>
        <w:rPr>
          <w:rFonts w:hint="default"/>
          <w:lang w:val="en-US"/>
        </w:rPr>
      </w:pPr>
      <w:r>
        <w:rPr>
          <w:rFonts w:hint="default"/>
          <w:lang w:val="en-US"/>
        </w:rPr>
        <w:t>–An abstraction (or nonterminal symbol) can have more than one RHS usually separated by the symbol “|” (logical OR)</w:t>
      </w:r>
    </w:p>
    <w:p w14:paraId="7CC9DBDE">
      <w:pPr>
        <w:rPr>
          <w:rFonts w:hint="default"/>
          <w:lang w:val="en-US"/>
        </w:rPr>
      </w:pPr>
    </w:p>
    <w:p w14:paraId="61CFAE6D">
      <w:pPr>
        <w:rPr>
          <w:rFonts w:hint="default"/>
          <w:sz w:val="22"/>
          <w:szCs w:val="22"/>
          <w:lang w:val="en-US"/>
        </w:rPr>
      </w:pPr>
      <w:r>
        <w:rPr>
          <w:rFonts w:hint="default"/>
          <w:sz w:val="22"/>
          <w:szCs w:val="22"/>
          <w:lang w:val="en-US"/>
        </w:rPr>
        <w:t>•Describing Lists:</w:t>
      </w:r>
    </w:p>
    <w:p w14:paraId="3049E35D">
      <w:pPr>
        <w:rPr>
          <w:rFonts w:hint="default"/>
          <w:lang w:val="en-US"/>
        </w:rPr>
      </w:pPr>
      <w:r>
        <w:rPr>
          <w:rFonts w:hint="default"/>
          <w:lang w:val="en-US"/>
        </w:rPr>
        <w:t>–A list of identifiers appearing on a data declaration statement.</w:t>
      </w:r>
    </w:p>
    <w:p w14:paraId="50D22498">
      <w:pPr>
        <w:rPr>
          <w:rFonts w:hint="default"/>
          <w:lang w:val="en-US"/>
        </w:rPr>
      </w:pPr>
      <w:r>
        <w:rPr>
          <w:rFonts w:hint="default"/>
          <w:lang w:val="en-US"/>
        </w:rPr>
        <w:t>–Syntactic lists are described using recursion:</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0"/>
      </w:tblGrid>
      <w:tr w14:paraId="58639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0" w:type="dxa"/>
          </w:tcPr>
          <w:p w14:paraId="18639B61">
            <w:pPr>
              <w:widowControl w:val="0"/>
              <w:jc w:val="both"/>
              <w:rPr>
                <w:rFonts w:hint="default"/>
                <w:lang w:val="en-US"/>
              </w:rPr>
            </w:pPr>
            <w:r>
              <w:rPr>
                <w:rFonts w:hint="default"/>
                <w:lang w:val="en-US"/>
              </w:rPr>
              <w:t xml:space="preserve">&lt;ident_list&gt; → identifier </w:t>
            </w:r>
          </w:p>
          <w:p w14:paraId="2249B873">
            <w:pPr>
              <w:widowControl w:val="0"/>
              <w:jc w:val="both"/>
              <w:rPr>
                <w:rFonts w:hint="default"/>
                <w:lang w:val="en-US"/>
              </w:rPr>
            </w:pPr>
            <w:r>
              <w:rPr>
                <w:rFonts w:hint="default"/>
                <w:lang w:val="en-US"/>
              </w:rPr>
              <w:t xml:space="preserve"> | identifier, &lt;ident_list&gt;</w:t>
            </w:r>
          </w:p>
          <w:p w14:paraId="573F8523">
            <w:pPr>
              <w:widowControl w:val="0"/>
              <w:jc w:val="both"/>
              <w:rPr>
                <w:rFonts w:hint="default"/>
                <w:lang w:val="en-US"/>
              </w:rPr>
            </w:pPr>
            <w:r>
              <w:rPr>
                <w:rFonts w:hint="default"/>
                <w:lang w:val="en-US"/>
              </w:rPr>
              <w:t xml:space="preserve"> &lt;ident_list&gt; → &lt;ident&gt;</w:t>
            </w:r>
          </w:p>
          <w:p w14:paraId="23D8D2A3">
            <w:pPr>
              <w:widowControl w:val="0"/>
              <w:jc w:val="both"/>
              <w:rPr>
                <w:rFonts w:hint="default"/>
                <w:lang w:val="en-US"/>
              </w:rPr>
            </w:pPr>
            <w:r>
              <w:rPr>
                <w:rFonts w:hint="default"/>
                <w:lang w:val="en-US"/>
              </w:rPr>
              <w:t xml:space="preserve"> | &lt;ident&gt;, &lt;ident_list&gt;</w:t>
            </w:r>
          </w:p>
          <w:p w14:paraId="57736F24">
            <w:pPr>
              <w:widowControl w:val="0"/>
              <w:jc w:val="both"/>
              <w:rPr>
                <w:rFonts w:hint="default"/>
                <w:lang w:val="en-US"/>
              </w:rPr>
            </w:pPr>
            <w:r>
              <w:rPr>
                <w:rFonts w:hint="default"/>
                <w:lang w:val="en-US"/>
              </w:rPr>
              <w:t>&lt;arg_list&gt; → &lt;expr&gt;</w:t>
            </w:r>
          </w:p>
          <w:p w14:paraId="27994123">
            <w:pPr>
              <w:widowControl w:val="0"/>
              <w:jc w:val="both"/>
              <w:rPr>
                <w:rFonts w:hint="default"/>
                <w:lang w:val="en-US"/>
              </w:rPr>
            </w:pPr>
            <w:r>
              <w:rPr>
                <w:rFonts w:hint="default"/>
                <w:lang w:val="en-US"/>
              </w:rPr>
              <w:t xml:space="preserve"> | &lt;expr&gt;, &lt;arg_list&gt;</w:t>
            </w:r>
          </w:p>
          <w:p w14:paraId="690E2B85">
            <w:pPr>
              <w:widowControl w:val="0"/>
              <w:jc w:val="both"/>
              <w:rPr>
                <w:rFonts w:hint="default"/>
                <w:lang w:val="en-US"/>
              </w:rPr>
            </w:pPr>
            <w:r>
              <w:rPr>
                <w:rFonts w:hint="default"/>
                <w:lang w:val="en-US"/>
              </w:rPr>
              <w:t>&lt;param_list&gt; → &lt;param&gt;</w:t>
            </w:r>
          </w:p>
          <w:p w14:paraId="25BEAFB4">
            <w:pPr>
              <w:widowControl w:val="0"/>
              <w:jc w:val="both"/>
              <w:rPr>
                <w:rFonts w:hint="default"/>
                <w:lang w:val="en-US"/>
              </w:rPr>
            </w:pPr>
            <w:r>
              <w:rPr>
                <w:rFonts w:hint="default"/>
                <w:lang w:val="en-US"/>
              </w:rPr>
              <w:t xml:space="preserve"> | param, &lt;param_list&gt;</w:t>
            </w:r>
          </w:p>
          <w:p w14:paraId="11BAC997">
            <w:pPr>
              <w:widowControl w:val="0"/>
              <w:jc w:val="both"/>
              <w:rPr>
                <w:rFonts w:hint="default"/>
                <w:lang w:val="en-US"/>
              </w:rPr>
            </w:pPr>
            <w:r>
              <w:rPr>
                <w:rFonts w:hint="default"/>
                <w:lang w:val="en-US"/>
              </w:rPr>
              <w:t>&lt;stmt_list&gt; → &lt;stmt&gt;</w:t>
            </w:r>
          </w:p>
          <w:p w14:paraId="7A7A9BAB">
            <w:pPr>
              <w:widowControl w:val="0"/>
              <w:jc w:val="both"/>
              <w:rPr>
                <w:rFonts w:hint="default"/>
                <w:lang w:val="en-US"/>
              </w:rPr>
            </w:pPr>
            <w:r>
              <w:rPr>
                <w:rFonts w:hint="default"/>
                <w:lang w:val="en-US"/>
              </w:rPr>
              <w:t xml:space="preserve"> | &lt;stmt&gt;; &lt;stmt_list&gt;</w:t>
            </w:r>
          </w:p>
          <w:p w14:paraId="2766451A">
            <w:pPr>
              <w:widowControl w:val="0"/>
              <w:jc w:val="both"/>
              <w:rPr>
                <w:rFonts w:hint="default"/>
                <w:lang w:val="en-US"/>
              </w:rPr>
            </w:pPr>
            <w:r>
              <w:rPr>
                <w:rFonts w:hint="default"/>
                <w:lang w:val="en-US"/>
              </w:rPr>
              <w:t>Example:</w:t>
            </w:r>
          </w:p>
          <w:p w14:paraId="536D72C3">
            <w:pPr>
              <w:widowControl w:val="0"/>
              <w:jc w:val="both"/>
              <w:rPr>
                <w:rFonts w:hint="default"/>
                <w:lang w:val="en-US"/>
              </w:rPr>
            </w:pPr>
            <w:r>
              <w:rPr>
                <w:rFonts w:hint="default"/>
                <w:lang w:val="en-US"/>
              </w:rPr>
              <w:t>&lt;digit&gt; -&gt; 0|1|2|3|4|5|6|7|8|9</w:t>
            </w:r>
          </w:p>
          <w:p w14:paraId="76631EB4">
            <w:pPr>
              <w:widowControl w:val="0"/>
              <w:jc w:val="both"/>
              <w:rPr>
                <w:rFonts w:hint="default"/>
                <w:lang w:val="en-US"/>
              </w:rPr>
            </w:pPr>
            <w:r>
              <w:rPr>
                <w:rFonts w:hint="default"/>
                <w:lang w:val="en-US"/>
              </w:rPr>
              <w:t>&lt;integer&gt; -&gt; &lt;digit&gt;</w:t>
            </w:r>
          </w:p>
          <w:p w14:paraId="00A1C649">
            <w:pPr>
              <w:widowControl w:val="0"/>
              <w:jc w:val="both"/>
              <w:rPr>
                <w:rFonts w:hint="default"/>
                <w:vertAlign w:val="baseline"/>
                <w:lang w:val="en-US"/>
              </w:rPr>
            </w:pPr>
            <w:r>
              <w:rPr>
                <w:rFonts w:hint="default"/>
                <w:lang w:val="en-US"/>
              </w:rPr>
              <w:t xml:space="preserve"> | &lt;digit&gt; &lt;integer&gt;</w:t>
            </w:r>
          </w:p>
        </w:tc>
      </w:tr>
    </w:tbl>
    <w:p w14:paraId="13CE6212">
      <w:pPr>
        <w:rPr>
          <w:rFonts w:hint="default"/>
          <w:lang w:val="en-US"/>
        </w:rPr>
      </w:pPr>
    </w:p>
    <w:p w14:paraId="66D4749F">
      <w:pPr>
        <w:rPr>
          <w:rFonts w:hint="default"/>
          <w:lang w:val="en-US"/>
        </w:rPr>
      </w:pPr>
      <w:r>
        <w:rPr>
          <w:rFonts w:hint="default"/>
          <w:lang w:val="en-US"/>
        </w:rPr>
        <w:t>–A Grammar for a Small Language:</w:t>
      </w:r>
    </w:p>
    <w:p w14:paraId="73224657">
      <w:pPr>
        <w:rPr>
          <w:rFonts w:hint="default"/>
          <w:lang w:val="en-US"/>
        </w:rPr>
      </w:pPr>
      <w:r>
        <w:rPr>
          <w:rFonts w:hint="default"/>
          <w:lang w:val="en-US"/>
        </w:rPr>
        <w:drawing>
          <wp:inline distT="0" distB="0" distL="114300" distR="114300">
            <wp:extent cx="2486660" cy="1470025"/>
            <wp:effectExtent l="0" t="0" r="2540" b="3175"/>
            <wp:docPr id="8" name="Picture 8" descr="Photo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Photo7"/>
                    <pic:cNvPicPr>
                      <a:picLocks noChangeAspect="1"/>
                    </pic:cNvPicPr>
                  </pic:nvPicPr>
                  <pic:blipFill>
                    <a:blip r:embed="rId9"/>
                    <a:stretch>
                      <a:fillRect/>
                    </a:stretch>
                  </pic:blipFill>
                  <pic:spPr>
                    <a:xfrm>
                      <a:off x="0" y="0"/>
                      <a:ext cx="2486660" cy="1470025"/>
                    </a:xfrm>
                    <a:prstGeom prst="rect">
                      <a:avLst/>
                    </a:prstGeom>
                  </pic:spPr>
                </pic:pic>
              </a:graphicData>
            </a:graphic>
          </wp:inline>
        </w:drawing>
      </w:r>
    </w:p>
    <w:p w14:paraId="673288AB">
      <w:pPr>
        <w:rPr>
          <w:rFonts w:hint="default"/>
          <w:lang w:val="en-US"/>
        </w:rPr>
      </w:pPr>
    </w:p>
    <w:p w14:paraId="6738F2B2">
      <w:pPr>
        <w:rPr>
          <w:rFonts w:hint="default"/>
          <w:lang w:val="en-US"/>
        </w:rPr>
      </w:pPr>
      <w:r>
        <w:rPr>
          <w:rFonts w:hint="default"/>
          <w:lang w:val="en-US"/>
        </w:rPr>
        <w:drawing>
          <wp:inline distT="0" distB="0" distL="114300" distR="114300">
            <wp:extent cx="4004310" cy="2151380"/>
            <wp:effectExtent l="0" t="0" r="8890" b="7620"/>
            <wp:docPr id="9" name="Picture 9" descr="Photo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Photo8"/>
                    <pic:cNvPicPr>
                      <a:picLocks noChangeAspect="1"/>
                    </pic:cNvPicPr>
                  </pic:nvPicPr>
                  <pic:blipFill>
                    <a:blip r:embed="rId10"/>
                    <a:stretch>
                      <a:fillRect/>
                    </a:stretch>
                  </pic:blipFill>
                  <pic:spPr>
                    <a:xfrm>
                      <a:off x="0" y="0"/>
                      <a:ext cx="4004310" cy="2151380"/>
                    </a:xfrm>
                    <a:prstGeom prst="rect">
                      <a:avLst/>
                    </a:prstGeom>
                  </pic:spPr>
                </pic:pic>
              </a:graphicData>
            </a:graphic>
          </wp:inline>
        </w:drawing>
      </w:r>
    </w:p>
    <w:p w14:paraId="333A8D94">
      <w:pPr>
        <w:rPr>
          <w:rFonts w:hint="default"/>
          <w:lang w:val="en-US"/>
        </w:rPr>
      </w:pPr>
    </w:p>
    <w:p w14:paraId="59765D07">
      <w:pPr>
        <w:rPr>
          <w:rFonts w:hint="default"/>
          <w:lang w:val="en-US"/>
        </w:rPr>
      </w:pPr>
      <w:r>
        <w:rPr>
          <w:rFonts w:hint="default"/>
          <w:lang w:val="en-US"/>
        </w:rPr>
        <w:t>–A derivation is a repeated application of rules, starting with the start symbol and ending with a sentence (all terminal symbols)</w:t>
      </w:r>
    </w:p>
    <w:p w14:paraId="1C73C6EB">
      <w:pPr>
        <w:rPr>
          <w:rFonts w:hint="default"/>
          <w:lang w:val="en-US"/>
        </w:rPr>
      </w:pPr>
      <w:r>
        <w:rPr>
          <w:rFonts w:hint="default"/>
          <w:lang w:val="en-US"/>
        </w:rPr>
        <w:t>–Every string of symbols in the derivation is a sentential form</w:t>
      </w:r>
    </w:p>
    <w:p w14:paraId="71167679">
      <w:pPr>
        <w:rPr>
          <w:rFonts w:hint="default"/>
          <w:lang w:val="en-US"/>
        </w:rPr>
      </w:pPr>
      <w:r>
        <w:rPr>
          <w:rFonts w:hint="default"/>
          <w:lang w:val="en-US"/>
        </w:rPr>
        <w:t>–A sentence is a sentential form that has only terminal symbols</w:t>
      </w:r>
    </w:p>
    <w:p w14:paraId="1F28342D">
      <w:pPr>
        <w:rPr>
          <w:rFonts w:hint="default"/>
          <w:lang w:val="en-US"/>
        </w:rPr>
      </w:pPr>
      <w:r>
        <w:rPr>
          <w:rFonts w:hint="default"/>
          <w:lang w:val="en-US"/>
        </w:rPr>
        <w:t>–A leftmost derivation is one in which the leftmost nonterminal in each sentential form is the one that is expanded</w:t>
      </w:r>
    </w:p>
    <w:p w14:paraId="51F17B0E">
      <w:pPr>
        <w:rPr>
          <w:rFonts w:hint="default"/>
          <w:lang w:val="en-US"/>
        </w:rPr>
      </w:pPr>
      <w:r>
        <w:rPr>
          <w:rFonts w:hint="default"/>
          <w:lang w:val="en-US"/>
        </w:rPr>
        <w:t>–A derivation may be neither leftmost nor rightmost</w:t>
      </w:r>
    </w:p>
    <w:p w14:paraId="4040B3E5">
      <w:pPr>
        <w:rPr>
          <w:rFonts w:hint="default"/>
          <w:lang w:val="en-US"/>
        </w:rPr>
      </w:pPr>
      <w:r>
        <w:rPr>
          <w:rFonts w:hint="default"/>
          <w:lang w:val="en-US"/>
        </w:rPr>
        <w:t>–A Grammar for a Simple Assignment Statements</w:t>
      </w:r>
    </w:p>
    <w:p w14:paraId="3B273622">
      <w:pPr>
        <w:rPr>
          <w:rFonts w:hint="default"/>
          <w:lang w:val="en-US"/>
        </w:rPr>
      </w:pPr>
      <w:r>
        <w:rPr>
          <w:rFonts w:hint="default"/>
          <w:lang w:val="en-US"/>
        </w:rPr>
        <w:drawing>
          <wp:inline distT="0" distB="0" distL="114300" distR="114300">
            <wp:extent cx="2523490" cy="1487170"/>
            <wp:effectExtent l="0" t="0" r="3810" b="11430"/>
            <wp:docPr id="10" name="Picture 10" descr="Photo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Photo 9"/>
                    <pic:cNvPicPr>
                      <a:picLocks noChangeAspect="1"/>
                    </pic:cNvPicPr>
                  </pic:nvPicPr>
                  <pic:blipFill>
                    <a:blip r:embed="rId11"/>
                    <a:stretch>
                      <a:fillRect/>
                    </a:stretch>
                  </pic:blipFill>
                  <pic:spPr>
                    <a:xfrm>
                      <a:off x="0" y="0"/>
                      <a:ext cx="2523490" cy="1487170"/>
                    </a:xfrm>
                    <a:prstGeom prst="rect">
                      <a:avLst/>
                    </a:prstGeom>
                  </pic:spPr>
                </pic:pic>
              </a:graphicData>
            </a:graphic>
          </wp:inline>
        </w:drawing>
      </w:r>
    </w:p>
    <w:p w14:paraId="7258E79F">
      <w:pPr>
        <w:rPr>
          <w:rFonts w:hint="default"/>
          <w:lang w:val="en-US"/>
        </w:rPr>
      </w:pPr>
      <w:r>
        <w:rPr>
          <w:rFonts w:hint="default"/>
          <w:lang w:val="en-US"/>
        </w:rPr>
        <w:t>–A Derivative of a program in this language: A = B * (A + C)</w:t>
      </w:r>
    </w:p>
    <w:p w14:paraId="36AE48BF">
      <w:pPr>
        <w:rPr>
          <w:rFonts w:hint="default"/>
          <w:lang w:val="en-US"/>
        </w:rPr>
      </w:pPr>
      <w:r>
        <w:rPr>
          <w:rFonts w:hint="default"/>
          <w:lang w:val="en-US"/>
        </w:rPr>
        <w:drawing>
          <wp:inline distT="0" distB="0" distL="114300" distR="114300">
            <wp:extent cx="2658110" cy="1657985"/>
            <wp:effectExtent l="0" t="0" r="8890" b="5715"/>
            <wp:docPr id="11" name="Picture 11" descr="Photo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Photo 10"/>
                    <pic:cNvPicPr>
                      <a:picLocks noChangeAspect="1"/>
                    </pic:cNvPicPr>
                  </pic:nvPicPr>
                  <pic:blipFill>
                    <a:blip r:embed="rId12"/>
                    <a:stretch>
                      <a:fillRect/>
                    </a:stretch>
                  </pic:blipFill>
                  <pic:spPr>
                    <a:xfrm>
                      <a:off x="0" y="0"/>
                      <a:ext cx="2658110" cy="1657985"/>
                    </a:xfrm>
                    <a:prstGeom prst="rect">
                      <a:avLst/>
                    </a:prstGeom>
                  </pic:spPr>
                </pic:pic>
              </a:graphicData>
            </a:graphic>
          </wp:inline>
        </w:drawing>
      </w:r>
    </w:p>
    <w:p w14:paraId="136AD94A">
      <w:pPr>
        <w:rPr>
          <w:rFonts w:hint="default"/>
          <w:lang w:val="en-US"/>
        </w:rPr>
      </w:pPr>
    </w:p>
    <w:p w14:paraId="510E516D">
      <w:pPr>
        <w:rPr>
          <w:rFonts w:hint="default" w:ascii="Cambria" w:hAnsi="Cambria" w:cs="Cambria"/>
          <w:sz w:val="24"/>
          <w:szCs w:val="24"/>
          <w:u w:val="single"/>
          <w:lang w:val="en-US"/>
        </w:rPr>
      </w:pPr>
      <w:r>
        <w:rPr>
          <w:rFonts w:hint="default" w:ascii="Cambria" w:hAnsi="Cambria" w:cs="Cambria"/>
          <w:sz w:val="24"/>
          <w:szCs w:val="24"/>
          <w:u w:val="single"/>
          <w:lang w:val="en-US"/>
        </w:rPr>
        <w:t>04*Parse Trees:</w:t>
      </w:r>
    </w:p>
    <w:p w14:paraId="735FA6A5">
      <w:pPr>
        <w:rPr>
          <w:rFonts w:hint="default"/>
          <w:lang w:val="en-US"/>
        </w:rPr>
      </w:pPr>
      <w:r>
        <w:rPr>
          <w:rFonts w:hint="default"/>
          <w:lang w:val="en-US"/>
        </w:rPr>
        <w:t>–Hierarchical syntactic structures of the sentences of the languages they define.</w:t>
      </w:r>
    </w:p>
    <w:p w14:paraId="72611E1E">
      <w:pPr>
        <w:rPr>
          <w:rFonts w:hint="default"/>
          <w:lang w:val="en-US"/>
        </w:rPr>
      </w:pPr>
      <w:r>
        <w:rPr>
          <w:rFonts w:hint="default"/>
          <w:lang w:val="en-US"/>
        </w:rPr>
        <w:t>–An example of a parse tree for the simple statement:</w:t>
      </w:r>
    </w:p>
    <w:p w14:paraId="4DB4760C">
      <w:pPr>
        <w:rPr>
          <w:rFonts w:hint="default"/>
          <w:lang w:val="en-US"/>
        </w:rPr>
      </w:pPr>
      <w:r>
        <w:rPr>
          <w:rFonts w:hint="default"/>
          <w:lang w:val="en-US"/>
        </w:rPr>
        <w:t>A = B * (A + C)</w:t>
      </w:r>
    </w:p>
    <w:p w14:paraId="124E47F8">
      <w:pPr>
        <w:rPr>
          <w:rFonts w:hint="default"/>
          <w:lang w:val="en-US"/>
        </w:rPr>
      </w:pPr>
      <w:r>
        <w:rPr>
          <w:rFonts w:hint="default"/>
          <w:lang w:val="en-US"/>
        </w:rPr>
        <w:t xml:space="preserve">Note that the derivation below of </w:t>
      </w:r>
    </w:p>
    <w:p w14:paraId="6BFA1D47">
      <w:pPr>
        <w:rPr>
          <w:rFonts w:hint="default"/>
          <w:lang w:val="en-US"/>
        </w:rPr>
      </w:pPr>
      <w:r>
        <w:rPr>
          <w:rFonts w:hint="default"/>
          <w:lang w:val="en-US"/>
        </w:rPr>
        <w:t>this statement was described in the previous lecture:</w:t>
      </w:r>
    </w:p>
    <w:p w14:paraId="01F234E5">
      <w:pPr>
        <w:rPr>
          <w:rFonts w:hint="default"/>
          <w:lang w:val="en-US"/>
        </w:rPr>
      </w:pPr>
      <w:r>
        <w:rPr>
          <w:rFonts w:hint="default"/>
          <w:lang w:val="en-US"/>
        </w:rPr>
        <w:drawing>
          <wp:inline distT="0" distB="0" distL="114300" distR="114300">
            <wp:extent cx="2073275" cy="1186180"/>
            <wp:effectExtent l="0" t="0" r="9525" b="7620"/>
            <wp:docPr id="12" name="Picture 12" descr="Photo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Photo11"/>
                    <pic:cNvPicPr>
                      <a:picLocks noChangeAspect="1"/>
                    </pic:cNvPicPr>
                  </pic:nvPicPr>
                  <pic:blipFill>
                    <a:blip r:embed="rId13"/>
                    <a:stretch>
                      <a:fillRect/>
                    </a:stretch>
                  </pic:blipFill>
                  <pic:spPr>
                    <a:xfrm>
                      <a:off x="0" y="0"/>
                      <a:ext cx="2073275" cy="1186180"/>
                    </a:xfrm>
                    <a:prstGeom prst="rect">
                      <a:avLst/>
                    </a:prstGeom>
                  </pic:spPr>
                </pic:pic>
              </a:graphicData>
            </a:graphic>
          </wp:inline>
        </w:drawing>
      </w:r>
    </w:p>
    <w:p w14:paraId="25173505">
      <w:pPr>
        <w:rPr>
          <w:rFonts w:hint="default"/>
          <w:lang w:val="en-US"/>
        </w:rPr>
      </w:pPr>
      <w:r>
        <w:rPr>
          <w:rFonts w:hint="default"/>
          <w:lang w:val="en-US"/>
        </w:rPr>
        <w:drawing>
          <wp:inline distT="0" distB="0" distL="114300" distR="114300">
            <wp:extent cx="2237740" cy="2768600"/>
            <wp:effectExtent l="0" t="0" r="10160" b="0"/>
            <wp:docPr id="13" name="Picture 13" descr="Photo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Photo12"/>
                    <pic:cNvPicPr>
                      <a:picLocks noChangeAspect="1"/>
                    </pic:cNvPicPr>
                  </pic:nvPicPr>
                  <pic:blipFill>
                    <a:blip r:embed="rId14"/>
                    <a:stretch>
                      <a:fillRect/>
                    </a:stretch>
                  </pic:blipFill>
                  <pic:spPr>
                    <a:xfrm>
                      <a:off x="0" y="0"/>
                      <a:ext cx="2237740" cy="2768600"/>
                    </a:xfrm>
                    <a:prstGeom prst="rect">
                      <a:avLst/>
                    </a:prstGeom>
                  </pic:spPr>
                </pic:pic>
              </a:graphicData>
            </a:graphic>
          </wp:inline>
        </w:drawing>
      </w:r>
    </w:p>
    <w:p w14:paraId="17EF120F">
      <w:pPr>
        <w:rPr>
          <w:rFonts w:hint="default"/>
          <w:lang w:val="en-US"/>
        </w:rPr>
      </w:pPr>
    </w:p>
    <w:p w14:paraId="77BF06FC">
      <w:pPr>
        <w:rPr>
          <w:rFonts w:hint="default"/>
          <w:lang w:val="en-US"/>
        </w:rPr>
      </w:pPr>
    </w:p>
    <w:p w14:paraId="1A6F7EC1">
      <w:pPr>
        <w:rPr>
          <w:rFonts w:hint="default" w:ascii="Cambria" w:hAnsi="Cambria" w:cs="Cambria"/>
          <w:sz w:val="24"/>
          <w:szCs w:val="24"/>
          <w:u w:val="single"/>
          <w:lang w:val="en-US"/>
        </w:rPr>
      </w:pPr>
      <w:r>
        <w:rPr>
          <w:rFonts w:hint="default" w:ascii="Cambria" w:hAnsi="Cambria" w:cs="Cambria"/>
          <w:sz w:val="24"/>
          <w:szCs w:val="24"/>
          <w:u w:val="single"/>
          <w:lang w:val="en-US"/>
        </w:rPr>
        <w:t>05*Ambiguity:</w:t>
      </w:r>
    </w:p>
    <w:p w14:paraId="1CFCEE61">
      <w:pPr>
        <w:rPr>
          <w:rFonts w:hint="default"/>
          <w:lang w:val="en-US"/>
        </w:rPr>
      </w:pPr>
      <w:r>
        <w:rPr>
          <w:rFonts w:hint="default"/>
          <w:lang w:val="en-US"/>
        </w:rPr>
        <w:t>–A grammar is ambiguous if and only if it generates a sentential form that has two or more distinct parse trees</w:t>
      </w:r>
    </w:p>
    <w:p w14:paraId="18964B63">
      <w:pPr>
        <w:rPr>
          <w:rFonts w:hint="default"/>
          <w:lang w:val="en-US"/>
        </w:rPr>
      </w:pPr>
      <w:r>
        <w:rPr>
          <w:rFonts w:hint="default"/>
          <w:lang w:val="en-US"/>
        </w:rPr>
        <w:t>–The grammar of the example below is ambiguous because the sentence A = B + C * A has two distinct parse trees show in the next slide.</w:t>
      </w:r>
    </w:p>
    <w:p w14:paraId="1A75F379">
      <w:pPr>
        <w:rPr>
          <w:rFonts w:hint="default"/>
          <w:lang w:val="en-US"/>
        </w:rPr>
      </w:pPr>
      <w:r>
        <w:rPr>
          <w:rFonts w:hint="default"/>
          <w:lang w:val="en-US"/>
        </w:rPr>
        <w:drawing>
          <wp:inline distT="0" distB="0" distL="114300" distR="114300">
            <wp:extent cx="1983105" cy="1190625"/>
            <wp:effectExtent l="0" t="0" r="10795" b="3175"/>
            <wp:docPr id="14" name="Picture 14" descr="Photo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Photo13"/>
                    <pic:cNvPicPr>
                      <a:picLocks noChangeAspect="1"/>
                    </pic:cNvPicPr>
                  </pic:nvPicPr>
                  <pic:blipFill>
                    <a:blip r:embed="rId15"/>
                    <a:stretch>
                      <a:fillRect/>
                    </a:stretch>
                  </pic:blipFill>
                  <pic:spPr>
                    <a:xfrm>
                      <a:off x="0" y="0"/>
                      <a:ext cx="1983105" cy="1190625"/>
                    </a:xfrm>
                    <a:prstGeom prst="rect">
                      <a:avLst/>
                    </a:prstGeom>
                  </pic:spPr>
                </pic:pic>
              </a:graphicData>
            </a:graphic>
          </wp:inline>
        </w:drawing>
      </w:r>
    </w:p>
    <w:p w14:paraId="179CD55C">
      <w:pPr>
        <w:rPr>
          <w:rFonts w:hint="default"/>
          <w:lang w:val="en-US"/>
        </w:rPr>
      </w:pPr>
      <w:r>
        <w:rPr>
          <w:rFonts w:hint="default"/>
          <w:lang w:val="en-US"/>
        </w:rPr>
        <w:t>–The two distinct parse trees for the same sentence: A = B + C * A</w:t>
      </w:r>
    </w:p>
    <w:p w14:paraId="2E5C7DB8">
      <w:pPr>
        <w:rPr>
          <w:rFonts w:hint="default"/>
          <w:lang w:val="en-US"/>
        </w:rPr>
      </w:pPr>
      <w:r>
        <w:rPr>
          <w:rFonts w:hint="default"/>
          <w:lang w:val="en-US"/>
        </w:rPr>
        <w:drawing>
          <wp:inline distT="0" distB="0" distL="114300" distR="114300">
            <wp:extent cx="2010410" cy="2143760"/>
            <wp:effectExtent l="0" t="0" r="8890" b="2540"/>
            <wp:docPr id="15" name="Picture 15" descr="Photo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Photo14"/>
                    <pic:cNvPicPr>
                      <a:picLocks noChangeAspect="1"/>
                    </pic:cNvPicPr>
                  </pic:nvPicPr>
                  <pic:blipFill>
                    <a:blip r:embed="rId16"/>
                    <a:stretch>
                      <a:fillRect/>
                    </a:stretch>
                  </pic:blipFill>
                  <pic:spPr>
                    <a:xfrm>
                      <a:off x="0" y="0"/>
                      <a:ext cx="2010410" cy="2143760"/>
                    </a:xfrm>
                    <a:prstGeom prst="rect">
                      <a:avLst/>
                    </a:prstGeom>
                  </pic:spPr>
                </pic:pic>
              </a:graphicData>
            </a:graphic>
          </wp:inline>
        </w:drawing>
      </w:r>
    </w:p>
    <w:p w14:paraId="29ACD797">
      <w:pPr>
        <w:rPr>
          <w:rFonts w:hint="default"/>
          <w:lang w:val="en-US"/>
        </w:rPr>
      </w:pPr>
      <w:r>
        <w:rPr>
          <w:rFonts w:hint="default"/>
          <w:lang w:val="en-US"/>
        </w:rPr>
        <w:drawing>
          <wp:inline distT="0" distB="0" distL="114300" distR="114300">
            <wp:extent cx="1774825" cy="2280920"/>
            <wp:effectExtent l="0" t="0" r="3175" b="5080"/>
            <wp:docPr id="16" name="Picture 16" descr="Photo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Photo15"/>
                    <pic:cNvPicPr>
                      <a:picLocks noChangeAspect="1"/>
                    </pic:cNvPicPr>
                  </pic:nvPicPr>
                  <pic:blipFill>
                    <a:blip r:embed="rId17"/>
                    <a:stretch>
                      <a:fillRect/>
                    </a:stretch>
                  </pic:blipFill>
                  <pic:spPr>
                    <a:xfrm>
                      <a:off x="0" y="0"/>
                      <a:ext cx="1774825" cy="2280920"/>
                    </a:xfrm>
                    <a:prstGeom prst="rect">
                      <a:avLst/>
                    </a:prstGeom>
                  </pic:spPr>
                </pic:pic>
              </a:graphicData>
            </a:graphic>
          </wp:inline>
        </w:drawing>
      </w:r>
    </w:p>
    <w:p w14:paraId="79D17F0D">
      <w:pPr>
        <w:rPr>
          <w:rFonts w:hint="default"/>
          <w:lang w:val="en-US"/>
        </w:rPr>
      </w:pPr>
    </w:p>
    <w:p w14:paraId="0CA12581">
      <w:pPr>
        <w:rPr>
          <w:rFonts w:hint="default" w:ascii="Cambria" w:hAnsi="Cambria" w:cs="Cambria"/>
          <w:sz w:val="24"/>
          <w:szCs w:val="24"/>
          <w:u w:val="single"/>
          <w:lang w:val="en-US"/>
        </w:rPr>
      </w:pPr>
      <w:r>
        <w:rPr>
          <w:rFonts w:hint="default" w:ascii="Cambria" w:hAnsi="Cambria" w:cs="Cambria"/>
          <w:sz w:val="24"/>
          <w:szCs w:val="24"/>
          <w:u w:val="single"/>
          <w:lang w:val="en-US"/>
        </w:rPr>
        <w:t>06*Operator Precedence:</w:t>
      </w:r>
    </w:p>
    <w:p w14:paraId="1B07951E">
      <w:pPr>
        <w:rPr>
          <w:rFonts w:hint="default"/>
          <w:lang w:val="en-US"/>
        </w:rPr>
      </w:pPr>
      <w:r>
        <w:rPr>
          <w:rFonts w:hint="default"/>
          <w:lang w:val="en-US"/>
        </w:rPr>
        <w:t>–If we use the parse tree to indicate precedence levels of the operators, we cannot have ambiguity</w:t>
      </w:r>
    </w:p>
    <w:p w14:paraId="19E7940E">
      <w:pPr>
        <w:rPr>
          <w:rFonts w:hint="default"/>
          <w:lang w:val="en-US"/>
        </w:rPr>
      </w:pPr>
      <w:r>
        <w:rPr>
          <w:rFonts w:hint="default"/>
          <w:lang w:val="en-US"/>
        </w:rPr>
        <w:t>–The grammar of the example below is unambiguous because the sentence A = B + C * A has only one parse tree shown in the next slide.</w:t>
      </w:r>
    </w:p>
    <w:p w14:paraId="77B9041C">
      <w:pPr>
        <w:rPr>
          <w:rFonts w:hint="default"/>
          <w:lang w:val="en-US"/>
        </w:rPr>
      </w:pPr>
      <w:r>
        <w:rPr>
          <w:rFonts w:hint="default"/>
          <w:lang w:val="en-US"/>
        </w:rPr>
        <w:drawing>
          <wp:inline distT="0" distB="0" distL="114300" distR="114300">
            <wp:extent cx="2002155" cy="1417955"/>
            <wp:effectExtent l="0" t="0" r="4445" b="4445"/>
            <wp:docPr id="17" name="Picture 17" descr="Photo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Photo 16"/>
                    <pic:cNvPicPr>
                      <a:picLocks noChangeAspect="1"/>
                    </pic:cNvPicPr>
                  </pic:nvPicPr>
                  <pic:blipFill>
                    <a:blip r:embed="rId18"/>
                    <a:stretch>
                      <a:fillRect/>
                    </a:stretch>
                  </pic:blipFill>
                  <pic:spPr>
                    <a:xfrm>
                      <a:off x="0" y="0"/>
                      <a:ext cx="2002155" cy="1417955"/>
                    </a:xfrm>
                    <a:prstGeom prst="rect">
                      <a:avLst/>
                    </a:prstGeom>
                  </pic:spPr>
                </pic:pic>
              </a:graphicData>
            </a:graphic>
          </wp:inline>
        </w:drawing>
      </w:r>
    </w:p>
    <w:p w14:paraId="5C911206">
      <w:pPr>
        <w:rPr>
          <w:rFonts w:hint="default"/>
          <w:lang w:val="en-US"/>
        </w:rPr>
      </w:pPr>
      <w:r>
        <w:rPr>
          <w:rFonts w:hint="default"/>
          <w:lang w:val="en-US"/>
        </w:rPr>
        <w:t>–Every derivation with an unambiguous grammar has a unique parse tree.</w:t>
      </w:r>
    </w:p>
    <w:p w14:paraId="1695E88A">
      <w:pPr>
        <w:rPr>
          <w:rFonts w:hint="default"/>
          <w:lang w:val="en-US"/>
        </w:rPr>
      </w:pPr>
      <w:r>
        <w:rPr>
          <w:rFonts w:hint="default"/>
          <w:lang w:val="en-US"/>
        </w:rPr>
        <w:drawing>
          <wp:inline distT="0" distB="0" distL="114300" distR="114300">
            <wp:extent cx="2272030" cy="2433955"/>
            <wp:effectExtent l="0" t="0" r="1270" b="4445"/>
            <wp:docPr id="18" name="Picture 18" descr="Photo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Photo 17"/>
                    <pic:cNvPicPr>
                      <a:picLocks noChangeAspect="1"/>
                    </pic:cNvPicPr>
                  </pic:nvPicPr>
                  <pic:blipFill>
                    <a:blip r:embed="rId19"/>
                    <a:stretch>
                      <a:fillRect/>
                    </a:stretch>
                  </pic:blipFill>
                  <pic:spPr>
                    <a:xfrm>
                      <a:off x="0" y="0"/>
                      <a:ext cx="2272030" cy="2433955"/>
                    </a:xfrm>
                    <a:prstGeom prst="rect">
                      <a:avLst/>
                    </a:prstGeom>
                  </pic:spPr>
                </pic:pic>
              </a:graphicData>
            </a:graphic>
          </wp:inline>
        </w:drawing>
      </w:r>
    </w:p>
    <w:p w14:paraId="121DD630">
      <w:pPr>
        <w:rPr>
          <w:rFonts w:hint="default"/>
          <w:lang w:val="en-US"/>
        </w:rPr>
      </w:pPr>
    </w:p>
    <w:p w14:paraId="1763AEF0">
      <w:pPr>
        <w:rPr>
          <w:rFonts w:hint="default"/>
          <w:lang w:val="en-US"/>
        </w:rPr>
      </w:pPr>
      <w:r>
        <w:rPr>
          <w:rFonts w:hint="default"/>
          <w:lang w:val="en-US"/>
        </w:rPr>
        <w:drawing>
          <wp:inline distT="0" distB="0" distL="114300" distR="114300">
            <wp:extent cx="2825750" cy="2572385"/>
            <wp:effectExtent l="0" t="0" r="6350" b="5715"/>
            <wp:docPr id="19" name="Picture 19" descr="Photo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Photo18"/>
                    <pic:cNvPicPr>
                      <a:picLocks noChangeAspect="1"/>
                    </pic:cNvPicPr>
                  </pic:nvPicPr>
                  <pic:blipFill>
                    <a:blip r:embed="rId20"/>
                    <a:stretch>
                      <a:fillRect/>
                    </a:stretch>
                  </pic:blipFill>
                  <pic:spPr>
                    <a:xfrm>
                      <a:off x="0" y="0"/>
                      <a:ext cx="2825750" cy="2572385"/>
                    </a:xfrm>
                    <a:prstGeom prst="rect">
                      <a:avLst/>
                    </a:prstGeom>
                  </pic:spPr>
                </pic:pic>
              </a:graphicData>
            </a:graphic>
          </wp:inline>
        </w:drawing>
      </w:r>
    </w:p>
    <w:p w14:paraId="1C19B625">
      <w:pPr>
        <w:rPr>
          <w:rFonts w:hint="default"/>
          <w:lang w:val="en-US"/>
        </w:rPr>
      </w:pPr>
      <w:r>
        <w:rPr>
          <w:rFonts w:hint="default"/>
          <w:lang w:val="en-US"/>
        </w:rPr>
        <w:drawing>
          <wp:inline distT="0" distB="0" distL="114300" distR="114300">
            <wp:extent cx="2516505" cy="2446020"/>
            <wp:effectExtent l="0" t="0" r="10795" b="5080"/>
            <wp:docPr id="20" name="Picture 20" descr="Photo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Photo19"/>
                    <pic:cNvPicPr>
                      <a:picLocks noChangeAspect="1"/>
                    </pic:cNvPicPr>
                  </pic:nvPicPr>
                  <pic:blipFill>
                    <a:blip r:embed="rId21"/>
                    <a:stretch>
                      <a:fillRect/>
                    </a:stretch>
                  </pic:blipFill>
                  <pic:spPr>
                    <a:xfrm>
                      <a:off x="0" y="0"/>
                      <a:ext cx="2516505" cy="2446020"/>
                    </a:xfrm>
                    <a:prstGeom prst="rect">
                      <a:avLst/>
                    </a:prstGeom>
                  </pic:spPr>
                </pic:pic>
              </a:graphicData>
            </a:graphic>
          </wp:inline>
        </w:drawing>
      </w:r>
    </w:p>
    <w:p w14:paraId="4823E5B1">
      <w:pPr>
        <w:rPr>
          <w:rFonts w:hint="default" w:ascii="Cambria" w:hAnsi="Cambria" w:cs="Cambria"/>
          <w:sz w:val="24"/>
          <w:szCs w:val="24"/>
          <w:u w:val="single"/>
          <w:lang w:val="en-US"/>
        </w:rPr>
      </w:pPr>
    </w:p>
    <w:p w14:paraId="7FB64652">
      <w:pPr>
        <w:rPr>
          <w:rFonts w:hint="default" w:ascii="Cambria" w:hAnsi="Cambria" w:cs="Cambria"/>
          <w:sz w:val="24"/>
          <w:szCs w:val="24"/>
          <w:u w:val="single"/>
          <w:lang w:val="en-US"/>
        </w:rPr>
      </w:pPr>
    </w:p>
    <w:p w14:paraId="41AFBB1E">
      <w:pPr>
        <w:rPr>
          <w:rFonts w:hint="default" w:ascii="Cambria" w:hAnsi="Cambria" w:cs="Cambria"/>
          <w:sz w:val="24"/>
          <w:szCs w:val="24"/>
          <w:u w:val="single"/>
          <w:lang w:val="en-US"/>
        </w:rPr>
      </w:pPr>
    </w:p>
    <w:p w14:paraId="3C2379D1">
      <w:pPr>
        <w:rPr>
          <w:rFonts w:hint="default" w:ascii="Cambria" w:hAnsi="Cambria" w:cs="Cambria"/>
          <w:sz w:val="24"/>
          <w:szCs w:val="24"/>
          <w:u w:val="single"/>
          <w:lang w:val="en-US"/>
        </w:rPr>
      </w:pPr>
    </w:p>
    <w:p w14:paraId="1CED9AE9">
      <w:pPr>
        <w:rPr>
          <w:rFonts w:hint="default" w:ascii="Cambria" w:hAnsi="Cambria" w:cs="Cambria"/>
          <w:sz w:val="24"/>
          <w:szCs w:val="24"/>
          <w:u w:val="single"/>
          <w:lang w:val="en-US"/>
        </w:rPr>
      </w:pPr>
    </w:p>
    <w:p w14:paraId="1CAD504C">
      <w:pPr>
        <w:rPr>
          <w:rFonts w:hint="default" w:ascii="Cambria" w:hAnsi="Cambria" w:cs="Cambria"/>
          <w:sz w:val="24"/>
          <w:szCs w:val="24"/>
          <w:u w:val="single"/>
          <w:lang w:val="en-US"/>
        </w:rPr>
      </w:pPr>
    </w:p>
    <w:p w14:paraId="1668E937">
      <w:pPr>
        <w:rPr>
          <w:rFonts w:hint="default" w:ascii="Cambria" w:hAnsi="Cambria" w:cs="Cambria"/>
          <w:sz w:val="24"/>
          <w:szCs w:val="24"/>
          <w:u w:val="single"/>
          <w:lang w:val="en-US"/>
        </w:rPr>
      </w:pPr>
      <w:r>
        <w:rPr>
          <w:rFonts w:hint="default" w:ascii="Cambria" w:hAnsi="Cambria" w:cs="Cambria"/>
          <w:sz w:val="24"/>
          <w:szCs w:val="24"/>
          <w:u w:val="single"/>
          <w:lang w:val="en-US"/>
        </w:rPr>
        <w:t>08*Operator Precedence:</w:t>
      </w:r>
    </w:p>
    <w:p w14:paraId="67FEFA41">
      <w:pPr>
        <w:rPr>
          <w:rFonts w:hint="default"/>
          <w:lang w:val="en-US"/>
        </w:rPr>
      </w:pPr>
      <w:r>
        <w:rPr>
          <w:rFonts w:hint="default"/>
          <w:lang w:val="en-US"/>
        </w:rPr>
        <w:t>–If we use the parse tree to indicate precedence levels of the operators, we cannot have ambiguity</w:t>
      </w:r>
    </w:p>
    <w:p w14:paraId="586C332F">
      <w:pPr>
        <w:rPr>
          <w:rFonts w:hint="default"/>
          <w:lang w:val="en-US"/>
        </w:rPr>
      </w:pPr>
      <w:r>
        <w:rPr>
          <w:rFonts w:hint="default"/>
          <w:lang w:val="en-US"/>
        </w:rPr>
        <w:t>–The grammar of the example below is unambiguous because the sentence A = B + C * A has only one parse tree shown in the next slide.</w:t>
      </w:r>
    </w:p>
    <w:p w14:paraId="67C1067A">
      <w:pPr>
        <w:rPr>
          <w:rFonts w:hint="default"/>
          <w:lang w:val="en-US"/>
        </w:rPr>
      </w:pPr>
      <w:r>
        <w:rPr>
          <w:rFonts w:hint="default"/>
          <w:lang w:val="en-US"/>
        </w:rPr>
        <w:drawing>
          <wp:inline distT="0" distB="0" distL="114300" distR="114300">
            <wp:extent cx="2224405" cy="1627505"/>
            <wp:effectExtent l="0" t="0" r="10795" b="10795"/>
            <wp:docPr id="21" name="Picture 21" descr="Photo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Photo20"/>
                    <pic:cNvPicPr>
                      <a:picLocks noChangeAspect="1"/>
                    </pic:cNvPicPr>
                  </pic:nvPicPr>
                  <pic:blipFill>
                    <a:blip r:embed="rId22"/>
                    <a:stretch>
                      <a:fillRect/>
                    </a:stretch>
                  </pic:blipFill>
                  <pic:spPr>
                    <a:xfrm>
                      <a:off x="0" y="0"/>
                      <a:ext cx="2224405" cy="1627505"/>
                    </a:xfrm>
                    <a:prstGeom prst="rect">
                      <a:avLst/>
                    </a:prstGeom>
                  </pic:spPr>
                </pic:pic>
              </a:graphicData>
            </a:graphic>
          </wp:inline>
        </w:drawing>
      </w:r>
    </w:p>
    <w:p w14:paraId="0BEA43EE">
      <w:pPr>
        <w:rPr>
          <w:rFonts w:hint="default"/>
          <w:lang w:val="en-US"/>
        </w:rPr>
      </w:pPr>
      <w:r>
        <w:rPr>
          <w:rFonts w:hint="default"/>
          <w:lang w:val="en-US"/>
        </w:rPr>
        <w:t>–Every derivation with an unambiguous grammar has a unique parse tree.</w:t>
      </w:r>
    </w:p>
    <w:p w14:paraId="6E8E8948">
      <w:pPr>
        <w:rPr>
          <w:rFonts w:hint="default"/>
          <w:lang w:val="en-US"/>
        </w:rPr>
      </w:pPr>
      <w:r>
        <w:rPr>
          <w:rFonts w:hint="default"/>
          <w:lang w:val="en-US"/>
        </w:rPr>
        <w:t>–That tree can be represented by different derivations shown in the next slide.</w:t>
      </w:r>
    </w:p>
    <w:p w14:paraId="778B83B2">
      <w:pPr>
        <w:rPr>
          <w:rFonts w:hint="default"/>
          <w:lang w:val="en-US"/>
        </w:rPr>
      </w:pPr>
      <w:r>
        <w:rPr>
          <w:rFonts w:hint="default"/>
          <w:lang w:val="en-US"/>
        </w:rPr>
        <w:drawing>
          <wp:inline distT="0" distB="0" distL="114300" distR="114300">
            <wp:extent cx="2275205" cy="2528570"/>
            <wp:effectExtent l="0" t="0" r="10795" b="11430"/>
            <wp:docPr id="22" name="Picture 22" descr="Photo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Photo21"/>
                    <pic:cNvPicPr>
                      <a:picLocks noChangeAspect="1"/>
                    </pic:cNvPicPr>
                  </pic:nvPicPr>
                  <pic:blipFill>
                    <a:blip r:embed="rId23"/>
                    <a:stretch>
                      <a:fillRect/>
                    </a:stretch>
                  </pic:blipFill>
                  <pic:spPr>
                    <a:xfrm>
                      <a:off x="0" y="0"/>
                      <a:ext cx="2275205" cy="2528570"/>
                    </a:xfrm>
                    <a:prstGeom prst="rect">
                      <a:avLst/>
                    </a:prstGeom>
                  </pic:spPr>
                </pic:pic>
              </a:graphicData>
            </a:graphic>
          </wp:inline>
        </w:drawing>
      </w:r>
    </w:p>
    <w:p w14:paraId="2F45351D">
      <w:pPr>
        <w:rPr>
          <w:rFonts w:hint="default"/>
          <w:lang w:val="en-US"/>
        </w:rPr>
      </w:pPr>
      <w:r>
        <w:rPr>
          <w:rFonts w:hint="default"/>
          <w:lang w:val="en-US"/>
        </w:rPr>
        <w:drawing>
          <wp:inline distT="0" distB="0" distL="114300" distR="114300">
            <wp:extent cx="3676015" cy="3468370"/>
            <wp:effectExtent l="0" t="0" r="6985" b="11430"/>
            <wp:docPr id="23" name="Picture 23" descr="Photo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Photo22"/>
                    <pic:cNvPicPr>
                      <a:picLocks noChangeAspect="1"/>
                    </pic:cNvPicPr>
                  </pic:nvPicPr>
                  <pic:blipFill>
                    <a:blip r:embed="rId24"/>
                    <a:stretch>
                      <a:fillRect/>
                    </a:stretch>
                  </pic:blipFill>
                  <pic:spPr>
                    <a:xfrm>
                      <a:off x="0" y="0"/>
                      <a:ext cx="3676015" cy="3468370"/>
                    </a:xfrm>
                    <a:prstGeom prst="rect">
                      <a:avLst/>
                    </a:prstGeom>
                  </pic:spPr>
                </pic:pic>
              </a:graphicData>
            </a:graphic>
          </wp:inline>
        </w:drawing>
      </w:r>
    </w:p>
    <w:p w14:paraId="056BA959">
      <w:pPr>
        <w:rPr>
          <w:rFonts w:hint="default"/>
          <w:lang w:val="en-US"/>
        </w:rPr>
      </w:pPr>
      <w:r>
        <w:rPr>
          <w:rFonts w:hint="default"/>
          <w:lang w:val="en-US"/>
        </w:rPr>
        <w:drawing>
          <wp:inline distT="0" distB="0" distL="114300" distR="114300">
            <wp:extent cx="3663950" cy="3450590"/>
            <wp:effectExtent l="0" t="0" r="6350" b="3810"/>
            <wp:docPr id="24" name="Picture 24" descr="Photo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Photo23"/>
                    <pic:cNvPicPr>
                      <a:picLocks noChangeAspect="1"/>
                    </pic:cNvPicPr>
                  </pic:nvPicPr>
                  <pic:blipFill>
                    <a:blip r:embed="rId25"/>
                    <a:stretch>
                      <a:fillRect/>
                    </a:stretch>
                  </pic:blipFill>
                  <pic:spPr>
                    <a:xfrm>
                      <a:off x="0" y="0"/>
                      <a:ext cx="3663950" cy="3450590"/>
                    </a:xfrm>
                    <a:prstGeom prst="rect">
                      <a:avLst/>
                    </a:prstGeom>
                  </pic:spPr>
                </pic:pic>
              </a:graphicData>
            </a:graphic>
          </wp:inline>
        </w:drawing>
      </w:r>
    </w:p>
    <w:p w14:paraId="2FFD20A5">
      <w:pPr>
        <w:rPr>
          <w:rFonts w:hint="default"/>
          <w:lang w:val="en-US"/>
        </w:rPr>
      </w:pPr>
    </w:p>
    <w:p w14:paraId="06099ED1">
      <w:pPr>
        <w:rPr>
          <w:rFonts w:hint="default" w:ascii="Cambria" w:hAnsi="Cambria" w:cs="Cambria"/>
          <w:sz w:val="24"/>
          <w:szCs w:val="24"/>
          <w:u w:val="single"/>
          <w:lang w:val="en-US"/>
        </w:rPr>
      </w:pPr>
      <w:r>
        <w:rPr>
          <w:rFonts w:hint="default" w:ascii="Cambria" w:hAnsi="Cambria" w:cs="Cambria"/>
          <w:sz w:val="24"/>
          <w:szCs w:val="24"/>
          <w:u w:val="single"/>
          <w:lang w:val="en-US"/>
        </w:rPr>
        <w:t>09*Associativity of Operators:</w:t>
      </w:r>
    </w:p>
    <w:p w14:paraId="3F5DBB9A">
      <w:pPr>
        <w:rPr>
          <w:rFonts w:hint="default"/>
          <w:lang w:val="en-US"/>
        </w:rPr>
      </w:pPr>
      <w:r>
        <w:rPr>
          <w:rFonts w:hint="default"/>
          <w:lang w:val="en-US"/>
        </w:rPr>
        <w:t xml:space="preserve">–When an expression includes two operators that  have the same precedence, a semantic rule is </w:t>
      </w:r>
    </w:p>
    <w:p w14:paraId="3744CE0C">
      <w:pPr>
        <w:rPr>
          <w:rFonts w:hint="default"/>
          <w:lang w:val="en-US"/>
        </w:rPr>
      </w:pPr>
      <w:r>
        <w:rPr>
          <w:rFonts w:hint="default"/>
          <w:lang w:val="en-US"/>
        </w:rPr>
        <w:t xml:space="preserve">required to specify which should have precedence. </w:t>
      </w:r>
    </w:p>
    <w:p w14:paraId="3FB317B2">
      <w:pPr>
        <w:rPr>
          <w:rFonts w:hint="default"/>
          <w:lang w:val="en-US"/>
        </w:rPr>
      </w:pPr>
      <w:r>
        <w:rPr>
          <w:rFonts w:hint="default"/>
          <w:lang w:val="en-US"/>
        </w:rPr>
        <w:t>This rule is named associativity.</w:t>
      </w:r>
    </w:p>
    <w:p w14:paraId="48CCB93D">
      <w:pPr>
        <w:rPr>
          <w:rFonts w:hint="default"/>
          <w:lang w:val="en-US"/>
        </w:rPr>
      </w:pPr>
      <w:r>
        <w:rPr>
          <w:rFonts w:hint="default"/>
          <w:lang w:val="en-US"/>
        </w:rPr>
        <w:t>–A parse tree for A = B + C + A using the grammar described in slide 6.</w:t>
      </w:r>
    </w:p>
    <w:p w14:paraId="4CF2E0C6">
      <w:pPr>
        <w:rPr>
          <w:rFonts w:hint="default"/>
          <w:lang w:val="en-US"/>
        </w:rPr>
      </w:pPr>
      <w:r>
        <w:rPr>
          <w:rFonts w:hint="default"/>
          <w:lang w:val="en-US"/>
        </w:rPr>
        <w:drawing>
          <wp:inline distT="0" distB="0" distL="114300" distR="114300">
            <wp:extent cx="2127250" cy="3359150"/>
            <wp:effectExtent l="0" t="0" r="6350" b="6350"/>
            <wp:docPr id="25" name="Picture 25" descr="Photo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Photo 24"/>
                    <pic:cNvPicPr>
                      <a:picLocks noChangeAspect="1"/>
                    </pic:cNvPicPr>
                  </pic:nvPicPr>
                  <pic:blipFill>
                    <a:blip r:embed="rId26"/>
                    <a:stretch>
                      <a:fillRect/>
                    </a:stretch>
                  </pic:blipFill>
                  <pic:spPr>
                    <a:xfrm>
                      <a:off x="0" y="0"/>
                      <a:ext cx="2127250" cy="3359150"/>
                    </a:xfrm>
                    <a:prstGeom prst="rect">
                      <a:avLst/>
                    </a:prstGeom>
                  </pic:spPr>
                </pic:pic>
              </a:graphicData>
            </a:graphic>
          </wp:inline>
        </w:drawing>
      </w:r>
    </w:p>
    <w:p w14:paraId="4F47E09E">
      <w:pPr>
        <w:rPr>
          <w:rFonts w:hint="default"/>
          <w:lang w:val="en-US"/>
        </w:rPr>
      </w:pPr>
    </w:p>
    <w:p w14:paraId="1F5A06C7">
      <w:pPr>
        <w:rPr>
          <w:rFonts w:hint="default" w:ascii="Cambria" w:hAnsi="Cambria" w:cs="Cambria"/>
          <w:sz w:val="24"/>
          <w:szCs w:val="24"/>
          <w:u w:val="single"/>
          <w:lang w:val="en-US"/>
        </w:rPr>
      </w:pPr>
    </w:p>
    <w:p w14:paraId="09C706F2">
      <w:pPr>
        <w:rPr>
          <w:rFonts w:hint="default" w:ascii="Cambria" w:hAnsi="Cambria" w:cs="Cambria"/>
          <w:sz w:val="24"/>
          <w:szCs w:val="24"/>
          <w:u w:val="single"/>
          <w:lang w:val="en-US"/>
        </w:rPr>
      </w:pPr>
    </w:p>
    <w:p w14:paraId="0908CB95">
      <w:pPr>
        <w:rPr>
          <w:rFonts w:hint="default" w:ascii="Cambria" w:hAnsi="Cambria" w:cs="Cambria"/>
          <w:sz w:val="24"/>
          <w:szCs w:val="24"/>
          <w:u w:val="single"/>
          <w:lang w:val="en-US"/>
        </w:rPr>
      </w:pPr>
    </w:p>
    <w:p w14:paraId="4342062D">
      <w:pPr>
        <w:rPr>
          <w:rFonts w:hint="default" w:ascii="Cambria" w:hAnsi="Cambria" w:cs="Cambria"/>
          <w:sz w:val="24"/>
          <w:szCs w:val="24"/>
          <w:u w:val="single"/>
          <w:lang w:val="en-US"/>
        </w:rPr>
      </w:pPr>
    </w:p>
    <w:p w14:paraId="2F8BB4C1">
      <w:pPr>
        <w:rPr>
          <w:rFonts w:hint="default" w:ascii="Cambria" w:hAnsi="Cambria" w:cs="Cambria"/>
          <w:sz w:val="24"/>
          <w:szCs w:val="24"/>
          <w:u w:val="single"/>
          <w:lang w:val="en-US"/>
        </w:rPr>
      </w:pPr>
    </w:p>
    <w:p w14:paraId="31C10C57">
      <w:pPr>
        <w:rPr>
          <w:rFonts w:hint="default" w:ascii="Cambria" w:hAnsi="Cambria" w:cs="Cambria"/>
          <w:sz w:val="24"/>
          <w:szCs w:val="24"/>
          <w:u w:val="single"/>
          <w:lang w:val="en-US"/>
        </w:rPr>
      </w:pPr>
      <w:r>
        <w:rPr>
          <w:rFonts w:hint="default" w:ascii="Cambria" w:hAnsi="Cambria" w:cs="Cambria"/>
          <w:sz w:val="24"/>
          <w:szCs w:val="24"/>
          <w:u w:val="single"/>
          <w:lang w:val="en-US"/>
        </w:rPr>
        <w:t>10*An Unambiguous Grammar for if-else:</w:t>
      </w:r>
    </w:p>
    <w:p w14:paraId="20D93E89">
      <w:pPr>
        <w:rPr>
          <w:rFonts w:hint="default"/>
          <w:lang w:val="en-US"/>
        </w:rPr>
      </w:pPr>
      <w:r>
        <w:rPr>
          <w:rFonts w:hint="default"/>
          <w:lang w:val="en-US"/>
        </w:rPr>
        <w:t>– The BNF rule for a Java if-else statement are as follows: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80"/>
      </w:tblGrid>
      <w:tr w14:paraId="08B13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80" w:type="dxa"/>
          </w:tcPr>
          <w:p w14:paraId="36512031">
            <w:pPr>
              <w:widowControl w:val="0"/>
              <w:jc w:val="both"/>
              <w:rPr>
                <w:rFonts w:hint="default"/>
                <w:lang w:val="en-US"/>
              </w:rPr>
            </w:pPr>
            <w:r>
              <w:rPr>
                <w:rFonts w:hint="default"/>
                <w:lang w:val="en-US"/>
              </w:rPr>
              <w:t>&lt;if_stmt&gt; → if (&lt;logic_expr&gt;) &lt;stmt&gt;</w:t>
            </w:r>
          </w:p>
          <w:p w14:paraId="732F8BFF">
            <w:pPr>
              <w:widowControl w:val="0"/>
              <w:jc w:val="both"/>
              <w:rPr>
                <w:rFonts w:hint="default"/>
                <w:vertAlign w:val="baseline"/>
                <w:lang w:val="en-US"/>
              </w:rPr>
            </w:pPr>
            <w:r>
              <w:rPr>
                <w:rFonts w:hint="default"/>
                <w:lang w:val="en-US"/>
              </w:rPr>
              <w:t>&lt;if_stmt&gt; → if (&lt;logic_expr&gt;) &lt;stmt&gt; else &lt;stmt&gt;</w:t>
            </w:r>
          </w:p>
        </w:tc>
      </w:tr>
    </w:tbl>
    <w:p w14:paraId="1FD2CC5F">
      <w:pPr>
        <w:rPr>
          <w:rFonts w:hint="default"/>
          <w:lang w:val="en-US"/>
        </w:rPr>
      </w:pPr>
      <w:r>
        <w:rPr>
          <w:rFonts w:hint="default"/>
          <w:lang w:val="en-US"/>
        </w:rPr>
        <w:t>–If we have &lt;stmt&gt; → &lt;if_stmt&gt; , this grammar is ambiguous. The simplest sentential form that illustrates this ambiguity is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43"/>
      </w:tblGrid>
      <w:tr w14:paraId="4C350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tcPr>
          <w:p w14:paraId="0CBEE547">
            <w:pPr>
              <w:widowControl w:val="0"/>
              <w:jc w:val="both"/>
              <w:rPr>
                <w:rFonts w:hint="default"/>
                <w:vertAlign w:val="baseline"/>
                <w:lang w:val="en-US"/>
              </w:rPr>
            </w:pPr>
            <w:r>
              <w:rPr>
                <w:rFonts w:hint="default"/>
                <w:lang w:val="en-US"/>
              </w:rPr>
              <w:t>if (&lt;logic_expr&gt;) if (&lt;logic_expr&gt;) &lt;stmt&gt; else &lt;stmt&gt;</w:t>
            </w:r>
          </w:p>
        </w:tc>
      </w:tr>
    </w:tbl>
    <w:p w14:paraId="2E20D481">
      <w:pPr>
        <w:rPr>
          <w:rFonts w:hint="default"/>
          <w:lang w:val="en-US"/>
        </w:rPr>
      </w:pPr>
    </w:p>
    <w:p w14:paraId="2FFB9B83">
      <w:pPr>
        <w:rPr>
          <w:rFonts w:hint="default"/>
          <w:lang w:val="en-US"/>
        </w:rPr>
      </w:pPr>
      <w:r>
        <w:rPr>
          <w:rFonts w:hint="default"/>
          <w:lang w:val="en-US"/>
        </w:rPr>
        <w:t>– The two parse trees in the next slide shows the ambiguity of this sentential form.</w:t>
      </w:r>
    </w:p>
    <w:p w14:paraId="2BC58EA6">
      <w:pPr>
        <w:rPr>
          <w:rFonts w:hint="default"/>
          <w:lang w:val="en-US"/>
        </w:rPr>
      </w:pPr>
      <w:r>
        <w:rPr>
          <w:rFonts w:hint="default"/>
          <w:lang w:val="en-US"/>
        </w:rPr>
        <w:drawing>
          <wp:inline distT="0" distB="0" distL="114300" distR="114300">
            <wp:extent cx="2981960" cy="2003425"/>
            <wp:effectExtent l="0" t="0" r="2540" b="3175"/>
            <wp:docPr id="26" name="Picture 26" descr="Photo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Photo25"/>
                    <pic:cNvPicPr>
                      <a:picLocks noChangeAspect="1"/>
                    </pic:cNvPicPr>
                  </pic:nvPicPr>
                  <pic:blipFill>
                    <a:blip r:embed="rId27"/>
                    <a:stretch>
                      <a:fillRect/>
                    </a:stretch>
                  </pic:blipFill>
                  <pic:spPr>
                    <a:xfrm>
                      <a:off x="0" y="0"/>
                      <a:ext cx="2981960" cy="2003425"/>
                    </a:xfrm>
                    <a:prstGeom prst="rect">
                      <a:avLst/>
                    </a:prstGeom>
                  </pic:spPr>
                </pic:pic>
              </a:graphicData>
            </a:graphic>
          </wp:inline>
        </w:drawing>
      </w:r>
    </w:p>
    <w:p w14:paraId="6B44D6AC">
      <w:pPr>
        <w:rPr>
          <w:rFonts w:hint="default"/>
          <w:lang w:val="en-US"/>
        </w:rPr>
      </w:pPr>
      <w:r>
        <w:rPr>
          <w:rFonts w:hint="default"/>
          <w:lang w:val="en-US"/>
        </w:rPr>
        <w:drawing>
          <wp:inline distT="0" distB="0" distL="114300" distR="114300">
            <wp:extent cx="2987675" cy="1713865"/>
            <wp:effectExtent l="0" t="0" r="9525" b="635"/>
            <wp:docPr id="27" name="Picture 27" descr="Photo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Photo26"/>
                    <pic:cNvPicPr>
                      <a:picLocks noChangeAspect="1"/>
                    </pic:cNvPicPr>
                  </pic:nvPicPr>
                  <pic:blipFill>
                    <a:blip r:embed="rId28"/>
                    <a:stretch>
                      <a:fillRect/>
                    </a:stretch>
                  </pic:blipFill>
                  <pic:spPr>
                    <a:xfrm>
                      <a:off x="0" y="0"/>
                      <a:ext cx="2987675" cy="1713865"/>
                    </a:xfrm>
                    <a:prstGeom prst="rect">
                      <a:avLst/>
                    </a:prstGeom>
                  </pic:spPr>
                </pic:pic>
              </a:graphicData>
            </a:graphic>
          </wp:inline>
        </w:drawing>
      </w:r>
    </w:p>
    <w:p w14:paraId="06F19128">
      <w:pPr>
        <w:rPr>
          <w:rFonts w:hint="default"/>
          <w:lang w:val="en-US"/>
        </w:rPr>
      </w:pPr>
    </w:p>
    <w:p w14:paraId="37F83CA0">
      <w:pPr>
        <w:rPr>
          <w:rFonts w:hint="default" w:ascii="Cambria" w:hAnsi="Cambria" w:cs="Cambria"/>
          <w:sz w:val="24"/>
          <w:szCs w:val="24"/>
          <w:u w:val="single"/>
          <w:lang w:val="en-US"/>
        </w:rPr>
      </w:pPr>
      <w:r>
        <w:rPr>
          <w:rFonts w:hint="default" w:ascii="Cambria" w:hAnsi="Cambria" w:cs="Cambria"/>
          <w:sz w:val="24"/>
          <w:szCs w:val="24"/>
          <w:u w:val="single"/>
          <w:lang w:val="en-US"/>
        </w:rPr>
        <w:t>11*Attribute Grammars:</w:t>
      </w:r>
    </w:p>
    <w:p w14:paraId="44DFEAD4">
      <w:pPr>
        <w:rPr>
          <w:rFonts w:hint="default"/>
          <w:sz w:val="22"/>
          <w:szCs w:val="22"/>
          <w:lang w:val="en-US"/>
        </w:rPr>
      </w:pPr>
      <w:r>
        <w:rPr>
          <w:rFonts w:hint="default"/>
          <w:sz w:val="22"/>
          <w:szCs w:val="22"/>
          <w:lang w:val="en-US"/>
        </w:rPr>
        <w:t>•Static Semantics</w:t>
      </w:r>
    </w:p>
    <w:p w14:paraId="5C792C86">
      <w:pPr>
        <w:rPr>
          <w:rFonts w:hint="default"/>
          <w:lang w:val="en-US"/>
        </w:rPr>
      </w:pPr>
      <w:r>
        <w:rPr>
          <w:rFonts w:hint="default"/>
          <w:lang w:val="en-US"/>
        </w:rPr>
        <w:t>–Some syntax rules cannot be specified in BNF such as “all variables must be declared before they are referenced.”</w:t>
      </w:r>
    </w:p>
    <w:p w14:paraId="11EB77A8">
      <w:pPr>
        <w:rPr>
          <w:rFonts w:hint="default"/>
          <w:lang w:val="en-US"/>
        </w:rPr>
      </w:pPr>
      <w:r>
        <w:rPr>
          <w:rFonts w:hint="default"/>
          <w:lang w:val="en-US"/>
        </w:rPr>
        <w:t>–The static semantics of a language is only indirectly related to the meaning of programs during execution.</w:t>
      </w:r>
    </w:p>
    <w:p w14:paraId="6739B020">
      <w:pPr>
        <w:rPr>
          <w:rFonts w:hint="default"/>
          <w:lang w:val="en-US"/>
        </w:rPr>
      </w:pPr>
      <w:r>
        <w:rPr>
          <w:rFonts w:hint="default"/>
          <w:lang w:val="en-US"/>
        </w:rPr>
        <w:t>–Static semantics is so named because the analysis required to check these specifications can be done at compile time.</w:t>
      </w:r>
    </w:p>
    <w:p w14:paraId="09FBCD4C">
      <w:pPr>
        <w:rPr>
          <w:rFonts w:hint="default"/>
          <w:lang w:val="en-US"/>
        </w:rPr>
      </w:pPr>
      <w:r>
        <w:rPr>
          <w:rFonts w:hint="default"/>
          <w:lang w:val="en-US"/>
        </w:rPr>
        <w:t>–Attribute grammars are a formal approach to describe and check the correctness of the static semantics rules of a program.</w:t>
      </w:r>
    </w:p>
    <w:p w14:paraId="143026D1">
      <w:pPr>
        <w:rPr>
          <w:rFonts w:hint="default"/>
          <w:sz w:val="22"/>
          <w:szCs w:val="22"/>
          <w:lang w:val="en-US"/>
        </w:rPr>
      </w:pPr>
    </w:p>
    <w:p w14:paraId="14715A29">
      <w:pPr>
        <w:rPr>
          <w:rFonts w:hint="default"/>
          <w:sz w:val="22"/>
          <w:szCs w:val="22"/>
          <w:lang w:val="en-US"/>
        </w:rPr>
      </w:pPr>
      <w:r>
        <w:rPr>
          <w:rFonts w:hint="default"/>
          <w:sz w:val="22"/>
          <w:szCs w:val="22"/>
          <w:lang w:val="en-US"/>
        </w:rPr>
        <w:t>•Attribute Grammars Defined</w:t>
      </w:r>
    </w:p>
    <w:p w14:paraId="45703218">
      <w:pPr>
        <w:rPr>
          <w:rFonts w:hint="default"/>
          <w:lang w:val="en-US"/>
        </w:rPr>
      </w:pPr>
      <w:r>
        <w:rPr>
          <w:rFonts w:hint="default"/>
          <w:lang w:val="en-US"/>
        </w:rPr>
        <w:t>–An attribute grammar consists of the following additional  features:</w:t>
      </w:r>
    </w:p>
    <w:p w14:paraId="5FECC16C">
      <w:pPr>
        <w:rPr>
          <w:rFonts w:hint="default"/>
          <w:lang w:val="en-US"/>
        </w:rPr>
      </w:pPr>
    </w:p>
    <w:p w14:paraId="5F7B59D8">
      <w:pPr>
        <w:rPr>
          <w:rFonts w:hint="default"/>
          <w:lang w:val="en-US"/>
        </w:rPr>
      </w:pPr>
      <w:r>
        <w:rPr>
          <w:rFonts w:hint="default"/>
          <w:lang w:val="en-US"/>
        </w:rPr>
        <w:t>•Associated with each grammar symbol X is a set of attributes A(X).</w:t>
      </w:r>
    </w:p>
    <w:p w14:paraId="55EB1084">
      <w:pPr>
        <w:rPr>
          <w:rFonts w:hint="default"/>
          <w:lang w:val="en-US"/>
        </w:rPr>
      </w:pPr>
    </w:p>
    <w:p w14:paraId="7DB56801">
      <w:pPr>
        <w:rPr>
          <w:rFonts w:hint="default"/>
          <w:lang w:val="en-US"/>
        </w:rPr>
      </w:pPr>
      <w:r>
        <w:rPr>
          <w:rFonts w:hint="default"/>
          <w:lang w:val="en-US"/>
        </w:rPr>
        <w:t>•Associated with each grammar rule is a set of semantic functions f(A(X)) and a possibly empty set of predicate functions over the  attributes of the symbols in the grammar rule.</w:t>
      </w:r>
    </w:p>
    <w:p w14:paraId="65AFB65E">
      <w:pPr>
        <w:rPr>
          <w:rFonts w:hint="default"/>
          <w:lang w:val="en-US"/>
        </w:rPr>
      </w:pPr>
    </w:p>
    <w:p w14:paraId="18421881">
      <w:pPr>
        <w:rPr>
          <w:rFonts w:hint="default"/>
          <w:lang w:val="en-US"/>
        </w:rPr>
      </w:pPr>
      <w:r>
        <w:rPr>
          <w:rFonts w:hint="default"/>
          <w:lang w:val="en-US"/>
        </w:rPr>
        <w:t>•A predicate function has the form of a Boolean expression on the union of the attribute set.</w:t>
      </w:r>
    </w:p>
    <w:p w14:paraId="658901D3">
      <w:pPr>
        <w:rPr>
          <w:rFonts w:hint="default"/>
          <w:lang w:val="en-US"/>
        </w:rPr>
      </w:pPr>
    </w:p>
    <w:p w14:paraId="1F66F778">
      <w:pPr>
        <w:rPr>
          <w:rFonts w:hint="default"/>
          <w:lang w:val="en-US"/>
        </w:rPr>
      </w:pPr>
    </w:p>
    <w:p w14:paraId="16787012">
      <w:pPr>
        <w:rPr>
          <w:rFonts w:hint="default"/>
          <w:sz w:val="22"/>
          <w:szCs w:val="22"/>
          <w:lang w:val="en-US"/>
        </w:rPr>
      </w:pPr>
      <w:r>
        <w:rPr>
          <w:rFonts w:hint="default"/>
          <w:sz w:val="22"/>
          <w:szCs w:val="22"/>
          <w:lang w:val="en-US"/>
        </w:rPr>
        <w:t>•Examples of Attribute Grammars:</w:t>
      </w:r>
    </w:p>
    <w:p w14:paraId="2B8EE77E">
      <w:pPr>
        <w:rPr>
          <w:rFonts w:hint="default"/>
          <w:lang w:val="en-US"/>
        </w:rPr>
      </w:pPr>
      <w:r>
        <w:rPr>
          <w:rFonts w:hint="default"/>
          <w:lang w:val="en-US"/>
        </w:rPr>
        <w:drawing>
          <wp:inline distT="0" distB="0" distL="114300" distR="114300">
            <wp:extent cx="3645535" cy="2328545"/>
            <wp:effectExtent l="0" t="0" r="12065" b="8255"/>
            <wp:docPr id="28" name="Picture 28" descr="Photo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Photo27"/>
                    <pic:cNvPicPr>
                      <a:picLocks noChangeAspect="1"/>
                    </pic:cNvPicPr>
                  </pic:nvPicPr>
                  <pic:blipFill>
                    <a:blip r:embed="rId29"/>
                    <a:stretch>
                      <a:fillRect/>
                    </a:stretch>
                  </pic:blipFill>
                  <pic:spPr>
                    <a:xfrm>
                      <a:off x="0" y="0"/>
                      <a:ext cx="3645535" cy="2328545"/>
                    </a:xfrm>
                    <a:prstGeom prst="rect">
                      <a:avLst/>
                    </a:prstGeom>
                  </pic:spPr>
                </pic:pic>
              </a:graphicData>
            </a:graphic>
          </wp:inline>
        </w:drawing>
      </w:r>
    </w:p>
    <w:p w14:paraId="27C05473">
      <w:pPr>
        <w:rPr>
          <w:rFonts w:hint="default"/>
          <w:lang w:val="en-US"/>
        </w:rPr>
      </w:pPr>
    </w:p>
    <w:p w14:paraId="64FD197D">
      <w:pPr>
        <w:rPr>
          <w:rFonts w:hint="default"/>
          <w:sz w:val="22"/>
          <w:szCs w:val="22"/>
          <w:lang w:val="en-US"/>
        </w:rPr>
      </w:pPr>
      <w:r>
        <w:rPr>
          <w:rFonts w:hint="default"/>
          <w:sz w:val="22"/>
          <w:szCs w:val="22"/>
          <w:lang w:val="en-US"/>
        </w:rPr>
        <w:t>•Computing Attribute Values:</w:t>
      </w:r>
    </w:p>
    <w:p w14:paraId="06AEC8F9">
      <w:pPr>
        <w:rPr>
          <w:rFonts w:hint="default"/>
          <w:lang w:val="en-US"/>
        </w:rPr>
      </w:pPr>
      <w:r>
        <w:rPr>
          <w:rFonts w:hint="default"/>
          <w:lang w:val="en-US"/>
        </w:rPr>
        <w:t>– A parse tree for A = A + B and the flow of attributes in the tree</w:t>
      </w:r>
    </w:p>
    <w:p w14:paraId="035EDBE2">
      <w:pPr>
        <w:rPr>
          <w:rFonts w:hint="default"/>
          <w:lang w:val="en-US"/>
        </w:rPr>
      </w:pPr>
      <w:r>
        <w:rPr>
          <w:rFonts w:hint="default"/>
          <w:lang w:val="en-US"/>
        </w:rPr>
        <w:drawing>
          <wp:inline distT="0" distB="0" distL="114300" distR="114300">
            <wp:extent cx="2706370" cy="1985010"/>
            <wp:effectExtent l="0" t="0" r="11430" b="8890"/>
            <wp:docPr id="29" name="Picture 29" descr="Photo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Photo28"/>
                    <pic:cNvPicPr>
                      <a:picLocks noChangeAspect="1"/>
                    </pic:cNvPicPr>
                  </pic:nvPicPr>
                  <pic:blipFill>
                    <a:blip r:embed="rId30"/>
                    <a:stretch>
                      <a:fillRect/>
                    </a:stretch>
                  </pic:blipFill>
                  <pic:spPr>
                    <a:xfrm>
                      <a:off x="0" y="0"/>
                      <a:ext cx="2706370" cy="1985010"/>
                    </a:xfrm>
                    <a:prstGeom prst="rect">
                      <a:avLst/>
                    </a:prstGeom>
                  </pic:spPr>
                </pic:pic>
              </a:graphicData>
            </a:graphic>
          </wp:inline>
        </w:drawing>
      </w:r>
    </w:p>
    <w:p w14:paraId="28454A7E">
      <w:pPr>
        <w:rPr>
          <w:rFonts w:hint="default"/>
          <w:lang w:val="en-US"/>
        </w:rPr>
      </w:pPr>
      <w:r>
        <w:rPr>
          <w:rFonts w:hint="default"/>
          <w:lang w:val="en-US"/>
        </w:rPr>
        <w:drawing>
          <wp:inline distT="0" distB="0" distL="114300" distR="114300">
            <wp:extent cx="2730500" cy="1885950"/>
            <wp:effectExtent l="0" t="0" r="0" b="6350"/>
            <wp:docPr id="30" name="Picture 30" descr="Photo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Photo29"/>
                    <pic:cNvPicPr>
                      <a:picLocks noChangeAspect="1"/>
                    </pic:cNvPicPr>
                  </pic:nvPicPr>
                  <pic:blipFill>
                    <a:blip r:embed="rId31"/>
                    <a:stretch>
                      <a:fillRect/>
                    </a:stretch>
                  </pic:blipFill>
                  <pic:spPr>
                    <a:xfrm>
                      <a:off x="0" y="0"/>
                      <a:ext cx="2730500" cy="1885950"/>
                    </a:xfrm>
                    <a:prstGeom prst="rect">
                      <a:avLst/>
                    </a:prstGeom>
                  </pic:spPr>
                </pic:pic>
              </a:graphicData>
            </a:graphic>
          </wp:inline>
        </w:drawing>
      </w:r>
    </w:p>
    <w:p w14:paraId="34370DB2">
      <w:pPr>
        <w:rPr>
          <w:rFonts w:hint="default"/>
          <w:lang w:val="en-US"/>
        </w:rPr>
      </w:pPr>
    </w:p>
    <w:p w14:paraId="6531D7F0">
      <w:pPr>
        <w:rPr>
          <w:rFonts w:hint="default"/>
          <w:lang w:val="en-US"/>
        </w:rPr>
      </w:pPr>
    </w:p>
    <w:p w14:paraId="5C9041C7">
      <w:pPr>
        <w:rPr>
          <w:rFonts w:hint="default"/>
          <w:lang w:val="en-US"/>
        </w:rPr>
      </w:pPr>
      <w:r>
        <w:rPr>
          <w:rFonts w:hint="default"/>
          <w:lang w:val="en-US"/>
        </w:rPr>
        <w:t>–A fully attributed parse tree for A = A + B</w:t>
      </w:r>
    </w:p>
    <w:p w14:paraId="7749AC3D">
      <w:pPr>
        <w:rPr>
          <w:rFonts w:hint="default"/>
          <w:lang w:val="en-US"/>
        </w:rPr>
      </w:pPr>
      <w:r>
        <w:rPr>
          <w:rFonts w:hint="default"/>
          <w:lang w:val="en-US"/>
        </w:rPr>
        <w:drawing>
          <wp:inline distT="0" distB="0" distL="114300" distR="114300">
            <wp:extent cx="2133600" cy="1042670"/>
            <wp:effectExtent l="0" t="0" r="0" b="11430"/>
            <wp:docPr id="31" name="Picture 31" descr="Photo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Photo30"/>
                    <pic:cNvPicPr>
                      <a:picLocks noChangeAspect="1"/>
                    </pic:cNvPicPr>
                  </pic:nvPicPr>
                  <pic:blipFill>
                    <a:blip r:embed="rId32"/>
                    <a:stretch>
                      <a:fillRect/>
                    </a:stretch>
                  </pic:blipFill>
                  <pic:spPr>
                    <a:xfrm>
                      <a:off x="0" y="0"/>
                      <a:ext cx="2133600" cy="1042670"/>
                    </a:xfrm>
                    <a:prstGeom prst="rect">
                      <a:avLst/>
                    </a:prstGeom>
                  </pic:spPr>
                </pic:pic>
              </a:graphicData>
            </a:graphic>
          </wp:inline>
        </w:drawing>
      </w:r>
    </w:p>
    <w:p w14:paraId="024B5E45">
      <w:pPr>
        <w:rPr>
          <w:rFonts w:hint="default"/>
          <w:lang w:val="en-US"/>
        </w:rPr>
      </w:pPr>
    </w:p>
    <w:p w14:paraId="4EAE9DEE">
      <w:pPr>
        <w:rPr>
          <w:rFonts w:hint="default"/>
          <w:lang w:val="en-US"/>
        </w:rPr>
      </w:pPr>
    </w:p>
    <w:p w14:paraId="59746811">
      <w:pPr>
        <w:rPr>
          <w:rFonts w:hint="default"/>
          <w:lang w:val="en-US"/>
        </w:rPr>
      </w:pPr>
    </w:p>
    <w:p w14:paraId="7FF25361">
      <w:pPr>
        <w:rPr>
          <w:rFonts w:hint="default" w:ascii="Cambria" w:hAnsi="Cambria" w:cs="Cambria"/>
          <w:sz w:val="24"/>
          <w:szCs w:val="24"/>
          <w:u w:val="single"/>
          <w:lang w:val="en-US"/>
        </w:rPr>
      </w:pPr>
      <w:r>
        <w:rPr>
          <w:rFonts w:hint="default" w:ascii="Cambria" w:hAnsi="Cambria" w:cs="Cambria"/>
          <w:sz w:val="24"/>
          <w:szCs w:val="24"/>
          <w:u w:val="single"/>
          <w:lang w:val="en-US"/>
        </w:rPr>
        <w:t xml:space="preserve">12*Describing the Meanings of Programs: </w:t>
      </w:r>
    </w:p>
    <w:p w14:paraId="2E733D07">
      <w:pPr>
        <w:rPr>
          <w:rFonts w:hint="default"/>
          <w:sz w:val="22"/>
          <w:szCs w:val="22"/>
          <w:lang w:val="en-US"/>
        </w:rPr>
      </w:pPr>
      <w:r>
        <w:rPr>
          <w:rFonts w:hint="default"/>
          <w:sz w:val="22"/>
          <w:szCs w:val="22"/>
          <w:lang w:val="en-US"/>
        </w:rPr>
        <w:t>Dynamic Semantics:</w:t>
      </w:r>
    </w:p>
    <w:p w14:paraId="752F3339">
      <w:pPr>
        <w:rPr>
          <w:rFonts w:hint="default"/>
          <w:lang w:val="en-US"/>
        </w:rPr>
      </w:pPr>
      <w:r>
        <w:rPr>
          <w:rFonts w:hint="default"/>
          <w:lang w:val="en-US"/>
        </w:rPr>
        <w:t>•There is no single widely acceptable notation or formalism for describing semantics</w:t>
      </w:r>
    </w:p>
    <w:p w14:paraId="7F62EFBD">
      <w:pPr>
        <w:rPr>
          <w:rFonts w:hint="default"/>
          <w:lang w:val="en-US"/>
        </w:rPr>
      </w:pPr>
      <w:r>
        <w:rPr>
          <w:rFonts w:hint="default"/>
          <w:lang w:val="en-US"/>
        </w:rPr>
        <w:t>•Several needs for a methodology and notation for semantics:</w:t>
      </w:r>
    </w:p>
    <w:p w14:paraId="562C58E8">
      <w:pPr>
        <w:rPr>
          <w:rFonts w:hint="default"/>
          <w:lang w:val="en-US"/>
        </w:rPr>
      </w:pPr>
      <w:r>
        <w:rPr>
          <w:rFonts w:hint="default"/>
          <w:lang w:val="en-US"/>
        </w:rPr>
        <w:t>–Programmers need to know what statements mean before usage</w:t>
      </w:r>
    </w:p>
    <w:p w14:paraId="48E8C4A3">
      <w:pPr>
        <w:rPr>
          <w:rFonts w:hint="default"/>
          <w:lang w:val="en-US"/>
        </w:rPr>
      </w:pPr>
      <w:r>
        <w:rPr>
          <w:rFonts w:hint="default"/>
          <w:lang w:val="en-US"/>
        </w:rPr>
        <w:t>–Compiler writers must know exactly what language constructs do</w:t>
      </w:r>
    </w:p>
    <w:p w14:paraId="210DB42B">
      <w:pPr>
        <w:rPr>
          <w:rFonts w:hint="default"/>
          <w:lang w:val="en-US"/>
        </w:rPr>
      </w:pPr>
      <w:r>
        <w:rPr>
          <w:rFonts w:hint="default"/>
          <w:lang w:val="en-US"/>
        </w:rPr>
        <w:t>–Correctness proofs would be possible</w:t>
      </w:r>
    </w:p>
    <w:p w14:paraId="55192FED">
      <w:pPr>
        <w:rPr>
          <w:rFonts w:hint="default"/>
          <w:lang w:val="en-US"/>
        </w:rPr>
      </w:pPr>
      <w:r>
        <w:rPr>
          <w:rFonts w:hint="default"/>
          <w:lang w:val="en-US"/>
        </w:rPr>
        <w:t>–Compiler generators would be possible</w:t>
      </w:r>
    </w:p>
    <w:p w14:paraId="0049D716">
      <w:pPr>
        <w:rPr>
          <w:rFonts w:hint="default"/>
          <w:lang w:val="en-US"/>
        </w:rPr>
      </w:pPr>
      <w:r>
        <w:rPr>
          <w:rFonts w:hint="default"/>
          <w:lang w:val="en-US"/>
        </w:rPr>
        <w:t>–Designers could detect ambiguities and inconsistencies</w:t>
      </w:r>
    </w:p>
    <w:p w14:paraId="499990EB">
      <w:pPr>
        <w:rPr>
          <w:rFonts w:hint="default"/>
          <w:lang w:val="en-US"/>
        </w:rPr>
      </w:pPr>
    </w:p>
    <w:p w14:paraId="41B67458">
      <w:pPr>
        <w:rPr>
          <w:rFonts w:hint="default"/>
          <w:sz w:val="22"/>
          <w:szCs w:val="22"/>
          <w:lang w:val="en-US"/>
        </w:rPr>
      </w:pPr>
      <w:r>
        <w:rPr>
          <w:rFonts w:hint="default"/>
          <w:sz w:val="22"/>
          <w:szCs w:val="22"/>
          <w:lang w:val="en-US"/>
        </w:rPr>
        <w:t>•Operational Semantics:</w:t>
      </w:r>
    </w:p>
    <w:p w14:paraId="248D6A71">
      <w:pPr>
        <w:rPr>
          <w:rFonts w:hint="default"/>
          <w:lang w:val="en-US"/>
        </w:rPr>
      </w:pPr>
      <w:r>
        <w:rPr>
          <w:rFonts w:hint="default"/>
          <w:lang w:val="en-US"/>
        </w:rPr>
        <w:t>–Describe the meaning of a program by executing its statements on a machine, either simulated or actual.The change in the state of the machine (memory, registers, etc.) defines the meaning of the statement</w:t>
      </w:r>
    </w:p>
    <w:p w14:paraId="60109B62">
      <w:pPr>
        <w:rPr>
          <w:rFonts w:hint="default"/>
          <w:lang w:val="en-US"/>
        </w:rPr>
      </w:pPr>
      <w:r>
        <w:rPr>
          <w:rFonts w:hint="default"/>
          <w:lang w:val="en-US"/>
        </w:rPr>
        <w:t>–To use operational semantics for a high-level language, a virtual machine is needed</w:t>
      </w:r>
    </w:p>
    <w:p w14:paraId="70445D8A">
      <w:pPr>
        <w:rPr>
          <w:rFonts w:hint="default"/>
          <w:lang w:val="en-US"/>
        </w:rPr>
      </w:pPr>
      <w:r>
        <w:rPr>
          <w:rFonts w:hint="default"/>
          <w:lang w:val="en-US"/>
        </w:rPr>
        <w:t>–A hardware pure interpreter would be too expensive</w:t>
      </w:r>
    </w:p>
    <w:p w14:paraId="3D4CB2C8">
      <w:pPr>
        <w:rPr>
          <w:rFonts w:hint="default"/>
          <w:lang w:val="en-US"/>
        </w:rPr>
      </w:pPr>
      <w:r>
        <w:rPr>
          <w:rFonts w:hint="default"/>
          <w:lang w:val="en-US"/>
        </w:rPr>
        <w:t>–A software pure interpreter also has two problems</w:t>
      </w:r>
    </w:p>
    <w:p w14:paraId="183F38AD">
      <w:pPr>
        <w:rPr>
          <w:rFonts w:hint="default"/>
          <w:lang w:val="en-US"/>
        </w:rPr>
      </w:pPr>
      <w:r>
        <w:rPr>
          <w:rFonts w:hint="default"/>
          <w:lang w:val="en-US"/>
        </w:rPr>
        <w:t>•The detailed characteristics of the particular computer would make actions difficult to understand</w:t>
      </w:r>
    </w:p>
    <w:p w14:paraId="0D0BD731">
      <w:pPr>
        <w:rPr>
          <w:rFonts w:hint="default"/>
          <w:lang w:val="en-US"/>
        </w:rPr>
      </w:pPr>
      <w:r>
        <w:rPr>
          <w:rFonts w:hint="default"/>
          <w:lang w:val="en-US"/>
        </w:rPr>
        <w:t>•such a semantic definition would be machine- dependent</w:t>
      </w:r>
    </w:p>
    <w:p w14:paraId="5B385010">
      <w:pPr>
        <w:rPr>
          <w:rFonts w:hint="default"/>
          <w:lang w:val="en-US"/>
        </w:rPr>
      </w:pPr>
      <w:r>
        <w:rPr>
          <w:rFonts w:hint="default"/>
          <w:lang w:val="en-US"/>
        </w:rPr>
        <w:t>–A better alternative: A complete computer simulation</w:t>
      </w:r>
    </w:p>
    <w:p w14:paraId="13E9676C">
      <w:pPr>
        <w:rPr>
          <w:rFonts w:hint="default"/>
          <w:lang w:val="en-US"/>
        </w:rPr>
      </w:pPr>
      <w:r>
        <w:rPr>
          <w:rFonts w:hint="default"/>
          <w:lang w:val="en-US"/>
        </w:rPr>
        <w:t>•Process (step 1): Build a translator (translates source code to the machine code of an idealized computer)</w:t>
      </w:r>
    </w:p>
    <w:p w14:paraId="5C649292">
      <w:pPr>
        <w:rPr>
          <w:rFonts w:hint="default"/>
          <w:lang w:val="en-US"/>
        </w:rPr>
      </w:pPr>
      <w:r>
        <w:rPr>
          <w:rFonts w:hint="default"/>
          <w:lang w:val="en-US"/>
        </w:rPr>
        <w:t>•Process (step 2): Build a simulator for the idealized computer</w:t>
      </w:r>
    </w:p>
    <w:p w14:paraId="534DC125">
      <w:pPr>
        <w:rPr>
          <w:rFonts w:hint="default"/>
          <w:sz w:val="22"/>
          <w:szCs w:val="22"/>
          <w:lang w:val="en-US"/>
        </w:rPr>
      </w:pPr>
    </w:p>
    <w:p w14:paraId="1F0C810C">
      <w:pPr>
        <w:rPr>
          <w:rFonts w:hint="default"/>
          <w:sz w:val="22"/>
          <w:szCs w:val="22"/>
          <w:lang w:val="en-US"/>
        </w:rPr>
      </w:pPr>
      <w:r>
        <w:rPr>
          <w:rFonts w:hint="default"/>
          <w:sz w:val="22"/>
          <w:szCs w:val="22"/>
          <w:lang w:val="en-US"/>
        </w:rPr>
        <w:t>Evaluation of operational semantics:</w:t>
      </w:r>
    </w:p>
    <w:p w14:paraId="1020E212">
      <w:pPr>
        <w:rPr>
          <w:rFonts w:hint="default"/>
          <w:lang w:val="en-US"/>
        </w:rPr>
      </w:pPr>
      <w:r>
        <w:rPr>
          <w:rFonts w:hint="default"/>
          <w:lang w:val="en-US"/>
        </w:rPr>
        <w:t>•Good if used informally (language manuals, etc.)</w:t>
      </w:r>
    </w:p>
    <w:p w14:paraId="1C3770A0">
      <w:pPr>
        <w:rPr>
          <w:rFonts w:hint="default"/>
          <w:lang w:val="en-US"/>
        </w:rPr>
      </w:pPr>
      <w:r>
        <w:rPr>
          <w:rFonts w:hint="default"/>
          <w:lang w:val="en-US"/>
        </w:rPr>
        <w:t>•Extremely complex if used formally (e.g., VDL), it was used for describing semantics of PL/I.</w:t>
      </w:r>
    </w:p>
    <w:p w14:paraId="43D605F8">
      <w:pPr>
        <w:rPr>
          <w:rFonts w:hint="default"/>
          <w:lang w:val="en-US"/>
        </w:rPr>
      </w:pPr>
    </w:p>
    <w:p w14:paraId="3C3384B4">
      <w:pPr>
        <w:rPr>
          <w:rFonts w:hint="default"/>
          <w:sz w:val="22"/>
          <w:szCs w:val="22"/>
          <w:lang w:val="en-US"/>
        </w:rPr>
      </w:pPr>
      <w:r>
        <w:rPr>
          <w:rFonts w:hint="default"/>
          <w:sz w:val="22"/>
          <w:szCs w:val="22"/>
          <w:lang w:val="en-US"/>
        </w:rPr>
        <w:t>The Basic Process:</w:t>
      </w:r>
    </w:p>
    <w:p w14:paraId="743183CB">
      <w:pPr>
        <w:rPr>
          <w:rFonts w:hint="default"/>
          <w:lang w:val="en-US"/>
        </w:rPr>
      </w:pPr>
      <w:r>
        <w:rPr>
          <w:rFonts w:hint="default"/>
          <w:lang w:val="en-US"/>
        </w:rPr>
        <w:t>•Uses of operational semantics:</w:t>
      </w:r>
    </w:p>
    <w:p w14:paraId="73267FC5">
      <w:pPr>
        <w:rPr>
          <w:rFonts w:hint="default"/>
          <w:lang w:val="en-US"/>
        </w:rPr>
      </w:pPr>
      <w:r>
        <w:rPr>
          <w:rFonts w:hint="default"/>
          <w:lang w:val="en-US"/>
        </w:rPr>
        <w:t>–Language manuals and textbooks</w:t>
      </w:r>
    </w:p>
    <w:p w14:paraId="3A6614D9">
      <w:pPr>
        <w:rPr>
          <w:rFonts w:hint="default"/>
          <w:lang w:val="en-US"/>
        </w:rPr>
      </w:pPr>
      <w:r>
        <w:rPr>
          <w:rFonts w:hint="default"/>
          <w:lang w:val="en-US"/>
        </w:rPr>
        <w:t>–Teaching programming languages</w:t>
      </w:r>
    </w:p>
    <w:p w14:paraId="1ADB0CA7">
      <w:pPr>
        <w:rPr>
          <w:rFonts w:hint="default"/>
          <w:lang w:val="en-US"/>
        </w:rPr>
      </w:pPr>
      <w:r>
        <w:rPr>
          <w:rFonts w:hint="default"/>
          <w:lang w:val="en-US"/>
        </w:rPr>
        <w:t>•Two different levels of uses of operational semantics:</w:t>
      </w:r>
    </w:p>
    <w:p w14:paraId="04A7922E">
      <w:pPr>
        <w:rPr>
          <w:rFonts w:hint="default"/>
          <w:lang w:val="en-US"/>
        </w:rPr>
      </w:pPr>
      <w:r>
        <w:rPr>
          <w:rFonts w:hint="default"/>
          <w:lang w:val="en-US"/>
        </w:rPr>
        <w:t>–Natural operational semantics</w:t>
      </w:r>
    </w:p>
    <w:p w14:paraId="10F95982">
      <w:pPr>
        <w:rPr>
          <w:rFonts w:hint="default"/>
          <w:lang w:val="en-US"/>
        </w:rPr>
      </w:pPr>
      <w:r>
        <w:rPr>
          <w:rFonts w:hint="default"/>
          <w:lang w:val="en-US"/>
        </w:rPr>
        <w:t>–Structural operational semantics</w:t>
      </w:r>
    </w:p>
    <w:p w14:paraId="77CF6957">
      <w:pPr>
        <w:rPr>
          <w:rFonts w:hint="default"/>
          <w:lang w:val="en-US"/>
        </w:rPr>
      </w:pPr>
    </w:p>
    <w:p w14:paraId="3450D63F">
      <w:pPr>
        <w:rPr>
          <w:rFonts w:hint="default"/>
          <w:lang w:val="en-US"/>
        </w:rPr>
      </w:pPr>
      <w:r>
        <w:rPr>
          <w:rFonts w:hint="default"/>
          <w:lang w:val="en-US"/>
        </w:rPr>
        <w:t>•Example: Semantic of the C for construct can described in terms of simpler statements, as in</w:t>
      </w:r>
    </w:p>
    <w:p w14:paraId="78C48CA9">
      <w:pPr>
        <w:rPr>
          <w:rFonts w:hint="default"/>
          <w:lang w:val="en-US"/>
        </w:rPr>
      </w:pPr>
      <w:r>
        <w:rPr>
          <w:rFonts w:hint="default"/>
          <w:lang w:val="en-US"/>
        </w:rPr>
        <w:drawing>
          <wp:inline distT="0" distB="0" distL="114300" distR="114300">
            <wp:extent cx="3926840" cy="1218565"/>
            <wp:effectExtent l="0" t="0" r="10160" b="635"/>
            <wp:docPr id="32" name="Picture 32" descr="Photo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Photo31"/>
                    <pic:cNvPicPr>
                      <a:picLocks noChangeAspect="1"/>
                    </pic:cNvPicPr>
                  </pic:nvPicPr>
                  <pic:blipFill>
                    <a:blip r:embed="rId33"/>
                    <a:stretch>
                      <a:fillRect/>
                    </a:stretch>
                  </pic:blipFill>
                  <pic:spPr>
                    <a:xfrm>
                      <a:off x="0" y="0"/>
                      <a:ext cx="3926840" cy="1218565"/>
                    </a:xfrm>
                    <a:prstGeom prst="rect">
                      <a:avLst/>
                    </a:prstGeom>
                  </pic:spPr>
                </pic:pic>
              </a:graphicData>
            </a:graphic>
          </wp:inline>
        </w:drawing>
      </w:r>
    </w:p>
    <w:p w14:paraId="36EA23D0">
      <w:pPr>
        <w:rPr>
          <w:rFonts w:hint="default"/>
          <w:lang w:val="en-US"/>
        </w:rPr>
      </w:pPr>
    </w:p>
    <w:p w14:paraId="1847CEE8">
      <w:pPr>
        <w:rPr>
          <w:rFonts w:hint="default"/>
          <w:sz w:val="22"/>
          <w:szCs w:val="22"/>
          <w:lang w:val="en-US"/>
        </w:rPr>
      </w:pPr>
      <w:r>
        <w:rPr>
          <w:rFonts w:hint="default"/>
          <w:sz w:val="22"/>
          <w:szCs w:val="22"/>
          <w:lang w:val="en-US"/>
        </w:rPr>
        <w:t>•Denotational Semantics:</w:t>
      </w:r>
    </w:p>
    <w:p w14:paraId="36F970A2">
      <w:pPr>
        <w:rPr>
          <w:rFonts w:hint="default"/>
          <w:lang w:val="en-US"/>
        </w:rPr>
      </w:pPr>
      <w:r>
        <w:rPr>
          <w:rFonts w:hint="default"/>
          <w:lang w:val="en-US"/>
        </w:rPr>
        <w:t>–Based on recursive function theory</w:t>
      </w:r>
    </w:p>
    <w:p w14:paraId="437983D8">
      <w:pPr>
        <w:rPr>
          <w:rFonts w:hint="default"/>
          <w:lang w:val="en-US"/>
        </w:rPr>
      </w:pPr>
      <w:r>
        <w:rPr>
          <w:rFonts w:hint="default"/>
          <w:lang w:val="en-US"/>
        </w:rPr>
        <w:t>–Most abstract semantics description method</w:t>
      </w:r>
    </w:p>
    <w:p w14:paraId="78B36132">
      <w:pPr>
        <w:rPr>
          <w:rFonts w:hint="default"/>
          <w:lang w:val="en-US"/>
        </w:rPr>
      </w:pPr>
      <w:r>
        <w:rPr>
          <w:rFonts w:hint="default"/>
          <w:lang w:val="en-US"/>
        </w:rPr>
        <w:t>–The process of building a denotational specification for a language:</w:t>
      </w:r>
    </w:p>
    <w:p w14:paraId="5424A5FA">
      <w:pPr>
        <w:rPr>
          <w:rFonts w:hint="default"/>
          <w:lang w:val="en-US"/>
        </w:rPr>
      </w:pPr>
      <w:r>
        <w:rPr>
          <w:rFonts w:hint="default"/>
          <w:lang w:val="en-US"/>
        </w:rPr>
        <w:t>•Define a mathematical object for each language entity</w:t>
      </w:r>
    </w:p>
    <w:p w14:paraId="492CF835">
      <w:pPr>
        <w:rPr>
          <w:rFonts w:hint="default"/>
          <w:lang w:val="en-US"/>
        </w:rPr>
      </w:pPr>
      <w:r>
        <w:rPr>
          <w:rFonts w:hint="default"/>
          <w:lang w:val="en-US"/>
        </w:rPr>
        <w:t>•Define a function that maps instances of corresponding mathematical objects</w:t>
      </w:r>
    </w:p>
    <w:p w14:paraId="7B13B4B4">
      <w:pPr>
        <w:rPr>
          <w:rFonts w:hint="default"/>
          <w:lang w:val="en-US"/>
        </w:rPr>
      </w:pPr>
      <w:r>
        <w:rPr>
          <w:rFonts w:hint="default"/>
          <w:lang w:val="en-US"/>
        </w:rPr>
        <w:t>–The meaning of language constructs are defined by only the values of the program’s variables.</w:t>
      </w:r>
    </w:p>
    <w:p w14:paraId="4D4E23E9">
      <w:pPr>
        <w:rPr>
          <w:rFonts w:hint="default"/>
          <w:lang w:val="en-US"/>
        </w:rPr>
      </w:pPr>
    </w:p>
    <w:p w14:paraId="14B1E108">
      <w:pPr>
        <w:rPr>
          <w:rFonts w:hint="default"/>
          <w:lang w:val="en-US"/>
        </w:rPr>
      </w:pPr>
    </w:p>
    <w:p w14:paraId="7354DEEC">
      <w:pPr>
        <w:rPr>
          <w:rFonts w:hint="default"/>
          <w:lang w:val="en-US"/>
        </w:rPr>
      </w:pPr>
    </w:p>
    <w:p w14:paraId="69CE0CB5">
      <w:pPr>
        <w:rPr>
          <w:rFonts w:hint="default"/>
          <w:lang w:val="en-US"/>
        </w:rPr>
      </w:pPr>
      <w:r>
        <w:rPr>
          <w:rFonts w:hint="default"/>
          <w:lang w:val="en-US"/>
        </w:rPr>
        <w:t>– Example:</w:t>
      </w:r>
    </w:p>
    <w:p w14:paraId="14E14380">
      <w:pPr>
        <w:rPr>
          <w:rFonts w:hint="default"/>
          <w:lang w:val="en-US"/>
        </w:rPr>
      </w:pPr>
      <w:r>
        <w:rPr>
          <w:rFonts w:hint="default"/>
          <w:lang w:val="en-US"/>
        </w:rPr>
        <w:t>• Syntax of binary numbers and its corresponding parse tree (value  110)</w:t>
      </w:r>
    </w:p>
    <w:p w14:paraId="041209FC">
      <w:pPr>
        <w:rPr>
          <w:rFonts w:hint="default"/>
          <w:lang w:val="en-US"/>
        </w:rPr>
      </w:pPr>
      <w:r>
        <w:rPr>
          <w:rFonts w:hint="default"/>
          <w:lang w:val="en-US"/>
        </w:rPr>
        <w:drawing>
          <wp:inline distT="0" distB="0" distL="114300" distR="114300">
            <wp:extent cx="2322830" cy="902335"/>
            <wp:effectExtent l="0" t="0" r="1270" b="12065"/>
            <wp:docPr id="33" name="Picture 33" descr="Photo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Photo32"/>
                    <pic:cNvPicPr>
                      <a:picLocks noChangeAspect="1"/>
                    </pic:cNvPicPr>
                  </pic:nvPicPr>
                  <pic:blipFill>
                    <a:blip r:embed="rId34"/>
                    <a:stretch>
                      <a:fillRect/>
                    </a:stretch>
                  </pic:blipFill>
                  <pic:spPr>
                    <a:xfrm>
                      <a:off x="0" y="0"/>
                      <a:ext cx="2322830" cy="902335"/>
                    </a:xfrm>
                    <a:prstGeom prst="rect">
                      <a:avLst/>
                    </a:prstGeom>
                  </pic:spPr>
                </pic:pic>
              </a:graphicData>
            </a:graphic>
          </wp:inline>
        </w:drawing>
      </w:r>
    </w:p>
    <w:p w14:paraId="47B9C1A6">
      <w:pPr>
        <w:rPr>
          <w:rFonts w:hint="default"/>
          <w:lang w:val="en-US"/>
        </w:rPr>
      </w:pPr>
      <w:r>
        <w:rPr>
          <w:rFonts w:hint="default"/>
          <w:lang w:val="en-US"/>
        </w:rPr>
        <w:drawing>
          <wp:inline distT="0" distB="0" distL="114300" distR="114300">
            <wp:extent cx="2145665" cy="1761490"/>
            <wp:effectExtent l="0" t="0" r="635" b="3810"/>
            <wp:docPr id="34" name="Picture 34" descr="Photo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Photo33"/>
                    <pic:cNvPicPr>
                      <a:picLocks noChangeAspect="1"/>
                    </pic:cNvPicPr>
                  </pic:nvPicPr>
                  <pic:blipFill>
                    <a:blip r:embed="rId35"/>
                    <a:stretch>
                      <a:fillRect/>
                    </a:stretch>
                  </pic:blipFill>
                  <pic:spPr>
                    <a:xfrm>
                      <a:off x="0" y="0"/>
                      <a:ext cx="2145665" cy="1761490"/>
                    </a:xfrm>
                    <a:prstGeom prst="rect">
                      <a:avLst/>
                    </a:prstGeom>
                  </pic:spPr>
                </pic:pic>
              </a:graphicData>
            </a:graphic>
          </wp:inline>
        </w:drawing>
      </w:r>
    </w:p>
    <w:p w14:paraId="5201FF90">
      <w:pPr>
        <w:rPr>
          <w:rFonts w:hint="default"/>
          <w:lang w:val="en-US"/>
        </w:rPr>
      </w:pPr>
      <w:r>
        <w:rPr>
          <w:rFonts w:hint="default"/>
          <w:lang w:val="en-US"/>
        </w:rPr>
        <w:t xml:space="preserve">Describing the Meanings of Programs: </w:t>
      </w:r>
    </w:p>
    <w:p w14:paraId="26820EF9">
      <w:pPr>
        <w:rPr>
          <w:rFonts w:hint="default"/>
          <w:lang w:val="en-US"/>
        </w:rPr>
      </w:pPr>
    </w:p>
    <w:p w14:paraId="71954126">
      <w:pPr>
        <w:rPr>
          <w:rFonts w:hint="default"/>
          <w:sz w:val="22"/>
          <w:szCs w:val="22"/>
          <w:lang w:val="en-US"/>
        </w:rPr>
      </w:pPr>
      <w:r>
        <w:rPr>
          <w:rFonts w:hint="default"/>
          <w:sz w:val="22"/>
          <w:szCs w:val="22"/>
          <w:lang w:val="en-US"/>
        </w:rPr>
        <w:t>–Example1 :</w:t>
      </w:r>
    </w:p>
    <w:p w14:paraId="2C734875">
      <w:pPr>
        <w:rPr>
          <w:rFonts w:hint="default"/>
          <w:lang w:val="en-US"/>
        </w:rPr>
      </w:pPr>
      <w:r>
        <w:rPr>
          <w:rFonts w:hint="default"/>
          <w:lang w:val="en-US"/>
        </w:rPr>
        <w:t>•Denotation Mapping Mbin for the binary sequence ‘110’</w:t>
      </w:r>
    </w:p>
    <w:p w14:paraId="15E357A5">
      <w:pPr>
        <w:rPr>
          <w:rFonts w:hint="default"/>
          <w:lang w:val="en-US"/>
        </w:rPr>
      </w:pPr>
      <w:r>
        <w:rPr>
          <w:rFonts w:hint="default"/>
          <w:lang w:val="en-US"/>
        </w:rPr>
        <w:drawing>
          <wp:inline distT="0" distB="0" distL="114300" distR="114300">
            <wp:extent cx="2780030" cy="609600"/>
            <wp:effectExtent l="0" t="0" r="1270" b="0"/>
            <wp:docPr id="35" name="Picture 35" descr="Photo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Photo34"/>
                    <pic:cNvPicPr>
                      <a:picLocks noChangeAspect="1"/>
                    </pic:cNvPicPr>
                  </pic:nvPicPr>
                  <pic:blipFill>
                    <a:blip r:embed="rId36"/>
                    <a:stretch>
                      <a:fillRect/>
                    </a:stretch>
                  </pic:blipFill>
                  <pic:spPr>
                    <a:xfrm>
                      <a:off x="0" y="0"/>
                      <a:ext cx="2780030" cy="609600"/>
                    </a:xfrm>
                    <a:prstGeom prst="rect">
                      <a:avLst/>
                    </a:prstGeom>
                  </pic:spPr>
                </pic:pic>
              </a:graphicData>
            </a:graphic>
          </wp:inline>
        </w:drawing>
      </w:r>
    </w:p>
    <w:p w14:paraId="303D2E27">
      <w:pPr>
        <w:rPr>
          <w:rFonts w:hint="default"/>
          <w:lang w:val="en-US"/>
        </w:rPr>
      </w:pPr>
      <w:r>
        <w:rPr>
          <w:rFonts w:hint="default"/>
          <w:lang w:val="en-US"/>
        </w:rPr>
        <w:drawing>
          <wp:inline distT="0" distB="0" distL="114300" distR="114300">
            <wp:extent cx="2334895" cy="1896110"/>
            <wp:effectExtent l="0" t="0" r="1905" b="8890"/>
            <wp:docPr id="36" name="Picture 36" descr="Photo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Photo35"/>
                    <pic:cNvPicPr>
                      <a:picLocks noChangeAspect="1"/>
                    </pic:cNvPicPr>
                  </pic:nvPicPr>
                  <pic:blipFill>
                    <a:blip r:embed="rId37"/>
                    <a:stretch>
                      <a:fillRect/>
                    </a:stretch>
                  </pic:blipFill>
                  <pic:spPr>
                    <a:xfrm>
                      <a:off x="0" y="0"/>
                      <a:ext cx="2334895" cy="1896110"/>
                    </a:xfrm>
                    <a:prstGeom prst="rect">
                      <a:avLst/>
                    </a:prstGeom>
                  </pic:spPr>
                </pic:pic>
              </a:graphicData>
            </a:graphic>
          </wp:inline>
        </w:drawing>
      </w:r>
    </w:p>
    <w:p w14:paraId="7952A243">
      <w:pPr>
        <w:rPr>
          <w:rFonts w:hint="default"/>
          <w:lang w:val="en-US"/>
        </w:rPr>
      </w:pPr>
    </w:p>
    <w:p w14:paraId="2AAE4B2B">
      <w:pPr>
        <w:rPr>
          <w:rFonts w:hint="default"/>
          <w:sz w:val="22"/>
          <w:szCs w:val="22"/>
          <w:u w:val="single"/>
          <w:lang w:val="en-US"/>
        </w:rPr>
      </w:pPr>
      <w:r>
        <w:rPr>
          <w:rFonts w:hint="default"/>
          <w:sz w:val="22"/>
          <w:szCs w:val="22"/>
          <w:u w:val="single"/>
          <w:lang w:val="en-US"/>
        </w:rPr>
        <w:t>–Example 2:</w:t>
      </w:r>
    </w:p>
    <w:p w14:paraId="075D528D">
      <w:pPr>
        <w:rPr>
          <w:rFonts w:hint="default"/>
          <w:lang w:val="en-US"/>
        </w:rPr>
      </w:pPr>
      <w:r>
        <w:rPr>
          <w:rFonts w:hint="default"/>
          <w:lang w:val="en-US"/>
        </w:rPr>
        <w:t>•Syntax of decimal numbers and its corresponding denotational mapping</w:t>
      </w:r>
    </w:p>
    <w:p w14:paraId="6643BB8A">
      <w:pPr>
        <w:rPr>
          <w:rFonts w:hint="default"/>
          <w:lang w:val="en-US"/>
        </w:rPr>
      </w:pPr>
      <w:r>
        <w:rPr>
          <w:rFonts w:hint="default"/>
          <w:lang w:val="en-US"/>
        </w:rPr>
        <w:drawing>
          <wp:inline distT="0" distB="0" distL="114300" distR="114300">
            <wp:extent cx="4065905" cy="1603375"/>
            <wp:effectExtent l="0" t="0" r="10795" b="9525"/>
            <wp:docPr id="37" name="Picture 37" descr="Photo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Photo36"/>
                    <pic:cNvPicPr>
                      <a:picLocks noChangeAspect="1"/>
                    </pic:cNvPicPr>
                  </pic:nvPicPr>
                  <pic:blipFill>
                    <a:blip r:embed="rId38"/>
                    <a:stretch>
                      <a:fillRect/>
                    </a:stretch>
                  </pic:blipFill>
                  <pic:spPr>
                    <a:xfrm>
                      <a:off x="0" y="0"/>
                      <a:ext cx="4065905" cy="1603375"/>
                    </a:xfrm>
                    <a:prstGeom prst="rect">
                      <a:avLst/>
                    </a:prstGeom>
                  </pic:spPr>
                </pic:pic>
              </a:graphicData>
            </a:graphic>
          </wp:inline>
        </w:drawing>
      </w:r>
    </w:p>
    <w:p w14:paraId="5C1DC02E">
      <w:pPr>
        <w:rPr>
          <w:rFonts w:hint="default"/>
          <w:lang w:val="en-US"/>
        </w:rPr>
      </w:pPr>
    </w:p>
    <w:p w14:paraId="3F26FCF5">
      <w:pPr>
        <w:rPr>
          <w:rFonts w:hint="default"/>
          <w:lang w:val="en-US"/>
        </w:rPr>
      </w:pPr>
    </w:p>
    <w:p w14:paraId="32F700D8">
      <w:pPr>
        <w:rPr>
          <w:rFonts w:hint="default"/>
          <w:lang w:val="en-US"/>
        </w:rPr>
      </w:pPr>
    </w:p>
    <w:p w14:paraId="521DD615">
      <w:pPr>
        <w:rPr>
          <w:rFonts w:hint="default"/>
          <w:lang w:val="en-US"/>
        </w:rPr>
      </w:pPr>
    </w:p>
    <w:p w14:paraId="17A2FD31">
      <w:pPr>
        <w:rPr>
          <w:rFonts w:hint="default"/>
          <w:sz w:val="22"/>
          <w:szCs w:val="22"/>
          <w:lang w:val="en-US"/>
        </w:rPr>
      </w:pPr>
      <w:r>
        <w:rPr>
          <w:rFonts w:hint="default"/>
          <w:sz w:val="22"/>
          <w:szCs w:val="22"/>
          <w:lang w:val="en-US"/>
        </w:rPr>
        <w:t>–Expressions:</w:t>
      </w:r>
    </w:p>
    <w:p w14:paraId="37C4F1BA">
      <w:pPr>
        <w:rPr>
          <w:rFonts w:hint="default"/>
          <w:lang w:val="en-US"/>
        </w:rPr>
      </w:pPr>
      <w:r>
        <w:rPr>
          <w:rFonts w:hint="default"/>
          <w:lang w:val="en-US"/>
        </w:rPr>
        <w:t>•BNF Description of Expressions in Most Programming Languages</w:t>
      </w:r>
    </w:p>
    <w:p w14:paraId="07ADE7D2">
      <w:pPr>
        <w:rPr>
          <w:rFonts w:hint="default"/>
          <w:lang w:val="en-US"/>
        </w:rPr>
      </w:pPr>
      <w:r>
        <w:rPr>
          <w:rFonts w:hint="default"/>
          <w:lang w:val="en-US"/>
        </w:rPr>
        <w:drawing>
          <wp:inline distT="0" distB="0" distL="114300" distR="114300">
            <wp:extent cx="3058160" cy="1066800"/>
            <wp:effectExtent l="0" t="0" r="2540" b="0"/>
            <wp:docPr id="38" name="Picture 38" descr="Photo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Photo37"/>
                    <pic:cNvPicPr>
                      <a:picLocks noChangeAspect="1"/>
                    </pic:cNvPicPr>
                  </pic:nvPicPr>
                  <pic:blipFill>
                    <a:blip r:embed="rId39"/>
                    <a:stretch>
                      <a:fillRect/>
                    </a:stretch>
                  </pic:blipFill>
                  <pic:spPr>
                    <a:xfrm>
                      <a:off x="0" y="0"/>
                      <a:ext cx="3058160" cy="1066800"/>
                    </a:xfrm>
                    <a:prstGeom prst="rect">
                      <a:avLst/>
                    </a:prstGeom>
                  </pic:spPr>
                </pic:pic>
              </a:graphicData>
            </a:graphic>
          </wp:inline>
        </w:drawing>
      </w:r>
    </w:p>
    <w:p w14:paraId="7D5A2FD3">
      <w:pPr>
        <w:rPr>
          <w:rFonts w:hint="default"/>
          <w:lang w:val="en-US"/>
        </w:rPr>
      </w:pPr>
    </w:p>
    <w:p w14:paraId="753EA20C">
      <w:pPr>
        <w:rPr>
          <w:rFonts w:hint="default" w:ascii="Cambria" w:hAnsi="Cambria" w:cs="Cambria"/>
          <w:sz w:val="24"/>
          <w:szCs w:val="24"/>
          <w:u w:val="single"/>
          <w:lang w:val="en-US"/>
        </w:rPr>
      </w:pPr>
      <w:r>
        <w:rPr>
          <w:rFonts w:hint="default" w:ascii="Cambria" w:hAnsi="Cambria" w:cs="Cambria"/>
          <w:sz w:val="24"/>
          <w:szCs w:val="24"/>
          <w:u w:val="single"/>
          <w:lang w:val="en-US"/>
        </w:rPr>
        <w:t>13*Describing the Meanings of Programs: Dynamic Semantics</w:t>
      </w:r>
    </w:p>
    <w:p w14:paraId="65777513">
      <w:pPr>
        <w:rPr>
          <w:rFonts w:hint="default"/>
          <w:sz w:val="22"/>
          <w:szCs w:val="22"/>
          <w:lang w:val="en-US"/>
        </w:rPr>
      </w:pPr>
      <w:r>
        <w:rPr>
          <w:rFonts w:hint="default"/>
          <w:sz w:val="22"/>
          <w:szCs w:val="22"/>
          <w:lang w:val="en-US"/>
        </w:rPr>
        <w:t>•Axiomatic Semantics:</w:t>
      </w:r>
    </w:p>
    <w:p w14:paraId="3D520DAE">
      <w:pPr>
        <w:rPr>
          <w:rFonts w:hint="default"/>
          <w:lang w:val="en-US"/>
        </w:rPr>
      </w:pPr>
      <w:r>
        <w:rPr>
          <w:rFonts w:hint="default"/>
          <w:lang w:val="en-US"/>
        </w:rPr>
        <w:t>–Based on formal logic (predicate calculus)</w:t>
      </w:r>
    </w:p>
    <w:p w14:paraId="423CC108">
      <w:pPr>
        <w:rPr>
          <w:rFonts w:hint="default"/>
          <w:lang w:val="en-US"/>
        </w:rPr>
      </w:pPr>
      <w:r>
        <w:rPr>
          <w:rFonts w:hint="default"/>
          <w:lang w:val="en-US"/>
        </w:rPr>
        <w:t>–Original purpose: formal program verification</w:t>
      </w:r>
    </w:p>
    <w:p w14:paraId="23EB288D">
      <w:pPr>
        <w:rPr>
          <w:rFonts w:hint="default"/>
          <w:lang w:val="en-US"/>
        </w:rPr>
      </w:pPr>
      <w:r>
        <w:rPr>
          <w:rFonts w:hint="default"/>
          <w:lang w:val="en-US"/>
        </w:rPr>
        <w:t>–Axioms or inference rules are defined for each statement type in the language (to allow transformations of logic expressions into more formal logic expressions)</w:t>
      </w:r>
    </w:p>
    <w:p w14:paraId="04DC18B7">
      <w:pPr>
        <w:rPr>
          <w:rFonts w:hint="default"/>
          <w:lang w:val="en-US"/>
        </w:rPr>
      </w:pPr>
      <w:r>
        <w:rPr>
          <w:rFonts w:hint="default"/>
          <w:lang w:val="en-US"/>
        </w:rPr>
        <w:t>–The logic expressions are called assertions</w:t>
      </w:r>
    </w:p>
    <w:p w14:paraId="5C7F387C">
      <w:pPr>
        <w:rPr>
          <w:rFonts w:hint="default"/>
          <w:lang w:val="en-US"/>
        </w:rPr>
      </w:pPr>
    </w:p>
    <w:p w14:paraId="09174A44">
      <w:pPr>
        <w:rPr>
          <w:rFonts w:hint="default"/>
          <w:sz w:val="22"/>
          <w:szCs w:val="22"/>
          <w:lang w:val="en-US"/>
        </w:rPr>
      </w:pPr>
      <w:r>
        <w:rPr>
          <w:rFonts w:hint="default"/>
          <w:sz w:val="22"/>
          <w:szCs w:val="22"/>
          <w:lang w:val="en-US"/>
        </w:rPr>
        <w:t>–Assertions:</w:t>
      </w:r>
    </w:p>
    <w:p w14:paraId="0450F3BE">
      <w:pPr>
        <w:rPr>
          <w:rFonts w:hint="default"/>
          <w:lang w:val="en-US"/>
        </w:rPr>
      </w:pPr>
      <w:r>
        <w:rPr>
          <w:rFonts w:hint="default"/>
          <w:lang w:val="en-US"/>
        </w:rPr>
        <w:t>•An assertion before a statement (a precondition) states the relationships and constraints among variables that are true at that point in execution</w:t>
      </w:r>
    </w:p>
    <w:p w14:paraId="7A9A312B">
      <w:pPr>
        <w:rPr>
          <w:rFonts w:hint="default"/>
          <w:lang w:val="en-US"/>
        </w:rPr>
      </w:pPr>
      <w:r>
        <w:rPr>
          <w:rFonts w:hint="default"/>
          <w:lang w:val="en-US"/>
        </w:rPr>
        <w:t>•An assertion following a statement is a postcondition</w:t>
      </w:r>
    </w:p>
    <w:p w14:paraId="3AA5AE33">
      <w:pPr>
        <w:rPr>
          <w:rFonts w:hint="default"/>
          <w:lang w:val="en-US"/>
        </w:rPr>
      </w:pPr>
      <w:r>
        <w:rPr>
          <w:rFonts w:hint="default"/>
          <w:lang w:val="en-US"/>
        </w:rPr>
        <w:t>•A weakest precondition is the least restrictive precondition that will guarantee the postcondition</w:t>
      </w:r>
    </w:p>
    <w:p w14:paraId="0D7E650B">
      <w:pPr>
        <w:rPr>
          <w:rFonts w:hint="default"/>
          <w:lang w:val="en-US"/>
        </w:rPr>
      </w:pPr>
      <w:r>
        <w:rPr>
          <w:rFonts w:hint="default"/>
          <w:lang w:val="en-US"/>
        </w:rPr>
        <w:t>•Pre (P) and Post (Q) conditions are in the form: {P} statement(s) {Q}</w:t>
      </w:r>
    </w:p>
    <w:p w14:paraId="33115EEB">
      <w:pPr>
        <w:rPr>
          <w:rFonts w:hint="default"/>
          <w:lang w:val="en-US"/>
        </w:rPr>
      </w:pPr>
    </w:p>
    <w:p w14:paraId="6FE2C82A">
      <w:pPr>
        <w:rPr>
          <w:rFonts w:hint="default"/>
          <w:sz w:val="22"/>
          <w:szCs w:val="22"/>
          <w:lang w:val="en-US"/>
        </w:rPr>
      </w:pPr>
      <w:r>
        <w:rPr>
          <w:rFonts w:hint="default"/>
          <w:sz w:val="22"/>
          <w:szCs w:val="22"/>
          <w:lang w:val="en-US"/>
        </w:rPr>
        <w:t>•Example: {b &gt; 10} a = b + 1 {a &gt; 1}</w:t>
      </w:r>
    </w:p>
    <w:p w14:paraId="070317F6">
      <w:pPr>
        <w:rPr>
          <w:rFonts w:hint="default"/>
          <w:lang w:val="en-US"/>
        </w:rPr>
      </w:pPr>
      <w:r>
        <w:rPr>
          <w:rFonts w:hint="default"/>
          <w:sz w:val="22"/>
          <w:szCs w:val="22"/>
          <w:lang w:val="en-US"/>
        </w:rPr>
        <w:t xml:space="preserve">•Answer: </w:t>
      </w:r>
    </w:p>
    <w:p w14:paraId="41A46552">
      <w:pPr>
        <w:rPr>
          <w:rFonts w:hint="default"/>
          <w:lang w:val="en-US"/>
        </w:rPr>
      </w:pPr>
      <w:r>
        <w:rPr>
          <w:rFonts w:hint="default"/>
          <w:lang w:val="en-US"/>
        </w:rPr>
        <w:t xml:space="preserve">1)Postcondition: a &gt; 1 </w:t>
      </w:r>
    </w:p>
    <w:p w14:paraId="010B3F6C">
      <w:pPr>
        <w:rPr>
          <w:rFonts w:hint="default"/>
          <w:lang w:val="en-US"/>
        </w:rPr>
      </w:pPr>
      <w:r>
        <w:rPr>
          <w:rFonts w:hint="default"/>
          <w:lang w:val="en-US"/>
        </w:rPr>
        <w:t>2)Statement: a = b + 1</w:t>
      </w:r>
    </w:p>
    <w:p w14:paraId="41A603C5">
      <w:pPr>
        <w:rPr>
          <w:rFonts w:hint="default"/>
          <w:lang w:val="en-US"/>
        </w:rPr>
      </w:pPr>
      <w:r>
        <w:rPr>
          <w:rFonts w:hint="default"/>
          <w:lang w:val="en-US"/>
        </w:rPr>
        <w:t>3)Possible Precondition: b &gt; 10 ?</w:t>
      </w:r>
    </w:p>
    <w:p w14:paraId="0959721A">
      <w:pPr>
        <w:rPr>
          <w:rFonts w:hint="default"/>
          <w:lang w:val="en-US"/>
        </w:rPr>
      </w:pPr>
      <w:r>
        <w:rPr>
          <w:rFonts w:hint="default"/>
          <w:lang w:val="en-US"/>
        </w:rPr>
        <w:t>4)Weakest Precondition: b &gt; 0 ?</w:t>
      </w:r>
    </w:p>
    <w:p w14:paraId="7D5CF6A2">
      <w:pPr>
        <w:rPr>
          <w:rFonts w:hint="default"/>
          <w:lang w:val="en-US"/>
        </w:rPr>
      </w:pPr>
    </w:p>
    <w:p w14:paraId="3E697721">
      <w:pPr>
        <w:rPr>
          <w:rFonts w:hint="default"/>
          <w:sz w:val="22"/>
          <w:szCs w:val="22"/>
          <w:lang w:val="en-US"/>
        </w:rPr>
      </w:pPr>
      <w:r>
        <w:rPr>
          <w:rFonts w:hint="default"/>
          <w:sz w:val="22"/>
          <w:szCs w:val="22"/>
          <w:lang w:val="en-US"/>
        </w:rPr>
        <w:t>–Weakest Preconditions:</w:t>
      </w:r>
    </w:p>
    <w:p w14:paraId="7938ED86">
      <w:pPr>
        <w:rPr>
          <w:rFonts w:hint="default"/>
          <w:lang w:val="en-US"/>
        </w:rPr>
      </w:pPr>
      <w:r>
        <w:rPr>
          <w:rFonts w:hint="default"/>
          <w:lang w:val="en-US"/>
        </w:rPr>
        <w:t>•Least restrictive precondition that will guarantee the validity of the associated postcondition</w:t>
      </w:r>
    </w:p>
    <w:p w14:paraId="51983525">
      <w:pPr>
        <w:rPr>
          <w:rFonts w:hint="default"/>
          <w:lang w:val="en-US"/>
        </w:rPr>
      </w:pPr>
      <w:r>
        <w:rPr>
          <w:rFonts w:hint="default"/>
          <w:lang w:val="en-US"/>
        </w:rPr>
        <w:t>•Example: sum = 2 * x + 1 {sum &gt; 1}</w:t>
      </w:r>
    </w:p>
    <w:p w14:paraId="60977EA3">
      <w:pPr>
        <w:rPr>
          <w:rFonts w:hint="default"/>
          <w:lang w:val="en-US"/>
        </w:rPr>
      </w:pPr>
      <w:r>
        <w:rPr>
          <w:rFonts w:hint="default"/>
          <w:lang w:val="en-US"/>
        </w:rPr>
        <w:t>–Possible preconditions: {x &gt; 10}, {x &gt; 50}, {x &gt; 100}</w:t>
      </w:r>
    </w:p>
    <w:p w14:paraId="1892E03E">
      <w:pPr>
        <w:rPr>
          <w:rFonts w:hint="default"/>
          <w:lang w:val="en-US"/>
        </w:rPr>
      </w:pPr>
      <w:r>
        <w:rPr>
          <w:rFonts w:hint="default"/>
          <w:lang w:val="en-US"/>
        </w:rPr>
        <w:t>–Weakest precondition: {x &gt; 0}</w:t>
      </w:r>
    </w:p>
    <w:p w14:paraId="06D856D2">
      <w:pPr>
        <w:rPr>
          <w:rFonts w:hint="default"/>
          <w:lang w:val="en-US"/>
        </w:rPr>
      </w:pPr>
      <w:r>
        <w:rPr>
          <w:rFonts w:hint="default"/>
          <w:lang w:val="en-US"/>
        </w:rPr>
        <w:t>•Weakest precondition can be computed from the most general postcondition</w:t>
      </w:r>
    </w:p>
    <w:p w14:paraId="6E3C93D3">
      <w:pPr>
        <w:rPr>
          <w:rFonts w:hint="default"/>
          <w:lang w:val="en-US"/>
        </w:rPr>
      </w:pPr>
      <w:r>
        <w:rPr>
          <w:rFonts w:hint="default"/>
          <w:lang w:val="en-US"/>
        </w:rPr>
        <w:t>•An inference rule is a method of inferring the truth of one assertion on the basis of the values of other assertions.</w:t>
      </w:r>
    </w:p>
    <w:p w14:paraId="25BDD94C">
      <w:pPr>
        <w:rPr>
          <w:rFonts w:hint="default"/>
          <w:lang w:val="en-US"/>
        </w:rPr>
      </w:pPr>
      <w:r>
        <w:rPr>
          <w:rFonts w:hint="default"/>
          <w:lang w:val="en-US"/>
        </w:rPr>
        <w:t>•rule states that (S1, S2, .., and Sn)/S are true, then the truth of S can be inferred.</w:t>
      </w:r>
    </w:p>
    <w:p w14:paraId="09BD8DC2">
      <w:pPr>
        <w:rPr>
          <w:rFonts w:hint="default"/>
          <w:lang w:val="en-US"/>
        </w:rPr>
      </w:pPr>
      <w:r>
        <w:rPr>
          <w:rFonts w:hint="default"/>
          <w:lang w:val="en-US"/>
        </w:rPr>
        <w:t>•An axiom is a logical statement that is assumed to be true. Therefore, an axiom is an inference rule without an antecedent.</w:t>
      </w:r>
    </w:p>
    <w:p w14:paraId="73B9C3D4">
      <w:pPr>
        <w:rPr>
          <w:rFonts w:hint="default"/>
          <w:lang w:val="en-US"/>
        </w:rPr>
      </w:pPr>
    </w:p>
    <w:p w14:paraId="06C986A5">
      <w:pPr>
        <w:rPr>
          <w:rFonts w:hint="default"/>
          <w:sz w:val="22"/>
          <w:szCs w:val="22"/>
          <w:lang w:val="en-US"/>
        </w:rPr>
      </w:pPr>
      <w:r>
        <w:rPr>
          <w:rFonts w:hint="default"/>
          <w:sz w:val="22"/>
          <w:szCs w:val="22"/>
          <w:lang w:val="en-US"/>
        </w:rPr>
        <w:t>–Assignment Statements:</w:t>
      </w:r>
    </w:p>
    <w:p w14:paraId="72EE2942">
      <w:pPr>
        <w:rPr>
          <w:rFonts w:hint="default"/>
          <w:lang w:val="en-US"/>
        </w:rPr>
      </w:pPr>
      <w:r>
        <w:rPr>
          <w:rFonts w:hint="default"/>
          <w:lang w:val="en-US"/>
        </w:rPr>
        <w:t>•To define the meaning of an assignment statement there must be a way to compute its precondition from its postcondition.</w:t>
      </w:r>
    </w:p>
    <w:p w14:paraId="717C5719">
      <w:pPr>
        <w:rPr>
          <w:rFonts w:hint="default"/>
          <w:lang w:val="en-US"/>
        </w:rPr>
      </w:pPr>
      <w:r>
        <w:rPr>
          <w:rFonts w:hint="default"/>
          <w:lang w:val="en-US"/>
        </w:rPr>
        <w:t>•Let x = E be a general assignment statement and Q be its postcondition. Then, its weakest precondition, P, is defined by the axiom P = Qx --&gt; E which means that P is computed as Q with all instances of x replaced by E.</w:t>
      </w:r>
    </w:p>
    <w:p w14:paraId="673661F4">
      <w:pPr>
        <w:rPr>
          <w:rFonts w:hint="default"/>
          <w:lang w:val="en-US"/>
        </w:rPr>
      </w:pPr>
    </w:p>
    <w:p w14:paraId="12670E53">
      <w:pPr>
        <w:rPr>
          <w:rFonts w:hint="default"/>
          <w:lang w:val="en-US"/>
        </w:rPr>
      </w:pPr>
    </w:p>
    <w:p w14:paraId="65713067">
      <w:pPr>
        <w:rPr>
          <w:rFonts w:hint="default"/>
          <w:lang w:val="en-US"/>
        </w:rPr>
      </w:pPr>
    </w:p>
    <w:p w14:paraId="3082C93D">
      <w:pPr>
        <w:rPr>
          <w:rFonts w:hint="default"/>
          <w:lang w:val="en-US"/>
        </w:rPr>
      </w:pPr>
    </w:p>
    <w:p w14:paraId="0FA27B70">
      <w:pPr>
        <w:rPr>
          <w:rFonts w:hint="default"/>
          <w:lang w:val="en-US"/>
        </w:rPr>
      </w:pPr>
    </w:p>
    <w:p w14:paraId="3374DB19">
      <w:pPr>
        <w:rPr>
          <w:rFonts w:hint="default"/>
          <w:lang w:val="en-US"/>
        </w:rPr>
      </w:pPr>
    </w:p>
    <w:p w14:paraId="2CE668CE">
      <w:pPr>
        <w:rPr>
          <w:rFonts w:hint="default"/>
          <w:lang w:val="en-US"/>
        </w:rPr>
      </w:pPr>
      <w:r>
        <w:rPr>
          <w:rFonts w:hint="default"/>
          <w:lang w:val="en-US"/>
        </w:rPr>
        <w:t>•Example 1: a = b / 2 – 1 {a &lt; 10}</w:t>
      </w:r>
    </w:p>
    <w:p w14:paraId="52894981">
      <w:pPr>
        <w:rPr>
          <w:rFonts w:hint="default"/>
          <w:lang w:val="en-US"/>
        </w:rPr>
      </w:pPr>
      <w:r>
        <w:rPr>
          <w:rFonts w:hint="default"/>
          <w:lang w:val="en-US"/>
        </w:rPr>
        <w:t>–Compute weakest precondition by replacing the postcondition as following: b / 2 – 1 &lt; 10</w:t>
      </w:r>
    </w:p>
    <w:p w14:paraId="7A16303C">
      <w:pPr>
        <w:rPr>
          <w:rFonts w:hint="default"/>
          <w:lang w:val="en-US"/>
        </w:rPr>
      </w:pPr>
      <w:r>
        <w:rPr>
          <w:rFonts w:hint="default"/>
          <w:lang w:val="en-US"/>
        </w:rPr>
        <w:t>–As a result, weakest precondition is {b &lt; 22}</w:t>
      </w:r>
    </w:p>
    <w:p w14:paraId="4E1109D8">
      <w:pPr>
        <w:rPr>
          <w:rFonts w:hint="default"/>
          <w:lang w:val="en-US"/>
        </w:rPr>
      </w:pPr>
    </w:p>
    <w:p w14:paraId="370E8D33">
      <w:pPr>
        <w:rPr>
          <w:rFonts w:hint="default"/>
          <w:lang w:val="en-US"/>
        </w:rPr>
      </w:pPr>
      <w:r>
        <w:rPr>
          <w:rFonts w:hint="default"/>
          <w:lang w:val="en-US"/>
        </w:rPr>
        <w:t>•Example 2: x = 2 * y – 3 {x &gt; 25}</w:t>
      </w:r>
    </w:p>
    <w:p w14:paraId="4A3EF15A">
      <w:pPr>
        <w:rPr>
          <w:rFonts w:hint="default"/>
          <w:lang w:val="en-US"/>
        </w:rPr>
      </w:pPr>
      <w:r>
        <w:rPr>
          <w:rFonts w:hint="default"/>
          <w:lang w:val="en-US"/>
        </w:rPr>
        <w:t>–Compute weakest precondition: 2 * y - 3 &gt; 25</w:t>
      </w:r>
    </w:p>
    <w:p w14:paraId="242FA3CB">
      <w:pPr>
        <w:rPr>
          <w:rFonts w:hint="default"/>
          <w:lang w:val="en-US"/>
        </w:rPr>
      </w:pPr>
      <w:r>
        <w:rPr>
          <w:rFonts w:hint="default"/>
          <w:lang w:val="en-US"/>
        </w:rPr>
        <w:t>– As a result, weakest precondition is {y &gt; 14}</w:t>
      </w:r>
    </w:p>
    <w:p w14:paraId="64263A15">
      <w:pPr>
        <w:rPr>
          <w:rFonts w:hint="default"/>
          <w:lang w:val="en-US"/>
        </w:rPr>
      </w:pPr>
    </w:p>
    <w:p w14:paraId="6AF73A78">
      <w:pPr>
        <w:rPr>
          <w:rFonts w:hint="default"/>
          <w:lang w:val="en-US"/>
        </w:rPr>
      </w:pPr>
      <w:r>
        <w:rPr>
          <w:rFonts w:hint="default"/>
          <w:lang w:val="en-US"/>
        </w:rPr>
        <w:t>• Example 3: x = x + y – 3 {x &gt; 10}</w:t>
      </w:r>
    </w:p>
    <w:p w14:paraId="19868DD5">
      <w:pPr>
        <w:rPr>
          <w:rFonts w:hint="default"/>
          <w:lang w:val="en-US"/>
        </w:rPr>
      </w:pPr>
      <w:r>
        <w:rPr>
          <w:rFonts w:hint="default"/>
          <w:lang w:val="en-US"/>
        </w:rPr>
        <w:t>– Compute weakest precondition: x + y – 3 &gt; 10</w:t>
      </w:r>
    </w:p>
    <w:p w14:paraId="7885062A">
      <w:pPr>
        <w:rPr>
          <w:rFonts w:hint="default"/>
          <w:lang w:val="en-US"/>
        </w:rPr>
      </w:pPr>
      <w:r>
        <w:rPr>
          <w:rFonts w:hint="default"/>
          <w:lang w:val="en-US"/>
        </w:rPr>
        <w:t>– As a result, weakest precondition is {y &gt; 13 - x}</w:t>
      </w:r>
    </w:p>
    <w:p w14:paraId="7F07B448">
      <w:pPr>
        <w:rPr>
          <w:rFonts w:hint="default"/>
          <w:lang w:val="en-US"/>
        </w:rPr>
      </w:pPr>
    </w:p>
    <w:p w14:paraId="68F5C1BB">
      <w:pPr>
        <w:rPr>
          <w:rFonts w:hint="default"/>
          <w:lang w:val="en-US"/>
        </w:rPr>
      </w:pPr>
      <w:r>
        <w:rPr>
          <w:rFonts w:hint="default"/>
          <w:lang w:val="en-US"/>
        </w:rPr>
        <w:t>• Example 4: {x &gt; 3} x = x – 3 {x &gt; 0}</w:t>
      </w:r>
    </w:p>
    <w:p w14:paraId="1301C0E1">
      <w:pPr>
        <w:rPr>
          <w:rFonts w:hint="default"/>
          <w:lang w:val="en-US"/>
        </w:rPr>
      </w:pPr>
      <w:r>
        <w:rPr>
          <w:rFonts w:hint="default"/>
          <w:lang w:val="en-US"/>
        </w:rPr>
        <w:t xml:space="preserve">– Compute weakest precondition: {x &gt; 3} </w:t>
      </w:r>
    </w:p>
    <w:p w14:paraId="003A85B2">
      <w:pPr>
        <w:rPr>
          <w:rFonts w:hint="default"/>
          <w:lang w:val="en-US"/>
        </w:rPr>
      </w:pPr>
      <w:r>
        <w:rPr>
          <w:rFonts w:hint="default"/>
          <w:lang w:val="en-US"/>
        </w:rPr>
        <w:t>– The example logic statement is proven</w:t>
      </w:r>
    </w:p>
    <w:p w14:paraId="07602730">
      <w:pPr>
        <w:rPr>
          <w:rFonts w:hint="default"/>
          <w:lang w:val="en-US"/>
        </w:rPr>
      </w:pPr>
    </w:p>
    <w:p w14:paraId="377E6779">
      <w:pPr>
        <w:rPr>
          <w:rFonts w:hint="default"/>
          <w:lang w:val="en-US"/>
        </w:rPr>
      </w:pPr>
      <w:r>
        <w:rPr>
          <w:rFonts w:hint="default"/>
          <w:lang w:val="en-US"/>
        </w:rPr>
        <w:t>•Example 5: {x &gt; 5} x = x – 3 {x &gt; 0}</w:t>
      </w:r>
    </w:p>
    <w:p w14:paraId="1E4AD378">
      <w:pPr>
        <w:rPr>
          <w:rFonts w:hint="default"/>
          <w:lang w:val="en-US"/>
        </w:rPr>
      </w:pPr>
      <w:r>
        <w:rPr>
          <w:rFonts w:hint="default"/>
          <w:lang w:val="en-US"/>
        </w:rPr>
        <w:t>–Compute weakest precondition: {x &gt; 3}</w:t>
      </w:r>
    </w:p>
    <w:p w14:paraId="3A00BD56">
      <w:pPr>
        <w:rPr>
          <w:rFonts w:hint="default"/>
          <w:lang w:val="en-US"/>
        </w:rPr>
      </w:pPr>
      <w:r>
        <w:rPr>
          <w:rFonts w:hint="default"/>
          <w:lang w:val="en-US"/>
        </w:rPr>
        <w:t>–Using the rule of consequence {x &gt; 5}  {x &gt; 3}</w:t>
      </w:r>
    </w:p>
    <w:p w14:paraId="426A9F0D">
      <w:pPr>
        <w:rPr>
          <w:rFonts w:hint="default"/>
          <w:lang w:val="en-US"/>
        </w:rPr>
      </w:pPr>
      <w:r>
        <w:rPr>
          <w:rFonts w:hint="default"/>
          <w:lang w:val="en-US"/>
        </w:rPr>
        <w:t>–The consequence is true</w:t>
      </w:r>
    </w:p>
    <w:p w14:paraId="586C1F87">
      <w:pPr>
        <w:rPr>
          <w:rFonts w:hint="default"/>
          <w:lang w:val="en-US"/>
        </w:rPr>
      </w:pPr>
    </w:p>
    <w:p w14:paraId="1266ABB8">
      <w:pPr>
        <w:rPr>
          <w:rFonts w:hint="default"/>
          <w:sz w:val="22"/>
          <w:szCs w:val="22"/>
          <w:lang w:val="en-US"/>
        </w:rPr>
      </w:pPr>
      <w:r>
        <w:rPr>
          <w:rFonts w:hint="default"/>
          <w:sz w:val="22"/>
          <w:szCs w:val="22"/>
          <w:lang w:val="en-US"/>
        </w:rPr>
        <w:t>–Sequences:</w:t>
      </w:r>
    </w:p>
    <w:p w14:paraId="3D776529">
      <w:pPr>
        <w:rPr>
          <w:rFonts w:hint="default"/>
          <w:lang w:val="en-US"/>
        </w:rPr>
      </w:pPr>
      <w:r>
        <w:rPr>
          <w:rFonts w:hint="default"/>
          <w:lang w:val="en-US"/>
        </w:rPr>
        <w:t>•The weakest precondition for a sequence of statements cannot be described by an axiom, because the precondition depends on the particular kinds of statements in the sequence.</w:t>
      </w:r>
    </w:p>
    <w:p w14:paraId="7FCD8985">
      <w:pPr>
        <w:rPr>
          <w:rFonts w:hint="default"/>
          <w:lang w:val="en-US"/>
        </w:rPr>
      </w:pPr>
      <w:r>
        <w:rPr>
          <w:rFonts w:hint="default"/>
          <w:lang w:val="en-US"/>
        </w:rPr>
        <w:t>•Using inference rule, let S1 and S2 be adjacent program statements. If S1 and S2 have the following pre- and post-conditions</w:t>
      </w:r>
    </w:p>
    <w:p w14:paraId="2B7B6FEE">
      <w:pPr>
        <w:rPr>
          <w:rFonts w:hint="default"/>
          <w:lang w:val="en-US"/>
        </w:rPr>
      </w:pPr>
      <w:r>
        <w:rPr>
          <w:rFonts w:hint="default"/>
          <w:lang w:val="en-US"/>
        </w:rPr>
        <w:drawing>
          <wp:inline distT="0" distB="0" distL="114300" distR="114300">
            <wp:extent cx="2383790" cy="524510"/>
            <wp:effectExtent l="0" t="0" r="3810" b="8890"/>
            <wp:docPr id="39" name="Picture 39" descr="Photo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Photo38"/>
                    <pic:cNvPicPr>
                      <a:picLocks noChangeAspect="1"/>
                    </pic:cNvPicPr>
                  </pic:nvPicPr>
                  <pic:blipFill>
                    <a:blip r:embed="rId40"/>
                    <a:stretch>
                      <a:fillRect/>
                    </a:stretch>
                  </pic:blipFill>
                  <pic:spPr>
                    <a:xfrm>
                      <a:off x="0" y="0"/>
                      <a:ext cx="2383790" cy="524510"/>
                    </a:xfrm>
                    <a:prstGeom prst="rect">
                      <a:avLst/>
                    </a:prstGeom>
                  </pic:spPr>
                </pic:pic>
              </a:graphicData>
            </a:graphic>
          </wp:inline>
        </w:drawing>
      </w:r>
    </w:p>
    <w:p w14:paraId="2234D8FB">
      <w:pPr>
        <w:rPr>
          <w:rFonts w:hint="default"/>
          <w:lang w:val="en-US"/>
        </w:rPr>
      </w:pPr>
      <w:r>
        <w:rPr>
          <w:rFonts w:hint="default"/>
          <w:lang w:val="en-US"/>
        </w:rPr>
        <w:t>The inference rule for such a two-statement sequence is</w:t>
      </w:r>
    </w:p>
    <w:p w14:paraId="587FDBB0">
      <w:pPr>
        <w:rPr>
          <w:rFonts w:hint="default"/>
          <w:lang w:val="en-US"/>
        </w:rPr>
      </w:pPr>
      <w:r>
        <w:rPr>
          <w:rFonts w:hint="default"/>
          <w:lang w:val="en-US"/>
        </w:rPr>
        <w:drawing>
          <wp:inline distT="0" distB="0" distL="114300" distR="114300">
            <wp:extent cx="2286000" cy="792480"/>
            <wp:effectExtent l="0" t="0" r="0" b="7620"/>
            <wp:docPr id="40" name="Picture 40" descr="Photo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Photo 39"/>
                    <pic:cNvPicPr>
                      <a:picLocks noChangeAspect="1"/>
                    </pic:cNvPicPr>
                  </pic:nvPicPr>
                  <pic:blipFill>
                    <a:blip r:embed="rId41"/>
                    <a:stretch>
                      <a:fillRect/>
                    </a:stretch>
                  </pic:blipFill>
                  <pic:spPr>
                    <a:xfrm>
                      <a:off x="0" y="0"/>
                      <a:ext cx="2286000" cy="792480"/>
                    </a:xfrm>
                    <a:prstGeom prst="rect">
                      <a:avLst/>
                    </a:prstGeom>
                  </pic:spPr>
                </pic:pic>
              </a:graphicData>
            </a:graphic>
          </wp:inline>
        </w:drawing>
      </w:r>
    </w:p>
    <w:p w14:paraId="23E09A93">
      <w:pPr>
        <w:rPr>
          <w:rFonts w:hint="default"/>
          <w:lang w:val="en-US"/>
        </w:rPr>
      </w:pPr>
    </w:p>
    <w:p w14:paraId="0B6D857D">
      <w:pPr>
        <w:rPr>
          <w:rFonts w:hint="default" w:ascii="Microsoft YaHei" w:hAnsi="Microsoft YaHei" w:eastAsia="Microsoft YaHei" w:cs="Microsoft YaHei"/>
          <w:sz w:val="28"/>
          <w:szCs w:val="28"/>
          <w:u w:val="single"/>
          <w:lang w:val="en-US"/>
        </w:rPr>
      </w:pPr>
      <w:r>
        <w:rPr>
          <w:rFonts w:hint="eastAsia" w:ascii="Microsoft YaHei" w:hAnsi="Microsoft YaHei" w:eastAsia="Microsoft YaHei" w:cs="Microsoft YaHei"/>
          <w:sz w:val="28"/>
          <w:szCs w:val="28"/>
          <w:u w:val="single"/>
          <w:lang w:val="en-US"/>
        </w:rPr>
        <w:t>Chapter 03 : Names , Bindings , and Scopes</w:t>
      </w:r>
      <w:r>
        <w:rPr>
          <w:rFonts w:hint="default" w:ascii="Microsoft YaHei" w:hAnsi="Microsoft YaHei" w:eastAsia="Microsoft YaHei" w:cs="Microsoft YaHei"/>
          <w:sz w:val="28"/>
          <w:szCs w:val="28"/>
          <w:u w:val="single"/>
          <w:lang w:val="en-US"/>
        </w:rPr>
        <w:t>:</w:t>
      </w:r>
    </w:p>
    <w:p w14:paraId="54B040AB">
      <w:pPr>
        <w:rPr>
          <w:rFonts w:hint="default"/>
          <w:lang w:val="en-US"/>
        </w:rPr>
      </w:pPr>
    </w:p>
    <w:p w14:paraId="4F8CE54C">
      <w:pPr>
        <w:rPr>
          <w:rFonts w:hint="default" w:ascii="Cambria" w:hAnsi="Cambria" w:cs="Cambria"/>
          <w:sz w:val="24"/>
          <w:szCs w:val="24"/>
          <w:u w:val="single"/>
          <w:lang w:val="en-US"/>
        </w:rPr>
      </w:pPr>
      <w:r>
        <w:rPr>
          <w:rFonts w:hint="default" w:ascii="Cambria" w:hAnsi="Cambria" w:cs="Cambria"/>
          <w:sz w:val="24"/>
          <w:szCs w:val="24"/>
          <w:u w:val="single"/>
          <w:lang w:val="en-US"/>
        </w:rPr>
        <w:t>01*Introduction:</w:t>
      </w:r>
    </w:p>
    <w:p w14:paraId="1428C801">
      <w:pPr>
        <w:rPr>
          <w:rFonts w:hint="default"/>
          <w:lang w:val="en-US"/>
        </w:rPr>
      </w:pPr>
      <w:r>
        <w:rPr>
          <w:rFonts w:hint="default"/>
          <w:lang w:val="en-US"/>
        </w:rPr>
        <w:t>Imperative languages are abstractions of von Neumann architecture:</w:t>
      </w:r>
    </w:p>
    <w:p w14:paraId="79AF6578">
      <w:pPr>
        <w:rPr>
          <w:rFonts w:hint="default"/>
          <w:lang w:val="en-US"/>
        </w:rPr>
      </w:pPr>
      <w:r>
        <w:rPr>
          <w:rFonts w:hint="default"/>
          <w:lang w:val="en-US"/>
        </w:rPr>
        <w:t>–Memory (storing instructions &amp; data)</w:t>
      </w:r>
    </w:p>
    <w:p w14:paraId="4DB390C3">
      <w:pPr>
        <w:rPr>
          <w:rFonts w:hint="default"/>
          <w:lang w:val="en-US"/>
        </w:rPr>
      </w:pPr>
      <w:r>
        <w:rPr>
          <w:rFonts w:hint="default"/>
          <w:lang w:val="en-US"/>
        </w:rPr>
        <w:t>–Processor (operations for modifying contents of the memory)</w:t>
      </w:r>
    </w:p>
    <w:p w14:paraId="4A0852EA">
      <w:pPr>
        <w:rPr>
          <w:rFonts w:hint="default"/>
          <w:lang w:val="en-US"/>
        </w:rPr>
      </w:pPr>
      <w:r>
        <w:rPr>
          <w:rFonts w:hint="default"/>
          <w:lang w:val="en-US"/>
        </w:rPr>
        <w:t xml:space="preserve">–Characteristics of abstraction similar to characteristics of cells; </w:t>
      </w:r>
    </w:p>
    <w:p w14:paraId="694ACB6D">
      <w:pPr>
        <w:rPr>
          <w:rFonts w:hint="default"/>
          <w:lang w:val="en-US"/>
        </w:rPr>
      </w:pPr>
      <w:r>
        <w:rPr>
          <w:rFonts w:hint="default"/>
          <w:lang w:val="en-US"/>
        </w:rPr>
        <w:t>ex: an integer variable is usually represented directly in one or more bytes of memory</w:t>
      </w:r>
    </w:p>
    <w:p w14:paraId="67EA7F97">
      <w:pPr>
        <w:rPr>
          <w:rFonts w:hint="default"/>
          <w:lang w:val="en-US"/>
        </w:rPr>
      </w:pPr>
      <w:r>
        <w:rPr>
          <w:rFonts w:hint="default"/>
          <w:lang w:val="en-US"/>
        </w:rPr>
        <w:t>–A variable can be characterized by a collection of properties, or attributes (type - designing a data typ) Note that the phrase C-based languages in the book refers to C, Objective-C, C++, Java, and C#.</w:t>
      </w:r>
    </w:p>
    <w:p w14:paraId="5C08FC18">
      <w:pPr>
        <w:rPr>
          <w:rFonts w:hint="default"/>
          <w:lang w:val="en-US"/>
        </w:rPr>
      </w:pPr>
    </w:p>
    <w:p w14:paraId="3E8650FD">
      <w:pPr>
        <w:rPr>
          <w:rFonts w:hint="default"/>
          <w:lang w:val="en-US"/>
        </w:rPr>
      </w:pPr>
    </w:p>
    <w:p w14:paraId="7EC488C2">
      <w:pPr>
        <w:rPr>
          <w:rFonts w:hint="default"/>
          <w:lang w:val="en-US"/>
        </w:rPr>
      </w:pPr>
    </w:p>
    <w:p w14:paraId="38BDBDE7">
      <w:pPr>
        <w:rPr>
          <w:rFonts w:hint="default"/>
          <w:lang w:val="en-US"/>
        </w:rPr>
      </w:pPr>
    </w:p>
    <w:p w14:paraId="0B33217D">
      <w:pPr>
        <w:rPr>
          <w:rFonts w:hint="default"/>
          <w:lang w:val="en-US"/>
        </w:rPr>
      </w:pPr>
    </w:p>
    <w:p w14:paraId="296153FD">
      <w:pPr>
        <w:rPr>
          <w:rFonts w:hint="default"/>
          <w:lang w:val="en-US"/>
        </w:rPr>
      </w:pPr>
    </w:p>
    <w:p w14:paraId="6655E72C">
      <w:pPr>
        <w:rPr>
          <w:rFonts w:hint="default"/>
          <w:lang w:val="en-US"/>
        </w:rPr>
      </w:pPr>
    </w:p>
    <w:p w14:paraId="13A4AAC3">
      <w:pPr>
        <w:rPr>
          <w:rFonts w:hint="default"/>
          <w:lang w:val="en-US"/>
        </w:rPr>
      </w:pPr>
    </w:p>
    <w:p w14:paraId="07E43079">
      <w:pPr>
        <w:rPr>
          <w:rFonts w:hint="default"/>
          <w:lang w:val="en-US"/>
        </w:rPr>
      </w:pPr>
    </w:p>
    <w:p w14:paraId="7D479370">
      <w:pPr>
        <w:rPr>
          <w:rFonts w:hint="default" w:ascii="Cambria" w:hAnsi="Cambria" w:cs="Cambria"/>
          <w:sz w:val="24"/>
          <w:szCs w:val="24"/>
          <w:u w:val="single"/>
          <w:lang w:val="en-US"/>
        </w:rPr>
      </w:pPr>
      <w:r>
        <w:rPr>
          <w:rFonts w:hint="default" w:ascii="Cambria" w:hAnsi="Cambria" w:cs="Cambria"/>
          <w:sz w:val="24"/>
          <w:szCs w:val="24"/>
          <w:u w:val="single"/>
          <w:lang w:val="en-US"/>
        </w:rPr>
        <w:t>02*Names:</w:t>
      </w:r>
    </w:p>
    <w:p w14:paraId="563CA5E9">
      <w:pPr>
        <w:rPr>
          <w:rFonts w:hint="default"/>
          <w:lang w:val="en-US"/>
        </w:rPr>
      </w:pPr>
      <w:r>
        <w:rPr>
          <w:rFonts w:hint="default"/>
          <w:lang w:val="en-US"/>
        </w:rPr>
        <w:t>•Design Issues for Names/Identifiers:</w:t>
      </w:r>
    </w:p>
    <w:p w14:paraId="0AEE6D05">
      <w:pPr>
        <w:rPr>
          <w:rFonts w:hint="default"/>
          <w:lang w:val="en-US"/>
        </w:rPr>
      </w:pPr>
      <w:r>
        <w:rPr>
          <w:rFonts w:hint="default"/>
          <w:lang w:val="en-US"/>
        </w:rPr>
        <w:t>–used with variables, subprograms, parameters, other constructs</w:t>
      </w:r>
    </w:p>
    <w:p w14:paraId="1EE0E668">
      <w:pPr>
        <w:rPr>
          <w:rFonts w:hint="default"/>
          <w:lang w:val="en-US"/>
        </w:rPr>
      </w:pPr>
      <w:r>
        <w:rPr>
          <w:rFonts w:hint="default"/>
          <w:lang w:val="en-US"/>
        </w:rPr>
        <w:t>–Maximum length?</w:t>
      </w:r>
    </w:p>
    <w:p w14:paraId="7B1F3A49">
      <w:pPr>
        <w:rPr>
          <w:rFonts w:hint="default"/>
          <w:lang w:val="en-US"/>
        </w:rPr>
      </w:pPr>
      <w:r>
        <w:rPr>
          <w:rFonts w:hint="default"/>
          <w:lang w:val="en-US"/>
        </w:rPr>
        <w:t>–Are names case sensitive?</w:t>
      </w:r>
    </w:p>
    <w:p w14:paraId="7F874C00">
      <w:pPr>
        <w:rPr>
          <w:rFonts w:hint="default"/>
          <w:lang w:val="en-US"/>
        </w:rPr>
      </w:pPr>
      <w:r>
        <w:rPr>
          <w:rFonts w:hint="default"/>
          <w:lang w:val="en-US"/>
        </w:rPr>
        <w:t>–Are special words reserved words or keywords?</w:t>
      </w:r>
    </w:p>
    <w:p w14:paraId="37316572">
      <w:pPr>
        <w:rPr>
          <w:rFonts w:hint="default"/>
          <w:lang w:val="en-US"/>
        </w:rPr>
      </w:pPr>
    </w:p>
    <w:p w14:paraId="025CBD71">
      <w:pPr>
        <w:rPr>
          <w:rFonts w:hint="default"/>
          <w:lang w:val="en-US"/>
        </w:rPr>
      </w:pPr>
      <w:r>
        <w:rPr>
          <w:rFonts w:hint="default"/>
          <w:lang w:val="en-US"/>
        </w:rPr>
        <w:t>Length:</w:t>
      </w:r>
    </w:p>
    <w:p w14:paraId="4F542118">
      <w:pPr>
        <w:rPr>
          <w:rFonts w:hint="default"/>
          <w:lang w:val="en-US"/>
        </w:rPr>
      </w:pPr>
      <w:r>
        <w:rPr>
          <w:rFonts w:hint="default"/>
          <w:lang w:val="en-US"/>
        </w:rPr>
        <w:t>–Name should be connotative</w:t>
      </w:r>
    </w:p>
    <w:p w14:paraId="4A6AC1AE">
      <w:pPr>
        <w:rPr>
          <w:rFonts w:hint="default"/>
          <w:lang w:val="en-US"/>
        </w:rPr>
      </w:pPr>
    </w:p>
    <w:p w14:paraId="1F90C9B8">
      <w:pPr>
        <w:rPr>
          <w:rFonts w:hint="default"/>
          <w:lang w:val="en-US"/>
        </w:rPr>
      </w:pPr>
      <w:r>
        <w:rPr>
          <w:rFonts w:hint="default"/>
          <w:lang w:val="en-US"/>
        </w:rPr>
        <w:t>• Example: to declare “length”– use the word instead of “L”</w:t>
      </w:r>
    </w:p>
    <w:p w14:paraId="70E423EC">
      <w:pPr>
        <w:rPr>
          <w:rFonts w:hint="default"/>
          <w:lang w:val="en-US"/>
        </w:rPr>
      </w:pPr>
      <w:r>
        <w:rPr>
          <w:rFonts w:hint="default"/>
          <w:lang w:val="en-US"/>
        </w:rPr>
        <w:t>– Name wants reasonable length represent for symbol table</w:t>
      </w:r>
    </w:p>
    <w:p w14:paraId="37AD8881">
      <w:pPr>
        <w:rPr>
          <w:rFonts w:hint="default"/>
          <w:lang w:val="en-US"/>
        </w:rPr>
      </w:pPr>
    </w:p>
    <w:p w14:paraId="35B8432E">
      <w:pPr>
        <w:rPr>
          <w:rFonts w:hint="default"/>
          <w:lang w:val="en-US"/>
        </w:rPr>
      </w:pPr>
      <w:r>
        <w:rPr>
          <w:rFonts w:hint="default"/>
          <w:lang w:val="en-US"/>
        </w:rPr>
        <w:t>•FORTRAN I: maximum 6</w:t>
      </w:r>
    </w:p>
    <w:p w14:paraId="6090E60B">
      <w:pPr>
        <w:rPr>
          <w:rFonts w:hint="default"/>
          <w:lang w:val="en-US"/>
        </w:rPr>
      </w:pPr>
      <w:r>
        <w:rPr>
          <w:rFonts w:hint="default"/>
          <w:lang w:val="en-US"/>
        </w:rPr>
        <w:t>•COBOL: maximum 30</w:t>
      </w:r>
    </w:p>
    <w:p w14:paraId="3EC98727">
      <w:pPr>
        <w:rPr>
          <w:rFonts w:hint="default"/>
          <w:lang w:val="en-US"/>
        </w:rPr>
      </w:pPr>
      <w:r>
        <w:rPr>
          <w:rFonts w:hint="default"/>
          <w:lang w:val="en-US"/>
        </w:rPr>
        <w:t>•FORTRAN 90 and ANSI C: maximum 31</w:t>
      </w:r>
    </w:p>
    <w:p w14:paraId="7BB9FF0A">
      <w:pPr>
        <w:rPr>
          <w:rFonts w:hint="default"/>
          <w:lang w:val="en-US"/>
        </w:rPr>
      </w:pPr>
      <w:r>
        <w:rPr>
          <w:rFonts w:hint="default"/>
          <w:lang w:val="en-US"/>
        </w:rPr>
        <w:t>•Ada and Java: no limit, and all are significant</w:t>
      </w:r>
    </w:p>
    <w:p w14:paraId="1BE41C0F">
      <w:pPr>
        <w:rPr>
          <w:rFonts w:hint="default"/>
          <w:lang w:val="en-US"/>
        </w:rPr>
      </w:pPr>
      <w:r>
        <w:rPr>
          <w:rFonts w:hint="default"/>
          <w:lang w:val="en-US"/>
        </w:rPr>
        <w:t>•C++: no limit, but implementers often impose one</w:t>
      </w:r>
    </w:p>
    <w:p w14:paraId="26520449">
      <w:pPr>
        <w:rPr>
          <w:rFonts w:hint="default"/>
          <w:lang w:val="en-US"/>
        </w:rPr>
      </w:pPr>
    </w:p>
    <w:p w14:paraId="52A2C29B">
      <w:pPr>
        <w:rPr>
          <w:rFonts w:hint="default"/>
          <w:lang w:val="en-US"/>
        </w:rPr>
      </w:pPr>
      <w:r>
        <w:rPr>
          <w:rFonts w:hint="default"/>
          <w:lang w:val="en-US"/>
        </w:rPr>
        <w:t>•Case Sensitivity:</w:t>
      </w:r>
    </w:p>
    <w:p w14:paraId="2609E41A">
      <w:pPr>
        <w:rPr>
          <w:rFonts w:hint="default"/>
          <w:lang w:val="en-US"/>
        </w:rPr>
      </w:pPr>
      <w:r>
        <w:rPr>
          <w:rFonts w:hint="default"/>
          <w:lang w:val="en-US"/>
        </w:rPr>
        <w:t>–Disadvantage: readability</w:t>
      </w:r>
    </w:p>
    <w:p w14:paraId="125CC559">
      <w:pPr>
        <w:rPr>
          <w:rFonts w:hint="default"/>
          <w:lang w:val="en-US"/>
        </w:rPr>
      </w:pPr>
      <w:r>
        <w:rPr>
          <w:rFonts w:hint="default"/>
          <w:lang w:val="en-US"/>
        </w:rPr>
        <w:t>•Names that look alike are different</w:t>
      </w:r>
    </w:p>
    <w:p w14:paraId="54C16A1A">
      <w:pPr>
        <w:rPr>
          <w:rFonts w:hint="default"/>
          <w:lang w:val="en-US"/>
        </w:rPr>
      </w:pPr>
    </w:p>
    <w:p w14:paraId="67461CE9">
      <w:pPr>
        <w:rPr>
          <w:rFonts w:hint="default"/>
          <w:lang w:val="en-US"/>
        </w:rPr>
      </w:pPr>
      <w:r>
        <w:rPr>
          <w:rFonts w:hint="default"/>
          <w:lang w:val="en-US"/>
        </w:rPr>
        <w:t>•Worse in C++ and Java because predefined names are mixed case (e.g. IndexOutofBoundsException)</w:t>
      </w:r>
    </w:p>
    <w:p w14:paraId="462C054B">
      <w:pPr>
        <w:rPr>
          <w:rFonts w:hint="default"/>
          <w:lang w:val="en-US"/>
        </w:rPr>
      </w:pPr>
      <w:r>
        <w:rPr>
          <w:rFonts w:hint="default"/>
          <w:lang w:val="en-US"/>
        </w:rPr>
        <w:t>–C, C++, and Java names are case sensitive</w:t>
      </w:r>
    </w:p>
    <w:p w14:paraId="53EBC2C8">
      <w:pPr>
        <w:rPr>
          <w:rFonts w:hint="default"/>
          <w:lang w:val="en-US"/>
        </w:rPr>
      </w:pPr>
      <w:r>
        <w:rPr>
          <w:rFonts w:hint="default"/>
          <w:lang w:val="en-US"/>
        </w:rPr>
        <w:t>–The names in many other languages are not</w:t>
      </w:r>
    </w:p>
    <w:p w14:paraId="344577E0">
      <w:pPr>
        <w:rPr>
          <w:rFonts w:hint="default"/>
          <w:lang w:val="en-US"/>
        </w:rPr>
      </w:pPr>
      <w:r>
        <w:rPr>
          <w:rFonts w:hint="default"/>
          <w:lang w:val="en-US"/>
        </w:rPr>
        <w:t>–“Camel” notation – myltem – embedded uppercase – is a style choice, not a language decision</w:t>
      </w:r>
    </w:p>
    <w:p w14:paraId="35A1D65E">
      <w:pPr>
        <w:rPr>
          <w:rFonts w:hint="default"/>
          <w:lang w:val="en-US"/>
        </w:rPr>
      </w:pPr>
      <w:r>
        <w:rPr>
          <w:rFonts w:hint="default"/>
          <w:lang w:val="en-US"/>
        </w:rPr>
        <w:t>Special Words:</w:t>
      </w:r>
    </w:p>
    <w:p w14:paraId="31992247">
      <w:pPr>
        <w:rPr>
          <w:rFonts w:hint="default"/>
          <w:lang w:val="en-US"/>
        </w:rPr>
      </w:pPr>
      <w:r>
        <w:rPr>
          <w:rFonts w:hint="default"/>
          <w:lang w:val="en-US"/>
        </w:rPr>
        <w:t>–An aid to readability; used to delimit or separate statement clauses such as „;‟ – “{ }‟ – etc.</w:t>
      </w:r>
    </w:p>
    <w:p w14:paraId="40E35035">
      <w:pPr>
        <w:rPr>
          <w:rFonts w:hint="default"/>
          <w:lang w:val="en-US"/>
        </w:rPr>
      </w:pPr>
      <w:r>
        <w:rPr>
          <w:rFonts w:hint="default"/>
          <w:lang w:val="en-US"/>
        </w:rPr>
        <w:t xml:space="preserve">–A keyword is a word that is special only in certain contexts, e.g. in Fortran: </w:t>
      </w:r>
    </w:p>
    <w:p w14:paraId="13CADBD6">
      <w:pPr>
        <w:rPr>
          <w:rFonts w:hint="default"/>
          <w:lang w:val="en-US"/>
        </w:rPr>
      </w:pPr>
    </w:p>
    <w:p w14:paraId="056FE376">
      <w:pPr>
        <w:rPr>
          <w:rFonts w:hint="default"/>
          <w:lang w:val="en-US"/>
        </w:rPr>
      </w:pPr>
      <w:r>
        <w:rPr>
          <w:rFonts w:hint="default"/>
          <w:lang w:val="en-US"/>
        </w:rPr>
        <w:t>•Real VarName (Real is a data type followed with a name, therefor Real is a keyword)</w:t>
      </w:r>
    </w:p>
    <w:p w14:paraId="7DB6433B">
      <w:pPr>
        <w:rPr>
          <w:rFonts w:hint="default"/>
          <w:lang w:val="en-US"/>
        </w:rPr>
      </w:pPr>
      <w:r>
        <w:rPr>
          <w:rFonts w:hint="default"/>
          <w:lang w:val="en-US"/>
        </w:rPr>
        <w:t>•Real = 3.4 (Real is a variable)</w:t>
      </w:r>
    </w:p>
    <w:p w14:paraId="498D9679">
      <w:pPr>
        <w:rPr>
          <w:rFonts w:hint="default"/>
          <w:lang w:val="en-US"/>
        </w:rPr>
      </w:pPr>
      <w:r>
        <w:rPr>
          <w:rFonts w:hint="default"/>
          <w:lang w:val="en-US"/>
        </w:rPr>
        <w:t>–A reserved word is a special word that cannot be used as a user-defined name.</w:t>
      </w:r>
    </w:p>
    <w:p w14:paraId="6A0F2D04">
      <w:pPr>
        <w:rPr>
          <w:rFonts w:hint="default"/>
          <w:lang w:val="en-US"/>
        </w:rPr>
      </w:pPr>
    </w:p>
    <w:p w14:paraId="32CDA8B8">
      <w:pPr>
        <w:rPr>
          <w:rFonts w:hint="default" w:ascii="Cambria" w:hAnsi="Cambria" w:cs="Cambria"/>
          <w:sz w:val="24"/>
          <w:szCs w:val="24"/>
          <w:u w:val="single"/>
          <w:lang w:val="en-US"/>
        </w:rPr>
      </w:pPr>
      <w:r>
        <w:rPr>
          <w:rFonts w:hint="default" w:ascii="Cambria" w:hAnsi="Cambria" w:cs="Cambria"/>
          <w:sz w:val="24"/>
          <w:szCs w:val="24"/>
          <w:u w:val="single"/>
          <w:lang w:val="en-US"/>
        </w:rPr>
        <w:t>03*Variable:</w:t>
      </w:r>
    </w:p>
    <w:p w14:paraId="151997DE">
      <w:pPr>
        <w:rPr>
          <w:rFonts w:hint="default"/>
          <w:sz w:val="22"/>
          <w:szCs w:val="22"/>
          <w:lang w:val="en-US"/>
        </w:rPr>
      </w:pPr>
      <w:r>
        <w:rPr>
          <w:rFonts w:hint="default"/>
          <w:sz w:val="22"/>
          <w:szCs w:val="22"/>
          <w:lang w:val="en-US"/>
        </w:rPr>
        <w:t>Variable Name:</w:t>
      </w:r>
    </w:p>
    <w:p w14:paraId="2090C1DC">
      <w:pPr>
        <w:rPr>
          <w:rFonts w:hint="default"/>
          <w:lang w:val="en-US"/>
        </w:rPr>
      </w:pPr>
      <w:r>
        <w:rPr>
          <w:rFonts w:hint="default"/>
          <w:lang w:val="en-US"/>
        </w:rPr>
        <w:t>–A program variable is an abstraction of a computer memory cell or collection of cells.</w:t>
      </w:r>
    </w:p>
    <w:p w14:paraId="4022C2DC">
      <w:pPr>
        <w:rPr>
          <w:rFonts w:hint="default"/>
          <w:lang w:val="en-US"/>
        </w:rPr>
      </w:pPr>
      <w:r>
        <w:rPr>
          <w:rFonts w:hint="default"/>
          <w:lang w:val="en-US"/>
        </w:rPr>
        <w:t>–A variable can be characterized as a sextuple of attributes: name, address, value, type, lifetime, and scope</w:t>
      </w:r>
    </w:p>
    <w:p w14:paraId="0FE26623">
      <w:pPr>
        <w:rPr>
          <w:rFonts w:hint="default"/>
          <w:lang w:val="en-US"/>
        </w:rPr>
      </w:pPr>
      <w:r>
        <w:rPr>
          <w:rFonts w:hint="default"/>
          <w:lang w:val="en-US"/>
        </w:rPr>
        <w:t>–Discussion of variable attributes will lead to examinations of the important related concepts of aliases, binding, binding times, declarations, scoping rules, and referencing environments.</w:t>
      </w:r>
    </w:p>
    <w:p w14:paraId="4A191DA1">
      <w:pPr>
        <w:rPr>
          <w:rFonts w:hint="default"/>
          <w:lang w:val="en-US"/>
        </w:rPr>
      </w:pPr>
      <w:r>
        <w:rPr>
          <w:rFonts w:hint="default"/>
          <w:lang w:val="en-US"/>
        </w:rPr>
        <w:t>– Most variables have names, which can be sometimes called its l-value.</w:t>
      </w:r>
    </w:p>
    <w:p w14:paraId="142ADF3B">
      <w:pPr>
        <w:rPr>
          <w:rFonts w:hint="default"/>
          <w:sz w:val="22"/>
          <w:szCs w:val="22"/>
          <w:lang w:val="en-US"/>
        </w:rPr>
      </w:pPr>
    </w:p>
    <w:p w14:paraId="3C24239D">
      <w:pPr>
        <w:rPr>
          <w:rFonts w:hint="default"/>
          <w:sz w:val="22"/>
          <w:szCs w:val="22"/>
          <w:lang w:val="en-US"/>
        </w:rPr>
      </w:pPr>
      <w:r>
        <w:rPr>
          <w:rFonts w:hint="default"/>
          <w:sz w:val="22"/>
          <w:szCs w:val="22"/>
          <w:lang w:val="en-US"/>
        </w:rPr>
        <w:t>Variable Address:</w:t>
      </w:r>
    </w:p>
    <w:p w14:paraId="50DF400E">
      <w:pPr>
        <w:rPr>
          <w:rFonts w:hint="default"/>
          <w:lang w:val="en-US"/>
        </w:rPr>
      </w:pPr>
      <w:r>
        <w:rPr>
          <w:rFonts w:hint="default"/>
          <w:lang w:val="en-US"/>
        </w:rPr>
        <w:t>–Address of a variable is the machine memory address with which it is associated.</w:t>
      </w:r>
    </w:p>
    <w:p w14:paraId="35BD5314">
      <w:pPr>
        <w:rPr>
          <w:rFonts w:hint="default"/>
          <w:lang w:val="en-US"/>
        </w:rPr>
      </w:pPr>
      <w:r>
        <w:rPr>
          <w:rFonts w:hint="default"/>
          <w:lang w:val="en-US"/>
        </w:rPr>
        <w:t>–In some languages, it is possible for the same variable to be associated with different addresses at different times during the program execution.</w:t>
      </w:r>
    </w:p>
    <w:p w14:paraId="3677D265">
      <w:pPr>
        <w:rPr>
          <w:rFonts w:hint="default"/>
          <w:lang w:val="en-US"/>
        </w:rPr>
      </w:pPr>
      <w:r>
        <w:rPr>
          <w:rFonts w:hint="default"/>
          <w:lang w:val="en-US"/>
        </w:rPr>
        <w:t>•For example, if a subprogram has a local variable that is allocated from the run-time stack when the subprogram is called, different calls may result in that variable having different addresses.</w:t>
      </w:r>
    </w:p>
    <w:p w14:paraId="5D0599D4">
      <w:pPr>
        <w:rPr>
          <w:rFonts w:hint="default"/>
          <w:lang w:val="en-US"/>
        </w:rPr>
      </w:pPr>
      <w:r>
        <w:rPr>
          <w:rFonts w:hint="default"/>
          <w:lang w:val="en-US"/>
        </w:rPr>
        <w:t>–It is possible to have multiple variables that have the same address; variables are called aliases.</w:t>
      </w:r>
    </w:p>
    <w:p w14:paraId="3F43C4AD">
      <w:pPr>
        <w:rPr>
          <w:rFonts w:hint="default"/>
          <w:lang w:val="en-US"/>
        </w:rPr>
      </w:pPr>
      <w:r>
        <w:rPr>
          <w:rFonts w:hint="default"/>
          <w:lang w:val="en-US"/>
        </w:rPr>
        <w:t>–Aliases are created via pointers, reference variables, C and C++ unions (discussed more in Chapter 6).</w:t>
      </w:r>
    </w:p>
    <w:p w14:paraId="4D857C95">
      <w:pPr>
        <w:rPr>
          <w:rFonts w:hint="default"/>
          <w:lang w:val="en-US"/>
        </w:rPr>
      </w:pPr>
      <w:r>
        <w:rPr>
          <w:rFonts w:hint="default"/>
          <w:lang w:val="en-US"/>
        </w:rPr>
        <w:t>–Aliasing can be created in many languages through subprogram parameters (discussed in Chapter 9).</w:t>
      </w:r>
    </w:p>
    <w:p w14:paraId="64D43827">
      <w:pPr>
        <w:rPr>
          <w:rFonts w:hint="default"/>
          <w:lang w:val="en-US"/>
        </w:rPr>
      </w:pPr>
      <w:r>
        <w:rPr>
          <w:rFonts w:hint="default"/>
          <w:lang w:val="en-US"/>
        </w:rPr>
        <w:t>–Aliases are harmful to readability (program readers must remember all of them).</w:t>
      </w:r>
    </w:p>
    <w:p w14:paraId="76CB9FB0">
      <w:pPr>
        <w:rPr>
          <w:rFonts w:hint="default"/>
          <w:lang w:val="en-US"/>
        </w:rPr>
      </w:pPr>
    </w:p>
    <w:p w14:paraId="75CED8F4">
      <w:pPr>
        <w:rPr>
          <w:rFonts w:hint="default"/>
          <w:lang w:val="en-US"/>
        </w:rPr>
      </w:pPr>
    </w:p>
    <w:p w14:paraId="0CE8C2D6">
      <w:pPr>
        <w:rPr>
          <w:rFonts w:hint="default"/>
          <w:sz w:val="22"/>
          <w:szCs w:val="22"/>
          <w:lang w:val="en-US"/>
        </w:rPr>
      </w:pPr>
      <w:r>
        <w:rPr>
          <w:rFonts w:hint="default"/>
          <w:sz w:val="22"/>
          <w:szCs w:val="22"/>
          <w:lang w:val="en-US"/>
        </w:rPr>
        <w:t>Variable Type:</w:t>
      </w:r>
    </w:p>
    <w:p w14:paraId="1C9E1D01">
      <w:pPr>
        <w:rPr>
          <w:rFonts w:hint="default"/>
          <w:lang w:val="en-US"/>
        </w:rPr>
      </w:pPr>
      <w:r>
        <w:rPr>
          <w:rFonts w:hint="default"/>
          <w:lang w:val="en-US"/>
        </w:rPr>
        <w:t xml:space="preserve">–The type of a variable determines the range of values the variable can store and the set of operations that are defined for values of the type. </w:t>
      </w:r>
    </w:p>
    <w:p w14:paraId="26C1E6F8">
      <w:pPr>
        <w:rPr>
          <w:rFonts w:hint="default"/>
          <w:lang w:val="en-US"/>
        </w:rPr>
      </w:pPr>
      <w:r>
        <w:rPr>
          <w:rFonts w:hint="default"/>
          <w:lang w:val="en-US"/>
        </w:rPr>
        <w:t xml:space="preserve">•For example, the int type in Java specifies a value range of </w:t>
      </w:r>
    </w:p>
    <w:p w14:paraId="797DE01D">
      <w:pPr>
        <w:rPr>
          <w:rFonts w:hint="default"/>
          <w:lang w:val="en-US"/>
        </w:rPr>
      </w:pPr>
      <w:r>
        <w:rPr>
          <w:rFonts w:hint="default"/>
          <w:lang w:val="en-US"/>
        </w:rPr>
        <w:t>−2147483648 to 2147483647 and arithmetic operations for addition, subtraction, multiplication, division, and modulus.</w:t>
      </w:r>
    </w:p>
    <w:p w14:paraId="1521E957">
      <w:pPr>
        <w:rPr>
          <w:rFonts w:hint="default"/>
          <w:lang w:val="en-US"/>
        </w:rPr>
      </w:pPr>
      <w:r>
        <w:rPr>
          <w:rFonts w:hint="default"/>
          <w:lang w:val="en-US"/>
        </w:rPr>
        <w:t>•Variable Value</w:t>
      </w:r>
    </w:p>
    <w:p w14:paraId="081B003C">
      <w:pPr>
        <w:rPr>
          <w:rFonts w:hint="default"/>
          <w:lang w:val="en-US"/>
        </w:rPr>
      </w:pPr>
      <w:r>
        <w:rPr>
          <w:rFonts w:hint="default"/>
          <w:lang w:val="en-US"/>
        </w:rPr>
        <w:t>–The value of a variable is the contents of the memory cell or cells associated with the variable.</w:t>
      </w:r>
    </w:p>
    <w:p w14:paraId="1387C6BD">
      <w:pPr>
        <w:rPr>
          <w:rFonts w:hint="default"/>
          <w:lang w:val="en-US"/>
        </w:rPr>
      </w:pPr>
      <w:r>
        <w:rPr>
          <w:rFonts w:hint="default"/>
          <w:lang w:val="en-US"/>
        </w:rPr>
        <w:t>–A variable‟s value is sometimes called its r-value because it is what is required when the name of the variable appears in the right side of an assignment statement.</w:t>
      </w:r>
    </w:p>
    <w:p w14:paraId="5237B2AB">
      <w:pPr>
        <w:rPr>
          <w:rFonts w:hint="default"/>
          <w:lang w:val="en-US"/>
        </w:rPr>
      </w:pPr>
      <w:r>
        <w:rPr>
          <w:rFonts w:hint="default"/>
          <w:lang w:val="en-US"/>
        </w:rPr>
        <w:t>•To access the r-value, the l-value must be determined first.</w:t>
      </w:r>
    </w:p>
    <w:p w14:paraId="3A502603">
      <w:pPr>
        <w:rPr>
          <w:rFonts w:hint="default"/>
          <w:lang w:val="en-US"/>
        </w:rPr>
      </w:pPr>
    </w:p>
    <w:p w14:paraId="38818135">
      <w:pPr>
        <w:rPr>
          <w:rFonts w:hint="default" w:ascii="Cambria" w:hAnsi="Cambria" w:cs="Cambria"/>
          <w:sz w:val="24"/>
          <w:szCs w:val="24"/>
          <w:u w:val="single"/>
          <w:lang w:val="en-US"/>
        </w:rPr>
      </w:pPr>
      <w:r>
        <w:rPr>
          <w:rFonts w:hint="default" w:ascii="Cambria" w:hAnsi="Cambria" w:cs="Cambria"/>
          <w:sz w:val="24"/>
          <w:szCs w:val="24"/>
          <w:u w:val="single"/>
          <w:lang w:val="en-US"/>
        </w:rPr>
        <w:t>04*The Concept of Binding:</w:t>
      </w:r>
    </w:p>
    <w:p w14:paraId="4CD51D57">
      <w:pPr>
        <w:rPr>
          <w:rFonts w:hint="default"/>
          <w:sz w:val="22"/>
          <w:szCs w:val="22"/>
          <w:lang w:val="en-US"/>
        </w:rPr>
      </w:pPr>
      <w:r>
        <w:rPr>
          <w:rFonts w:hint="default"/>
          <w:sz w:val="22"/>
          <w:szCs w:val="22"/>
          <w:lang w:val="en-US"/>
        </w:rPr>
        <w:t>•A binding is an association, such as between:</w:t>
      </w:r>
    </w:p>
    <w:p w14:paraId="041F774E">
      <w:pPr>
        <w:rPr>
          <w:rFonts w:hint="default"/>
          <w:lang w:val="en-US"/>
        </w:rPr>
      </w:pPr>
      <w:r>
        <w:rPr>
          <w:rFonts w:hint="default"/>
          <w:lang w:val="en-US"/>
        </w:rPr>
        <w:t xml:space="preserve">–An attribute and an entity (e.g., type of a variable), </w:t>
      </w:r>
    </w:p>
    <w:p w14:paraId="2565C662">
      <w:pPr>
        <w:rPr>
          <w:rFonts w:hint="default"/>
          <w:lang w:val="en-US"/>
        </w:rPr>
      </w:pPr>
      <w:r>
        <w:rPr>
          <w:rFonts w:hint="default"/>
          <w:lang w:val="en-US"/>
        </w:rPr>
        <w:t xml:space="preserve">–An operation and a symbol (e.g., meaning of *), </w:t>
      </w:r>
    </w:p>
    <w:p w14:paraId="13F68563">
      <w:pPr>
        <w:rPr>
          <w:rFonts w:hint="default"/>
          <w:lang w:val="en-US"/>
        </w:rPr>
      </w:pPr>
      <w:r>
        <w:rPr>
          <w:rFonts w:hint="default"/>
          <w:lang w:val="en-US"/>
        </w:rPr>
        <w:t xml:space="preserve">–A function and its definition </w:t>
      </w:r>
    </w:p>
    <w:p w14:paraId="7CFEA0D7">
      <w:pPr>
        <w:rPr>
          <w:rFonts w:hint="default"/>
          <w:lang w:val="en-US"/>
        </w:rPr>
      </w:pPr>
    </w:p>
    <w:p w14:paraId="080EF5CA">
      <w:pPr>
        <w:rPr>
          <w:rFonts w:hint="default"/>
          <w:sz w:val="22"/>
          <w:szCs w:val="22"/>
          <w:lang w:val="en-US"/>
        </w:rPr>
      </w:pPr>
      <w:r>
        <w:rPr>
          <w:rFonts w:hint="default"/>
          <w:sz w:val="22"/>
          <w:szCs w:val="22"/>
          <w:lang w:val="en-US"/>
        </w:rPr>
        <w:t>•Binding time is the time at which a binding takes place:</w:t>
      </w:r>
    </w:p>
    <w:p w14:paraId="522D3C3E">
      <w:pPr>
        <w:rPr>
          <w:rFonts w:hint="default"/>
          <w:lang w:val="en-US"/>
        </w:rPr>
      </w:pPr>
      <w:r>
        <w:rPr>
          <w:rFonts w:hint="default"/>
          <w:lang w:val="en-US"/>
        </w:rPr>
        <w:t>–Design time: bind operator symbols (e.g., *) to operations</w:t>
      </w:r>
    </w:p>
    <w:p w14:paraId="6DFFE689">
      <w:pPr>
        <w:rPr>
          <w:rFonts w:hint="default"/>
          <w:lang w:val="en-US"/>
        </w:rPr>
      </w:pPr>
      <w:r>
        <w:rPr>
          <w:rFonts w:hint="default"/>
          <w:lang w:val="en-US"/>
        </w:rPr>
        <w:t>–Implementation time: bind floating point type to a representation</w:t>
      </w:r>
    </w:p>
    <w:p w14:paraId="53CE1863">
      <w:pPr>
        <w:rPr>
          <w:rFonts w:hint="default"/>
          <w:lang w:val="en-US"/>
        </w:rPr>
      </w:pPr>
      <w:r>
        <w:rPr>
          <w:rFonts w:hint="default"/>
          <w:lang w:val="en-US"/>
        </w:rPr>
        <w:t>–Compile time: bind a variable to a type</w:t>
      </w:r>
    </w:p>
    <w:p w14:paraId="1561C932">
      <w:pPr>
        <w:rPr>
          <w:rFonts w:hint="default"/>
          <w:lang w:val="en-US"/>
        </w:rPr>
      </w:pPr>
      <w:r>
        <w:rPr>
          <w:rFonts w:hint="default"/>
          <w:lang w:val="en-US"/>
        </w:rPr>
        <w:t>–Link time: bind library subprogram to code</w:t>
      </w:r>
    </w:p>
    <w:p w14:paraId="0DB1C4EE">
      <w:pPr>
        <w:rPr>
          <w:rFonts w:hint="default"/>
          <w:lang w:val="en-US"/>
        </w:rPr>
      </w:pPr>
      <w:r>
        <w:rPr>
          <w:rFonts w:hint="default"/>
          <w:lang w:val="en-US"/>
        </w:rPr>
        <w:t>–Load time: bind a C static variable to a memory cell</w:t>
      </w:r>
    </w:p>
    <w:p w14:paraId="1D407EE4">
      <w:pPr>
        <w:rPr>
          <w:rFonts w:hint="default"/>
          <w:lang w:val="en-US"/>
        </w:rPr>
      </w:pPr>
      <w:r>
        <w:rPr>
          <w:rFonts w:hint="default"/>
          <w:lang w:val="en-US"/>
        </w:rPr>
        <w:t>–Run time: bind a non-static local variable to a memory cell</w:t>
      </w:r>
    </w:p>
    <w:p w14:paraId="62F1ED46">
      <w:pPr>
        <w:rPr>
          <w:rFonts w:hint="default"/>
          <w:lang w:val="en-US"/>
        </w:rPr>
      </w:pPr>
    </w:p>
    <w:p w14:paraId="5DFBF9BE">
      <w:pPr>
        <w:rPr>
          <w:rFonts w:hint="default"/>
          <w:sz w:val="22"/>
          <w:szCs w:val="22"/>
          <w:lang w:val="en-US"/>
        </w:rPr>
      </w:pPr>
      <w:r>
        <w:rPr>
          <w:rFonts w:hint="default"/>
          <w:sz w:val="22"/>
          <w:szCs w:val="22"/>
          <w:lang w:val="en-US"/>
        </w:rPr>
        <w:t>Example: Consider the following C++ assignment statement: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0"/>
      </w:tblGrid>
      <w:tr w14:paraId="2B617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0" w:type="dxa"/>
          </w:tcPr>
          <w:p w14:paraId="7BDD6CC0">
            <w:pPr>
              <w:widowControl w:val="0"/>
              <w:jc w:val="both"/>
              <w:rPr>
                <w:rFonts w:hint="default"/>
                <w:vertAlign w:val="baseline"/>
                <w:lang w:val="en-US"/>
              </w:rPr>
            </w:pPr>
            <w:r>
              <w:rPr>
                <w:rFonts w:hint="default"/>
                <w:lang w:val="en-US"/>
              </w:rPr>
              <w:t>count = count + 5;</w:t>
            </w:r>
          </w:p>
        </w:tc>
      </w:tr>
    </w:tbl>
    <w:p w14:paraId="46B292A9">
      <w:pPr>
        <w:rPr>
          <w:rFonts w:hint="default"/>
          <w:lang w:val="en-US"/>
        </w:rPr>
      </w:pPr>
      <w:r>
        <w:rPr>
          <w:rFonts w:hint="default"/>
          <w:lang w:val="en-US"/>
        </w:rPr>
        <w:t>–The type of count is bound at compile time.</w:t>
      </w:r>
    </w:p>
    <w:p w14:paraId="3AF27196">
      <w:pPr>
        <w:rPr>
          <w:rFonts w:hint="default"/>
          <w:lang w:val="en-US"/>
        </w:rPr>
      </w:pPr>
      <w:r>
        <w:rPr>
          <w:rFonts w:hint="default"/>
          <w:lang w:val="en-US"/>
        </w:rPr>
        <w:t>–The set of possible values of count is bound at compile time.</w:t>
      </w:r>
    </w:p>
    <w:p w14:paraId="1A723CAF">
      <w:pPr>
        <w:rPr>
          <w:rFonts w:hint="default"/>
          <w:lang w:val="en-US"/>
        </w:rPr>
      </w:pPr>
      <w:r>
        <w:rPr>
          <w:rFonts w:hint="default"/>
          <w:lang w:val="en-US"/>
        </w:rPr>
        <w:t>–The meaning of the operator symbol + is bound at compile time, when the types of its operands have been determined.</w:t>
      </w:r>
    </w:p>
    <w:p w14:paraId="4B92F9ED">
      <w:pPr>
        <w:rPr>
          <w:rFonts w:hint="default"/>
          <w:lang w:val="en-US"/>
        </w:rPr>
      </w:pPr>
      <w:r>
        <w:rPr>
          <w:rFonts w:hint="default"/>
          <w:lang w:val="en-US"/>
        </w:rPr>
        <w:t>–The internal representation of the literal 5 is bound at design time.</w:t>
      </w:r>
    </w:p>
    <w:p w14:paraId="58AF2272">
      <w:pPr>
        <w:rPr>
          <w:rFonts w:hint="default"/>
          <w:lang w:val="en-US"/>
        </w:rPr>
      </w:pPr>
      <w:r>
        <w:rPr>
          <w:rFonts w:hint="default"/>
          <w:lang w:val="en-US"/>
        </w:rPr>
        <w:t>–The value of count is bound at execution time.</w:t>
      </w:r>
    </w:p>
    <w:p w14:paraId="4FD02112">
      <w:pPr>
        <w:rPr>
          <w:rFonts w:hint="default"/>
          <w:lang w:val="en-US"/>
        </w:rPr>
      </w:pPr>
    </w:p>
    <w:p w14:paraId="4D7A3AFF">
      <w:pPr>
        <w:rPr>
          <w:rFonts w:hint="default"/>
          <w:sz w:val="22"/>
          <w:szCs w:val="22"/>
          <w:lang w:val="en-US"/>
        </w:rPr>
      </w:pPr>
      <w:r>
        <w:rPr>
          <w:rFonts w:hint="default"/>
          <w:sz w:val="22"/>
          <w:szCs w:val="22"/>
          <w:lang w:val="en-US"/>
        </w:rPr>
        <w:t>•Binding of Attributes to Variables:</w:t>
      </w:r>
    </w:p>
    <w:p w14:paraId="40BFBA11">
      <w:pPr>
        <w:rPr>
          <w:rFonts w:hint="default"/>
          <w:lang w:val="en-US"/>
        </w:rPr>
      </w:pPr>
      <w:r>
        <w:rPr>
          <w:rFonts w:hint="default"/>
          <w:lang w:val="en-US"/>
        </w:rPr>
        <w:t>–A binding is static if it first occurs before run time and remains unchanged throughout program execution.</w:t>
      </w:r>
    </w:p>
    <w:p w14:paraId="2AE28AED">
      <w:pPr>
        <w:rPr>
          <w:rFonts w:hint="default"/>
          <w:lang w:val="en-US"/>
        </w:rPr>
      </w:pPr>
      <w:r>
        <w:rPr>
          <w:rFonts w:hint="default"/>
          <w:lang w:val="en-US"/>
        </w:rPr>
        <w:t>–A binding is dynamic if it first occurs during execution or can change during execution of the program</w:t>
      </w:r>
    </w:p>
    <w:p w14:paraId="57E72C14">
      <w:pPr>
        <w:rPr>
          <w:rFonts w:hint="default"/>
          <w:lang w:val="en-US"/>
        </w:rPr>
      </w:pPr>
    </w:p>
    <w:p w14:paraId="2C6F6A65">
      <w:pPr>
        <w:rPr>
          <w:rFonts w:hint="default"/>
          <w:lang w:val="en-US"/>
        </w:rPr>
      </w:pPr>
      <w:r>
        <w:rPr>
          <w:rFonts w:hint="default"/>
          <w:lang w:val="en-US"/>
        </w:rPr>
        <w:t>•Binding Questions</w:t>
      </w:r>
    </w:p>
    <w:p w14:paraId="266AEE20">
      <w:pPr>
        <w:rPr>
          <w:rFonts w:hint="default"/>
          <w:lang w:val="en-US"/>
        </w:rPr>
      </w:pPr>
      <w:r>
        <w:rPr>
          <w:rFonts w:hint="default"/>
          <w:lang w:val="en-US"/>
        </w:rPr>
        <w:t>–How is a type specified?</w:t>
      </w:r>
    </w:p>
    <w:p w14:paraId="284D3F8A">
      <w:pPr>
        <w:rPr>
          <w:rFonts w:hint="default"/>
          <w:lang w:val="en-US"/>
        </w:rPr>
      </w:pPr>
      <w:r>
        <w:rPr>
          <w:rFonts w:hint="default"/>
          <w:lang w:val="en-US"/>
        </w:rPr>
        <w:t>–When does the binding take place?</w:t>
      </w:r>
    </w:p>
    <w:p w14:paraId="35E15873">
      <w:pPr>
        <w:rPr>
          <w:rFonts w:hint="default"/>
          <w:lang w:val="en-US"/>
        </w:rPr>
      </w:pPr>
    </w:p>
    <w:p w14:paraId="1ADA0534">
      <w:pPr>
        <w:rPr>
          <w:rFonts w:hint="default"/>
          <w:sz w:val="22"/>
          <w:szCs w:val="22"/>
          <w:lang w:val="en-US"/>
        </w:rPr>
      </w:pPr>
      <w:r>
        <w:rPr>
          <w:rFonts w:hint="default"/>
          <w:sz w:val="22"/>
          <w:szCs w:val="22"/>
          <w:lang w:val="en-US"/>
        </w:rPr>
        <w:t>Type Bindings:</w:t>
      </w:r>
    </w:p>
    <w:p w14:paraId="79CB053A">
      <w:pPr>
        <w:rPr>
          <w:rFonts w:hint="default"/>
          <w:lang w:val="en-US"/>
        </w:rPr>
      </w:pPr>
      <w:r>
        <w:rPr>
          <w:rFonts w:hint="default"/>
          <w:lang w:val="en-US"/>
        </w:rPr>
        <w:t>– Static Type Binding:</w:t>
      </w:r>
    </w:p>
    <w:p w14:paraId="7F06DD23">
      <w:pPr>
        <w:rPr>
          <w:rFonts w:hint="default"/>
          <w:lang w:val="en-US"/>
        </w:rPr>
      </w:pPr>
      <w:r>
        <w:rPr>
          <w:rFonts w:hint="default"/>
          <w:lang w:val="en-US"/>
        </w:rPr>
        <w:t xml:space="preserve">• If static, the type may be specified by either an explicit or an implicit </w:t>
      </w:r>
    </w:p>
    <w:p w14:paraId="15781A91">
      <w:pPr>
        <w:rPr>
          <w:rFonts w:hint="default"/>
          <w:lang w:val="en-US"/>
        </w:rPr>
      </w:pPr>
      <w:r>
        <w:rPr>
          <w:rFonts w:hint="default"/>
          <w:lang w:val="en-US"/>
        </w:rPr>
        <w:t>declaration</w:t>
      </w:r>
    </w:p>
    <w:p w14:paraId="134A76AA">
      <w:pPr>
        <w:rPr>
          <w:rFonts w:hint="default"/>
          <w:lang w:val="en-US"/>
        </w:rPr>
      </w:pPr>
      <w:r>
        <w:rPr>
          <w:rFonts w:hint="default"/>
          <w:lang w:val="en-US"/>
        </w:rPr>
        <w:t xml:space="preserve">• An explicit declaration is a program statement used for declaring the </w:t>
      </w:r>
    </w:p>
    <w:p w14:paraId="233A9A1A">
      <w:pPr>
        <w:rPr>
          <w:rFonts w:hint="default"/>
          <w:lang w:val="en-US"/>
        </w:rPr>
      </w:pPr>
      <w:r>
        <w:rPr>
          <w:rFonts w:hint="default"/>
          <w:lang w:val="en-US"/>
        </w:rPr>
        <w:t>types of variables: int count;</w:t>
      </w:r>
    </w:p>
    <w:p w14:paraId="4B2B68C5">
      <w:pPr>
        <w:rPr>
          <w:rFonts w:hint="default"/>
          <w:lang w:val="en-US"/>
        </w:rPr>
      </w:pPr>
      <w:r>
        <w:rPr>
          <w:rFonts w:hint="default"/>
          <w:lang w:val="en-US"/>
        </w:rPr>
        <w:t xml:space="preserve">• An implicit declaration is a default mechanism for specifying types of </w:t>
      </w:r>
    </w:p>
    <w:p w14:paraId="5ACDA6FA">
      <w:pPr>
        <w:rPr>
          <w:rFonts w:hint="default"/>
          <w:lang w:val="en-US"/>
        </w:rPr>
      </w:pPr>
      <w:r>
        <w:rPr>
          <w:rFonts w:hint="default"/>
          <w:lang w:val="en-US"/>
        </w:rPr>
        <w:t>variables (the first appearance of the variable in the program)</w:t>
      </w:r>
    </w:p>
    <w:p w14:paraId="1FC314D6">
      <w:pPr>
        <w:rPr>
          <w:rFonts w:hint="default"/>
          <w:lang w:val="en-US"/>
        </w:rPr>
      </w:pPr>
      <w:r>
        <w:rPr>
          <w:rFonts w:hint="default"/>
          <w:lang w:val="en-US"/>
        </w:rPr>
        <w:t>• FORTRAN, PL/I, BASIC, and Perl provide implicit declarations</w:t>
      </w:r>
    </w:p>
    <w:p w14:paraId="0F0A2EEA">
      <w:pPr>
        <w:rPr>
          <w:rFonts w:hint="default"/>
          <w:lang w:val="en-US"/>
        </w:rPr>
      </w:pPr>
      <w:r>
        <w:rPr>
          <w:rFonts w:hint="default"/>
          <w:lang w:val="en-US"/>
        </w:rPr>
        <w:t>– Advantage: writability</w:t>
      </w:r>
    </w:p>
    <w:p w14:paraId="31832B21">
      <w:pPr>
        <w:rPr>
          <w:rFonts w:hint="default"/>
          <w:lang w:val="en-US"/>
        </w:rPr>
      </w:pPr>
      <w:r>
        <w:rPr>
          <w:rFonts w:hint="default"/>
          <w:lang w:val="en-US"/>
        </w:rPr>
        <w:t>– Disadvantage: reliability</w:t>
      </w:r>
    </w:p>
    <w:p w14:paraId="3FFE2011">
      <w:pPr>
        <w:rPr>
          <w:rFonts w:hint="default"/>
          <w:lang w:val="en-US"/>
        </w:rPr>
      </w:pPr>
    </w:p>
    <w:p w14:paraId="498CDAFB">
      <w:pPr>
        <w:rPr>
          <w:rFonts w:hint="default"/>
          <w:lang w:val="en-US"/>
        </w:rPr>
      </w:pPr>
    </w:p>
    <w:p w14:paraId="73BB1446">
      <w:pPr>
        <w:rPr>
          <w:rFonts w:hint="default"/>
          <w:sz w:val="22"/>
          <w:szCs w:val="22"/>
          <w:lang w:val="en-US"/>
        </w:rPr>
      </w:pPr>
      <w:r>
        <w:rPr>
          <w:rFonts w:hint="default"/>
          <w:sz w:val="22"/>
          <w:szCs w:val="22"/>
          <w:lang w:val="en-US"/>
        </w:rPr>
        <w:t>•Example: Perl Type Binding</w:t>
      </w:r>
    </w:p>
    <w:p w14:paraId="358887A1">
      <w:pPr>
        <w:rPr>
          <w:rFonts w:hint="default"/>
          <w:lang w:val="en-US"/>
        </w:rPr>
      </w:pPr>
      <w:r>
        <w:rPr>
          <w:rFonts w:hint="default"/>
          <w:lang w:val="en-US"/>
        </w:rPr>
        <w:t xml:space="preserve">–Begin with $ is scalar (string or numeric): $a = 10; </w:t>
      </w:r>
    </w:p>
    <w:p w14:paraId="686C6FAA">
      <w:pPr>
        <w:rPr>
          <w:rFonts w:hint="default"/>
          <w:lang w:val="en-US"/>
        </w:rPr>
      </w:pPr>
      <w:r>
        <w:rPr>
          <w:rFonts w:hint="default"/>
          <w:lang w:val="en-US"/>
        </w:rPr>
        <w:t xml:space="preserve">–Begin with @ is array: @ages = (25, 30, 40); </w:t>
      </w:r>
    </w:p>
    <w:p w14:paraId="5E8BAB30">
      <w:pPr>
        <w:rPr>
          <w:rFonts w:hint="default"/>
          <w:lang w:val="en-US"/>
        </w:rPr>
      </w:pPr>
      <w:r>
        <w:rPr>
          <w:rFonts w:hint="default"/>
          <w:lang w:val="en-US"/>
        </w:rPr>
        <w:t>–Begin with % is hash: %data = ('John Paul', 45, 'Lisa', 30, 'Kumar', 40);</w:t>
      </w:r>
    </w:p>
    <w:p w14:paraId="4A788FC7">
      <w:pPr>
        <w:rPr>
          <w:rFonts w:hint="default"/>
          <w:lang w:val="en-US"/>
        </w:rPr>
      </w:pPr>
      <w:r>
        <w:rPr>
          <w:rFonts w:hint="default"/>
          <w:lang w:val="en-US"/>
        </w:rPr>
        <w:t>–Different namespaces</w:t>
      </w:r>
    </w:p>
    <w:p w14:paraId="5EFBC64E">
      <w:pPr>
        <w:rPr>
          <w:rFonts w:hint="default"/>
          <w:lang w:val="en-US"/>
        </w:rPr>
      </w:pPr>
      <w:r>
        <w:rPr>
          <w:rFonts w:hint="default"/>
          <w:lang w:val="en-US"/>
        </w:rPr>
        <w:t>–Advantage: can tell from name what type of data it is</w:t>
      </w:r>
    </w:p>
    <w:p w14:paraId="186721E9">
      <w:pPr>
        <w:rPr>
          <w:rFonts w:hint="default"/>
          <w:lang w:val="en-US"/>
        </w:rPr>
      </w:pPr>
    </w:p>
    <w:p w14:paraId="59DA7307">
      <w:pPr>
        <w:rPr>
          <w:rFonts w:hint="default"/>
          <w:lang w:val="en-US"/>
        </w:rPr>
      </w:pPr>
      <w:r>
        <w:rPr>
          <w:rFonts w:hint="default"/>
          <w:lang w:val="en-US"/>
        </w:rPr>
        <w:t>•Type not specified by declaration, not determined by name (JavaScript and PHP)</w:t>
      </w:r>
    </w:p>
    <w:p w14:paraId="2DF9FE4E">
      <w:pPr>
        <w:rPr>
          <w:rFonts w:hint="default"/>
          <w:lang w:val="en-US"/>
        </w:rPr>
      </w:pPr>
      <w:r>
        <w:rPr>
          <w:rFonts w:hint="default"/>
          <w:lang w:val="en-US"/>
        </w:rPr>
        <w:t xml:space="preserve">•Specified through an assignment statement e.g., JavaScript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3"/>
      </w:tblGrid>
      <w:tr w14:paraId="59E56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3" w:type="dxa"/>
          </w:tcPr>
          <w:p w14:paraId="5B37F0DF">
            <w:pPr>
              <w:widowControl w:val="0"/>
              <w:jc w:val="both"/>
              <w:rPr>
                <w:rFonts w:hint="default"/>
                <w:lang w:val="en-US"/>
              </w:rPr>
            </w:pPr>
            <w:r>
              <w:rPr>
                <w:rFonts w:hint="default"/>
                <w:lang w:val="en-US"/>
              </w:rPr>
              <w:t>list = [2, 4.33, 6, 8];</w:t>
            </w:r>
          </w:p>
          <w:p w14:paraId="4BEF7979">
            <w:pPr>
              <w:widowControl w:val="0"/>
              <w:jc w:val="both"/>
              <w:rPr>
                <w:rFonts w:hint="default"/>
                <w:vertAlign w:val="baseline"/>
                <w:lang w:val="en-US"/>
              </w:rPr>
            </w:pPr>
            <w:r>
              <w:rPr>
                <w:rFonts w:hint="default"/>
                <w:lang w:val="en-US"/>
              </w:rPr>
              <w:t>list = 17.3;</w:t>
            </w:r>
          </w:p>
        </w:tc>
      </w:tr>
    </w:tbl>
    <w:p w14:paraId="4546E78E">
      <w:pPr>
        <w:rPr>
          <w:rFonts w:hint="default"/>
          <w:lang w:val="en-US"/>
        </w:rPr>
      </w:pPr>
      <w:r>
        <w:rPr>
          <w:rFonts w:hint="default"/>
          <w:lang w:val="en-US"/>
        </w:rPr>
        <w:t xml:space="preserve"> Advantage: flexibility (generic program units)</w:t>
      </w:r>
    </w:p>
    <w:p w14:paraId="2E363461">
      <w:pPr>
        <w:rPr>
          <w:rFonts w:hint="default"/>
          <w:lang w:val="en-US"/>
        </w:rPr>
      </w:pPr>
      <w:r>
        <w:rPr>
          <w:rFonts w:hint="default"/>
          <w:lang w:val="en-US"/>
        </w:rPr>
        <w:t xml:space="preserve"> Disadvantages: </w:t>
      </w:r>
    </w:p>
    <w:p w14:paraId="4D4D315C">
      <w:pPr>
        <w:rPr>
          <w:rFonts w:hint="default"/>
          <w:lang w:val="en-US"/>
        </w:rPr>
      </w:pPr>
      <w:r>
        <w:rPr>
          <w:rFonts w:hint="default"/>
          <w:lang w:val="en-US"/>
        </w:rPr>
        <w:t>–High cost (dynamic type checking requires run-time descriptors)</w:t>
      </w:r>
    </w:p>
    <w:p w14:paraId="66456481">
      <w:pPr>
        <w:rPr>
          <w:rFonts w:hint="default"/>
          <w:lang w:val="en-US"/>
        </w:rPr>
      </w:pPr>
      <w:r>
        <w:rPr>
          <w:rFonts w:hint="default"/>
          <w:lang w:val="en-US"/>
        </w:rPr>
        <w:t>–Type error detection by the compiler is difficult</w:t>
      </w:r>
    </w:p>
    <w:p w14:paraId="1EDCAB07">
      <w:pPr>
        <w:rPr>
          <w:rFonts w:hint="default"/>
          <w:lang w:val="en-US"/>
        </w:rPr>
      </w:pPr>
    </w:p>
    <w:p w14:paraId="2DFBA063">
      <w:pPr>
        <w:rPr>
          <w:rFonts w:hint="default"/>
          <w:sz w:val="22"/>
          <w:szCs w:val="22"/>
          <w:lang w:val="en-US"/>
        </w:rPr>
      </w:pPr>
      <w:r>
        <w:rPr>
          <w:rFonts w:hint="default"/>
          <w:sz w:val="22"/>
          <w:szCs w:val="22"/>
          <w:lang w:val="en-US"/>
        </w:rPr>
        <w:t xml:space="preserve">•Example of dynamic type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30"/>
      </w:tblGrid>
      <w:tr w14:paraId="7114D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30" w:type="dxa"/>
          </w:tcPr>
          <w:p w14:paraId="62A3A80E">
            <w:pPr>
              <w:widowControl w:val="0"/>
              <w:jc w:val="both"/>
              <w:rPr>
                <w:rFonts w:hint="default"/>
                <w:lang w:val="en-US"/>
              </w:rPr>
            </w:pPr>
            <w:r>
              <w:rPr>
                <w:rFonts w:hint="default"/>
                <w:lang w:val="en-US"/>
              </w:rPr>
              <w:t>i = x; // desired</w:t>
            </w:r>
          </w:p>
          <w:p w14:paraId="5302D058">
            <w:pPr>
              <w:widowControl w:val="0"/>
              <w:jc w:val="both"/>
              <w:rPr>
                <w:rFonts w:hint="default"/>
                <w:vertAlign w:val="baseline"/>
                <w:lang w:val="en-US"/>
              </w:rPr>
            </w:pPr>
            <w:r>
              <w:rPr>
                <w:rFonts w:hint="default"/>
                <w:lang w:val="en-US"/>
              </w:rPr>
              <w:t>i = y; // typed accidentally, y is array</w:t>
            </w:r>
          </w:p>
        </w:tc>
      </w:tr>
    </w:tbl>
    <w:p w14:paraId="6CBD4A0A">
      <w:pPr>
        <w:rPr>
          <w:rFonts w:hint="default"/>
          <w:lang w:val="en-US"/>
        </w:rPr>
      </w:pPr>
      <w:r>
        <w:rPr>
          <w:rFonts w:hint="default"/>
          <w:lang w:val="en-US"/>
        </w:rPr>
        <w:t xml:space="preserve">Later uses of i expect a scalar, but it is now an array so incorrect results occur. </w:t>
      </w:r>
    </w:p>
    <w:p w14:paraId="59FE32A1">
      <w:pPr>
        <w:rPr>
          <w:rFonts w:hint="default"/>
          <w:lang w:val="en-US"/>
        </w:rPr>
      </w:pPr>
      <w:r>
        <w:rPr>
          <w:rFonts w:hint="default"/>
          <w:lang w:val="en-US"/>
        </w:rPr>
        <w:t>With static binding, i = y; would generate an error, easier to find problem.</w:t>
      </w:r>
    </w:p>
    <w:p w14:paraId="49FEBFAE">
      <w:pPr>
        <w:rPr>
          <w:rFonts w:hint="default"/>
          <w:lang w:val="en-US"/>
        </w:rPr>
      </w:pPr>
    </w:p>
    <w:p w14:paraId="73E6D0C7">
      <w:pPr>
        <w:rPr>
          <w:rFonts w:hint="default"/>
          <w:lang w:val="en-US"/>
        </w:rPr>
      </w:pPr>
      <w:r>
        <w:rPr>
          <w:rFonts w:hint="default"/>
          <w:lang w:val="en-US"/>
        </w:rPr>
        <w:t>•The scope of a variable is the range of statements over whichit is visible.</w:t>
      </w:r>
    </w:p>
    <w:p w14:paraId="79D2FC98">
      <w:pPr>
        <w:rPr>
          <w:rFonts w:hint="default"/>
          <w:lang w:val="en-US"/>
        </w:rPr>
      </w:pPr>
      <w:r>
        <w:rPr>
          <w:rFonts w:hint="default"/>
          <w:lang w:val="en-US"/>
        </w:rPr>
        <w:t>•A variable is visible in a statement if it can be referenced orassigned in that statement.</w:t>
      </w:r>
    </w:p>
    <w:p w14:paraId="6FFF8A3F">
      <w:pPr>
        <w:rPr>
          <w:rFonts w:hint="default"/>
          <w:lang w:val="en-US"/>
        </w:rPr>
      </w:pPr>
      <w:r>
        <w:rPr>
          <w:rFonts w:hint="default"/>
          <w:lang w:val="en-US"/>
        </w:rPr>
        <w:t>•The scope rules of a language determine how references tonames are associated with variables.</w:t>
      </w:r>
    </w:p>
    <w:p w14:paraId="54E9BAD2">
      <w:pPr>
        <w:rPr>
          <w:rFonts w:hint="default"/>
          <w:lang w:val="en-US"/>
        </w:rPr>
      </w:pPr>
      <w:r>
        <w:rPr>
          <w:rFonts w:hint="default"/>
          <w:lang w:val="en-US"/>
        </w:rPr>
        <w:t>•variable is local in a program unit or block if it is declaredthere.</w:t>
      </w:r>
    </w:p>
    <w:p w14:paraId="26F5C841">
      <w:pPr>
        <w:rPr>
          <w:rFonts w:hint="default"/>
          <w:lang w:val="en-US"/>
        </w:rPr>
      </w:pPr>
      <w:r>
        <w:rPr>
          <w:rFonts w:hint="default"/>
          <w:lang w:val="en-US"/>
        </w:rPr>
        <w:t>•The nonlocal variables of a program unit are those that are visible but not declared there such as global variables.</w:t>
      </w:r>
    </w:p>
    <w:p w14:paraId="07BDD84A">
      <w:pPr>
        <w:rPr>
          <w:rFonts w:hint="default"/>
          <w:lang w:val="en-US"/>
        </w:rPr>
      </w:pPr>
    </w:p>
    <w:p w14:paraId="7DA3DA6A">
      <w:pPr>
        <w:rPr>
          <w:rFonts w:hint="default"/>
          <w:sz w:val="22"/>
          <w:szCs w:val="22"/>
          <w:lang w:val="en-US"/>
        </w:rPr>
      </w:pPr>
      <w:r>
        <w:rPr>
          <w:rFonts w:hint="default"/>
          <w:sz w:val="22"/>
          <w:szCs w:val="22"/>
          <w:lang w:val="en-US"/>
        </w:rPr>
        <w:t>•Static Scope:</w:t>
      </w:r>
    </w:p>
    <w:p w14:paraId="77325CFF">
      <w:pPr>
        <w:rPr>
          <w:rFonts w:hint="default"/>
          <w:lang w:val="en-US"/>
        </w:rPr>
      </w:pPr>
      <w:r>
        <w:rPr>
          <w:rFonts w:hint="default"/>
          <w:lang w:val="en-US"/>
        </w:rPr>
        <w:t>–Based on program text</w:t>
      </w:r>
    </w:p>
    <w:p w14:paraId="50C0BC4F">
      <w:pPr>
        <w:rPr>
          <w:rFonts w:hint="default"/>
          <w:lang w:val="en-US"/>
        </w:rPr>
      </w:pPr>
      <w:r>
        <w:rPr>
          <w:rFonts w:hint="default"/>
          <w:lang w:val="en-US"/>
        </w:rPr>
        <w:t>–To connect a name reference to a variable, you (or the compiler) must find the declaration</w:t>
      </w:r>
    </w:p>
    <w:p w14:paraId="20B7BD10">
      <w:pPr>
        <w:rPr>
          <w:rFonts w:hint="default"/>
          <w:lang w:val="en-US"/>
        </w:rPr>
      </w:pPr>
      <w:r>
        <w:rPr>
          <w:rFonts w:hint="default"/>
          <w:lang w:val="en-US"/>
        </w:rPr>
        <w:t>–Search process: search declarations, first locally, then inincreasingly larger enclosing scopes, until one is found for the given name</w:t>
      </w:r>
    </w:p>
    <w:p w14:paraId="4AF5B9A3">
      <w:pPr>
        <w:rPr>
          <w:rFonts w:hint="default"/>
          <w:lang w:val="en-US"/>
        </w:rPr>
      </w:pPr>
      <w:r>
        <w:rPr>
          <w:rFonts w:hint="default"/>
          <w:lang w:val="en-US"/>
        </w:rPr>
        <w:t>–Enclosing static scopes (to a specific scope) are called itsstatic ancestors; the nearest static ancestor is called a static parent.</w:t>
      </w:r>
    </w:p>
    <w:p w14:paraId="342192CB">
      <w:pPr>
        <w:rPr>
          <w:rFonts w:hint="default"/>
          <w:lang w:val="en-US"/>
        </w:rPr>
      </w:pPr>
      <w:r>
        <w:rPr>
          <w:rFonts w:hint="default"/>
          <w:lang w:val="en-US"/>
        </w:rPr>
        <w:drawing>
          <wp:inline distT="0" distB="0" distL="114300" distR="114300">
            <wp:extent cx="4765675" cy="2425065"/>
            <wp:effectExtent l="0" t="0" r="9525" b="635"/>
            <wp:docPr id="41" name="Picture 41" descr="Photo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Photo 40"/>
                    <pic:cNvPicPr>
                      <a:picLocks noChangeAspect="1"/>
                    </pic:cNvPicPr>
                  </pic:nvPicPr>
                  <pic:blipFill>
                    <a:blip r:embed="rId42"/>
                    <a:stretch>
                      <a:fillRect/>
                    </a:stretch>
                  </pic:blipFill>
                  <pic:spPr>
                    <a:xfrm>
                      <a:off x="0" y="0"/>
                      <a:ext cx="4765675" cy="2425065"/>
                    </a:xfrm>
                    <a:prstGeom prst="rect">
                      <a:avLst/>
                    </a:prstGeom>
                  </pic:spPr>
                </pic:pic>
              </a:graphicData>
            </a:graphic>
          </wp:inline>
        </w:drawing>
      </w:r>
    </w:p>
    <w:p w14:paraId="4F91A6F4">
      <w:pPr>
        <w:rPr>
          <w:rFonts w:hint="default"/>
          <w:lang w:val="en-US"/>
        </w:rPr>
      </w:pPr>
    </w:p>
    <w:p w14:paraId="242EC549">
      <w:pPr>
        <w:rPr>
          <w:rFonts w:hint="default"/>
          <w:lang w:val="en-US"/>
        </w:rPr>
      </w:pPr>
      <w:r>
        <w:rPr>
          <w:rFonts w:hint="default"/>
          <w:lang w:val="en-US"/>
        </w:rPr>
        <w:t>\</w:t>
      </w:r>
    </w:p>
    <w:p w14:paraId="7470F9ED">
      <w:pPr>
        <w:rPr>
          <w:rFonts w:hint="default"/>
          <w:lang w:val="en-US"/>
        </w:rPr>
      </w:pPr>
    </w:p>
    <w:p w14:paraId="260E1574">
      <w:pPr>
        <w:rPr>
          <w:rFonts w:hint="default"/>
          <w:lang w:val="en-US"/>
        </w:rPr>
      </w:pPr>
    </w:p>
    <w:p w14:paraId="602AE06D">
      <w:pPr>
        <w:rPr>
          <w:rFonts w:hint="default" w:ascii="Cambria" w:hAnsi="Cambria" w:cs="Cambria"/>
          <w:sz w:val="24"/>
          <w:szCs w:val="24"/>
          <w:u w:val="single"/>
          <w:lang w:val="en-US"/>
        </w:rPr>
      </w:pPr>
      <w:r>
        <w:rPr>
          <w:rFonts w:hint="default" w:ascii="Cambria" w:hAnsi="Cambria" w:cs="Cambria"/>
          <w:sz w:val="24"/>
          <w:szCs w:val="24"/>
          <w:u w:val="single"/>
          <w:lang w:val="en-US"/>
        </w:rPr>
        <w:t>05*Blocks:</w:t>
      </w:r>
    </w:p>
    <w:p w14:paraId="78A3FD76">
      <w:pPr>
        <w:rPr>
          <w:rFonts w:hint="default"/>
          <w:lang w:val="en-US"/>
        </w:rPr>
      </w:pPr>
      <w:r>
        <w:rPr>
          <w:rFonts w:hint="default"/>
          <w:lang w:val="en-US"/>
        </w:rPr>
        <w:t>–The C-based languages allowany compound statement (a statement sequence surrounded by matched braces) to have declarations and thereby define a new scope.</w:t>
      </w:r>
    </w:p>
    <w:p w14:paraId="066521EC">
      <w:pPr>
        <w:rPr>
          <w:rFonts w:hint="default"/>
          <w:lang w:val="en-US"/>
        </w:rPr>
      </w:pPr>
      <w:r>
        <w:rPr>
          <w:rFonts w:hint="default"/>
          <w:lang w:val="en-US"/>
        </w:rPr>
        <w:t>–Such compound statements are called blocks.</w:t>
      </w:r>
    </w:p>
    <w:p w14:paraId="12ADA2B9">
      <w:pPr>
        <w:rPr>
          <w:rFonts w:hint="default"/>
          <w:lang w:val="en-US"/>
        </w:rPr>
      </w:pPr>
      <w:r>
        <w:rPr>
          <w:rFonts w:hint="default"/>
          <w:lang w:val="en-US"/>
        </w:rPr>
        <w:drawing>
          <wp:inline distT="0" distB="0" distL="114300" distR="114300">
            <wp:extent cx="1517650" cy="1560830"/>
            <wp:effectExtent l="0" t="0" r="6350" b="1270"/>
            <wp:docPr id="42" name="Picture 42" descr="Photo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Photo 41"/>
                    <pic:cNvPicPr>
                      <a:picLocks noChangeAspect="1"/>
                    </pic:cNvPicPr>
                  </pic:nvPicPr>
                  <pic:blipFill>
                    <a:blip r:embed="rId43"/>
                    <a:stretch>
                      <a:fillRect/>
                    </a:stretch>
                  </pic:blipFill>
                  <pic:spPr>
                    <a:xfrm>
                      <a:off x="0" y="0"/>
                      <a:ext cx="1517650" cy="1560830"/>
                    </a:xfrm>
                    <a:prstGeom prst="rect">
                      <a:avLst/>
                    </a:prstGeom>
                  </pic:spPr>
                </pic:pic>
              </a:graphicData>
            </a:graphic>
          </wp:inline>
        </w:drawing>
      </w:r>
    </w:p>
    <w:p w14:paraId="3DAF7E72">
      <w:pPr>
        <w:rPr>
          <w:rFonts w:hint="default"/>
          <w:lang w:val="en-US"/>
        </w:rPr>
      </w:pPr>
      <w:r>
        <w:rPr>
          <w:rFonts w:hint="default"/>
          <w:lang w:val="en-US"/>
        </w:rPr>
        <w:t>–Variables can be hidden from a unit by having a "closer" variable with the same name</w:t>
      </w:r>
    </w:p>
    <w:p w14:paraId="25C16670">
      <w:pPr>
        <w:rPr>
          <w:rFonts w:hint="default"/>
          <w:lang w:val="en-US"/>
        </w:rPr>
      </w:pPr>
      <w:r>
        <w:rPr>
          <w:rFonts w:hint="default"/>
          <w:lang w:val="en-US"/>
        </w:rPr>
        <w:t>–illegal in Java and C#, legal in C and C++</w:t>
      </w:r>
    </w:p>
    <w:p w14:paraId="303E89F9">
      <w:pPr>
        <w:rPr>
          <w:rFonts w:hint="default"/>
          <w:lang w:val="en-US"/>
        </w:rPr>
      </w:pPr>
      <w:r>
        <w:rPr>
          <w:rFonts w:hint="default"/>
          <w:lang w:val="en-US"/>
        </w:rPr>
        <w:t>–C++ and Ada allow access to these "hidden" variables</w:t>
      </w:r>
    </w:p>
    <w:p w14:paraId="645508D1">
      <w:pPr>
        <w:rPr>
          <w:rFonts w:hint="default"/>
          <w:lang w:val="en-US"/>
        </w:rPr>
      </w:pPr>
      <w:r>
        <w:rPr>
          <w:rFonts w:hint="default"/>
          <w:lang w:val="en-US"/>
        </w:rPr>
        <w:t>•In Ada: unit.name</w:t>
      </w:r>
    </w:p>
    <w:p w14:paraId="237ACC67">
      <w:pPr>
        <w:rPr>
          <w:rFonts w:hint="default"/>
          <w:lang w:val="en-US"/>
        </w:rPr>
      </w:pPr>
      <w:r>
        <w:rPr>
          <w:rFonts w:hint="default"/>
          <w:lang w:val="en-US"/>
        </w:rPr>
        <w:t>•In C++: class_name::name</w:t>
      </w:r>
    </w:p>
    <w:p w14:paraId="41C8EE87">
      <w:pPr>
        <w:rPr>
          <w:rFonts w:hint="default"/>
          <w:lang w:val="en-US"/>
        </w:rPr>
      </w:pPr>
      <w:r>
        <w:rPr>
          <w:rFonts w:hint="default"/>
          <w:lang w:val="en-US"/>
        </w:rPr>
        <w:drawing>
          <wp:inline distT="0" distB="0" distL="114300" distR="114300">
            <wp:extent cx="1183640" cy="1764665"/>
            <wp:effectExtent l="0" t="0" r="10160" b="635"/>
            <wp:docPr id="43" name="Picture 43" descr="Photo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Photo 42"/>
                    <pic:cNvPicPr>
                      <a:picLocks noChangeAspect="1"/>
                    </pic:cNvPicPr>
                  </pic:nvPicPr>
                  <pic:blipFill>
                    <a:blip r:embed="rId44"/>
                    <a:stretch>
                      <a:fillRect/>
                    </a:stretch>
                  </pic:blipFill>
                  <pic:spPr>
                    <a:xfrm>
                      <a:off x="0" y="0"/>
                      <a:ext cx="1183640" cy="1764665"/>
                    </a:xfrm>
                    <a:prstGeom prst="rect">
                      <a:avLst/>
                    </a:prstGeom>
                  </pic:spPr>
                </pic:pic>
              </a:graphicData>
            </a:graphic>
          </wp:inline>
        </w:drawing>
      </w:r>
    </w:p>
    <w:p w14:paraId="2AE4F6EE">
      <w:pPr>
        <w:rPr>
          <w:rFonts w:hint="default"/>
          <w:lang w:val="en-US"/>
        </w:rPr>
      </w:pPr>
      <w:r>
        <w:rPr>
          <w:rFonts w:hint="default"/>
          <w:lang w:val="en-US"/>
        </w:rPr>
        <w:t>•Declaration Order:</w:t>
      </w:r>
    </w:p>
    <w:p w14:paraId="62B768B6">
      <w:pPr>
        <w:rPr>
          <w:rFonts w:hint="default"/>
          <w:lang w:val="en-US"/>
        </w:rPr>
      </w:pPr>
      <w:r>
        <w:rPr>
          <w:rFonts w:hint="default"/>
          <w:lang w:val="en-US"/>
        </w:rPr>
        <w:t>–In C#, the scope of anyvariable declared in ablock / method is thewhole block, regardless of the position of the declaration in the block,as long as it is not in a nested block.</w:t>
      </w:r>
    </w:p>
    <w:p w14:paraId="3D63D414">
      <w:pPr>
        <w:rPr>
          <w:rFonts w:hint="default"/>
          <w:lang w:val="en-US"/>
        </w:rPr>
      </w:pPr>
      <w:r>
        <w:rPr>
          <w:rFonts w:hint="default"/>
          <w:lang w:val="en-US"/>
        </w:rPr>
        <w:drawing>
          <wp:inline distT="0" distB="0" distL="114300" distR="114300">
            <wp:extent cx="1283970" cy="2459990"/>
            <wp:effectExtent l="0" t="0" r="11430" b="3810"/>
            <wp:docPr id="44" name="Picture 44" descr="Photo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Photo 43"/>
                    <pic:cNvPicPr>
                      <a:picLocks noChangeAspect="1"/>
                    </pic:cNvPicPr>
                  </pic:nvPicPr>
                  <pic:blipFill>
                    <a:blip r:embed="rId45"/>
                    <a:stretch>
                      <a:fillRect/>
                    </a:stretch>
                  </pic:blipFill>
                  <pic:spPr>
                    <a:xfrm>
                      <a:off x="0" y="0"/>
                      <a:ext cx="1283970" cy="2459990"/>
                    </a:xfrm>
                    <a:prstGeom prst="rect">
                      <a:avLst/>
                    </a:prstGeom>
                  </pic:spPr>
                </pic:pic>
              </a:graphicData>
            </a:graphic>
          </wp:inline>
        </w:drawing>
      </w:r>
    </w:p>
    <w:p w14:paraId="01295728">
      <w:pPr>
        <w:rPr>
          <w:rFonts w:hint="default"/>
          <w:sz w:val="22"/>
          <w:szCs w:val="22"/>
          <w:lang w:val="en-US"/>
        </w:rPr>
      </w:pPr>
    </w:p>
    <w:p w14:paraId="09A47A08">
      <w:pPr>
        <w:rPr>
          <w:rFonts w:hint="default"/>
          <w:sz w:val="22"/>
          <w:szCs w:val="22"/>
          <w:lang w:val="en-US"/>
        </w:rPr>
      </w:pPr>
    </w:p>
    <w:p w14:paraId="2764B85B">
      <w:pPr>
        <w:rPr>
          <w:rFonts w:hint="default"/>
          <w:sz w:val="22"/>
          <w:szCs w:val="22"/>
          <w:lang w:val="en-US"/>
        </w:rPr>
      </w:pPr>
    </w:p>
    <w:p w14:paraId="02323542">
      <w:pPr>
        <w:rPr>
          <w:rFonts w:hint="default"/>
          <w:sz w:val="22"/>
          <w:szCs w:val="22"/>
          <w:lang w:val="en-US"/>
        </w:rPr>
      </w:pPr>
    </w:p>
    <w:p w14:paraId="58E04095">
      <w:pPr>
        <w:rPr>
          <w:rFonts w:hint="default"/>
          <w:sz w:val="22"/>
          <w:szCs w:val="22"/>
          <w:lang w:val="en-US"/>
        </w:rPr>
      </w:pPr>
    </w:p>
    <w:p w14:paraId="4393289D">
      <w:pPr>
        <w:rPr>
          <w:rFonts w:hint="default"/>
          <w:sz w:val="22"/>
          <w:szCs w:val="22"/>
          <w:lang w:val="en-US"/>
        </w:rPr>
      </w:pPr>
    </w:p>
    <w:p w14:paraId="261460A3">
      <w:pPr>
        <w:rPr>
          <w:rFonts w:hint="default"/>
          <w:sz w:val="24"/>
          <w:szCs w:val="24"/>
          <w:u w:val="single"/>
          <w:lang w:val="en-US"/>
        </w:rPr>
      </w:pPr>
      <w:r>
        <w:rPr>
          <w:rFonts w:hint="default"/>
          <w:sz w:val="24"/>
          <w:szCs w:val="24"/>
          <w:u w:val="single"/>
          <w:lang w:val="en-US"/>
        </w:rPr>
        <w:t>06*Global Scope:</w:t>
      </w:r>
    </w:p>
    <w:p w14:paraId="4291E7E2">
      <w:pPr>
        <w:rPr>
          <w:rFonts w:hint="default"/>
          <w:lang w:val="en-US"/>
        </w:rPr>
      </w:pPr>
      <w:r>
        <w:rPr>
          <w:rFonts w:hint="default"/>
          <w:lang w:val="en-US"/>
        </w:rPr>
        <w:t>–Definitions outside functions in a file create global variables,which potentially can be visible to those functions.</w:t>
      </w:r>
    </w:p>
    <w:p w14:paraId="6A8B60BD">
      <w:pPr>
        <w:rPr>
          <w:rFonts w:hint="default"/>
          <w:lang w:val="en-US"/>
        </w:rPr>
      </w:pPr>
      <w:r>
        <w:rPr>
          <w:rFonts w:hint="default"/>
          <w:lang w:val="en-US"/>
        </w:rPr>
        <w:t>–Declarations specify types and other attributes but do not causeallocation of storage.</w:t>
      </w:r>
    </w:p>
    <w:p w14:paraId="7D7B86CC">
      <w:pPr>
        <w:rPr>
          <w:rFonts w:hint="default"/>
          <w:lang w:val="en-US"/>
        </w:rPr>
      </w:pPr>
      <w:r>
        <w:rPr>
          <w:rFonts w:hint="default"/>
          <w:lang w:val="en-US"/>
        </w:rPr>
        <w:t>–A global variable in C is implicitly visible in all subsequentfunctions in the file, except those that include a declaration of alocal variable with the same name.</w:t>
      </w:r>
    </w:p>
    <w:p w14:paraId="74F68EA6">
      <w:pPr>
        <w:rPr>
          <w:rFonts w:hint="default"/>
          <w:lang w:val="en-US"/>
        </w:rPr>
      </w:pPr>
      <w:r>
        <w:rPr>
          <w:rFonts w:hint="default"/>
          <w:lang w:val="en-US"/>
        </w:rPr>
        <w:drawing>
          <wp:inline distT="0" distB="0" distL="114300" distR="114300">
            <wp:extent cx="2593975" cy="1557020"/>
            <wp:effectExtent l="0" t="0" r="9525" b="5080"/>
            <wp:docPr id="45" name="Picture 45" descr="Photo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Photo 44"/>
                    <pic:cNvPicPr>
                      <a:picLocks noChangeAspect="1"/>
                    </pic:cNvPicPr>
                  </pic:nvPicPr>
                  <pic:blipFill>
                    <a:blip r:embed="rId46"/>
                    <a:stretch>
                      <a:fillRect/>
                    </a:stretch>
                  </pic:blipFill>
                  <pic:spPr>
                    <a:xfrm>
                      <a:off x="0" y="0"/>
                      <a:ext cx="2593975" cy="1557020"/>
                    </a:xfrm>
                    <a:prstGeom prst="rect">
                      <a:avLst/>
                    </a:prstGeom>
                  </pic:spPr>
                </pic:pic>
              </a:graphicData>
            </a:graphic>
          </wp:inline>
        </w:drawing>
      </w:r>
    </w:p>
    <w:p w14:paraId="1181BF02">
      <w:pPr>
        <w:rPr>
          <w:rFonts w:hint="default"/>
          <w:lang w:val="en-US"/>
        </w:rPr>
      </w:pPr>
      <w:r>
        <w:rPr>
          <w:rFonts w:hint="default"/>
          <w:lang w:val="en-US"/>
        </w:rPr>
        <w:drawing>
          <wp:inline distT="0" distB="0" distL="114300" distR="114300">
            <wp:extent cx="2513330" cy="1506220"/>
            <wp:effectExtent l="0" t="0" r="1270" b="5080"/>
            <wp:docPr id="46" name="Picture 46" descr="Photo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Photo 45"/>
                    <pic:cNvPicPr>
                      <a:picLocks noChangeAspect="1"/>
                    </pic:cNvPicPr>
                  </pic:nvPicPr>
                  <pic:blipFill>
                    <a:blip r:embed="rId47"/>
                    <a:stretch>
                      <a:fillRect/>
                    </a:stretch>
                  </pic:blipFill>
                  <pic:spPr>
                    <a:xfrm>
                      <a:off x="0" y="0"/>
                      <a:ext cx="2513330" cy="1506220"/>
                    </a:xfrm>
                    <a:prstGeom prst="rect">
                      <a:avLst/>
                    </a:prstGeom>
                  </pic:spPr>
                </pic:pic>
              </a:graphicData>
            </a:graphic>
          </wp:inline>
        </w:drawing>
      </w:r>
    </w:p>
    <w:p w14:paraId="71077563">
      <w:pPr>
        <w:rPr>
          <w:rFonts w:hint="default"/>
          <w:sz w:val="24"/>
          <w:szCs w:val="24"/>
          <w:u w:val="single"/>
          <w:lang w:val="en-US"/>
        </w:rPr>
      </w:pPr>
      <w:r>
        <w:rPr>
          <w:rFonts w:hint="default"/>
          <w:sz w:val="24"/>
          <w:szCs w:val="24"/>
          <w:u w:val="single"/>
          <w:lang w:val="en-US"/>
        </w:rPr>
        <w:t>07*Dynamic Scope:</w:t>
      </w:r>
    </w:p>
    <w:p w14:paraId="75790A9E">
      <w:pPr>
        <w:rPr>
          <w:rFonts w:hint="default"/>
          <w:lang w:val="en-US"/>
        </w:rPr>
      </w:pPr>
      <w:r>
        <w:rPr>
          <w:rFonts w:hint="default"/>
          <w:lang w:val="en-US"/>
        </w:rPr>
        <w:t>–Based on calling sequences of program units, not their textual layout (temporal versus spatial)</w:t>
      </w:r>
    </w:p>
    <w:p w14:paraId="56FF4225">
      <w:pPr>
        <w:rPr>
          <w:rFonts w:hint="default"/>
          <w:lang w:val="en-US"/>
        </w:rPr>
      </w:pPr>
      <w:r>
        <w:rPr>
          <w:rFonts w:hint="default"/>
          <w:lang w:val="en-US"/>
        </w:rPr>
        <w:t>–References to variables are connected to declarations by searching back through the chain of subprogram calls. It must be determined at runtime</w:t>
      </w:r>
    </w:p>
    <w:p w14:paraId="7E5B8251">
      <w:pPr>
        <w:rPr>
          <w:rFonts w:hint="default"/>
          <w:lang w:val="en-US"/>
        </w:rPr>
      </w:pPr>
      <w:r>
        <w:rPr>
          <w:rFonts w:hint="default"/>
          <w:lang w:val="en-US"/>
        </w:rPr>
        <w:t>–The scope of variables in APL, SNOBOL4, and the early versionsof Lisp is dynamic. Perl and Common Lisp also allow variables to be declared to have dynamic scope, although the default scoping mechanism in these languages is static.</w:t>
      </w:r>
    </w:p>
    <w:p w14:paraId="1EA0AD37">
      <w:pPr>
        <w:rPr>
          <w:rFonts w:hint="default"/>
          <w:lang w:val="en-US"/>
        </w:rPr>
      </w:pPr>
      <w:r>
        <w:rPr>
          <w:rFonts w:hint="default"/>
          <w:lang w:val="en-US"/>
        </w:rPr>
        <w:t>–Example 1: big calls sub1 calls sub2</w:t>
      </w:r>
    </w:p>
    <w:p w14:paraId="595F3BD5">
      <w:pPr>
        <w:rPr>
          <w:rFonts w:hint="default"/>
          <w:lang w:val="en-US"/>
        </w:rPr>
      </w:pPr>
      <w:r>
        <w:rPr>
          <w:rFonts w:hint="default"/>
          <w:lang w:val="en-US"/>
        </w:rPr>
        <w:t>•The search proceeds from the local procedure, sub2, to its caller, sub1,where a declaration for x is found. x value is 7</w:t>
      </w:r>
    </w:p>
    <w:p w14:paraId="68BEF4F4">
      <w:pPr>
        <w:rPr>
          <w:rFonts w:hint="default"/>
          <w:lang w:val="en-US"/>
        </w:rPr>
      </w:pPr>
      <w:r>
        <w:rPr>
          <w:rFonts w:hint="default"/>
          <w:lang w:val="en-US"/>
        </w:rPr>
        <w:t>– Example 2: big calls sub2 directly</w:t>
      </w:r>
    </w:p>
    <w:p w14:paraId="1FA2CE20">
      <w:pPr>
        <w:rPr>
          <w:rFonts w:hint="default"/>
          <w:lang w:val="en-US"/>
        </w:rPr>
      </w:pPr>
      <w:r>
        <w:rPr>
          <w:rFonts w:hint="default"/>
          <w:lang w:val="en-US"/>
        </w:rPr>
        <w:t>•The dynamic parent of sub2 is big,and the reference is to the x</w:t>
      </w:r>
    </w:p>
    <w:p w14:paraId="20A75A4D">
      <w:pPr>
        <w:rPr>
          <w:rFonts w:hint="default"/>
          <w:lang w:val="en-US"/>
        </w:rPr>
      </w:pPr>
      <w:r>
        <w:rPr>
          <w:rFonts w:hint="default"/>
          <w:lang w:val="en-US"/>
        </w:rPr>
        <w:t>declared in big. x value is 3</w:t>
      </w:r>
    </w:p>
    <w:p w14:paraId="6560BC1B">
      <w:pPr>
        <w:rPr>
          <w:rFonts w:hint="default"/>
          <w:lang w:val="en-US"/>
        </w:rPr>
      </w:pPr>
      <w:r>
        <w:rPr>
          <w:rFonts w:hint="default"/>
          <w:lang w:val="en-US"/>
        </w:rPr>
        <w:drawing>
          <wp:inline distT="0" distB="0" distL="114300" distR="114300">
            <wp:extent cx="1523365" cy="2380615"/>
            <wp:effectExtent l="0" t="0" r="635" b="6985"/>
            <wp:docPr id="47" name="Picture 47" descr="Photo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Photo 46"/>
                    <pic:cNvPicPr>
                      <a:picLocks noChangeAspect="1"/>
                    </pic:cNvPicPr>
                  </pic:nvPicPr>
                  <pic:blipFill>
                    <a:blip r:embed="rId48"/>
                    <a:stretch>
                      <a:fillRect/>
                    </a:stretch>
                  </pic:blipFill>
                  <pic:spPr>
                    <a:xfrm>
                      <a:off x="0" y="0"/>
                      <a:ext cx="1523365" cy="2380615"/>
                    </a:xfrm>
                    <a:prstGeom prst="rect">
                      <a:avLst/>
                    </a:prstGeom>
                  </pic:spPr>
                </pic:pic>
              </a:graphicData>
            </a:graphic>
          </wp:inline>
        </w:drawing>
      </w:r>
    </w:p>
    <w:p w14:paraId="1453AA35">
      <w:pPr>
        <w:rPr>
          <w:rFonts w:hint="default"/>
          <w:lang w:val="en-US"/>
        </w:rPr>
      </w:pPr>
    </w:p>
    <w:p w14:paraId="5CBCAF2D">
      <w:pPr>
        <w:rPr>
          <w:rFonts w:hint="default"/>
          <w:lang w:val="en-US"/>
        </w:rPr>
      </w:pPr>
    </w:p>
    <w:p w14:paraId="394A12FF">
      <w:pPr>
        <w:rPr>
          <w:rFonts w:hint="default" w:ascii="Cambria" w:hAnsi="Cambria" w:cs="Cambria"/>
          <w:sz w:val="24"/>
          <w:szCs w:val="24"/>
          <w:u w:val="single"/>
          <w:lang w:val="en-US"/>
        </w:rPr>
      </w:pPr>
      <w:r>
        <w:rPr>
          <w:rFonts w:hint="default" w:ascii="Cambria" w:hAnsi="Cambria" w:cs="Cambria"/>
          <w:sz w:val="24"/>
          <w:szCs w:val="24"/>
          <w:u w:val="single"/>
          <w:lang w:val="en-US"/>
        </w:rPr>
        <w:t>08*Scope and Lifetime:</w:t>
      </w:r>
    </w:p>
    <w:p w14:paraId="6BD3F524">
      <w:pPr>
        <w:rPr>
          <w:rFonts w:hint="default"/>
          <w:lang w:val="en-US"/>
        </w:rPr>
      </w:pPr>
      <w:r>
        <w:rPr>
          <w:rFonts w:hint="default"/>
          <w:lang w:val="en-US"/>
        </w:rPr>
        <w:t>•The scope and lifetime of a variable appear to be related.</w:t>
      </w:r>
    </w:p>
    <w:p w14:paraId="16CF3674">
      <w:pPr>
        <w:rPr>
          <w:rFonts w:hint="default"/>
          <w:lang w:val="en-US"/>
        </w:rPr>
      </w:pPr>
      <w:r>
        <w:rPr>
          <w:rFonts w:hint="default"/>
          <w:lang w:val="en-US"/>
        </w:rPr>
        <w:t>•For example, consider a variable that is declared in a Javamethod that contains no method calls.</w:t>
      </w:r>
    </w:p>
    <w:p w14:paraId="28C33946">
      <w:pPr>
        <w:rPr>
          <w:rFonts w:hint="default"/>
          <w:lang w:val="en-US"/>
        </w:rPr>
      </w:pPr>
      <w:r>
        <w:rPr>
          <w:rFonts w:hint="default"/>
          <w:lang w:val="en-US"/>
        </w:rPr>
        <w:t>–The scope of such a variable is from its declaration to the end of the method.</w:t>
      </w:r>
    </w:p>
    <w:p w14:paraId="6CB78C64">
      <w:pPr>
        <w:rPr>
          <w:rFonts w:hint="default"/>
          <w:lang w:val="en-US"/>
        </w:rPr>
      </w:pPr>
      <w:r>
        <w:rPr>
          <w:rFonts w:hint="default"/>
          <w:lang w:val="en-US"/>
        </w:rPr>
        <w:t>–The lifetime of that variable is the period of time beginning when the method is entered and ending when execution of the method terminates.</w:t>
      </w:r>
    </w:p>
    <w:p w14:paraId="013B72AC">
      <w:pPr>
        <w:rPr>
          <w:rFonts w:hint="default"/>
          <w:lang w:val="en-US"/>
        </w:rPr>
      </w:pPr>
      <w:r>
        <w:rPr>
          <w:rFonts w:hint="default"/>
          <w:lang w:val="en-US"/>
        </w:rPr>
        <w:t>•Scope and lifetime are also unrelated when subprogram calls are involved.</w:t>
      </w:r>
    </w:p>
    <w:p w14:paraId="54D28777">
      <w:pPr>
        <w:rPr>
          <w:rFonts w:hint="default"/>
          <w:lang w:val="en-US"/>
        </w:rPr>
      </w:pPr>
      <w:r>
        <w:rPr>
          <w:rFonts w:hint="default"/>
          <w:lang w:val="en-US"/>
        </w:rPr>
        <w:t>•Consider the following C++ functions:</w:t>
      </w:r>
    </w:p>
    <w:p w14:paraId="768F506C">
      <w:pPr>
        <w:rPr>
          <w:rFonts w:hint="default"/>
          <w:lang w:val="en-US"/>
        </w:rPr>
      </w:pPr>
      <w:r>
        <w:rPr>
          <w:rFonts w:hint="default"/>
          <w:lang w:val="en-US"/>
        </w:rPr>
        <w:t>–The scope of the variable sum is completely contained within the function compute only.</w:t>
      </w:r>
    </w:p>
    <w:p w14:paraId="506C3A13">
      <w:pPr>
        <w:rPr>
          <w:rFonts w:hint="default"/>
          <w:lang w:val="en-US"/>
        </w:rPr>
      </w:pPr>
      <w:r>
        <w:rPr>
          <w:rFonts w:hint="default"/>
          <w:lang w:val="en-US"/>
        </w:rPr>
        <w:t>–The lifetime of sum extends over the time during which printheader executes.</w:t>
      </w:r>
    </w:p>
    <w:p w14:paraId="1042C020">
      <w:pPr>
        <w:rPr>
          <w:rFonts w:hint="default"/>
          <w:lang w:val="en-US"/>
        </w:rPr>
      </w:pPr>
      <w:r>
        <w:rPr>
          <w:rFonts w:hint="default"/>
          <w:lang w:val="en-US"/>
        </w:rPr>
        <w:t>–Whatever storage location sum is bound to before the call to printheader,that binding will continue during and after the execution of printheader.</w:t>
      </w:r>
    </w:p>
    <w:p w14:paraId="686B0711">
      <w:pPr>
        <w:rPr>
          <w:rFonts w:hint="default"/>
          <w:lang w:val="en-US"/>
        </w:rPr>
      </w:pPr>
      <w:r>
        <w:rPr>
          <w:rFonts w:hint="default"/>
          <w:lang w:val="en-US"/>
        </w:rPr>
        <w:drawing>
          <wp:inline distT="0" distB="0" distL="114300" distR="114300">
            <wp:extent cx="1664335" cy="1682750"/>
            <wp:effectExtent l="0" t="0" r="12065" b="6350"/>
            <wp:docPr id="48" name="Picture 48" descr="Photo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Photo47"/>
                    <pic:cNvPicPr>
                      <a:picLocks noChangeAspect="1"/>
                    </pic:cNvPicPr>
                  </pic:nvPicPr>
                  <pic:blipFill>
                    <a:blip r:embed="rId49"/>
                    <a:stretch>
                      <a:fillRect/>
                    </a:stretch>
                  </pic:blipFill>
                  <pic:spPr>
                    <a:xfrm>
                      <a:off x="0" y="0"/>
                      <a:ext cx="1664335" cy="1682750"/>
                    </a:xfrm>
                    <a:prstGeom prst="rect">
                      <a:avLst/>
                    </a:prstGeom>
                  </pic:spPr>
                </pic:pic>
              </a:graphicData>
            </a:graphic>
          </wp:inline>
        </w:drawing>
      </w:r>
    </w:p>
    <w:p w14:paraId="06F633EC">
      <w:pPr>
        <w:rPr>
          <w:rFonts w:hint="default"/>
          <w:lang w:val="en-US"/>
        </w:rPr>
      </w:pPr>
    </w:p>
    <w:p w14:paraId="18941612">
      <w:pPr>
        <w:rPr>
          <w:rFonts w:hint="default" w:ascii="Cambria" w:hAnsi="Cambria" w:cs="Cambria"/>
          <w:sz w:val="24"/>
          <w:szCs w:val="24"/>
          <w:u w:val="single"/>
          <w:lang w:val="en-US"/>
        </w:rPr>
      </w:pPr>
      <w:r>
        <w:rPr>
          <w:rFonts w:hint="default" w:ascii="Cambria" w:hAnsi="Cambria" w:cs="Cambria"/>
          <w:sz w:val="24"/>
          <w:szCs w:val="24"/>
          <w:u w:val="single"/>
          <w:lang w:val="en-US"/>
        </w:rPr>
        <w:t>09*Referencing Environments:</w:t>
      </w:r>
    </w:p>
    <w:p w14:paraId="14AEACE4">
      <w:pPr>
        <w:rPr>
          <w:rFonts w:hint="default"/>
          <w:lang w:val="en-US"/>
        </w:rPr>
      </w:pPr>
      <w:r>
        <w:rPr>
          <w:rFonts w:hint="default"/>
          <w:lang w:val="en-US"/>
        </w:rPr>
        <w:t>•The referencing environment of a statement is the collectionof all variables that are visible in the statement.</w:t>
      </w:r>
    </w:p>
    <w:p w14:paraId="13045263">
      <w:pPr>
        <w:rPr>
          <w:rFonts w:hint="default"/>
          <w:lang w:val="en-US"/>
        </w:rPr>
      </w:pPr>
      <w:r>
        <w:rPr>
          <w:rFonts w:hint="default"/>
          <w:lang w:val="en-US"/>
        </w:rPr>
        <w:t>•In a static-scoped language, it is the local variables plus all the visible variables of its ancestors.</w:t>
      </w:r>
    </w:p>
    <w:p w14:paraId="56821672">
      <w:pPr>
        <w:rPr>
          <w:rFonts w:hint="default"/>
          <w:lang w:val="en-US"/>
        </w:rPr>
      </w:pPr>
      <w:r>
        <w:rPr>
          <w:rFonts w:hint="default"/>
          <w:lang w:val="en-US"/>
        </w:rPr>
        <w:t>•In a dynamic-scoped language, it is the local variables plus all visible variables in all active subprograms.</w:t>
      </w:r>
    </w:p>
    <w:p w14:paraId="549805EA">
      <w:pPr>
        <w:rPr>
          <w:rFonts w:hint="default"/>
          <w:lang w:val="en-US"/>
        </w:rPr>
      </w:pPr>
      <w:r>
        <w:rPr>
          <w:rFonts w:hint="default"/>
          <w:lang w:val="en-US"/>
        </w:rPr>
        <w:t>–A subprogram is active if its execution has begun but has not yet terminated.</w:t>
      </w:r>
    </w:p>
    <w:p w14:paraId="450C4581">
      <w:pPr>
        <w:rPr>
          <w:rFonts w:hint="default"/>
          <w:lang w:val="en-US"/>
        </w:rPr>
      </w:pPr>
      <w:r>
        <w:rPr>
          <w:rFonts w:hint="default"/>
          <w:lang w:val="en-US"/>
        </w:rPr>
        <w:t>•In Python, scopes can be created by function definitions (new environment for each scope created)</w:t>
      </w:r>
    </w:p>
    <w:p w14:paraId="4DA06846">
      <w:pPr>
        <w:rPr>
          <w:rFonts w:hint="default"/>
          <w:lang w:val="en-US"/>
        </w:rPr>
      </w:pPr>
      <w:r>
        <w:rPr>
          <w:rFonts w:hint="default"/>
          <w:lang w:val="en-US"/>
        </w:rPr>
        <w:t>• Consider the following Python skeletal program:</w:t>
      </w:r>
    </w:p>
    <w:p w14:paraId="2FC7B09F">
      <w:pPr>
        <w:rPr>
          <w:rFonts w:hint="default"/>
          <w:lang w:val="en-US"/>
        </w:rPr>
      </w:pPr>
      <w:r>
        <w:rPr>
          <w:rFonts w:hint="default"/>
          <w:lang w:val="en-US"/>
        </w:rPr>
        <w:drawing>
          <wp:inline distT="0" distB="0" distL="114300" distR="114300">
            <wp:extent cx="4109085" cy="2444750"/>
            <wp:effectExtent l="0" t="0" r="5715" b="6350"/>
            <wp:docPr id="49" name="Picture 49" descr="Photo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Photo48"/>
                    <pic:cNvPicPr>
                      <a:picLocks noChangeAspect="1"/>
                    </pic:cNvPicPr>
                  </pic:nvPicPr>
                  <pic:blipFill>
                    <a:blip r:embed="rId50"/>
                    <a:stretch>
                      <a:fillRect/>
                    </a:stretch>
                  </pic:blipFill>
                  <pic:spPr>
                    <a:xfrm>
                      <a:off x="0" y="0"/>
                      <a:ext cx="4109085" cy="2444750"/>
                    </a:xfrm>
                    <a:prstGeom prst="rect">
                      <a:avLst/>
                    </a:prstGeom>
                  </pic:spPr>
                </pic:pic>
              </a:graphicData>
            </a:graphic>
          </wp:inline>
        </w:drawing>
      </w:r>
    </w:p>
    <w:p w14:paraId="37E2301C">
      <w:pPr>
        <w:rPr>
          <w:rFonts w:hint="default"/>
          <w:lang w:val="en-US"/>
        </w:rPr>
      </w:pPr>
    </w:p>
    <w:p w14:paraId="2C8F6CA2">
      <w:pPr>
        <w:rPr>
          <w:rFonts w:hint="default"/>
          <w:lang w:val="en-US"/>
        </w:rPr>
      </w:pPr>
    </w:p>
    <w:p w14:paraId="43624A14">
      <w:pPr>
        <w:rPr>
          <w:rFonts w:hint="default"/>
          <w:lang w:val="en-US"/>
        </w:rPr>
      </w:pPr>
    </w:p>
    <w:p w14:paraId="51E3DB50">
      <w:pPr>
        <w:rPr>
          <w:rFonts w:hint="default"/>
          <w:lang w:val="en-US"/>
        </w:rPr>
      </w:pPr>
    </w:p>
    <w:p w14:paraId="4C9F8515">
      <w:pPr>
        <w:rPr>
          <w:rFonts w:hint="default"/>
          <w:lang w:val="en-US"/>
        </w:rPr>
      </w:pPr>
    </w:p>
    <w:p w14:paraId="5FC81060">
      <w:pPr>
        <w:rPr>
          <w:rFonts w:hint="default"/>
          <w:lang w:val="en-US"/>
        </w:rPr>
      </w:pPr>
    </w:p>
    <w:p w14:paraId="78C09134">
      <w:pPr>
        <w:rPr>
          <w:rFonts w:hint="default"/>
          <w:lang w:val="en-US"/>
        </w:rPr>
      </w:pPr>
    </w:p>
    <w:p w14:paraId="63F1CAE7">
      <w:pPr>
        <w:rPr>
          <w:rFonts w:hint="default"/>
          <w:lang w:val="en-US"/>
        </w:rPr>
      </w:pPr>
    </w:p>
    <w:p w14:paraId="5AB28711">
      <w:pPr>
        <w:rPr>
          <w:rFonts w:hint="default"/>
          <w:lang w:val="en-US"/>
        </w:rPr>
      </w:pPr>
      <w:r>
        <w:rPr>
          <w:rFonts w:hint="default"/>
          <w:lang w:val="en-US"/>
        </w:rPr>
        <w:t>• The referencing environments of the indicated program points are as follows:</w:t>
      </w:r>
    </w:p>
    <w:p w14:paraId="2BF6241D">
      <w:pPr>
        <w:rPr>
          <w:rFonts w:hint="default"/>
          <w:lang w:val="en-US"/>
        </w:rPr>
      </w:pPr>
      <w:r>
        <w:rPr>
          <w:rFonts w:hint="default"/>
          <w:lang w:val="en-US"/>
        </w:rPr>
        <w:drawing>
          <wp:inline distT="0" distB="0" distL="114300" distR="114300">
            <wp:extent cx="3645535" cy="932815"/>
            <wp:effectExtent l="0" t="0" r="12065" b="6985"/>
            <wp:docPr id="50" name="Picture 50" descr="Photo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Photo49"/>
                    <pic:cNvPicPr>
                      <a:picLocks noChangeAspect="1"/>
                    </pic:cNvPicPr>
                  </pic:nvPicPr>
                  <pic:blipFill>
                    <a:blip r:embed="rId51"/>
                    <a:stretch>
                      <a:fillRect/>
                    </a:stretch>
                  </pic:blipFill>
                  <pic:spPr>
                    <a:xfrm>
                      <a:off x="0" y="0"/>
                      <a:ext cx="3645535" cy="932815"/>
                    </a:xfrm>
                    <a:prstGeom prst="rect">
                      <a:avLst/>
                    </a:prstGeom>
                  </pic:spPr>
                </pic:pic>
              </a:graphicData>
            </a:graphic>
          </wp:inline>
        </w:drawing>
      </w:r>
    </w:p>
    <w:p w14:paraId="3D3299DE">
      <w:pPr>
        <w:rPr>
          <w:rFonts w:hint="default"/>
          <w:lang w:val="en-US"/>
        </w:rPr>
      </w:pPr>
    </w:p>
    <w:p w14:paraId="3D0AD610">
      <w:pPr>
        <w:rPr>
          <w:rFonts w:hint="default" w:ascii="Cambria" w:hAnsi="Cambria" w:cs="Cambria"/>
          <w:sz w:val="24"/>
          <w:szCs w:val="24"/>
          <w:u w:val="single"/>
          <w:lang w:val="en-US"/>
        </w:rPr>
      </w:pPr>
      <w:r>
        <w:rPr>
          <w:rFonts w:hint="default" w:ascii="Cambria" w:hAnsi="Cambria" w:cs="Cambria"/>
          <w:sz w:val="24"/>
          <w:szCs w:val="24"/>
          <w:u w:val="single"/>
          <w:lang w:val="en-US"/>
        </w:rPr>
        <w:t>10*Dynamically scoped language:</w:t>
      </w:r>
    </w:p>
    <w:p w14:paraId="4A04CC6F">
      <w:pPr>
        <w:rPr>
          <w:rFonts w:hint="default"/>
          <w:lang w:val="en-US"/>
        </w:rPr>
      </w:pPr>
      <w:r>
        <w:rPr>
          <w:rFonts w:hint="default"/>
          <w:lang w:val="en-US"/>
        </w:rPr>
        <w:t>•Consider the following program. Assume that the only function calls are the following: main calls sub2, which calls sub1</w:t>
      </w:r>
    </w:p>
    <w:p w14:paraId="7AE1B4EF">
      <w:pPr>
        <w:rPr>
          <w:rFonts w:hint="default"/>
          <w:lang w:val="en-US"/>
        </w:rPr>
      </w:pPr>
      <w:r>
        <w:rPr>
          <w:rFonts w:hint="default"/>
          <w:lang w:val="en-US"/>
        </w:rPr>
        <w:drawing>
          <wp:inline distT="0" distB="0" distL="114300" distR="114300">
            <wp:extent cx="3230880" cy="1896110"/>
            <wp:effectExtent l="0" t="0" r="7620" b="8890"/>
            <wp:docPr id="51" name="Picture 51" descr="Photo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Photo 50"/>
                    <pic:cNvPicPr>
                      <a:picLocks noChangeAspect="1"/>
                    </pic:cNvPicPr>
                  </pic:nvPicPr>
                  <pic:blipFill>
                    <a:blip r:embed="rId52"/>
                    <a:stretch>
                      <a:fillRect/>
                    </a:stretch>
                  </pic:blipFill>
                  <pic:spPr>
                    <a:xfrm>
                      <a:off x="0" y="0"/>
                      <a:ext cx="3230880" cy="1896110"/>
                    </a:xfrm>
                    <a:prstGeom prst="rect">
                      <a:avLst/>
                    </a:prstGeom>
                  </pic:spPr>
                </pic:pic>
              </a:graphicData>
            </a:graphic>
          </wp:inline>
        </w:drawing>
      </w:r>
    </w:p>
    <w:p w14:paraId="1C3A1CD1">
      <w:pPr>
        <w:rPr>
          <w:rFonts w:hint="default"/>
          <w:lang w:val="en-US"/>
        </w:rPr>
      </w:pPr>
      <w:r>
        <w:rPr>
          <w:rFonts w:hint="default"/>
          <w:lang w:val="en-US"/>
        </w:rPr>
        <w:t>The referencing environments of the indicated program points are as follows:</w:t>
      </w:r>
    </w:p>
    <w:p w14:paraId="58AA81EE">
      <w:pPr>
        <w:rPr>
          <w:rFonts w:hint="default"/>
          <w:sz w:val="22"/>
          <w:szCs w:val="22"/>
          <w:lang w:val="en-US"/>
        </w:rPr>
      </w:pPr>
      <w:r>
        <w:rPr>
          <w:rFonts w:hint="default"/>
          <w:sz w:val="22"/>
          <w:szCs w:val="22"/>
          <w:lang w:val="en-US"/>
        </w:rPr>
        <w:t>Named Constants:</w:t>
      </w:r>
    </w:p>
    <w:p w14:paraId="70AC3C90">
      <w:pPr>
        <w:rPr>
          <w:rFonts w:hint="default"/>
          <w:lang w:val="en-US"/>
        </w:rPr>
      </w:pPr>
      <w:r>
        <w:rPr>
          <w:rFonts w:hint="default"/>
          <w:lang w:val="en-US"/>
        </w:rPr>
        <w:t>•A named constant is a variable that is bound to a value only once.</w:t>
      </w:r>
    </w:p>
    <w:p w14:paraId="2E8880CE">
      <w:pPr>
        <w:rPr>
          <w:rFonts w:hint="default"/>
          <w:lang w:val="en-US"/>
        </w:rPr>
      </w:pPr>
      <w:r>
        <w:rPr>
          <w:rFonts w:hint="default"/>
          <w:lang w:val="en-US"/>
        </w:rPr>
        <w:t>•Named constants are useful as aids to readability and program reliability.</w:t>
      </w:r>
    </w:p>
    <w:p w14:paraId="76A92E51">
      <w:pPr>
        <w:rPr>
          <w:rFonts w:hint="default"/>
          <w:lang w:val="en-US"/>
        </w:rPr>
      </w:pPr>
      <w:r>
        <w:rPr>
          <w:rFonts w:hint="default"/>
          <w:lang w:val="en-US"/>
        </w:rPr>
        <w:t>•Readability can be improved, for example, by using the name PI instead of the constant 3.14159265.</w:t>
      </w:r>
    </w:p>
    <w:p w14:paraId="2A5A9EDF">
      <w:pPr>
        <w:rPr>
          <w:rFonts w:hint="default"/>
          <w:lang w:val="en-US"/>
        </w:rPr>
      </w:pPr>
      <w:r>
        <w:rPr>
          <w:rFonts w:hint="default"/>
          <w:lang w:val="en-US"/>
        </w:rPr>
        <w:t>•Another important use of named constants is to parameterize a program.</w:t>
      </w:r>
    </w:p>
    <w:p w14:paraId="54B1C51A">
      <w:pPr>
        <w:rPr>
          <w:rFonts w:hint="default"/>
          <w:lang w:val="en-US"/>
        </w:rPr>
      </w:pPr>
    </w:p>
    <w:p w14:paraId="2ABFFA8E">
      <w:pPr>
        <w:rPr>
          <w:rFonts w:hint="default"/>
          <w:lang w:val="en-US"/>
        </w:rPr>
      </w:pPr>
      <w:r>
        <w:rPr>
          <w:rFonts w:hint="default"/>
          <w:lang w:val="en-US"/>
        </w:rPr>
        <w:t>Consider the following skeletal Java program segment:</w:t>
      </w:r>
    </w:p>
    <w:p w14:paraId="01FB275F">
      <w:pPr>
        <w:rPr>
          <w:rFonts w:hint="default"/>
          <w:lang w:val="en-US"/>
        </w:rPr>
      </w:pPr>
      <w:r>
        <w:rPr>
          <w:rFonts w:hint="default"/>
          <w:lang w:val="en-US"/>
        </w:rPr>
        <w:drawing>
          <wp:inline distT="0" distB="0" distL="114300" distR="114300">
            <wp:extent cx="3462020" cy="2608580"/>
            <wp:effectExtent l="0" t="0" r="5080" b="7620"/>
            <wp:docPr id="52" name="Picture 52" descr="Photo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Photo 51"/>
                    <pic:cNvPicPr>
                      <a:picLocks noChangeAspect="1"/>
                    </pic:cNvPicPr>
                  </pic:nvPicPr>
                  <pic:blipFill>
                    <a:blip r:embed="rId53"/>
                    <a:stretch>
                      <a:fillRect/>
                    </a:stretch>
                  </pic:blipFill>
                  <pic:spPr>
                    <a:xfrm>
                      <a:off x="0" y="0"/>
                      <a:ext cx="3462020" cy="2608580"/>
                    </a:xfrm>
                    <a:prstGeom prst="rect">
                      <a:avLst/>
                    </a:prstGeom>
                  </pic:spPr>
                </pic:pic>
              </a:graphicData>
            </a:graphic>
          </wp:inline>
        </w:drawing>
      </w:r>
    </w:p>
    <w:p w14:paraId="52232AC0">
      <w:pPr>
        <w:rPr>
          <w:rFonts w:hint="default"/>
          <w:lang w:val="en-US"/>
        </w:rPr>
      </w:pPr>
      <w:r>
        <w:rPr>
          <w:rFonts w:hint="default"/>
          <w:lang w:val="en-US"/>
        </w:rPr>
        <w:drawing>
          <wp:inline distT="0" distB="0" distL="114300" distR="114300">
            <wp:extent cx="3912870" cy="2991485"/>
            <wp:effectExtent l="0" t="0" r="11430" b="5715"/>
            <wp:docPr id="53" name="Picture 53" descr="Photo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Photo 52"/>
                    <pic:cNvPicPr>
                      <a:picLocks noChangeAspect="1"/>
                    </pic:cNvPicPr>
                  </pic:nvPicPr>
                  <pic:blipFill>
                    <a:blip r:embed="rId54"/>
                    <a:stretch>
                      <a:fillRect/>
                    </a:stretch>
                  </pic:blipFill>
                  <pic:spPr>
                    <a:xfrm>
                      <a:off x="0" y="0"/>
                      <a:ext cx="3912870" cy="2991485"/>
                    </a:xfrm>
                    <a:prstGeom prst="rect">
                      <a:avLst/>
                    </a:prstGeom>
                  </pic:spPr>
                </pic:pic>
              </a:graphicData>
            </a:graphic>
          </wp:inline>
        </w:drawing>
      </w:r>
    </w:p>
    <w:p w14:paraId="4DAE0BD9">
      <w:pPr>
        <w:rPr>
          <w:rFonts w:hint="default"/>
          <w:lang w:val="en-US"/>
        </w:rPr>
      </w:pPr>
    </w:p>
    <w:p w14:paraId="4A79FF74">
      <w:pPr>
        <w:rPr>
          <w:rFonts w:hint="default"/>
          <w:sz w:val="22"/>
          <w:szCs w:val="22"/>
          <w:lang w:val="en-US"/>
        </w:rPr>
      </w:pPr>
      <w:r>
        <w:rPr>
          <w:rFonts w:hint="default"/>
          <w:sz w:val="22"/>
          <w:szCs w:val="22"/>
          <w:lang w:val="en-US"/>
        </w:rPr>
        <w:t>Named Constants:</w:t>
      </w:r>
    </w:p>
    <w:p w14:paraId="44C0E9B9">
      <w:pPr>
        <w:rPr>
          <w:rFonts w:hint="default"/>
          <w:lang w:val="en-US"/>
        </w:rPr>
      </w:pPr>
      <w:r>
        <w:rPr>
          <w:rFonts w:hint="default"/>
          <w:lang w:val="en-US"/>
        </w:rPr>
        <w:t>•Dynamic binding of values to named constants for other languages:</w:t>
      </w:r>
    </w:p>
    <w:p w14:paraId="69165701">
      <w:pPr>
        <w:rPr>
          <w:rFonts w:hint="default"/>
          <w:lang w:val="en-US"/>
        </w:rPr>
      </w:pPr>
      <w:r>
        <w:rPr>
          <w:rFonts w:hint="default"/>
          <w:lang w:val="en-US"/>
        </w:rPr>
        <w:t>–FORTRAN 90: real, parameter :: pi = 3.1415927;</w:t>
      </w:r>
    </w:p>
    <w:p w14:paraId="183211B8">
      <w:pPr>
        <w:rPr>
          <w:rFonts w:hint="default"/>
          <w:lang w:val="en-US"/>
        </w:rPr>
      </w:pPr>
      <w:r>
        <w:rPr>
          <w:rFonts w:hint="default"/>
          <w:lang w:val="en-US"/>
        </w:rPr>
        <w:t>–Ada: Byte_Per_Page : constant := 512;</w:t>
      </w:r>
    </w:p>
    <w:p w14:paraId="585AF225">
      <w:pPr>
        <w:rPr>
          <w:rFonts w:hint="default"/>
          <w:lang w:val="en-US"/>
        </w:rPr>
      </w:pPr>
      <w:r>
        <w:rPr>
          <w:rFonts w:hint="default"/>
          <w:lang w:val="en-US"/>
        </w:rPr>
        <w:t>–C++: const int result = 2 * width + 1;</w:t>
      </w:r>
    </w:p>
    <w:p w14:paraId="3CD317C2">
      <w:pPr>
        <w:rPr>
          <w:rFonts w:hint="default"/>
          <w:lang w:val="en-US"/>
        </w:rPr>
      </w:pPr>
      <w:r>
        <w:rPr>
          <w:rFonts w:hint="default"/>
          <w:lang w:val="en-US"/>
        </w:rPr>
        <w:t>–Java: final double PI = 3.1415;</w:t>
      </w:r>
    </w:p>
    <w:p w14:paraId="49DEB4A9">
      <w:pPr>
        <w:rPr>
          <w:rFonts w:hint="default"/>
          <w:lang w:val="en-US"/>
        </w:rPr>
      </w:pPr>
      <w:r>
        <w:rPr>
          <w:rFonts w:hint="default"/>
          <w:lang w:val="en-US"/>
        </w:rPr>
        <w:t>–C#: const (static) and readonly (dynamic)</w:t>
      </w:r>
    </w:p>
    <w:p w14:paraId="76B434E3">
      <w:pPr>
        <w:rPr>
          <w:rFonts w:hint="default"/>
          <w:lang w:val="en-US"/>
        </w:rPr>
      </w:pPr>
      <w:r>
        <w:rPr>
          <w:rFonts w:hint="default"/>
          <w:lang w:val="en-US"/>
        </w:rPr>
        <w:t>–Python: Const_Name = “Python”;</w:t>
      </w:r>
    </w:p>
    <w:p w14:paraId="67E42550">
      <w:pPr>
        <w:rPr>
          <w:rFonts w:hint="default"/>
          <w:lang w:val="en-US"/>
        </w:rPr>
      </w:pPr>
    </w:p>
    <w:p w14:paraId="17C5CBBB">
      <w:pPr>
        <w:rPr>
          <w:rFonts w:hint="default"/>
          <w:sz w:val="22"/>
          <w:szCs w:val="22"/>
          <w:u w:val="none"/>
          <w:lang w:val="en-US"/>
        </w:rPr>
      </w:pPr>
      <w:r>
        <w:rPr>
          <w:rFonts w:hint="default"/>
          <w:sz w:val="22"/>
          <w:szCs w:val="22"/>
          <w:u w:val="none"/>
          <w:lang w:val="en-US"/>
        </w:rPr>
        <w:t>Variable Initialization</w:t>
      </w:r>
    </w:p>
    <w:p w14:paraId="39DCA381">
      <w:pPr>
        <w:rPr>
          <w:rFonts w:hint="default"/>
          <w:lang w:val="en-US"/>
        </w:rPr>
      </w:pPr>
      <w:r>
        <w:rPr>
          <w:rFonts w:hint="default"/>
          <w:lang w:val="en-US"/>
        </w:rPr>
        <w:t>•The binding of a variable to a value at the time it is bound to storage is called initialization</w:t>
      </w:r>
    </w:p>
    <w:p w14:paraId="662EC49C">
      <w:pPr>
        <w:rPr>
          <w:rFonts w:hint="default"/>
          <w:lang w:val="en-US"/>
        </w:rPr>
      </w:pPr>
      <w:r>
        <w:rPr>
          <w:rFonts w:hint="default"/>
          <w:lang w:val="en-US"/>
        </w:rPr>
        <w:t>•Initialization is often done on the declaration statement,</w:t>
      </w:r>
    </w:p>
    <w:p w14:paraId="7C2F69FD">
      <w:pPr>
        <w:rPr>
          <w:rFonts w:hint="default"/>
          <w:lang w:val="en-US"/>
        </w:rPr>
      </w:pPr>
      <w:r>
        <w:rPr>
          <w:rFonts w:hint="default"/>
          <w:lang w:val="en-US"/>
        </w:rPr>
        <w:t>for example in Java:</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05"/>
      </w:tblGrid>
      <w:tr w14:paraId="739DB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5" w:type="dxa"/>
          </w:tcPr>
          <w:p w14:paraId="0D72F2E4">
            <w:pPr>
              <w:widowControl w:val="0"/>
              <w:jc w:val="both"/>
              <w:rPr>
                <w:rFonts w:hint="default"/>
                <w:lang w:val="en-US"/>
              </w:rPr>
            </w:pPr>
            <w:r>
              <w:rPr>
                <w:rFonts w:hint="default"/>
                <w:lang w:val="en-US"/>
              </w:rPr>
              <w:t>int sum = 0;</w:t>
            </w:r>
          </w:p>
          <w:p w14:paraId="26AA83D4">
            <w:pPr>
              <w:widowControl w:val="0"/>
              <w:jc w:val="both"/>
              <w:rPr>
                <w:rFonts w:hint="default"/>
                <w:lang w:val="en-US"/>
              </w:rPr>
            </w:pPr>
            <w:r>
              <w:rPr>
                <w:rFonts w:hint="default"/>
                <w:lang w:val="en-US"/>
              </w:rPr>
              <w:t>String message = “Java”;</w:t>
            </w:r>
          </w:p>
          <w:p w14:paraId="2C12181F">
            <w:pPr>
              <w:widowControl w:val="0"/>
              <w:jc w:val="both"/>
              <w:rPr>
                <w:rFonts w:hint="default"/>
                <w:vertAlign w:val="baseline"/>
                <w:lang w:val="en-US"/>
              </w:rPr>
            </w:pPr>
            <w:r>
              <w:rPr>
                <w:rFonts w:hint="default"/>
                <w:lang w:val="en-US"/>
              </w:rPr>
              <w:t>char letter = ‘u’;</w:t>
            </w:r>
          </w:p>
        </w:tc>
      </w:tr>
    </w:tbl>
    <w:p w14:paraId="5564CF37">
      <w:pPr>
        <w:rPr>
          <w:rFonts w:hint="default"/>
          <w:lang w:val="en-US"/>
        </w:rPr>
      </w:pPr>
    </w:p>
    <w:p w14:paraId="41B518D6">
      <w:pPr>
        <w:rPr>
          <w:rFonts w:hint="default"/>
          <w:lang w:val="en-US"/>
        </w:rPr>
      </w:pPr>
    </w:p>
    <w:p w14:paraId="1ABACFB3">
      <w:pPr>
        <w:rPr>
          <w:rFonts w:hint="default"/>
          <w:lang w:val="en-US"/>
        </w:rPr>
      </w:pPr>
    </w:p>
    <w:p w14:paraId="4D2B805B">
      <w:pPr>
        <w:rPr>
          <w:rFonts w:hint="default"/>
          <w:lang w:val="en-US"/>
        </w:rPr>
      </w:pPr>
    </w:p>
    <w:p w14:paraId="3C73B183">
      <w:pPr>
        <w:rPr>
          <w:rFonts w:hint="default"/>
          <w:lang w:val="en-US"/>
        </w:rPr>
      </w:pPr>
    </w:p>
    <w:p w14:paraId="118939C6">
      <w:pPr>
        <w:rPr>
          <w:rFonts w:hint="default"/>
          <w:lang w:val="en-US"/>
        </w:rPr>
      </w:pPr>
    </w:p>
    <w:p w14:paraId="60AD4267">
      <w:pPr>
        <w:rPr>
          <w:rFonts w:hint="default"/>
          <w:lang w:val="en-US"/>
        </w:rPr>
      </w:pPr>
    </w:p>
    <w:p w14:paraId="224D855B">
      <w:pPr>
        <w:rPr>
          <w:rFonts w:hint="default"/>
          <w:lang w:val="en-US"/>
        </w:rPr>
      </w:pPr>
    </w:p>
    <w:p w14:paraId="64E14AEE">
      <w:pPr>
        <w:rPr>
          <w:rFonts w:hint="default"/>
          <w:lang w:val="en-US"/>
        </w:rPr>
      </w:pPr>
    </w:p>
    <w:p w14:paraId="5499D911">
      <w:pPr>
        <w:rPr>
          <w:rFonts w:hint="default"/>
          <w:lang w:val="en-US"/>
        </w:rPr>
      </w:pPr>
    </w:p>
    <w:p w14:paraId="5D4DE373">
      <w:pPr>
        <w:rPr>
          <w:rFonts w:hint="default"/>
          <w:lang w:val="en-US"/>
        </w:rPr>
      </w:pPr>
    </w:p>
    <w:p w14:paraId="1830700D">
      <w:pPr>
        <w:rPr>
          <w:rFonts w:hint="default"/>
          <w:lang w:val="en-US"/>
        </w:rPr>
      </w:pPr>
    </w:p>
    <w:p w14:paraId="044C12A7">
      <w:pPr>
        <w:rPr>
          <w:rFonts w:hint="default"/>
          <w:lang w:val="en-US"/>
        </w:rPr>
      </w:pPr>
    </w:p>
    <w:p w14:paraId="1E13DAC7">
      <w:pPr>
        <w:rPr>
          <w:rFonts w:hint="default"/>
          <w:lang w:val="en-US"/>
        </w:rPr>
      </w:pPr>
    </w:p>
    <w:p w14:paraId="577BBFA4">
      <w:pPr>
        <w:rPr>
          <w:rFonts w:hint="default"/>
          <w:lang w:val="en-US"/>
        </w:rPr>
      </w:pPr>
    </w:p>
    <w:p w14:paraId="7E5F4A27">
      <w:pPr>
        <w:rPr>
          <w:rFonts w:hint="default"/>
          <w:lang w:val="en-US"/>
        </w:rPr>
      </w:pPr>
    </w:p>
    <w:p w14:paraId="4A2F750F">
      <w:pPr>
        <w:rPr>
          <w:rFonts w:hint="default"/>
          <w:lang w:val="en-US"/>
        </w:rPr>
      </w:pPr>
    </w:p>
    <w:p w14:paraId="01E6D04B">
      <w:pPr>
        <w:rPr>
          <w:rFonts w:hint="default"/>
          <w:lang w:val="en-US"/>
        </w:rPr>
      </w:pPr>
    </w:p>
    <w:p w14:paraId="3A0FB4DC">
      <w:pPr>
        <w:rPr>
          <w:rFonts w:hint="default"/>
          <w:lang w:val="en-US"/>
        </w:rPr>
      </w:pPr>
    </w:p>
    <w:p w14:paraId="6F0BB121">
      <w:pPr>
        <w:rPr>
          <w:rFonts w:hint="eastAsia" w:ascii="Microsoft YaHei" w:hAnsi="Microsoft YaHei" w:eastAsia="Microsoft YaHei" w:cs="Microsoft YaHei"/>
          <w:sz w:val="28"/>
          <w:szCs w:val="28"/>
          <w:u w:val="single"/>
          <w:lang w:val="en-US"/>
        </w:rPr>
      </w:pPr>
      <w:r>
        <w:rPr>
          <w:rFonts w:hint="eastAsia" w:ascii="Microsoft YaHei" w:hAnsi="Microsoft YaHei" w:eastAsia="Microsoft YaHei" w:cs="Microsoft YaHei"/>
          <w:sz w:val="28"/>
          <w:szCs w:val="28"/>
          <w:u w:val="single"/>
          <w:lang w:val="en-US"/>
        </w:rPr>
        <w:t>Chapter 04 : Data Types</w:t>
      </w:r>
    </w:p>
    <w:p w14:paraId="6BD338BE">
      <w:pPr>
        <w:rPr>
          <w:rFonts w:hint="default"/>
          <w:lang w:val="en-US"/>
        </w:rPr>
      </w:pPr>
    </w:p>
    <w:p w14:paraId="57323085">
      <w:pPr>
        <w:rPr>
          <w:rFonts w:hint="default" w:ascii="Cambria" w:hAnsi="Cambria" w:cs="Cambria"/>
          <w:sz w:val="24"/>
          <w:szCs w:val="24"/>
          <w:u w:val="single"/>
          <w:lang w:val="en-US"/>
        </w:rPr>
      </w:pPr>
      <w:r>
        <w:rPr>
          <w:rFonts w:hint="default" w:ascii="Cambria" w:hAnsi="Cambria" w:cs="Cambria"/>
          <w:sz w:val="24"/>
          <w:szCs w:val="24"/>
          <w:u w:val="single"/>
          <w:lang w:val="en-US"/>
        </w:rPr>
        <w:t>01*Introduction:</w:t>
      </w:r>
    </w:p>
    <w:p w14:paraId="1B6E10E6">
      <w:pPr>
        <w:rPr>
          <w:rFonts w:hint="default"/>
          <w:lang w:val="en-US"/>
        </w:rPr>
      </w:pPr>
      <w:r>
        <w:rPr>
          <w:rFonts w:hint="default"/>
          <w:lang w:val="en-US"/>
        </w:rPr>
        <w:t>•A data type defines a collection of data objects and a set of predefined operations on those objects</w:t>
      </w:r>
    </w:p>
    <w:p w14:paraId="5C64F630">
      <w:pPr>
        <w:rPr>
          <w:rFonts w:hint="default"/>
          <w:lang w:val="en-US"/>
        </w:rPr>
      </w:pPr>
      <w:r>
        <w:rPr>
          <w:rFonts w:hint="default"/>
          <w:lang w:val="en-US"/>
        </w:rPr>
        <w:t>•A descriptor is the collection of the attributes of a variable (an area of memory that stores the attributes of a variable)</w:t>
      </w:r>
    </w:p>
    <w:p w14:paraId="5D501C1C">
      <w:pPr>
        <w:rPr>
          <w:rFonts w:hint="default"/>
          <w:lang w:val="en-US"/>
        </w:rPr>
      </w:pPr>
      <w:r>
        <w:rPr>
          <w:rFonts w:hint="default"/>
          <w:lang w:val="en-US"/>
        </w:rPr>
        <w:t>•An object represents an instance of a user-defined (abstract data) type</w:t>
      </w:r>
    </w:p>
    <w:p w14:paraId="1248C83E">
      <w:pPr>
        <w:rPr>
          <w:rFonts w:hint="default"/>
          <w:lang w:val="en-US"/>
        </w:rPr>
      </w:pPr>
      <w:r>
        <w:rPr>
          <w:rFonts w:hint="default"/>
          <w:lang w:val="en-US"/>
        </w:rPr>
        <w:t>•One design issue for all data types: What operations are defined and how are they specified?</w:t>
      </w:r>
    </w:p>
    <w:p w14:paraId="49B5858E">
      <w:pPr>
        <w:rPr>
          <w:rFonts w:hint="default"/>
          <w:lang w:val="en-US"/>
        </w:rPr>
      </w:pPr>
    </w:p>
    <w:p w14:paraId="36D282F6">
      <w:pPr>
        <w:rPr>
          <w:rFonts w:hint="default" w:ascii="Cambria" w:hAnsi="Cambria" w:cs="Cambria"/>
          <w:sz w:val="24"/>
          <w:szCs w:val="24"/>
          <w:u w:val="single"/>
          <w:lang w:val="en-US"/>
        </w:rPr>
      </w:pPr>
      <w:r>
        <w:rPr>
          <w:rFonts w:hint="default" w:ascii="Cambria" w:hAnsi="Cambria" w:cs="Cambria"/>
          <w:sz w:val="24"/>
          <w:szCs w:val="24"/>
          <w:u w:val="single"/>
          <w:lang w:val="en-US"/>
        </w:rPr>
        <w:t>02*Primitive Data Types:</w:t>
      </w:r>
    </w:p>
    <w:p w14:paraId="09BACACC">
      <w:pPr>
        <w:rPr>
          <w:rFonts w:hint="default"/>
          <w:lang w:val="en-US"/>
        </w:rPr>
      </w:pPr>
      <w:r>
        <w:rPr>
          <w:rFonts w:hint="default"/>
          <w:lang w:val="en-US"/>
        </w:rPr>
        <w:t>•Almost all programming languages provide a set of primitive data types</w:t>
      </w:r>
    </w:p>
    <w:p w14:paraId="574F8B16">
      <w:pPr>
        <w:rPr>
          <w:rFonts w:hint="default"/>
          <w:lang w:val="en-US"/>
        </w:rPr>
      </w:pPr>
      <w:r>
        <w:rPr>
          <w:rFonts w:hint="default"/>
          <w:lang w:val="en-US"/>
        </w:rPr>
        <w:t>•Primitive data types: Those not defined in terms of other data types</w:t>
      </w:r>
    </w:p>
    <w:p w14:paraId="76F9D43F">
      <w:pPr>
        <w:rPr>
          <w:rFonts w:hint="default"/>
          <w:lang w:val="en-US"/>
        </w:rPr>
      </w:pPr>
      <w:r>
        <w:rPr>
          <w:rFonts w:hint="default"/>
          <w:lang w:val="en-US"/>
        </w:rPr>
        <w:t>•Some primitive data types are merely reflections of the  hardware</w:t>
      </w:r>
    </w:p>
    <w:p w14:paraId="6179B633">
      <w:pPr>
        <w:rPr>
          <w:rFonts w:hint="default"/>
          <w:lang w:val="en-US"/>
        </w:rPr>
      </w:pPr>
      <w:r>
        <w:rPr>
          <w:rFonts w:hint="default"/>
          <w:lang w:val="en-US"/>
        </w:rPr>
        <w:t>• Others require only a little non-hardware support for their implementation</w:t>
      </w:r>
    </w:p>
    <w:p w14:paraId="091C07F3">
      <w:pPr>
        <w:rPr>
          <w:rFonts w:hint="default"/>
          <w:lang w:val="en-US"/>
        </w:rPr>
      </w:pPr>
    </w:p>
    <w:p w14:paraId="60DBC732">
      <w:pPr>
        <w:rPr>
          <w:rFonts w:hint="default"/>
          <w:lang w:val="en-US"/>
        </w:rPr>
      </w:pPr>
      <w:r>
        <w:rPr>
          <w:rFonts w:hint="default"/>
          <w:sz w:val="22"/>
          <w:szCs w:val="22"/>
          <w:lang w:val="en-US"/>
        </w:rPr>
        <w:t>•Numeric Types:</w:t>
      </w:r>
    </w:p>
    <w:p w14:paraId="29C97472">
      <w:pPr>
        <w:rPr>
          <w:rFonts w:hint="default"/>
          <w:lang w:val="en-US"/>
        </w:rPr>
      </w:pPr>
      <w:r>
        <w:rPr>
          <w:rFonts w:hint="default"/>
          <w:lang w:val="en-US"/>
        </w:rPr>
        <w:t>–Integer:</w:t>
      </w:r>
    </w:p>
    <w:p w14:paraId="17E1B8E8">
      <w:pPr>
        <w:rPr>
          <w:rFonts w:hint="default"/>
          <w:lang w:val="en-US"/>
        </w:rPr>
      </w:pPr>
      <w:r>
        <w:rPr>
          <w:rFonts w:hint="default"/>
          <w:lang w:val="en-US"/>
        </w:rPr>
        <w:t>•Almost always an exact reflection of the hardware so the mapping is trivial</w:t>
      </w:r>
    </w:p>
    <w:p w14:paraId="215FA96D">
      <w:pPr>
        <w:rPr>
          <w:rFonts w:hint="default"/>
          <w:lang w:val="en-US"/>
        </w:rPr>
      </w:pPr>
      <w:r>
        <w:rPr>
          <w:rFonts w:hint="default"/>
          <w:lang w:val="en-US"/>
        </w:rPr>
        <w:t xml:space="preserve">•There may be as many as eight different integer types in a language </w:t>
      </w:r>
    </w:p>
    <w:p w14:paraId="29190188">
      <w:pPr>
        <w:rPr>
          <w:rFonts w:hint="default"/>
          <w:lang w:val="en-US"/>
        </w:rPr>
      </w:pPr>
      <w:r>
        <w:rPr>
          <w:rFonts w:hint="default"/>
          <w:lang w:val="en-US"/>
        </w:rPr>
        <w:t>•Java’s signed integer sizes: byte, short, int, long</w:t>
      </w:r>
    </w:p>
    <w:p w14:paraId="59928AC9">
      <w:pPr>
        <w:rPr>
          <w:rFonts w:hint="default"/>
          <w:lang w:val="en-US"/>
        </w:rPr>
      </w:pPr>
      <w:r>
        <w:rPr>
          <w:rFonts w:hint="default"/>
          <w:lang w:val="en-US"/>
        </w:rPr>
        <w:t>•C++ and C# include unsigned integer types</w:t>
      </w:r>
    </w:p>
    <w:p w14:paraId="28C8F269">
      <w:pPr>
        <w:rPr>
          <w:rFonts w:hint="default"/>
          <w:lang w:val="en-US"/>
        </w:rPr>
      </w:pPr>
    </w:p>
    <w:p w14:paraId="64EB137A">
      <w:pPr>
        <w:rPr>
          <w:rFonts w:hint="default"/>
          <w:lang w:val="en-US"/>
        </w:rPr>
      </w:pPr>
      <w:r>
        <w:rPr>
          <w:rFonts w:hint="default"/>
          <w:lang w:val="en-US"/>
        </w:rPr>
        <w:t>–Floating-Point:</w:t>
      </w:r>
    </w:p>
    <w:p w14:paraId="2E23C5FE">
      <w:pPr>
        <w:rPr>
          <w:rFonts w:hint="default"/>
          <w:lang w:val="en-US"/>
        </w:rPr>
      </w:pPr>
      <w:r>
        <w:rPr>
          <w:rFonts w:hint="default"/>
          <w:lang w:val="en-US"/>
        </w:rPr>
        <w:t>•Model real numbers, but only as approximations</w:t>
      </w:r>
    </w:p>
    <w:p w14:paraId="1BDC7B0E">
      <w:pPr>
        <w:rPr>
          <w:rFonts w:hint="default"/>
          <w:lang w:val="en-US"/>
        </w:rPr>
      </w:pPr>
      <w:r>
        <w:rPr>
          <w:rFonts w:hint="default"/>
          <w:lang w:val="en-US"/>
        </w:rPr>
        <w:t>•Languages for scientific use support at least two floating-point types (e.g., float and double)</w:t>
      </w:r>
    </w:p>
    <w:p w14:paraId="7A435511">
      <w:pPr>
        <w:rPr>
          <w:rFonts w:hint="default"/>
          <w:lang w:val="en-US"/>
        </w:rPr>
      </w:pPr>
      <w:r>
        <w:rPr>
          <w:rFonts w:hint="default"/>
          <w:lang w:val="en-US"/>
        </w:rPr>
        <w:drawing>
          <wp:inline distT="0" distB="0" distL="114300" distR="114300">
            <wp:extent cx="2225040" cy="1182370"/>
            <wp:effectExtent l="0" t="0" r="10160" b="11430"/>
            <wp:docPr id="54" name="Picture 54" descr="Photo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Photo 53"/>
                    <pic:cNvPicPr>
                      <a:picLocks noChangeAspect="1"/>
                    </pic:cNvPicPr>
                  </pic:nvPicPr>
                  <pic:blipFill>
                    <a:blip r:embed="rId55"/>
                    <a:stretch>
                      <a:fillRect/>
                    </a:stretch>
                  </pic:blipFill>
                  <pic:spPr>
                    <a:xfrm>
                      <a:off x="0" y="0"/>
                      <a:ext cx="2225040" cy="1182370"/>
                    </a:xfrm>
                    <a:prstGeom prst="rect">
                      <a:avLst/>
                    </a:prstGeom>
                  </pic:spPr>
                </pic:pic>
              </a:graphicData>
            </a:graphic>
          </wp:inline>
        </w:drawing>
      </w:r>
    </w:p>
    <w:p w14:paraId="59299165">
      <w:pPr>
        <w:rPr>
          <w:rFonts w:hint="default"/>
          <w:lang w:val="en-US"/>
        </w:rPr>
      </w:pPr>
    </w:p>
    <w:p w14:paraId="1B87144F">
      <w:pPr>
        <w:rPr>
          <w:rFonts w:hint="default"/>
          <w:lang w:val="en-US"/>
        </w:rPr>
      </w:pPr>
    </w:p>
    <w:p w14:paraId="7B3C01BA">
      <w:pPr>
        <w:rPr>
          <w:rFonts w:hint="default"/>
          <w:lang w:val="en-US"/>
        </w:rPr>
      </w:pPr>
    </w:p>
    <w:p w14:paraId="4026E918">
      <w:pPr>
        <w:rPr>
          <w:rFonts w:hint="default"/>
          <w:lang w:val="en-US"/>
        </w:rPr>
      </w:pPr>
    </w:p>
    <w:p w14:paraId="47E1E652">
      <w:pPr>
        <w:rPr>
          <w:rFonts w:hint="default"/>
          <w:lang w:val="en-US"/>
        </w:rPr>
      </w:pPr>
    </w:p>
    <w:p w14:paraId="37C47FFF">
      <w:pPr>
        <w:rPr>
          <w:rFonts w:hint="default"/>
          <w:lang w:val="en-US"/>
        </w:rPr>
      </w:pPr>
    </w:p>
    <w:p w14:paraId="16118C12">
      <w:pPr>
        <w:rPr>
          <w:rFonts w:hint="default"/>
          <w:lang w:val="en-US"/>
        </w:rPr>
      </w:pPr>
    </w:p>
    <w:p w14:paraId="33E5A09E">
      <w:pPr>
        <w:rPr>
          <w:rFonts w:hint="default"/>
          <w:lang w:val="en-US"/>
        </w:rPr>
      </w:pPr>
    </w:p>
    <w:p w14:paraId="1CF708A5">
      <w:pPr>
        <w:rPr>
          <w:rFonts w:hint="default"/>
          <w:lang w:val="en-US"/>
        </w:rPr>
      </w:pPr>
    </w:p>
    <w:p w14:paraId="5C263965">
      <w:pPr>
        <w:rPr>
          <w:rFonts w:hint="default"/>
          <w:lang w:val="en-US"/>
        </w:rPr>
      </w:pPr>
    </w:p>
    <w:p w14:paraId="568C21E9">
      <w:pPr>
        <w:rPr>
          <w:rFonts w:hint="default"/>
          <w:lang w:val="en-US"/>
        </w:rPr>
      </w:pPr>
    </w:p>
    <w:p w14:paraId="52D8F03F">
      <w:pPr>
        <w:rPr>
          <w:rFonts w:hint="default"/>
          <w:lang w:val="en-US"/>
        </w:rPr>
      </w:pPr>
    </w:p>
    <w:p w14:paraId="2DD4956E">
      <w:pPr>
        <w:rPr>
          <w:rFonts w:hint="default"/>
          <w:lang w:val="en-US"/>
        </w:rPr>
      </w:pPr>
    </w:p>
    <w:p w14:paraId="10FB3307">
      <w:pPr>
        <w:rPr>
          <w:rFonts w:hint="default"/>
          <w:lang w:val="en-US"/>
        </w:rPr>
      </w:pPr>
    </w:p>
    <w:p w14:paraId="05F9DF7C">
      <w:pPr>
        <w:rPr>
          <w:rFonts w:hint="default"/>
          <w:lang w:val="en-US"/>
        </w:rPr>
      </w:pPr>
    </w:p>
    <w:p w14:paraId="678C68DD">
      <w:pPr>
        <w:rPr>
          <w:rFonts w:hint="default"/>
          <w:lang w:val="en-US"/>
        </w:rPr>
      </w:pPr>
    </w:p>
    <w:p w14:paraId="76DBA738">
      <w:pPr>
        <w:rPr>
          <w:rFonts w:hint="default"/>
          <w:lang w:val="en-US"/>
        </w:rPr>
      </w:pPr>
    </w:p>
    <w:p w14:paraId="606EBD0A">
      <w:pPr>
        <w:rPr>
          <w:rFonts w:hint="default"/>
          <w:lang w:val="en-US"/>
        </w:rPr>
      </w:pPr>
    </w:p>
    <w:p w14:paraId="3166C653">
      <w:pPr>
        <w:rPr>
          <w:rFonts w:hint="default"/>
          <w:lang w:val="en-US"/>
        </w:rPr>
      </w:pPr>
    </w:p>
    <w:p w14:paraId="5E3AC9D1">
      <w:pPr>
        <w:rPr>
          <w:rFonts w:hint="default"/>
          <w:lang w:val="en-US"/>
        </w:rPr>
      </w:pPr>
    </w:p>
    <w:p w14:paraId="40011C74">
      <w:pPr>
        <w:rPr>
          <w:rFonts w:hint="default"/>
          <w:lang w:val="en-US"/>
        </w:rPr>
      </w:pPr>
    </w:p>
    <w:p w14:paraId="027ECCAE">
      <w:pPr>
        <w:rPr>
          <w:rFonts w:hint="default"/>
          <w:lang w:val="en-US"/>
        </w:rPr>
      </w:pPr>
    </w:p>
    <w:p w14:paraId="04605645">
      <w:pPr>
        <w:rPr>
          <w:rFonts w:hint="default"/>
          <w:lang w:val="en-US"/>
        </w:rPr>
      </w:pPr>
    </w:p>
    <w:p w14:paraId="4CCCF9AA">
      <w:pPr>
        <w:rPr>
          <w:rFonts w:hint="default"/>
          <w:lang w:val="en-US"/>
        </w:rPr>
      </w:pPr>
      <w:r>
        <w:rPr>
          <w:rFonts w:hint="default"/>
          <w:lang w:val="en-US"/>
        </w:rPr>
        <w:t>–Complex:</w:t>
      </w:r>
    </w:p>
    <w:p w14:paraId="0FBE7BC3">
      <w:pPr>
        <w:rPr>
          <w:rFonts w:hint="default"/>
          <w:lang w:val="en-US"/>
        </w:rPr>
      </w:pPr>
      <w:r>
        <w:rPr>
          <w:rFonts w:hint="default"/>
          <w:lang w:val="en-US"/>
        </w:rPr>
        <w:t>•Some languages support a complex type, e.g., C99,  Fortran, and Python</w:t>
      </w:r>
    </w:p>
    <w:p w14:paraId="26D4555F">
      <w:pPr>
        <w:rPr>
          <w:rFonts w:hint="default"/>
          <w:lang w:val="en-US"/>
        </w:rPr>
      </w:pPr>
      <w:r>
        <w:rPr>
          <w:rFonts w:hint="default"/>
          <w:lang w:val="en-US"/>
        </w:rPr>
        <w:t>•Each value consists of two floats, the real part and the imaginary part</w:t>
      </w:r>
    </w:p>
    <w:p w14:paraId="001ADF5D">
      <w:pPr>
        <w:rPr>
          <w:rFonts w:hint="default"/>
          <w:lang w:val="en-US"/>
        </w:rPr>
      </w:pPr>
      <w:r>
        <w:rPr>
          <w:rFonts w:hint="default"/>
          <w:lang w:val="en-US"/>
        </w:rPr>
        <w:t>•Literal form (in Python): (7 + 3j), where 7 is the real part and 3 is the imaginary part</w:t>
      </w:r>
    </w:p>
    <w:p w14:paraId="65EA7F5A">
      <w:pPr>
        <w:rPr>
          <w:rFonts w:hint="default"/>
          <w:lang w:val="en-US"/>
        </w:rPr>
      </w:pPr>
    </w:p>
    <w:p w14:paraId="6D7A7632">
      <w:pPr>
        <w:rPr>
          <w:rFonts w:hint="default"/>
          <w:sz w:val="22"/>
          <w:szCs w:val="22"/>
          <w:lang w:val="en-US"/>
        </w:rPr>
      </w:pPr>
      <w:r>
        <w:rPr>
          <w:rFonts w:hint="default"/>
          <w:sz w:val="22"/>
          <w:szCs w:val="22"/>
          <w:lang w:val="en-US"/>
        </w:rPr>
        <w:t>–Decimal:</w:t>
      </w:r>
    </w:p>
    <w:p w14:paraId="6DC79930">
      <w:pPr>
        <w:rPr>
          <w:rFonts w:hint="default"/>
          <w:lang w:val="en-US"/>
        </w:rPr>
      </w:pPr>
      <w:r>
        <w:rPr>
          <w:rFonts w:hint="default"/>
          <w:lang w:val="en-US"/>
        </w:rPr>
        <w:t>•For business applications (money)</w:t>
      </w:r>
    </w:p>
    <w:p w14:paraId="4B584F8D">
      <w:pPr>
        <w:rPr>
          <w:rFonts w:hint="default"/>
          <w:lang w:val="en-US"/>
        </w:rPr>
      </w:pPr>
      <w:r>
        <w:rPr>
          <w:rFonts w:hint="default"/>
          <w:lang w:val="en-US"/>
        </w:rPr>
        <w:t>•Essential to COBOL</w:t>
      </w:r>
    </w:p>
    <w:p w14:paraId="798DC385">
      <w:pPr>
        <w:rPr>
          <w:rFonts w:hint="default"/>
          <w:lang w:val="en-US"/>
        </w:rPr>
      </w:pPr>
      <w:r>
        <w:rPr>
          <w:rFonts w:hint="default"/>
          <w:lang w:val="en-US"/>
        </w:rPr>
        <w:t>•C# offers a decimal data type</w:t>
      </w:r>
    </w:p>
    <w:p w14:paraId="1D6ACD9A">
      <w:pPr>
        <w:rPr>
          <w:rFonts w:hint="default"/>
          <w:lang w:val="en-US"/>
        </w:rPr>
      </w:pPr>
      <w:r>
        <w:rPr>
          <w:rFonts w:hint="default"/>
          <w:lang w:val="en-US"/>
        </w:rPr>
        <w:t>•Store a fixed number of decimal digits, in coded form (BCD)</w:t>
      </w:r>
    </w:p>
    <w:p w14:paraId="09AEAABE">
      <w:pPr>
        <w:rPr>
          <w:rFonts w:hint="default"/>
          <w:lang w:val="en-US"/>
        </w:rPr>
      </w:pPr>
      <w:r>
        <w:rPr>
          <w:rFonts w:hint="default"/>
          <w:lang w:val="en-US"/>
        </w:rPr>
        <w:t>•Advantage: accuracy</w:t>
      </w:r>
    </w:p>
    <w:p w14:paraId="45E5BA3C">
      <w:pPr>
        <w:rPr>
          <w:rFonts w:hint="default"/>
          <w:lang w:val="en-US"/>
        </w:rPr>
      </w:pPr>
      <w:r>
        <w:rPr>
          <w:rFonts w:hint="default"/>
          <w:lang w:val="en-US"/>
        </w:rPr>
        <w:t>•Disadvantages: limited range, wastes memory</w:t>
      </w:r>
    </w:p>
    <w:p w14:paraId="48912D2F">
      <w:pPr>
        <w:rPr>
          <w:rFonts w:hint="default"/>
          <w:lang w:val="en-US"/>
        </w:rPr>
      </w:pPr>
    </w:p>
    <w:p w14:paraId="5C8ABC11">
      <w:pPr>
        <w:rPr>
          <w:rFonts w:hint="default"/>
          <w:sz w:val="22"/>
          <w:szCs w:val="22"/>
          <w:lang w:val="en-US"/>
        </w:rPr>
      </w:pPr>
      <w:r>
        <w:rPr>
          <w:rFonts w:hint="default"/>
          <w:sz w:val="22"/>
          <w:szCs w:val="22"/>
          <w:lang w:val="en-US"/>
        </w:rPr>
        <w:t>•Boolean Types:</w:t>
      </w:r>
    </w:p>
    <w:p w14:paraId="6468682C">
      <w:pPr>
        <w:rPr>
          <w:rFonts w:hint="default"/>
          <w:lang w:val="en-US"/>
        </w:rPr>
      </w:pPr>
      <w:r>
        <w:rPr>
          <w:rFonts w:hint="default"/>
          <w:lang w:val="en-US"/>
        </w:rPr>
        <w:t>–Simplest of all</w:t>
      </w:r>
    </w:p>
    <w:p w14:paraId="55C5FC5E">
      <w:pPr>
        <w:rPr>
          <w:rFonts w:hint="default"/>
          <w:lang w:val="en-US"/>
        </w:rPr>
      </w:pPr>
      <w:r>
        <w:rPr>
          <w:rFonts w:hint="default"/>
          <w:lang w:val="en-US"/>
        </w:rPr>
        <w:t>–Range of values: two elements, one for “true” and one for “false”</w:t>
      </w:r>
    </w:p>
    <w:p w14:paraId="0F87B2D8">
      <w:pPr>
        <w:rPr>
          <w:rFonts w:hint="default"/>
          <w:lang w:val="en-US"/>
        </w:rPr>
      </w:pPr>
      <w:r>
        <w:rPr>
          <w:rFonts w:hint="default"/>
          <w:lang w:val="en-US"/>
        </w:rPr>
        <w:t>–Could be implemented as bits, but often as bytes</w:t>
      </w:r>
    </w:p>
    <w:p w14:paraId="5DB17290">
      <w:pPr>
        <w:rPr>
          <w:rFonts w:hint="default"/>
          <w:lang w:val="en-US"/>
        </w:rPr>
      </w:pPr>
      <w:r>
        <w:rPr>
          <w:rFonts w:hint="default"/>
          <w:lang w:val="en-US"/>
        </w:rPr>
        <w:t>–Advantage: readability</w:t>
      </w:r>
    </w:p>
    <w:p w14:paraId="629636DE">
      <w:pPr>
        <w:rPr>
          <w:rFonts w:hint="default"/>
          <w:lang w:val="en-US"/>
        </w:rPr>
      </w:pPr>
    </w:p>
    <w:p w14:paraId="72BC8AE7">
      <w:pPr>
        <w:rPr>
          <w:rFonts w:hint="default"/>
          <w:sz w:val="22"/>
          <w:szCs w:val="22"/>
          <w:lang w:val="en-US"/>
        </w:rPr>
      </w:pPr>
    </w:p>
    <w:p w14:paraId="0191A5D0">
      <w:pPr>
        <w:rPr>
          <w:rFonts w:hint="default"/>
          <w:sz w:val="22"/>
          <w:szCs w:val="22"/>
          <w:lang w:val="en-US"/>
        </w:rPr>
      </w:pPr>
    </w:p>
    <w:p w14:paraId="69460E10">
      <w:pPr>
        <w:rPr>
          <w:rFonts w:hint="default"/>
          <w:sz w:val="22"/>
          <w:szCs w:val="22"/>
          <w:lang w:val="en-US"/>
        </w:rPr>
      </w:pPr>
    </w:p>
    <w:p w14:paraId="68F03D3C">
      <w:pPr>
        <w:rPr>
          <w:rFonts w:hint="default"/>
          <w:sz w:val="22"/>
          <w:szCs w:val="22"/>
          <w:lang w:val="en-US"/>
        </w:rPr>
      </w:pPr>
    </w:p>
    <w:p w14:paraId="44AE2EF6">
      <w:pPr>
        <w:rPr>
          <w:rFonts w:hint="default"/>
          <w:sz w:val="22"/>
          <w:szCs w:val="22"/>
          <w:lang w:val="en-US"/>
        </w:rPr>
      </w:pPr>
    </w:p>
    <w:p w14:paraId="6C95E69C">
      <w:pPr>
        <w:rPr>
          <w:rFonts w:hint="default"/>
          <w:sz w:val="22"/>
          <w:szCs w:val="22"/>
          <w:lang w:val="en-US"/>
        </w:rPr>
      </w:pPr>
    </w:p>
    <w:p w14:paraId="1D536669">
      <w:pPr>
        <w:rPr>
          <w:rFonts w:hint="default"/>
          <w:sz w:val="22"/>
          <w:szCs w:val="22"/>
          <w:lang w:val="en-US"/>
        </w:rPr>
      </w:pPr>
    </w:p>
    <w:p w14:paraId="5208F580">
      <w:pPr>
        <w:rPr>
          <w:rFonts w:hint="default"/>
          <w:sz w:val="22"/>
          <w:szCs w:val="22"/>
          <w:lang w:val="en-US"/>
        </w:rPr>
      </w:pPr>
    </w:p>
    <w:p w14:paraId="33DFD261">
      <w:pPr>
        <w:rPr>
          <w:rFonts w:hint="default"/>
          <w:sz w:val="22"/>
          <w:szCs w:val="22"/>
          <w:lang w:val="en-US"/>
        </w:rPr>
      </w:pPr>
    </w:p>
    <w:p w14:paraId="510CD436">
      <w:pPr>
        <w:rPr>
          <w:rFonts w:hint="default"/>
          <w:sz w:val="22"/>
          <w:szCs w:val="22"/>
          <w:lang w:val="en-US"/>
        </w:rPr>
      </w:pPr>
    </w:p>
    <w:p w14:paraId="6D776ECE">
      <w:pPr>
        <w:rPr>
          <w:rFonts w:hint="default"/>
          <w:sz w:val="22"/>
          <w:szCs w:val="22"/>
          <w:lang w:val="en-US"/>
        </w:rPr>
      </w:pPr>
    </w:p>
    <w:p w14:paraId="10EF36B9">
      <w:pPr>
        <w:rPr>
          <w:rFonts w:hint="default"/>
          <w:sz w:val="22"/>
          <w:szCs w:val="22"/>
          <w:lang w:val="en-US"/>
        </w:rPr>
      </w:pPr>
    </w:p>
    <w:p w14:paraId="3D5794A7">
      <w:pPr>
        <w:rPr>
          <w:rFonts w:hint="default"/>
          <w:sz w:val="22"/>
          <w:szCs w:val="22"/>
          <w:lang w:val="en-US"/>
        </w:rPr>
      </w:pPr>
    </w:p>
    <w:p w14:paraId="717B4CCB">
      <w:pPr>
        <w:rPr>
          <w:rFonts w:hint="default"/>
          <w:sz w:val="22"/>
          <w:szCs w:val="22"/>
          <w:lang w:val="en-US"/>
        </w:rPr>
      </w:pPr>
    </w:p>
    <w:p w14:paraId="0938180D">
      <w:pPr>
        <w:rPr>
          <w:rFonts w:hint="default"/>
          <w:sz w:val="22"/>
          <w:szCs w:val="22"/>
          <w:lang w:val="en-US"/>
        </w:rPr>
      </w:pPr>
    </w:p>
    <w:p w14:paraId="13D824A9">
      <w:pPr>
        <w:rPr>
          <w:rFonts w:hint="default"/>
          <w:sz w:val="22"/>
          <w:szCs w:val="22"/>
          <w:lang w:val="en-US"/>
        </w:rPr>
      </w:pPr>
    </w:p>
    <w:p w14:paraId="30D312D0">
      <w:pPr>
        <w:rPr>
          <w:rFonts w:hint="default"/>
          <w:sz w:val="22"/>
          <w:szCs w:val="22"/>
          <w:lang w:val="en-US"/>
        </w:rPr>
      </w:pPr>
    </w:p>
    <w:p w14:paraId="12AAAE95">
      <w:pPr>
        <w:rPr>
          <w:rFonts w:hint="default"/>
          <w:sz w:val="22"/>
          <w:szCs w:val="22"/>
          <w:lang w:val="en-US"/>
        </w:rPr>
      </w:pPr>
    </w:p>
    <w:p w14:paraId="0989E9D0">
      <w:pPr>
        <w:rPr>
          <w:rFonts w:hint="default"/>
          <w:sz w:val="22"/>
          <w:szCs w:val="22"/>
          <w:lang w:val="en-US"/>
        </w:rPr>
      </w:pPr>
    </w:p>
    <w:p w14:paraId="7319730A">
      <w:pPr>
        <w:rPr>
          <w:rFonts w:hint="default"/>
          <w:sz w:val="22"/>
          <w:szCs w:val="22"/>
          <w:lang w:val="en-US"/>
        </w:rPr>
      </w:pPr>
    </w:p>
    <w:p w14:paraId="79BC4DD6">
      <w:pPr>
        <w:rPr>
          <w:rFonts w:hint="default"/>
          <w:sz w:val="22"/>
          <w:szCs w:val="22"/>
          <w:lang w:val="en-US"/>
        </w:rPr>
      </w:pPr>
    </w:p>
    <w:p w14:paraId="43A2E73D">
      <w:pPr>
        <w:rPr>
          <w:rFonts w:hint="default"/>
          <w:sz w:val="22"/>
          <w:szCs w:val="22"/>
          <w:lang w:val="en-US"/>
        </w:rPr>
      </w:pPr>
    </w:p>
    <w:p w14:paraId="0DACAF29">
      <w:pPr>
        <w:rPr>
          <w:rFonts w:hint="default"/>
          <w:sz w:val="22"/>
          <w:szCs w:val="22"/>
          <w:lang w:val="en-US"/>
        </w:rPr>
      </w:pPr>
    </w:p>
    <w:p w14:paraId="5D442683">
      <w:pPr>
        <w:rPr>
          <w:rFonts w:hint="default"/>
          <w:sz w:val="22"/>
          <w:szCs w:val="22"/>
          <w:lang w:val="en-US"/>
        </w:rPr>
      </w:pPr>
    </w:p>
    <w:p w14:paraId="68CE0571">
      <w:pPr>
        <w:rPr>
          <w:rFonts w:hint="default"/>
          <w:sz w:val="22"/>
          <w:szCs w:val="22"/>
          <w:lang w:val="en-US"/>
        </w:rPr>
      </w:pPr>
    </w:p>
    <w:p w14:paraId="0A70E9E1">
      <w:pPr>
        <w:rPr>
          <w:rFonts w:hint="default"/>
          <w:sz w:val="22"/>
          <w:szCs w:val="22"/>
          <w:lang w:val="en-US"/>
        </w:rPr>
      </w:pPr>
    </w:p>
    <w:p w14:paraId="16586EEE">
      <w:pPr>
        <w:rPr>
          <w:rFonts w:hint="default"/>
          <w:sz w:val="22"/>
          <w:szCs w:val="22"/>
          <w:lang w:val="en-US"/>
        </w:rPr>
      </w:pPr>
    </w:p>
    <w:p w14:paraId="71A1E7D4">
      <w:pPr>
        <w:rPr>
          <w:rFonts w:hint="default"/>
          <w:sz w:val="22"/>
          <w:szCs w:val="22"/>
          <w:lang w:val="en-US"/>
        </w:rPr>
      </w:pPr>
    </w:p>
    <w:p w14:paraId="3864CAB3">
      <w:pPr>
        <w:rPr>
          <w:rFonts w:hint="default"/>
          <w:sz w:val="22"/>
          <w:szCs w:val="22"/>
          <w:lang w:val="en-US"/>
        </w:rPr>
      </w:pPr>
    </w:p>
    <w:p w14:paraId="4E1FB427">
      <w:pPr>
        <w:rPr>
          <w:rFonts w:hint="default"/>
          <w:sz w:val="22"/>
          <w:szCs w:val="22"/>
          <w:lang w:val="en-US"/>
        </w:rPr>
      </w:pPr>
    </w:p>
    <w:p w14:paraId="7CF02C7B">
      <w:pPr>
        <w:rPr>
          <w:rFonts w:hint="default"/>
          <w:sz w:val="22"/>
          <w:szCs w:val="22"/>
          <w:lang w:val="en-US"/>
        </w:rPr>
      </w:pPr>
    </w:p>
    <w:p w14:paraId="37C34031">
      <w:pPr>
        <w:rPr>
          <w:rFonts w:hint="default"/>
          <w:sz w:val="22"/>
          <w:szCs w:val="22"/>
          <w:lang w:val="en-US"/>
        </w:rPr>
      </w:pPr>
    </w:p>
    <w:p w14:paraId="244CD66A">
      <w:pPr>
        <w:rPr>
          <w:rFonts w:hint="default"/>
          <w:sz w:val="22"/>
          <w:szCs w:val="22"/>
          <w:lang w:val="en-US"/>
        </w:rPr>
      </w:pPr>
    </w:p>
    <w:p w14:paraId="195D80EC">
      <w:pPr>
        <w:rPr>
          <w:rFonts w:hint="default"/>
          <w:sz w:val="22"/>
          <w:szCs w:val="22"/>
          <w:lang w:val="en-US"/>
        </w:rPr>
      </w:pPr>
    </w:p>
    <w:p w14:paraId="37795009">
      <w:pPr>
        <w:rPr>
          <w:rFonts w:hint="default"/>
          <w:sz w:val="22"/>
          <w:szCs w:val="22"/>
          <w:lang w:val="en-US"/>
        </w:rPr>
      </w:pPr>
      <w:r>
        <w:rPr>
          <w:rFonts w:hint="default"/>
          <w:sz w:val="22"/>
          <w:szCs w:val="22"/>
          <w:lang w:val="en-US"/>
        </w:rPr>
        <w:t>•Character Types:</w:t>
      </w:r>
    </w:p>
    <w:p w14:paraId="6F12F199">
      <w:pPr>
        <w:rPr>
          <w:rFonts w:hint="default"/>
          <w:lang w:val="en-US"/>
        </w:rPr>
      </w:pPr>
      <w:r>
        <w:rPr>
          <w:rFonts w:hint="default"/>
          <w:lang w:val="en-US"/>
        </w:rPr>
        <w:t>–Stored as numeric coding mostly as ASCII</w:t>
      </w:r>
    </w:p>
    <w:p w14:paraId="7B04A8D5">
      <w:pPr>
        <w:rPr>
          <w:rFonts w:hint="default"/>
          <w:lang w:val="en-US"/>
        </w:rPr>
      </w:pPr>
      <w:r>
        <w:rPr>
          <w:rFonts w:hint="default"/>
          <w:lang w:val="en-US"/>
        </w:rPr>
        <w:t>–An alternative, 16-bit coding: Unicode (UCS-2)</w:t>
      </w:r>
    </w:p>
    <w:p w14:paraId="41D0909F">
      <w:pPr>
        <w:rPr>
          <w:rFonts w:hint="default"/>
          <w:lang w:val="en-US"/>
        </w:rPr>
      </w:pPr>
      <w:r>
        <w:rPr>
          <w:rFonts w:hint="default"/>
          <w:lang w:val="en-US"/>
        </w:rPr>
        <w:t>•Includes characters from most natural languages</w:t>
      </w:r>
    </w:p>
    <w:p w14:paraId="4A88E260">
      <w:pPr>
        <w:rPr>
          <w:rFonts w:hint="default"/>
          <w:lang w:val="en-US"/>
        </w:rPr>
      </w:pPr>
      <w:r>
        <w:rPr>
          <w:rFonts w:hint="default"/>
          <w:lang w:val="en-US"/>
        </w:rPr>
        <w:t>•Originally used in Java</w:t>
      </w:r>
    </w:p>
    <w:p w14:paraId="49DB7B6C">
      <w:pPr>
        <w:rPr>
          <w:rFonts w:hint="default"/>
          <w:lang w:val="en-US"/>
        </w:rPr>
      </w:pPr>
      <w:r>
        <w:rPr>
          <w:rFonts w:hint="default"/>
          <w:lang w:val="en-US"/>
        </w:rPr>
        <w:t>•C# and JavaScript also support Unicode</w:t>
      </w:r>
    </w:p>
    <w:p w14:paraId="5AF634E8">
      <w:pPr>
        <w:rPr>
          <w:rFonts w:hint="default"/>
          <w:lang w:val="en-US"/>
        </w:rPr>
      </w:pPr>
      <w:r>
        <w:rPr>
          <w:rFonts w:hint="default"/>
          <w:lang w:val="en-US"/>
        </w:rPr>
        <w:t>–32-bit Unicode (UCS-4)</w:t>
      </w:r>
    </w:p>
    <w:p w14:paraId="15FF531F">
      <w:pPr>
        <w:rPr>
          <w:rFonts w:hint="default"/>
          <w:lang w:val="en-US"/>
        </w:rPr>
      </w:pPr>
      <w:r>
        <w:rPr>
          <w:rFonts w:hint="default"/>
          <w:lang w:val="en-US"/>
        </w:rPr>
        <w:t>•Supported by Fortran, starting with 2003</w:t>
      </w:r>
    </w:p>
    <w:p w14:paraId="67AF55EF">
      <w:pPr>
        <w:rPr>
          <w:rFonts w:hint="default"/>
          <w:lang w:val="en-US"/>
        </w:rPr>
      </w:pPr>
    </w:p>
    <w:p w14:paraId="159E3E80">
      <w:pPr>
        <w:rPr>
          <w:rFonts w:hint="default"/>
          <w:sz w:val="22"/>
          <w:szCs w:val="22"/>
          <w:lang w:val="en-US"/>
        </w:rPr>
      </w:pPr>
      <w:r>
        <w:rPr>
          <w:rFonts w:hint="default"/>
          <w:sz w:val="22"/>
          <w:szCs w:val="22"/>
          <w:lang w:val="en-US"/>
        </w:rPr>
        <w:t>Character String Types:</w:t>
      </w:r>
    </w:p>
    <w:p w14:paraId="5D5D7FF3">
      <w:pPr>
        <w:rPr>
          <w:rFonts w:hint="default"/>
          <w:lang w:val="en-US"/>
        </w:rPr>
      </w:pPr>
      <w:r>
        <w:rPr>
          <w:rFonts w:hint="default"/>
          <w:lang w:val="en-US"/>
        </w:rPr>
        <w:t>•Values are sequences of characters</w:t>
      </w:r>
    </w:p>
    <w:p w14:paraId="280BC4C5">
      <w:pPr>
        <w:rPr>
          <w:rFonts w:hint="default"/>
          <w:lang w:val="en-US"/>
        </w:rPr>
      </w:pPr>
      <w:r>
        <w:rPr>
          <w:rFonts w:hint="default"/>
          <w:lang w:val="en-US"/>
        </w:rPr>
        <w:t>•Design issues:</w:t>
      </w:r>
    </w:p>
    <w:p w14:paraId="7AB20CAD">
      <w:pPr>
        <w:rPr>
          <w:rFonts w:hint="default"/>
          <w:lang w:val="en-US"/>
        </w:rPr>
      </w:pPr>
      <w:r>
        <w:rPr>
          <w:rFonts w:hint="default"/>
          <w:lang w:val="en-US"/>
        </w:rPr>
        <w:t>–Is it a primitive type or just a special kind of array?</w:t>
      </w:r>
    </w:p>
    <w:p w14:paraId="4903725B">
      <w:pPr>
        <w:rPr>
          <w:rFonts w:hint="default"/>
          <w:lang w:val="en-US"/>
        </w:rPr>
      </w:pPr>
      <w:r>
        <w:rPr>
          <w:rFonts w:hint="default"/>
          <w:lang w:val="en-US"/>
        </w:rPr>
        <w:t>–Should the length of strings be static or dynamic?</w:t>
      </w:r>
    </w:p>
    <w:p w14:paraId="6402168C">
      <w:pPr>
        <w:rPr>
          <w:rFonts w:hint="default"/>
          <w:lang w:val="en-US"/>
        </w:rPr>
      </w:pPr>
    </w:p>
    <w:p w14:paraId="337D8059">
      <w:pPr>
        <w:rPr>
          <w:rFonts w:hint="default"/>
          <w:sz w:val="22"/>
          <w:szCs w:val="22"/>
          <w:lang w:val="en-US"/>
        </w:rPr>
      </w:pPr>
      <w:r>
        <w:rPr>
          <w:rFonts w:hint="default"/>
          <w:sz w:val="22"/>
          <w:szCs w:val="22"/>
          <w:lang w:val="en-US"/>
        </w:rPr>
        <w:t>Character String Types:</w:t>
      </w:r>
    </w:p>
    <w:p w14:paraId="34EC9AED">
      <w:pPr>
        <w:rPr>
          <w:rFonts w:hint="default"/>
          <w:lang w:val="en-US"/>
        </w:rPr>
      </w:pPr>
      <w:r>
        <w:rPr>
          <w:rFonts w:hint="default"/>
          <w:lang w:val="en-US"/>
        </w:rPr>
        <w:t>•Strings and Their Operations</w:t>
      </w:r>
    </w:p>
    <w:p w14:paraId="7528EB46">
      <w:pPr>
        <w:rPr>
          <w:rFonts w:hint="default"/>
          <w:lang w:val="en-US"/>
        </w:rPr>
      </w:pPr>
      <w:r>
        <w:rPr>
          <w:rFonts w:hint="default"/>
          <w:lang w:val="en-US"/>
        </w:rPr>
        <w:t>–Typical operations:</w:t>
      </w:r>
    </w:p>
    <w:p w14:paraId="3CBB916C">
      <w:pPr>
        <w:rPr>
          <w:rFonts w:hint="default"/>
          <w:lang w:val="en-US"/>
        </w:rPr>
      </w:pPr>
      <w:r>
        <w:rPr>
          <w:rFonts w:hint="default"/>
          <w:lang w:val="en-US"/>
        </w:rPr>
        <w:t>•Assignment and copying</w:t>
      </w:r>
    </w:p>
    <w:p w14:paraId="15D9E21B">
      <w:pPr>
        <w:rPr>
          <w:rFonts w:hint="default"/>
          <w:lang w:val="en-US"/>
        </w:rPr>
      </w:pPr>
      <w:r>
        <w:rPr>
          <w:rFonts w:hint="default"/>
          <w:lang w:val="en-US"/>
        </w:rPr>
        <w:t xml:space="preserve">•Comparison (=, &gt;, etc.) </w:t>
      </w:r>
    </w:p>
    <w:p w14:paraId="4C62DE8C">
      <w:pPr>
        <w:rPr>
          <w:rFonts w:hint="default"/>
          <w:lang w:val="en-US"/>
        </w:rPr>
      </w:pPr>
      <w:r>
        <w:rPr>
          <w:rFonts w:hint="default"/>
          <w:lang w:val="en-US"/>
        </w:rPr>
        <w:t>•Catenation</w:t>
      </w:r>
    </w:p>
    <w:p w14:paraId="093C252C">
      <w:pPr>
        <w:rPr>
          <w:rFonts w:hint="default"/>
          <w:lang w:val="en-US"/>
        </w:rPr>
      </w:pPr>
      <w:r>
        <w:rPr>
          <w:rFonts w:hint="default"/>
          <w:lang w:val="en-US"/>
        </w:rPr>
        <w:t>•Substring reference</w:t>
      </w:r>
    </w:p>
    <w:p w14:paraId="7F530E15">
      <w:pPr>
        <w:rPr>
          <w:rFonts w:hint="default"/>
          <w:lang w:val="en-US"/>
        </w:rPr>
      </w:pPr>
      <w:r>
        <w:rPr>
          <w:rFonts w:hint="default"/>
          <w:lang w:val="en-US"/>
        </w:rPr>
        <w:t>•Pattern matching</w:t>
      </w:r>
    </w:p>
    <w:p w14:paraId="3BC0BC6D">
      <w:pPr>
        <w:rPr>
          <w:rFonts w:hint="default"/>
          <w:lang w:val="en-US"/>
        </w:rPr>
      </w:pPr>
      <w:r>
        <w:rPr>
          <w:rFonts w:hint="default"/>
          <w:lang w:val="en-US"/>
        </w:rPr>
        <w:t>– Character String Type in Certain Languages:</w:t>
      </w:r>
    </w:p>
    <w:p w14:paraId="729E55C8">
      <w:pPr>
        <w:rPr>
          <w:rFonts w:hint="default"/>
          <w:lang w:val="en-US"/>
        </w:rPr>
      </w:pPr>
      <w:r>
        <w:rPr>
          <w:rFonts w:hint="default"/>
          <w:lang w:val="en-US"/>
        </w:rPr>
        <w:drawing>
          <wp:inline distT="0" distB="0" distL="114300" distR="114300">
            <wp:extent cx="5051425" cy="2096770"/>
            <wp:effectExtent l="0" t="0" r="3175" b="11430"/>
            <wp:docPr id="55" name="Picture 55" descr="Photo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Photo 54"/>
                    <pic:cNvPicPr>
                      <a:picLocks noChangeAspect="1"/>
                    </pic:cNvPicPr>
                  </pic:nvPicPr>
                  <pic:blipFill>
                    <a:blip r:embed="rId56"/>
                    <a:stretch>
                      <a:fillRect/>
                    </a:stretch>
                  </pic:blipFill>
                  <pic:spPr>
                    <a:xfrm>
                      <a:off x="0" y="0"/>
                      <a:ext cx="5051425" cy="2096770"/>
                    </a:xfrm>
                    <a:prstGeom prst="rect">
                      <a:avLst/>
                    </a:prstGeom>
                  </pic:spPr>
                </pic:pic>
              </a:graphicData>
            </a:graphic>
          </wp:inline>
        </w:drawing>
      </w:r>
    </w:p>
    <w:p w14:paraId="451E87AE">
      <w:pPr>
        <w:rPr>
          <w:rFonts w:hint="default"/>
          <w:lang w:val="en-US"/>
        </w:rPr>
      </w:pPr>
    </w:p>
    <w:p w14:paraId="1F26C9B2">
      <w:pPr>
        <w:rPr>
          <w:rFonts w:hint="default"/>
          <w:lang w:val="en-US"/>
        </w:rPr>
      </w:pPr>
    </w:p>
    <w:p w14:paraId="02EC3E39">
      <w:pPr>
        <w:rPr>
          <w:rFonts w:hint="default"/>
          <w:lang w:val="en-US"/>
        </w:rPr>
      </w:pPr>
    </w:p>
    <w:p w14:paraId="4E5BC089">
      <w:pPr>
        <w:rPr>
          <w:rFonts w:hint="default"/>
          <w:lang w:val="en-US"/>
        </w:rPr>
      </w:pPr>
    </w:p>
    <w:p w14:paraId="434AA8C7">
      <w:pPr>
        <w:rPr>
          <w:rFonts w:hint="default"/>
          <w:lang w:val="en-US"/>
        </w:rPr>
      </w:pPr>
    </w:p>
    <w:p w14:paraId="0257F011">
      <w:pPr>
        <w:rPr>
          <w:rFonts w:hint="default"/>
          <w:lang w:val="en-US"/>
        </w:rPr>
      </w:pPr>
    </w:p>
    <w:p w14:paraId="0B165A8D">
      <w:pPr>
        <w:rPr>
          <w:rFonts w:hint="default"/>
          <w:lang w:val="en-US"/>
        </w:rPr>
      </w:pPr>
    </w:p>
    <w:p w14:paraId="72E3AF84">
      <w:pPr>
        <w:rPr>
          <w:rFonts w:hint="default"/>
          <w:lang w:val="en-US"/>
        </w:rPr>
      </w:pPr>
    </w:p>
    <w:p w14:paraId="75881663">
      <w:pPr>
        <w:rPr>
          <w:rFonts w:hint="default"/>
          <w:lang w:val="en-US"/>
        </w:rPr>
      </w:pPr>
    </w:p>
    <w:p w14:paraId="5B6EF9E7">
      <w:pPr>
        <w:rPr>
          <w:rFonts w:hint="default"/>
          <w:lang w:val="en-US"/>
        </w:rPr>
      </w:pPr>
    </w:p>
    <w:p w14:paraId="300AD77C">
      <w:pPr>
        <w:rPr>
          <w:rFonts w:hint="default"/>
          <w:lang w:val="en-US"/>
        </w:rPr>
      </w:pPr>
    </w:p>
    <w:p w14:paraId="75CF3CC2">
      <w:pPr>
        <w:rPr>
          <w:rFonts w:hint="default"/>
          <w:lang w:val="en-US"/>
        </w:rPr>
      </w:pPr>
    </w:p>
    <w:p w14:paraId="6A70E8DC">
      <w:pPr>
        <w:rPr>
          <w:rFonts w:hint="default"/>
          <w:lang w:val="en-US"/>
        </w:rPr>
      </w:pPr>
    </w:p>
    <w:p w14:paraId="04A434E8">
      <w:pPr>
        <w:rPr>
          <w:rFonts w:hint="default"/>
          <w:lang w:val="en-US"/>
        </w:rPr>
      </w:pPr>
    </w:p>
    <w:p w14:paraId="6C26960F">
      <w:pPr>
        <w:rPr>
          <w:rFonts w:hint="default"/>
          <w:lang w:val="en-US"/>
        </w:rPr>
      </w:pPr>
    </w:p>
    <w:p w14:paraId="4CD93339">
      <w:pPr>
        <w:rPr>
          <w:rFonts w:hint="default"/>
          <w:lang w:val="en-US"/>
        </w:rPr>
      </w:pPr>
    </w:p>
    <w:p w14:paraId="10AEEFC1">
      <w:pPr>
        <w:rPr>
          <w:rFonts w:hint="default"/>
          <w:lang w:val="en-US"/>
        </w:rPr>
      </w:pPr>
    </w:p>
    <w:p w14:paraId="7AEB2874">
      <w:pPr>
        <w:rPr>
          <w:rFonts w:hint="default"/>
          <w:lang w:val="en-US"/>
        </w:rPr>
      </w:pPr>
    </w:p>
    <w:p w14:paraId="66E15957">
      <w:pPr>
        <w:rPr>
          <w:rFonts w:hint="default"/>
          <w:lang w:val="en-US"/>
        </w:rPr>
      </w:pPr>
    </w:p>
    <w:p w14:paraId="41576AD9">
      <w:pPr>
        <w:rPr>
          <w:rFonts w:hint="default"/>
          <w:sz w:val="22"/>
          <w:szCs w:val="22"/>
          <w:lang w:val="en-US"/>
        </w:rPr>
      </w:pPr>
      <w:r>
        <w:rPr>
          <w:rFonts w:hint="default"/>
          <w:sz w:val="22"/>
          <w:szCs w:val="22"/>
          <w:lang w:val="en-US"/>
        </w:rPr>
        <w:t>•String Length Options:</w:t>
      </w:r>
    </w:p>
    <w:p w14:paraId="10F15938">
      <w:pPr>
        <w:rPr>
          <w:rFonts w:hint="default"/>
          <w:lang w:val="en-US"/>
        </w:rPr>
      </w:pPr>
      <w:r>
        <w:rPr>
          <w:rFonts w:hint="default"/>
          <w:lang w:val="en-US"/>
        </w:rPr>
        <w:t>–Static: COBOL, Java’s String class</w:t>
      </w:r>
    </w:p>
    <w:p w14:paraId="407B54A6">
      <w:pPr>
        <w:rPr>
          <w:rFonts w:hint="default"/>
          <w:lang w:val="en-US"/>
        </w:rPr>
      </w:pPr>
      <w:r>
        <w:rPr>
          <w:rFonts w:hint="default"/>
          <w:lang w:val="en-US"/>
        </w:rPr>
        <w:t>–Limited Dynamic Length: C and C++</w:t>
      </w:r>
    </w:p>
    <w:p w14:paraId="460A16E5">
      <w:pPr>
        <w:rPr>
          <w:rFonts w:hint="default"/>
          <w:lang w:val="en-US"/>
        </w:rPr>
      </w:pPr>
    </w:p>
    <w:p w14:paraId="303795E0">
      <w:pPr>
        <w:rPr>
          <w:rFonts w:hint="default"/>
          <w:lang w:val="en-US"/>
        </w:rPr>
      </w:pPr>
      <w:r>
        <w:rPr>
          <w:rFonts w:hint="default"/>
          <w:lang w:val="en-US"/>
        </w:rPr>
        <w:t>•In these languages, a special character is used to indicate the end of a string’s characters, rather than maintaining the length</w:t>
      </w:r>
    </w:p>
    <w:p w14:paraId="1D91231E">
      <w:pPr>
        <w:rPr>
          <w:rFonts w:hint="default"/>
          <w:lang w:val="en-US"/>
        </w:rPr>
      </w:pPr>
      <w:r>
        <w:rPr>
          <w:rFonts w:hint="default"/>
          <w:lang w:val="en-US"/>
        </w:rPr>
        <w:t>–Dynamic (no maximum): SNOBOL4, Perl, JavaScript</w:t>
      </w:r>
    </w:p>
    <w:p w14:paraId="5C0FD1CA">
      <w:pPr>
        <w:rPr>
          <w:rFonts w:hint="default"/>
          <w:lang w:val="en-US"/>
        </w:rPr>
      </w:pPr>
      <w:r>
        <w:rPr>
          <w:rFonts w:hint="default"/>
          <w:lang w:val="en-US"/>
        </w:rPr>
        <w:t>–Ada supports all three string length options</w:t>
      </w:r>
    </w:p>
    <w:p w14:paraId="0178F86F">
      <w:pPr>
        <w:rPr>
          <w:rFonts w:hint="default"/>
          <w:lang w:val="en-US"/>
        </w:rPr>
      </w:pPr>
    </w:p>
    <w:p w14:paraId="61024351">
      <w:pPr>
        <w:rPr>
          <w:rFonts w:hint="default"/>
          <w:sz w:val="22"/>
          <w:szCs w:val="22"/>
          <w:lang w:val="en-US"/>
        </w:rPr>
      </w:pPr>
      <w:r>
        <w:rPr>
          <w:rFonts w:hint="default"/>
          <w:sz w:val="22"/>
          <w:szCs w:val="22"/>
          <w:lang w:val="en-US"/>
        </w:rPr>
        <w:t>•Implementation of Character String Types:</w:t>
      </w:r>
    </w:p>
    <w:p w14:paraId="596EAE50">
      <w:pPr>
        <w:rPr>
          <w:rFonts w:hint="default"/>
          <w:lang w:val="en-US"/>
        </w:rPr>
      </w:pPr>
      <w:r>
        <w:rPr>
          <w:rFonts w:hint="default"/>
          <w:lang w:val="en-US"/>
        </w:rPr>
        <w:t>–Static length: compile-time descriptor</w:t>
      </w:r>
    </w:p>
    <w:p w14:paraId="6B62F7B4">
      <w:pPr>
        <w:rPr>
          <w:rFonts w:hint="default"/>
          <w:lang w:val="en-US"/>
        </w:rPr>
      </w:pPr>
      <w:r>
        <w:rPr>
          <w:rFonts w:hint="default"/>
          <w:lang w:val="en-US"/>
        </w:rPr>
        <w:t>–Limited dynamic length: may need a run-time descriptor for length (but not in C and C++)</w:t>
      </w:r>
    </w:p>
    <w:p w14:paraId="04409C25">
      <w:pPr>
        <w:rPr>
          <w:rFonts w:hint="default"/>
          <w:lang w:val="en-US"/>
        </w:rPr>
      </w:pPr>
      <w:r>
        <w:rPr>
          <w:rFonts w:hint="default"/>
          <w:lang w:val="en-US"/>
        </w:rPr>
        <w:t xml:space="preserve">–Dynamic length: </w:t>
      </w:r>
    </w:p>
    <w:p w14:paraId="153E3F81">
      <w:pPr>
        <w:rPr>
          <w:rFonts w:hint="default"/>
          <w:lang w:val="en-US"/>
        </w:rPr>
      </w:pPr>
      <w:r>
        <w:rPr>
          <w:rFonts w:hint="default"/>
          <w:lang w:val="en-US"/>
        </w:rPr>
        <w:t xml:space="preserve">•Need run-time descriptor; </w:t>
      </w:r>
    </w:p>
    <w:p w14:paraId="6F2DC334">
      <w:pPr>
        <w:rPr>
          <w:rFonts w:hint="default"/>
          <w:lang w:val="en-US"/>
        </w:rPr>
      </w:pPr>
      <w:r>
        <w:rPr>
          <w:rFonts w:hint="default"/>
          <w:lang w:val="en-US"/>
        </w:rPr>
        <w:t>•Allocation/De-allocation is the biggest implementation problem</w:t>
      </w:r>
    </w:p>
    <w:p w14:paraId="0E208B66">
      <w:pPr>
        <w:rPr>
          <w:rFonts w:hint="default"/>
          <w:lang w:val="en-US"/>
        </w:rPr>
      </w:pPr>
    </w:p>
    <w:p w14:paraId="1CEB38AF">
      <w:pPr>
        <w:rPr>
          <w:rFonts w:hint="default"/>
          <w:lang w:val="en-US"/>
        </w:rPr>
      </w:pPr>
      <w:r>
        <w:rPr>
          <w:rFonts w:hint="default"/>
          <w:lang w:val="en-US"/>
        </w:rPr>
        <w:drawing>
          <wp:inline distT="0" distB="0" distL="114300" distR="114300">
            <wp:extent cx="4979035" cy="2052955"/>
            <wp:effectExtent l="0" t="0" r="12065" b="4445"/>
            <wp:docPr id="56" name="Picture 56" descr="Photo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Photo 55"/>
                    <pic:cNvPicPr>
                      <a:picLocks noChangeAspect="1"/>
                    </pic:cNvPicPr>
                  </pic:nvPicPr>
                  <pic:blipFill>
                    <a:blip r:embed="rId57"/>
                    <a:stretch>
                      <a:fillRect/>
                    </a:stretch>
                  </pic:blipFill>
                  <pic:spPr>
                    <a:xfrm>
                      <a:off x="0" y="0"/>
                      <a:ext cx="4979035" cy="2052955"/>
                    </a:xfrm>
                    <a:prstGeom prst="rect">
                      <a:avLst/>
                    </a:prstGeom>
                  </pic:spPr>
                </pic:pic>
              </a:graphicData>
            </a:graphic>
          </wp:inline>
        </w:drawing>
      </w:r>
    </w:p>
    <w:p w14:paraId="1F6410AD">
      <w:pPr>
        <w:rPr>
          <w:rFonts w:hint="default" w:ascii="Cambria" w:hAnsi="Cambria" w:cs="Cambria"/>
          <w:sz w:val="24"/>
          <w:szCs w:val="24"/>
          <w:u w:val="single"/>
          <w:lang w:val="en-US"/>
        </w:rPr>
      </w:pPr>
    </w:p>
    <w:p w14:paraId="775286A9">
      <w:pPr>
        <w:rPr>
          <w:rFonts w:hint="default" w:ascii="Cambria" w:hAnsi="Cambria" w:cs="Cambria"/>
          <w:sz w:val="24"/>
          <w:szCs w:val="24"/>
          <w:u w:val="single"/>
          <w:lang w:val="en-US"/>
        </w:rPr>
      </w:pPr>
      <w:r>
        <w:rPr>
          <w:rFonts w:hint="default" w:ascii="Cambria" w:hAnsi="Cambria" w:cs="Cambria"/>
          <w:sz w:val="24"/>
          <w:szCs w:val="24"/>
          <w:u w:val="single"/>
          <w:lang w:val="en-US"/>
        </w:rPr>
        <w:t>03*Enumeration Types:</w:t>
      </w:r>
    </w:p>
    <w:p w14:paraId="198BD5F3">
      <w:pPr>
        <w:rPr>
          <w:rFonts w:hint="default"/>
          <w:lang w:val="en-US"/>
        </w:rPr>
      </w:pPr>
      <w:r>
        <w:rPr>
          <w:rFonts w:hint="default"/>
          <w:lang w:val="en-US"/>
        </w:rPr>
        <w:t>•Designs:</w:t>
      </w:r>
    </w:p>
    <w:p w14:paraId="534DAAC8">
      <w:pPr>
        <w:rPr>
          <w:rFonts w:hint="default"/>
          <w:lang w:val="en-US"/>
        </w:rPr>
      </w:pPr>
      <w:r>
        <w:rPr>
          <w:rFonts w:hint="default"/>
          <w:lang w:val="en-US"/>
        </w:rPr>
        <w:t>–All possible values, which are named constants, are provided in the definition. C# example</w:t>
      </w:r>
    </w:p>
    <w:p w14:paraId="3A38C26F">
      <w:pPr>
        <w:rPr>
          <w:rFonts w:hint="default"/>
          <w:lang w:val="en-US"/>
        </w:rPr>
      </w:pPr>
      <w:r>
        <w:rPr>
          <w:rFonts w:hint="default"/>
          <w:lang w:val="en-US"/>
        </w:rPr>
        <w:t>enum days {mon, tue, wed, thu, fri, sat, sun};</w:t>
      </w:r>
    </w:p>
    <w:p w14:paraId="7BB94029">
      <w:pPr>
        <w:rPr>
          <w:rFonts w:hint="default"/>
          <w:lang w:val="en-US"/>
        </w:rPr>
      </w:pPr>
      <w:r>
        <w:rPr>
          <w:rFonts w:hint="default"/>
          <w:lang w:val="en-US"/>
        </w:rPr>
        <w:t>–In languages that do not have enumeration types, programmers usually simulate them with integer values. If C program does not support enumeration:</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05"/>
      </w:tblGrid>
      <w:tr w14:paraId="25454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5" w:type="dxa"/>
          </w:tcPr>
          <w:p w14:paraId="3566D742">
            <w:pPr>
              <w:widowControl w:val="0"/>
              <w:jc w:val="both"/>
              <w:rPr>
                <w:rFonts w:hint="default"/>
                <w:vertAlign w:val="baseline"/>
                <w:lang w:val="en-US"/>
              </w:rPr>
            </w:pPr>
            <w:r>
              <w:rPr>
                <w:rFonts w:hint="default"/>
                <w:lang w:val="en-US"/>
              </w:rPr>
              <w:t>int red = 0, blue = 1, green = 2;</w:t>
            </w:r>
          </w:p>
        </w:tc>
      </w:tr>
    </w:tbl>
    <w:p w14:paraId="2E33200F">
      <w:pPr>
        <w:rPr>
          <w:rFonts w:hint="default"/>
          <w:lang w:val="en-US"/>
        </w:rPr>
      </w:pPr>
      <w:r>
        <w:rPr>
          <w:rFonts w:hint="default"/>
          <w:lang w:val="en-US"/>
        </w:rPr>
        <w:t>•The problem with this approach is that because we have not defined a type for the colors (no type checking)</w:t>
      </w:r>
    </w:p>
    <w:p w14:paraId="242A56F5">
      <w:pPr>
        <w:rPr>
          <w:rFonts w:hint="default"/>
          <w:lang w:val="en-US"/>
        </w:rPr>
      </w:pPr>
      <w:r>
        <w:rPr>
          <w:rFonts w:hint="default"/>
          <w:lang w:val="en-US"/>
        </w:rPr>
        <w:t>–C and Pascal were the first widely used languages to include an enumeration data type. C++ includes C’s enumeration types. In C++, we could have the following: enum colors {red, blue, green, yellow, black} colors myColor = blue, yourColor = red;</w:t>
      </w:r>
    </w:p>
    <w:p w14:paraId="4947D0C5">
      <w:pPr>
        <w:rPr>
          <w:rFonts w:hint="default"/>
          <w:lang w:val="en-US"/>
        </w:rPr>
      </w:pPr>
      <w:r>
        <w:rPr>
          <w:rFonts w:hint="default"/>
          <w:lang w:val="en-US"/>
        </w:rPr>
        <w:t>•The colors type uses the default internal values for the enumeration constants: 0, 1, . . . ,</w:t>
      </w:r>
    </w:p>
    <w:p w14:paraId="54D6DCAE">
      <w:pPr>
        <w:rPr>
          <w:rFonts w:hint="default"/>
          <w:lang w:val="en-US"/>
        </w:rPr>
      </w:pPr>
      <w:r>
        <w:rPr>
          <w:rFonts w:hint="default"/>
          <w:lang w:val="en-US"/>
        </w:rPr>
        <w:t>–For example, if the current value of myColor is blue, then the expression myColor++ would assign green to myColor.</w:t>
      </w:r>
    </w:p>
    <w:p w14:paraId="513F8BAC">
      <w:pPr>
        <w:rPr>
          <w:rFonts w:hint="default"/>
          <w:lang w:val="en-US"/>
        </w:rPr>
      </w:pPr>
    </w:p>
    <w:p w14:paraId="6587737B">
      <w:pPr>
        <w:rPr>
          <w:rFonts w:hint="default" w:ascii="Cambria" w:hAnsi="Cambria" w:cs="Cambria"/>
          <w:sz w:val="24"/>
          <w:szCs w:val="24"/>
          <w:u w:val="single"/>
          <w:lang w:val="en-US"/>
        </w:rPr>
      </w:pPr>
    </w:p>
    <w:p w14:paraId="5AD77C24">
      <w:pPr>
        <w:rPr>
          <w:rFonts w:hint="default" w:ascii="Cambria" w:hAnsi="Cambria" w:cs="Cambria"/>
          <w:sz w:val="24"/>
          <w:szCs w:val="24"/>
          <w:u w:val="single"/>
          <w:lang w:val="en-US"/>
        </w:rPr>
      </w:pPr>
    </w:p>
    <w:p w14:paraId="21235E06">
      <w:pPr>
        <w:rPr>
          <w:rFonts w:hint="default" w:ascii="Cambria" w:hAnsi="Cambria" w:cs="Cambria"/>
          <w:sz w:val="24"/>
          <w:szCs w:val="24"/>
          <w:u w:val="single"/>
          <w:lang w:val="en-US"/>
        </w:rPr>
      </w:pPr>
    </w:p>
    <w:p w14:paraId="3755D348">
      <w:pPr>
        <w:rPr>
          <w:rFonts w:hint="default" w:ascii="Cambria" w:hAnsi="Cambria" w:cs="Cambria"/>
          <w:sz w:val="24"/>
          <w:szCs w:val="24"/>
          <w:u w:val="single"/>
          <w:lang w:val="en-US"/>
        </w:rPr>
      </w:pPr>
    </w:p>
    <w:p w14:paraId="4D8B9208">
      <w:pPr>
        <w:rPr>
          <w:rFonts w:hint="default" w:ascii="Cambria" w:hAnsi="Cambria" w:cs="Cambria"/>
          <w:sz w:val="24"/>
          <w:szCs w:val="24"/>
          <w:u w:val="single"/>
          <w:lang w:val="en-US"/>
        </w:rPr>
      </w:pPr>
    </w:p>
    <w:p w14:paraId="600E7E34">
      <w:pPr>
        <w:rPr>
          <w:rFonts w:hint="default" w:ascii="Cambria" w:hAnsi="Cambria" w:cs="Cambria"/>
          <w:sz w:val="24"/>
          <w:szCs w:val="24"/>
          <w:u w:val="single"/>
          <w:lang w:val="en-US"/>
        </w:rPr>
      </w:pPr>
    </w:p>
    <w:p w14:paraId="636E8F7B">
      <w:pPr>
        <w:rPr>
          <w:rFonts w:hint="default" w:ascii="Cambria" w:hAnsi="Cambria" w:cs="Cambria"/>
          <w:sz w:val="24"/>
          <w:szCs w:val="24"/>
          <w:u w:val="single"/>
          <w:lang w:val="en-US"/>
        </w:rPr>
      </w:pPr>
    </w:p>
    <w:p w14:paraId="5D59640B">
      <w:pPr>
        <w:rPr>
          <w:rFonts w:hint="default" w:ascii="Cambria" w:hAnsi="Cambria" w:cs="Cambria"/>
          <w:sz w:val="24"/>
          <w:szCs w:val="24"/>
          <w:u w:val="single"/>
          <w:lang w:val="en-US"/>
        </w:rPr>
      </w:pPr>
    </w:p>
    <w:p w14:paraId="23F659FB">
      <w:pPr>
        <w:rPr>
          <w:rFonts w:hint="default" w:ascii="Cambria" w:hAnsi="Cambria" w:cs="Cambria"/>
          <w:sz w:val="24"/>
          <w:szCs w:val="24"/>
          <w:u w:val="single"/>
          <w:lang w:val="en-US"/>
        </w:rPr>
      </w:pPr>
      <w:r>
        <w:rPr>
          <w:rFonts w:hint="default" w:ascii="Cambria" w:hAnsi="Cambria" w:cs="Cambria"/>
          <w:sz w:val="24"/>
          <w:szCs w:val="24"/>
          <w:u w:val="single"/>
          <w:lang w:val="en-US"/>
        </w:rPr>
        <w:t>04*Array Types:</w:t>
      </w:r>
    </w:p>
    <w:p w14:paraId="695B2880">
      <w:pPr>
        <w:rPr>
          <w:rFonts w:hint="default"/>
          <w:lang w:val="en-US"/>
        </w:rPr>
      </w:pPr>
      <w:r>
        <w:rPr>
          <w:rFonts w:hint="default"/>
          <w:lang w:val="en-US"/>
        </w:rPr>
        <w:t>•An array is an aggregate of homogeneous data elements in which an individual element is identified by its position in the aggregate, relative to the first element.</w:t>
      </w:r>
    </w:p>
    <w:p w14:paraId="6F3DC698">
      <w:pPr>
        <w:rPr>
          <w:rFonts w:hint="default"/>
          <w:lang w:val="en-US"/>
        </w:rPr>
      </w:pPr>
      <w:r>
        <w:rPr>
          <w:rFonts w:hint="default"/>
          <w:lang w:val="en-US"/>
        </w:rPr>
        <w:t>•In some languages, such as C, C++, Java, and C#, all of the elements of an array are required to be of the same type. Pointers and references are restricted to point to or</w:t>
      </w:r>
    </w:p>
    <w:p w14:paraId="4B5CEA5C">
      <w:pPr>
        <w:rPr>
          <w:rFonts w:hint="default"/>
          <w:lang w:val="en-US"/>
        </w:rPr>
      </w:pPr>
      <w:r>
        <w:rPr>
          <w:rFonts w:hint="default"/>
          <w:lang w:val="en-US"/>
        </w:rPr>
        <w:t>reference a single type.</w:t>
      </w:r>
    </w:p>
    <w:p w14:paraId="749F0486">
      <w:pPr>
        <w:rPr>
          <w:rFonts w:hint="default"/>
          <w:lang w:val="en-US"/>
        </w:rPr>
      </w:pPr>
      <w:r>
        <w:rPr>
          <w:rFonts w:hint="default"/>
          <w:lang w:val="en-US"/>
        </w:rPr>
        <w:t>•In other languages, such as JavaScript, Python, and Ruby, variables are typeless references to objects or data values but the arrays still consist of elements of a single type.</w:t>
      </w:r>
    </w:p>
    <w:p w14:paraId="32CEA9AA">
      <w:pPr>
        <w:rPr>
          <w:rFonts w:hint="default"/>
          <w:lang w:val="en-US"/>
        </w:rPr>
      </w:pPr>
    </w:p>
    <w:p w14:paraId="2FABD636">
      <w:pPr>
        <w:rPr>
          <w:rFonts w:hint="default"/>
          <w:sz w:val="22"/>
          <w:szCs w:val="22"/>
          <w:lang w:val="en-US"/>
        </w:rPr>
      </w:pPr>
      <w:r>
        <w:rPr>
          <w:rFonts w:hint="default"/>
          <w:sz w:val="22"/>
          <w:szCs w:val="22"/>
          <w:lang w:val="en-US"/>
        </w:rPr>
        <w:t>Arrays and Indices:</w:t>
      </w:r>
    </w:p>
    <w:p w14:paraId="1AE885B9">
      <w:pPr>
        <w:rPr>
          <w:rFonts w:hint="default"/>
          <w:lang w:val="en-US"/>
        </w:rPr>
      </w:pPr>
      <w:r>
        <w:rPr>
          <w:rFonts w:hint="default"/>
          <w:lang w:val="en-US"/>
        </w:rPr>
        <w:t>–Indexing (or subscripting) is a mapping from indices to elements array_name (index_value_list) an element</w:t>
      </w:r>
    </w:p>
    <w:p w14:paraId="50E565E3">
      <w:pPr>
        <w:rPr>
          <w:rFonts w:hint="default"/>
          <w:sz w:val="21"/>
          <w:szCs w:val="21"/>
          <w:lang w:val="en-US"/>
        </w:rPr>
      </w:pPr>
      <w:r>
        <w:rPr>
          <w:rFonts w:hint="default"/>
          <w:sz w:val="21"/>
          <w:szCs w:val="21"/>
          <w:lang w:val="en-US"/>
        </w:rPr>
        <w:t>–Index Syntax:</w:t>
      </w:r>
    </w:p>
    <w:p w14:paraId="36B025B0">
      <w:pPr>
        <w:rPr>
          <w:rFonts w:hint="default"/>
          <w:lang w:val="en-US"/>
        </w:rPr>
      </w:pPr>
      <w:r>
        <w:rPr>
          <w:rFonts w:hint="default"/>
          <w:lang w:val="en-US"/>
        </w:rPr>
        <w:t>•FORTRAN, PL/I, Ada use parentheses</w:t>
      </w:r>
    </w:p>
    <w:p w14:paraId="28B11356">
      <w:pPr>
        <w:rPr>
          <w:rFonts w:hint="default"/>
          <w:lang w:val="en-US"/>
        </w:rPr>
      </w:pPr>
      <w:r>
        <w:rPr>
          <w:rFonts w:hint="default"/>
          <w:lang w:val="en-US"/>
        </w:rPr>
        <w:t>•Ada explicitly uses parentheses to show uniformity between array references and function calls because both are mappings ex: Sum := Sum + B(I);</w:t>
      </w:r>
    </w:p>
    <w:p w14:paraId="33E7EA22">
      <w:pPr>
        <w:rPr>
          <w:rFonts w:hint="default"/>
          <w:lang w:val="en-US"/>
        </w:rPr>
      </w:pPr>
      <w:r>
        <w:rPr>
          <w:rFonts w:hint="default"/>
          <w:lang w:val="en-US"/>
        </w:rPr>
        <w:t>•Most other languages such as Java use brackets [ ]</w:t>
      </w:r>
    </w:p>
    <w:p w14:paraId="1B77DB7C">
      <w:pPr>
        <w:rPr>
          <w:rFonts w:hint="default"/>
          <w:lang w:val="en-US"/>
        </w:rPr>
      </w:pPr>
      <w:r>
        <w:rPr>
          <w:rFonts w:hint="default"/>
          <w:lang w:val="en-US"/>
        </w:rPr>
        <w:t>–FORTRAN, C: integer only</w:t>
      </w:r>
    </w:p>
    <w:p w14:paraId="158188D3">
      <w:pPr>
        <w:rPr>
          <w:rFonts w:hint="default"/>
          <w:lang w:val="en-US"/>
        </w:rPr>
      </w:pPr>
      <w:r>
        <w:rPr>
          <w:rFonts w:hint="default"/>
          <w:lang w:val="en-US"/>
        </w:rPr>
        <w:t>–Ada: integer or enumeration (includes Boolean and char)</w:t>
      </w:r>
    </w:p>
    <w:p w14:paraId="41124D8F">
      <w:pPr>
        <w:rPr>
          <w:rFonts w:hint="default"/>
          <w:lang w:val="en-US"/>
        </w:rPr>
      </w:pPr>
      <w:r>
        <w:rPr>
          <w:rFonts w:hint="default"/>
          <w:lang w:val="en-US"/>
        </w:rPr>
        <w:t>–Java: integer types only</w:t>
      </w:r>
    </w:p>
    <w:p w14:paraId="6DF70C78">
      <w:pPr>
        <w:rPr>
          <w:rFonts w:hint="default"/>
          <w:lang w:val="en-US"/>
        </w:rPr>
      </w:pPr>
      <w:r>
        <w:rPr>
          <w:rFonts w:hint="default"/>
          <w:lang w:val="en-US"/>
        </w:rPr>
        <w:t>–Index range checking</w:t>
      </w:r>
    </w:p>
    <w:p w14:paraId="7F2E5EAA">
      <w:pPr>
        <w:rPr>
          <w:rFonts w:hint="default"/>
          <w:lang w:val="en-US"/>
        </w:rPr>
      </w:pPr>
      <w:r>
        <w:rPr>
          <w:rFonts w:hint="default"/>
          <w:lang w:val="en-US"/>
        </w:rPr>
        <w:t>•C, C++, Perl, and Fortran do not specify range checking</w:t>
      </w:r>
    </w:p>
    <w:p w14:paraId="0060E099">
      <w:pPr>
        <w:rPr>
          <w:rFonts w:hint="default"/>
          <w:lang w:val="en-US"/>
        </w:rPr>
      </w:pPr>
      <w:r>
        <w:rPr>
          <w:rFonts w:hint="default"/>
          <w:lang w:val="en-US"/>
        </w:rPr>
        <w:t>•Java, ML, C# specify range checking</w:t>
      </w:r>
    </w:p>
    <w:p w14:paraId="21026DEB">
      <w:pPr>
        <w:rPr>
          <w:rFonts w:hint="default"/>
          <w:lang w:val="en-US"/>
        </w:rPr>
      </w:pPr>
      <w:r>
        <w:rPr>
          <w:rFonts w:hint="default"/>
          <w:lang w:val="en-US"/>
        </w:rPr>
        <w:t>•In Ada, the default is to require range checking, but it can be turned off</w:t>
      </w:r>
    </w:p>
    <w:p w14:paraId="66E21E1E">
      <w:pPr>
        <w:rPr>
          <w:rFonts w:hint="default"/>
          <w:lang w:val="en-US"/>
        </w:rPr>
      </w:pPr>
    </w:p>
    <w:p w14:paraId="7DC436EE">
      <w:pPr>
        <w:rPr>
          <w:rFonts w:hint="default"/>
          <w:sz w:val="22"/>
          <w:szCs w:val="22"/>
          <w:lang w:val="en-US"/>
        </w:rPr>
      </w:pPr>
      <w:r>
        <w:rPr>
          <w:rFonts w:hint="default"/>
          <w:sz w:val="22"/>
          <w:szCs w:val="22"/>
          <w:lang w:val="en-US"/>
        </w:rPr>
        <w:t>•Subscript Bindings and Array Categories:</w:t>
      </w:r>
    </w:p>
    <w:p w14:paraId="19C96229">
      <w:pPr>
        <w:rPr>
          <w:rFonts w:hint="default"/>
          <w:lang w:val="en-US"/>
        </w:rPr>
      </w:pPr>
      <w:r>
        <w:rPr>
          <w:rFonts w:hint="default"/>
          <w:lang w:val="en-US"/>
        </w:rPr>
        <w:t>–Static: subscript ranges are statically bound and storage allocation is static (before run-time)</w:t>
      </w:r>
    </w:p>
    <w:p w14:paraId="0C1EF082">
      <w:pPr>
        <w:rPr>
          <w:rFonts w:hint="default"/>
          <w:lang w:val="en-US"/>
        </w:rPr>
      </w:pPr>
    </w:p>
    <w:p w14:paraId="1D51777F">
      <w:pPr>
        <w:rPr>
          <w:rFonts w:hint="default"/>
          <w:lang w:val="en-US"/>
        </w:rPr>
      </w:pPr>
    </w:p>
    <w:p w14:paraId="0823DC6C">
      <w:pPr>
        <w:rPr>
          <w:rFonts w:hint="default"/>
          <w:lang w:val="en-US"/>
        </w:rPr>
      </w:pPr>
    </w:p>
    <w:p w14:paraId="4B707C29">
      <w:pPr>
        <w:rPr>
          <w:rFonts w:hint="default"/>
          <w:lang w:val="en-US"/>
        </w:rPr>
      </w:pPr>
    </w:p>
    <w:p w14:paraId="10064675">
      <w:pPr>
        <w:rPr>
          <w:rFonts w:hint="default"/>
          <w:lang w:val="en-US"/>
        </w:rPr>
      </w:pPr>
    </w:p>
    <w:p w14:paraId="034071FF">
      <w:pPr>
        <w:rPr>
          <w:rFonts w:hint="default"/>
          <w:lang w:val="en-US"/>
        </w:rPr>
      </w:pPr>
    </w:p>
    <w:p w14:paraId="43752548">
      <w:pPr>
        <w:rPr>
          <w:rFonts w:hint="default"/>
          <w:lang w:val="en-US"/>
        </w:rPr>
      </w:pPr>
    </w:p>
    <w:p w14:paraId="0AF3DF5B">
      <w:pPr>
        <w:rPr>
          <w:rFonts w:hint="default"/>
          <w:lang w:val="en-US"/>
        </w:rPr>
      </w:pPr>
    </w:p>
    <w:p w14:paraId="1FF672E8">
      <w:pPr>
        <w:rPr>
          <w:rFonts w:hint="default"/>
          <w:lang w:val="en-US"/>
        </w:rPr>
      </w:pPr>
    </w:p>
    <w:p w14:paraId="7772FD0F">
      <w:pPr>
        <w:rPr>
          <w:rFonts w:hint="default"/>
          <w:lang w:val="en-US"/>
        </w:rPr>
      </w:pPr>
    </w:p>
    <w:p w14:paraId="04676743">
      <w:pPr>
        <w:rPr>
          <w:rFonts w:hint="default"/>
          <w:lang w:val="en-US"/>
        </w:rPr>
      </w:pPr>
    </w:p>
    <w:p w14:paraId="6076D357">
      <w:pPr>
        <w:rPr>
          <w:rFonts w:hint="default"/>
          <w:lang w:val="en-US"/>
        </w:rPr>
      </w:pPr>
    </w:p>
    <w:p w14:paraId="78953548">
      <w:pPr>
        <w:rPr>
          <w:rFonts w:hint="default"/>
          <w:lang w:val="en-US"/>
        </w:rPr>
      </w:pPr>
    </w:p>
    <w:p w14:paraId="1255E222">
      <w:pPr>
        <w:rPr>
          <w:rFonts w:hint="default"/>
          <w:lang w:val="en-US"/>
        </w:rPr>
      </w:pPr>
    </w:p>
    <w:p w14:paraId="66F4F9A7">
      <w:pPr>
        <w:rPr>
          <w:rFonts w:hint="default"/>
          <w:lang w:val="en-US"/>
        </w:rPr>
      </w:pPr>
    </w:p>
    <w:p w14:paraId="53DA2D38">
      <w:pPr>
        <w:rPr>
          <w:rFonts w:hint="default"/>
          <w:lang w:val="en-US"/>
        </w:rPr>
      </w:pPr>
    </w:p>
    <w:p w14:paraId="33913429">
      <w:pPr>
        <w:rPr>
          <w:rFonts w:hint="default"/>
          <w:lang w:val="en-US"/>
        </w:rPr>
      </w:pPr>
    </w:p>
    <w:p w14:paraId="3FF4DDA7">
      <w:pPr>
        <w:rPr>
          <w:rFonts w:hint="default"/>
          <w:lang w:val="en-US"/>
        </w:rPr>
      </w:pPr>
    </w:p>
    <w:p w14:paraId="40984CE4">
      <w:pPr>
        <w:rPr>
          <w:rFonts w:hint="default"/>
          <w:lang w:val="en-US"/>
        </w:rPr>
      </w:pPr>
    </w:p>
    <w:p w14:paraId="0707F8B8">
      <w:pPr>
        <w:rPr>
          <w:rFonts w:hint="default"/>
          <w:lang w:val="en-US"/>
        </w:rPr>
      </w:pPr>
    </w:p>
    <w:p w14:paraId="01DB89D4">
      <w:pPr>
        <w:rPr>
          <w:rFonts w:hint="default"/>
          <w:lang w:val="en-US"/>
        </w:rPr>
      </w:pPr>
    </w:p>
    <w:p w14:paraId="580A5354">
      <w:pPr>
        <w:rPr>
          <w:rFonts w:hint="default"/>
          <w:lang w:val="en-US"/>
        </w:rPr>
      </w:pPr>
    </w:p>
    <w:p w14:paraId="55A26D67">
      <w:pPr>
        <w:rPr>
          <w:rFonts w:hint="default"/>
          <w:lang w:val="en-US"/>
        </w:rPr>
      </w:pPr>
    </w:p>
    <w:p w14:paraId="1317221C">
      <w:pPr>
        <w:rPr>
          <w:rFonts w:hint="default"/>
          <w:lang w:val="en-US"/>
        </w:rPr>
      </w:pPr>
    </w:p>
    <w:p w14:paraId="0E2B9B94">
      <w:pPr>
        <w:rPr>
          <w:rFonts w:hint="default"/>
          <w:lang w:val="en-US"/>
        </w:rPr>
      </w:pPr>
    </w:p>
    <w:p w14:paraId="6C86E443">
      <w:pPr>
        <w:rPr>
          <w:rFonts w:hint="default"/>
          <w:lang w:val="en-US"/>
        </w:rPr>
      </w:pPr>
    </w:p>
    <w:p w14:paraId="4009B798">
      <w:pPr>
        <w:rPr>
          <w:rFonts w:hint="default"/>
          <w:lang w:val="en-US"/>
        </w:rPr>
      </w:pPr>
    </w:p>
    <w:p w14:paraId="15C85436">
      <w:pPr>
        <w:rPr>
          <w:rFonts w:hint="default"/>
          <w:lang w:val="en-US"/>
        </w:rPr>
      </w:pPr>
    </w:p>
    <w:p w14:paraId="3981CDD4">
      <w:pPr>
        <w:rPr>
          <w:rFonts w:hint="default"/>
          <w:lang w:val="en-US"/>
        </w:rPr>
      </w:pPr>
    </w:p>
    <w:p w14:paraId="69CB6683">
      <w:pPr>
        <w:rPr>
          <w:rFonts w:hint="default"/>
          <w:sz w:val="22"/>
          <w:szCs w:val="22"/>
          <w:lang w:val="en-US"/>
        </w:rPr>
      </w:pPr>
      <w:r>
        <w:rPr>
          <w:rFonts w:hint="default"/>
          <w:sz w:val="22"/>
          <w:szCs w:val="22"/>
          <w:lang w:val="en-US"/>
        </w:rPr>
        <w:t>•Advantage: efficiency (no dynamic allocation)</w:t>
      </w:r>
    </w:p>
    <w:p w14:paraId="3487FC12">
      <w:pPr>
        <w:rPr>
          <w:rFonts w:hint="default"/>
          <w:lang w:val="en-US"/>
        </w:rPr>
      </w:pPr>
      <w:r>
        <w:rPr>
          <w:rFonts w:hint="default"/>
          <w:lang w:val="en-US"/>
        </w:rPr>
        <w:t>–Fixed stack-dynamic: subscript ranges are statically bound, but the allocation is done at declaration time</w:t>
      </w:r>
    </w:p>
    <w:p w14:paraId="7F9CC522">
      <w:pPr>
        <w:rPr>
          <w:rFonts w:hint="default"/>
          <w:lang w:val="en-US"/>
        </w:rPr>
      </w:pPr>
    </w:p>
    <w:p w14:paraId="2CD4F6AE">
      <w:pPr>
        <w:rPr>
          <w:rFonts w:hint="default"/>
          <w:sz w:val="22"/>
          <w:szCs w:val="22"/>
          <w:lang w:val="en-US"/>
        </w:rPr>
      </w:pPr>
      <w:r>
        <w:rPr>
          <w:rFonts w:hint="default"/>
          <w:sz w:val="22"/>
          <w:szCs w:val="22"/>
          <w:lang w:val="en-US"/>
        </w:rPr>
        <w:t>•Advantage: space efficiency</w:t>
      </w:r>
    </w:p>
    <w:p w14:paraId="2ABED4E7">
      <w:pPr>
        <w:rPr>
          <w:rFonts w:hint="default"/>
          <w:lang w:val="en-US"/>
        </w:rPr>
      </w:pPr>
      <w:r>
        <w:rPr>
          <w:rFonts w:hint="default"/>
          <w:lang w:val="en-US"/>
        </w:rPr>
        <w:t>–Stack-dynamic: subscript ranges are dynamically bound and the storage allocation is dynamic (done at run-time)</w:t>
      </w:r>
    </w:p>
    <w:p w14:paraId="2AE3B2DE">
      <w:pPr>
        <w:rPr>
          <w:rFonts w:hint="default"/>
          <w:lang w:val="en-US"/>
        </w:rPr>
      </w:pPr>
    </w:p>
    <w:p w14:paraId="1462F3D9">
      <w:pPr>
        <w:rPr>
          <w:rFonts w:hint="default"/>
          <w:sz w:val="22"/>
          <w:szCs w:val="22"/>
          <w:lang w:val="en-US"/>
        </w:rPr>
      </w:pPr>
      <w:r>
        <w:rPr>
          <w:rFonts w:hint="default"/>
          <w:sz w:val="22"/>
          <w:szCs w:val="22"/>
          <w:lang w:val="en-US"/>
        </w:rPr>
        <w:t>•Advantage: flexibility (size of an array known when used)</w:t>
      </w:r>
    </w:p>
    <w:p w14:paraId="7F930FF6">
      <w:pPr>
        <w:rPr>
          <w:rFonts w:hint="default"/>
          <w:lang w:val="en-US"/>
        </w:rPr>
      </w:pPr>
      <w:r>
        <w:rPr>
          <w:rFonts w:hint="default"/>
          <w:lang w:val="en-US"/>
        </w:rPr>
        <w:t>–Fixed heap-dynamic (similar to fixed stack-dynamic): storage binding is dynamic but fixed after allocation (i.e., binding is done when requested and storage is allocated from heap, not stack)</w:t>
      </w:r>
    </w:p>
    <w:p w14:paraId="56277D2F">
      <w:pPr>
        <w:rPr>
          <w:rFonts w:hint="default"/>
          <w:lang w:val="en-US"/>
        </w:rPr>
      </w:pPr>
      <w:r>
        <w:rPr>
          <w:rFonts w:hint="default"/>
          <w:lang w:val="en-US"/>
        </w:rPr>
        <w:t>– Heap-dynamic: binding of subscript ranges and storage allocation is dynamic and can change any number of times</w:t>
      </w:r>
    </w:p>
    <w:p w14:paraId="33187172">
      <w:pPr>
        <w:rPr>
          <w:rFonts w:hint="default"/>
          <w:lang w:val="en-US"/>
        </w:rPr>
      </w:pPr>
    </w:p>
    <w:p w14:paraId="74783A61">
      <w:pPr>
        <w:rPr>
          <w:rFonts w:hint="default"/>
          <w:sz w:val="22"/>
          <w:szCs w:val="22"/>
          <w:lang w:val="en-US"/>
        </w:rPr>
      </w:pPr>
      <w:r>
        <w:rPr>
          <w:rFonts w:hint="default"/>
          <w:sz w:val="22"/>
          <w:szCs w:val="22"/>
          <w:lang w:val="en-US"/>
        </w:rPr>
        <w:t>•Advantage: flexibility (arrays can grow or shrink during program execution)</w:t>
      </w:r>
    </w:p>
    <w:p w14:paraId="3486E182">
      <w:pPr>
        <w:rPr>
          <w:rFonts w:hint="default"/>
          <w:lang w:val="en-US"/>
        </w:rPr>
      </w:pPr>
    </w:p>
    <w:p w14:paraId="23789322">
      <w:pPr>
        <w:rPr>
          <w:rFonts w:hint="default"/>
          <w:sz w:val="22"/>
          <w:szCs w:val="22"/>
          <w:lang w:val="en-US"/>
        </w:rPr>
      </w:pPr>
      <w:r>
        <w:rPr>
          <w:rFonts w:hint="default"/>
          <w:sz w:val="22"/>
          <w:szCs w:val="22"/>
          <w:lang w:val="en-US"/>
        </w:rPr>
        <w:t>•Subscript Bindings and Array Categories:</w:t>
      </w:r>
    </w:p>
    <w:p w14:paraId="6D497C81">
      <w:pPr>
        <w:rPr>
          <w:rFonts w:hint="default"/>
          <w:lang w:val="en-US"/>
        </w:rPr>
      </w:pPr>
      <w:r>
        <w:rPr>
          <w:rFonts w:hint="default"/>
          <w:lang w:val="en-US"/>
        </w:rPr>
        <w:t>–C and C++ arrays that include static modifier are static</w:t>
      </w:r>
    </w:p>
    <w:p w14:paraId="728CB13D">
      <w:pPr>
        <w:rPr>
          <w:rFonts w:hint="default"/>
          <w:lang w:val="en-US"/>
        </w:rPr>
      </w:pPr>
      <w:r>
        <w:rPr>
          <w:rFonts w:hint="default"/>
          <w:lang w:val="en-US"/>
        </w:rPr>
        <w:t>–C and C++ arrays without static modifier are fixed stack-dynamic</w:t>
      </w:r>
    </w:p>
    <w:p w14:paraId="2DB0A5AF">
      <w:pPr>
        <w:rPr>
          <w:rFonts w:hint="default"/>
          <w:lang w:val="en-US"/>
        </w:rPr>
      </w:pPr>
      <w:r>
        <w:rPr>
          <w:rFonts w:hint="default"/>
          <w:lang w:val="en-US"/>
        </w:rPr>
        <w:t>–C and C++ provide fixed heap-dynamic arrays</w:t>
      </w:r>
    </w:p>
    <w:p w14:paraId="77FB90C8">
      <w:pPr>
        <w:rPr>
          <w:rFonts w:hint="default"/>
          <w:lang w:val="en-US"/>
        </w:rPr>
      </w:pPr>
      <w:r>
        <w:rPr>
          <w:rFonts w:hint="default"/>
          <w:lang w:val="en-US"/>
        </w:rPr>
        <w:t>–C# includes a second array class ArrayList that provides fixed heap-dynamic</w:t>
      </w:r>
    </w:p>
    <w:p w14:paraId="695A5F5E">
      <w:pPr>
        <w:rPr>
          <w:rFonts w:hint="default"/>
          <w:lang w:val="en-US"/>
        </w:rPr>
      </w:pPr>
      <w:r>
        <w:rPr>
          <w:rFonts w:hint="default"/>
          <w:lang w:val="en-US"/>
        </w:rPr>
        <w:t>–Perl, JavaScript, Python, and Ruby support heap-dynamic arrays</w:t>
      </w:r>
    </w:p>
    <w:p w14:paraId="76957AF5">
      <w:pPr>
        <w:rPr>
          <w:rFonts w:hint="default"/>
          <w:lang w:val="en-US"/>
        </w:rPr>
      </w:pPr>
    </w:p>
    <w:p w14:paraId="5C2F7843">
      <w:pPr>
        <w:rPr>
          <w:rFonts w:hint="default"/>
          <w:sz w:val="22"/>
          <w:szCs w:val="22"/>
          <w:lang w:val="en-US"/>
        </w:rPr>
      </w:pPr>
      <w:r>
        <w:rPr>
          <w:rFonts w:hint="default"/>
          <w:sz w:val="22"/>
          <w:szCs w:val="22"/>
          <w:lang w:val="en-US"/>
        </w:rPr>
        <w:t>•Array initialization:</w:t>
      </w:r>
    </w:p>
    <w:p w14:paraId="653CCBC2">
      <w:pPr>
        <w:rPr>
          <w:rFonts w:hint="default"/>
          <w:lang w:val="en-US"/>
        </w:rPr>
      </w:pPr>
      <w:r>
        <w:rPr>
          <w:rFonts w:hint="default"/>
          <w:lang w:val="en-US"/>
        </w:rPr>
        <w:t>–Some language (C, C++, Java, C#) allow initialization at the time of storage allocation</w:t>
      </w:r>
    </w:p>
    <w:p w14:paraId="523514A0">
      <w:pPr>
        <w:rPr>
          <w:rFonts w:hint="default"/>
          <w:lang w:val="en-US"/>
        </w:rPr>
      </w:pPr>
      <w:r>
        <w:rPr>
          <w:rFonts w:hint="default"/>
          <w:lang w:val="en-US"/>
        </w:rPr>
        <w:t>•C# example: int list [] = {4, 5, 7, 83};</w:t>
      </w:r>
    </w:p>
    <w:p w14:paraId="08C89534">
      <w:pPr>
        <w:rPr>
          <w:rFonts w:hint="default"/>
          <w:lang w:val="en-US"/>
        </w:rPr>
      </w:pPr>
      <w:r>
        <w:rPr>
          <w:rFonts w:hint="default"/>
          <w:lang w:val="en-US"/>
        </w:rPr>
        <w:t>•C &amp; C++ Character strings: char name [] = “freddie”;</w:t>
      </w:r>
    </w:p>
    <w:p w14:paraId="157D6452">
      <w:pPr>
        <w:rPr>
          <w:rFonts w:hint="default"/>
          <w:lang w:val="en-US"/>
        </w:rPr>
      </w:pPr>
      <w:r>
        <w:rPr>
          <w:rFonts w:hint="default"/>
          <w:lang w:val="en-US"/>
        </w:rPr>
        <w:t>•C &amp; C++ Array of strings: char *names [] = {“Bob”, “Jake”, “Darcie”};</w:t>
      </w:r>
    </w:p>
    <w:p w14:paraId="26401406">
      <w:pPr>
        <w:rPr>
          <w:rFonts w:hint="default"/>
          <w:lang w:val="en-US"/>
        </w:rPr>
      </w:pPr>
      <w:r>
        <w:rPr>
          <w:rFonts w:hint="default"/>
          <w:lang w:val="en-US"/>
        </w:rPr>
        <w:t>•Java String objects: String[] names = {“Bob”, “Jake”, “Darcie”};</w:t>
      </w:r>
    </w:p>
    <w:p w14:paraId="567EF6B2">
      <w:pPr>
        <w:rPr>
          <w:rFonts w:hint="default"/>
          <w:lang w:val="en-US"/>
        </w:rPr>
      </w:pPr>
    </w:p>
    <w:p w14:paraId="06068115">
      <w:pPr>
        <w:rPr>
          <w:rFonts w:hint="default"/>
          <w:sz w:val="22"/>
          <w:szCs w:val="22"/>
          <w:lang w:val="en-US"/>
        </w:rPr>
      </w:pPr>
      <w:r>
        <w:rPr>
          <w:rFonts w:hint="default"/>
          <w:sz w:val="22"/>
          <w:szCs w:val="22"/>
          <w:lang w:val="en-US"/>
        </w:rPr>
        <w:t>–Some other languages:</w:t>
      </w:r>
    </w:p>
    <w:p w14:paraId="2378CA75">
      <w:pPr>
        <w:rPr>
          <w:rFonts w:hint="default"/>
          <w:lang w:val="en-US"/>
        </w:rPr>
      </w:pPr>
      <w:r>
        <w:rPr>
          <w:rFonts w:hint="default"/>
          <w:lang w:val="en-US"/>
        </w:rPr>
        <w:t>•Ada: List : array (1..5) of Integer := (1 =&gt; 17, 3 =&gt; 34, others =&gt; 0);</w:t>
      </w:r>
    </w:p>
    <w:p w14:paraId="6C4856A3">
      <w:pPr>
        <w:rPr>
          <w:rFonts w:hint="default"/>
          <w:lang w:val="en-US"/>
        </w:rPr>
      </w:pPr>
      <w:r>
        <w:rPr>
          <w:rFonts w:hint="default"/>
          <w:lang w:val="en-US"/>
        </w:rPr>
        <w:t>•Python (List comprehensions) list = [x ** 2 for x in range(12) if x % 3 == 0] puts [0, 9, 36, 81] in list</w:t>
      </w:r>
    </w:p>
    <w:p w14:paraId="2171908E">
      <w:pPr>
        <w:rPr>
          <w:rFonts w:hint="default"/>
          <w:lang w:val="en-US"/>
        </w:rPr>
      </w:pPr>
    </w:p>
    <w:p w14:paraId="7D07C890">
      <w:pPr>
        <w:rPr>
          <w:rFonts w:hint="default"/>
          <w:lang w:val="en-US"/>
        </w:rPr>
      </w:pPr>
    </w:p>
    <w:p w14:paraId="5A2DAE84">
      <w:pPr>
        <w:rPr>
          <w:rFonts w:hint="default"/>
          <w:lang w:val="en-US"/>
        </w:rPr>
      </w:pPr>
    </w:p>
    <w:p w14:paraId="0B961FA9">
      <w:pPr>
        <w:rPr>
          <w:rFonts w:hint="default"/>
          <w:lang w:val="en-US"/>
        </w:rPr>
      </w:pPr>
    </w:p>
    <w:p w14:paraId="5CF249DD">
      <w:pPr>
        <w:rPr>
          <w:rFonts w:hint="default"/>
          <w:lang w:val="en-US"/>
        </w:rPr>
      </w:pPr>
    </w:p>
    <w:p w14:paraId="73AD15A8">
      <w:pPr>
        <w:rPr>
          <w:rFonts w:hint="default"/>
          <w:lang w:val="en-US"/>
        </w:rPr>
      </w:pPr>
    </w:p>
    <w:p w14:paraId="60535530">
      <w:pPr>
        <w:rPr>
          <w:rFonts w:hint="default"/>
          <w:lang w:val="en-US"/>
        </w:rPr>
      </w:pPr>
    </w:p>
    <w:p w14:paraId="22DDB287">
      <w:pPr>
        <w:rPr>
          <w:rFonts w:hint="default"/>
          <w:lang w:val="en-US"/>
        </w:rPr>
      </w:pPr>
    </w:p>
    <w:p w14:paraId="4AB70B04">
      <w:pPr>
        <w:rPr>
          <w:rFonts w:hint="default"/>
          <w:lang w:val="en-US"/>
        </w:rPr>
      </w:pPr>
    </w:p>
    <w:p w14:paraId="38BEE90D">
      <w:pPr>
        <w:rPr>
          <w:rFonts w:hint="default"/>
          <w:lang w:val="en-US"/>
        </w:rPr>
      </w:pPr>
    </w:p>
    <w:p w14:paraId="7B2D43C4">
      <w:pPr>
        <w:rPr>
          <w:rFonts w:hint="default"/>
          <w:lang w:val="en-US"/>
        </w:rPr>
      </w:pPr>
    </w:p>
    <w:p w14:paraId="59D63111">
      <w:pPr>
        <w:rPr>
          <w:rFonts w:hint="default"/>
          <w:lang w:val="en-US"/>
        </w:rPr>
      </w:pPr>
    </w:p>
    <w:p w14:paraId="56F883C3">
      <w:pPr>
        <w:rPr>
          <w:rFonts w:hint="default"/>
          <w:lang w:val="en-US"/>
        </w:rPr>
      </w:pPr>
    </w:p>
    <w:p w14:paraId="3BE42B52">
      <w:pPr>
        <w:rPr>
          <w:rFonts w:hint="default"/>
          <w:lang w:val="en-US"/>
        </w:rPr>
      </w:pPr>
    </w:p>
    <w:p w14:paraId="21A41D4D">
      <w:pPr>
        <w:rPr>
          <w:rFonts w:hint="default"/>
          <w:lang w:val="en-US"/>
        </w:rPr>
      </w:pPr>
    </w:p>
    <w:p w14:paraId="3243AFD0">
      <w:pPr>
        <w:rPr>
          <w:rFonts w:hint="default"/>
          <w:lang w:val="en-US"/>
        </w:rPr>
      </w:pPr>
    </w:p>
    <w:p w14:paraId="3C7EA211">
      <w:pPr>
        <w:rPr>
          <w:rFonts w:hint="default"/>
          <w:lang w:val="en-US"/>
        </w:rPr>
      </w:pPr>
    </w:p>
    <w:p w14:paraId="732A4CFF">
      <w:pPr>
        <w:rPr>
          <w:rFonts w:hint="default"/>
          <w:lang w:val="en-US"/>
        </w:rPr>
      </w:pPr>
    </w:p>
    <w:p w14:paraId="7982DF3D">
      <w:pPr>
        <w:rPr>
          <w:rFonts w:hint="default"/>
          <w:lang w:val="en-US"/>
        </w:rPr>
      </w:pPr>
    </w:p>
    <w:p w14:paraId="6F4262F8">
      <w:pPr>
        <w:rPr>
          <w:rFonts w:hint="default"/>
          <w:lang w:val="en-US"/>
        </w:rPr>
      </w:pPr>
    </w:p>
    <w:p w14:paraId="28CD5DFE">
      <w:pPr>
        <w:rPr>
          <w:rFonts w:hint="default"/>
          <w:lang w:val="en-US"/>
        </w:rPr>
      </w:pPr>
    </w:p>
    <w:p w14:paraId="6F10264F">
      <w:pPr>
        <w:rPr>
          <w:rFonts w:hint="default"/>
          <w:lang w:val="en-US"/>
        </w:rPr>
      </w:pPr>
    </w:p>
    <w:p w14:paraId="2CED34F4">
      <w:pPr>
        <w:rPr>
          <w:rFonts w:hint="default"/>
          <w:lang w:val="en-US"/>
        </w:rPr>
      </w:pPr>
    </w:p>
    <w:p w14:paraId="3FB38A3F">
      <w:pPr>
        <w:rPr>
          <w:rFonts w:hint="default"/>
          <w:sz w:val="22"/>
          <w:szCs w:val="22"/>
          <w:lang w:val="en-US"/>
        </w:rPr>
      </w:pPr>
      <w:r>
        <w:rPr>
          <w:rFonts w:hint="default"/>
          <w:sz w:val="22"/>
          <w:szCs w:val="22"/>
          <w:lang w:val="en-US"/>
        </w:rPr>
        <w:t>Array Operations:</w:t>
      </w:r>
    </w:p>
    <w:p w14:paraId="0174C21C">
      <w:pPr>
        <w:rPr>
          <w:rFonts w:hint="default"/>
          <w:lang w:val="en-US"/>
        </w:rPr>
      </w:pPr>
      <w:r>
        <w:rPr>
          <w:rFonts w:hint="default"/>
          <w:lang w:val="en-US"/>
        </w:rPr>
        <w:t>–APL provides the most powerful array processing operations for vectors and matrixes as well as unary  operators (for example, to reverse column elements)</w:t>
      </w:r>
    </w:p>
    <w:p w14:paraId="278AA065">
      <w:pPr>
        <w:rPr>
          <w:rFonts w:hint="default"/>
          <w:lang w:val="en-US"/>
        </w:rPr>
      </w:pPr>
      <w:r>
        <w:rPr>
          <w:rFonts w:hint="default"/>
          <w:lang w:val="en-US"/>
        </w:rPr>
        <w:t>–Ada allows array assignment but also catenation</w:t>
      </w:r>
    </w:p>
    <w:p w14:paraId="5D68F43F">
      <w:pPr>
        <w:rPr>
          <w:rFonts w:hint="default"/>
          <w:lang w:val="en-US"/>
        </w:rPr>
      </w:pPr>
      <w:r>
        <w:rPr>
          <w:rFonts w:hint="default"/>
          <w:lang w:val="en-US"/>
        </w:rPr>
        <w:t>–Python allows array assignments (but they are only reference changes) and supports array catenation and element membership operations</w:t>
      </w:r>
    </w:p>
    <w:p w14:paraId="79C73D34">
      <w:pPr>
        <w:rPr>
          <w:rFonts w:hint="default"/>
          <w:lang w:val="en-US"/>
        </w:rPr>
      </w:pPr>
      <w:r>
        <w:rPr>
          <w:rFonts w:hint="default"/>
          <w:lang w:val="en-US"/>
        </w:rPr>
        <w:t>–Ruby provides array catenation</w:t>
      </w:r>
    </w:p>
    <w:p w14:paraId="09A62042">
      <w:pPr>
        <w:rPr>
          <w:rFonts w:hint="default"/>
          <w:lang w:val="en-US"/>
        </w:rPr>
      </w:pPr>
      <w:r>
        <w:rPr>
          <w:rFonts w:hint="default"/>
          <w:lang w:val="en-US"/>
        </w:rPr>
        <w:t>–Fortran provides elemental operations because they are between pairs of array elements</w:t>
      </w:r>
    </w:p>
    <w:p w14:paraId="1F05471B">
      <w:pPr>
        <w:rPr>
          <w:rFonts w:hint="default"/>
          <w:lang w:val="en-US"/>
        </w:rPr>
      </w:pPr>
      <w:r>
        <w:rPr>
          <w:rFonts w:hint="default"/>
          <w:lang w:val="en-US"/>
        </w:rPr>
        <w:t>•For example, + operator between two arrays results in an array of the sums of the element pairs of the two arrays</w:t>
      </w:r>
    </w:p>
    <w:p w14:paraId="044C3703">
      <w:pPr>
        <w:rPr>
          <w:rFonts w:hint="default"/>
          <w:lang w:val="en-US"/>
        </w:rPr>
      </w:pPr>
    </w:p>
    <w:p w14:paraId="0FFCAE74">
      <w:pPr>
        <w:rPr>
          <w:rFonts w:hint="default"/>
          <w:sz w:val="22"/>
          <w:szCs w:val="22"/>
          <w:lang w:val="en-US"/>
        </w:rPr>
      </w:pPr>
      <w:r>
        <w:rPr>
          <w:rFonts w:hint="default"/>
          <w:sz w:val="22"/>
          <w:szCs w:val="22"/>
          <w:lang w:val="en-US"/>
        </w:rPr>
        <w:t>Associative Arrays:</w:t>
      </w:r>
    </w:p>
    <w:p w14:paraId="20A8E4C1">
      <w:pPr>
        <w:rPr>
          <w:rFonts w:hint="default"/>
          <w:lang w:val="en-US"/>
        </w:rPr>
      </w:pPr>
      <w:r>
        <w:rPr>
          <w:rFonts w:hint="default"/>
          <w:lang w:val="en-US"/>
        </w:rPr>
        <w:t>•Structure and Operations</w:t>
      </w:r>
    </w:p>
    <w:p w14:paraId="0D0A5FA6">
      <w:pPr>
        <w:rPr>
          <w:rFonts w:hint="default"/>
          <w:lang w:val="en-US"/>
        </w:rPr>
      </w:pPr>
      <w:r>
        <w:rPr>
          <w:rFonts w:hint="default"/>
          <w:lang w:val="en-US"/>
        </w:rPr>
        <w:t>–An associative array is an unordered collection of data elements that are indexed by an equal number of values called keys</w:t>
      </w:r>
    </w:p>
    <w:p w14:paraId="340A7B10">
      <w:pPr>
        <w:rPr>
          <w:rFonts w:hint="default"/>
          <w:lang w:val="en-US"/>
        </w:rPr>
      </w:pPr>
      <w:r>
        <w:rPr>
          <w:rFonts w:hint="default"/>
          <w:lang w:val="en-US"/>
        </w:rPr>
        <w:t>–In Perl, they are called hashes, because in the implementation their elements are stored and retrieved with hash functions.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68"/>
      </w:tblGrid>
      <w:tr w14:paraId="3ACEA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8" w:type="dxa"/>
          </w:tcPr>
          <w:p w14:paraId="0E12083C">
            <w:pPr>
              <w:widowControl w:val="0"/>
              <w:jc w:val="both"/>
              <w:rPr>
                <w:rFonts w:hint="default"/>
                <w:lang w:val="en-US"/>
              </w:rPr>
            </w:pPr>
            <w:r>
              <w:rPr>
                <w:rFonts w:hint="default"/>
                <w:lang w:val="en-US"/>
              </w:rPr>
              <w:t>%salaries = ("Gary" =&gt; 75000, "Perry" =&gt; 57000,</w:t>
            </w:r>
          </w:p>
          <w:p w14:paraId="62E515A5">
            <w:pPr>
              <w:widowControl w:val="0"/>
              <w:jc w:val="both"/>
              <w:rPr>
                <w:rFonts w:hint="default"/>
                <w:lang w:val="en-US"/>
              </w:rPr>
            </w:pPr>
            <w:r>
              <w:rPr>
                <w:rFonts w:hint="default"/>
                <w:lang w:val="en-US"/>
              </w:rPr>
              <w:t>"Mary" =&gt; 55750, "Cedric" =&gt; 47850);</w:t>
            </w:r>
          </w:p>
          <w:p w14:paraId="501B13E7">
            <w:pPr>
              <w:widowControl w:val="0"/>
              <w:jc w:val="both"/>
              <w:rPr>
                <w:rFonts w:hint="default"/>
                <w:lang w:val="en-US"/>
              </w:rPr>
            </w:pPr>
            <w:r>
              <w:rPr>
                <w:rFonts w:hint="default"/>
                <w:lang w:val="en-US"/>
              </w:rPr>
              <w:t>$salaries{"Perry"} = 58750;</w:t>
            </w:r>
          </w:p>
          <w:p w14:paraId="57860A2E">
            <w:pPr>
              <w:widowControl w:val="0"/>
              <w:jc w:val="both"/>
              <w:rPr>
                <w:rFonts w:hint="default"/>
                <w:lang w:val="en-US"/>
              </w:rPr>
            </w:pPr>
            <w:r>
              <w:rPr>
                <w:rFonts w:hint="default"/>
                <w:lang w:val="en-US"/>
              </w:rPr>
              <w:t>delete $salaries{"Gary"};</w:t>
            </w:r>
          </w:p>
          <w:p w14:paraId="51845856">
            <w:pPr>
              <w:widowControl w:val="0"/>
              <w:jc w:val="both"/>
              <w:rPr>
                <w:rFonts w:hint="default"/>
                <w:vertAlign w:val="baseline"/>
                <w:lang w:val="en-US"/>
              </w:rPr>
            </w:pPr>
            <w:r>
              <w:rPr>
                <w:rFonts w:hint="default"/>
                <w:lang w:val="en-US"/>
              </w:rPr>
              <w:t>@salaries = ();</w:t>
            </w:r>
          </w:p>
        </w:tc>
      </w:tr>
    </w:tbl>
    <w:p w14:paraId="2B016B2E">
      <w:pPr>
        <w:rPr>
          <w:rFonts w:hint="default"/>
          <w:lang w:val="en-US"/>
        </w:rPr>
      </w:pPr>
    </w:p>
    <w:p w14:paraId="22FF4C35">
      <w:pPr>
        <w:rPr>
          <w:rFonts w:hint="default"/>
          <w:lang w:val="en-US"/>
        </w:rPr>
      </w:pPr>
    </w:p>
    <w:p w14:paraId="040B1E88">
      <w:pPr>
        <w:rPr>
          <w:rFonts w:hint="default" w:ascii="Cambria" w:hAnsi="Cambria" w:cs="Cambria"/>
          <w:sz w:val="24"/>
          <w:szCs w:val="24"/>
          <w:u w:val="single"/>
          <w:lang w:val="en-US"/>
        </w:rPr>
      </w:pPr>
      <w:r>
        <w:rPr>
          <w:rFonts w:hint="default" w:ascii="Cambria" w:hAnsi="Cambria" w:cs="Cambria"/>
          <w:sz w:val="24"/>
          <w:szCs w:val="24"/>
          <w:u w:val="single"/>
          <w:lang w:val="en-US"/>
        </w:rPr>
        <w:t>05*Record Types:</w:t>
      </w:r>
    </w:p>
    <w:p w14:paraId="087349F0">
      <w:pPr>
        <w:rPr>
          <w:rFonts w:hint="default"/>
          <w:sz w:val="22"/>
          <w:szCs w:val="22"/>
          <w:lang w:val="en-US"/>
        </w:rPr>
      </w:pPr>
      <w:r>
        <w:rPr>
          <w:rFonts w:hint="default"/>
          <w:sz w:val="22"/>
          <w:szCs w:val="22"/>
          <w:lang w:val="en-US"/>
        </w:rPr>
        <w:t>•Definitions of Records:</w:t>
      </w:r>
    </w:p>
    <w:p w14:paraId="503C1233">
      <w:pPr>
        <w:rPr>
          <w:rFonts w:hint="default"/>
          <w:lang w:val="en-US"/>
        </w:rPr>
      </w:pPr>
      <w:r>
        <w:rPr>
          <w:rFonts w:hint="default"/>
          <w:lang w:val="en-US"/>
        </w:rPr>
        <w:t>–The record elements or fields are named (not indexed) with identifiers, and references to the fields are made using these identifiers.</w:t>
      </w:r>
    </w:p>
    <w:p w14:paraId="17FF6A94">
      <w:pPr>
        <w:rPr>
          <w:rFonts w:hint="default"/>
          <w:lang w:val="en-US"/>
        </w:rPr>
      </w:pPr>
      <w:r>
        <w:rPr>
          <w:rFonts w:hint="default"/>
          <w:lang w:val="en-US"/>
        </w:rPr>
        <w:t>–Example of COBOL form of a record declaration:</w:t>
      </w:r>
    </w:p>
    <w:p w14:paraId="0DE1EA2F">
      <w:pPr>
        <w:rPr>
          <w:rFonts w:hint="default"/>
          <w:lang w:val="en-US"/>
        </w:rPr>
      </w:pPr>
      <w:r>
        <w:rPr>
          <w:rFonts w:hint="default"/>
          <w:lang w:val="en-US"/>
        </w:rPr>
        <w:drawing>
          <wp:inline distT="0" distB="0" distL="114300" distR="114300">
            <wp:extent cx="2976245" cy="1407795"/>
            <wp:effectExtent l="0" t="0" r="8255" b="1905"/>
            <wp:docPr id="57" name="Picture 57" descr="Photo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Photo57"/>
                    <pic:cNvPicPr>
                      <a:picLocks noChangeAspect="1"/>
                    </pic:cNvPicPr>
                  </pic:nvPicPr>
                  <pic:blipFill>
                    <a:blip r:embed="rId58"/>
                    <a:stretch>
                      <a:fillRect/>
                    </a:stretch>
                  </pic:blipFill>
                  <pic:spPr>
                    <a:xfrm>
                      <a:off x="0" y="0"/>
                      <a:ext cx="2976245" cy="1407795"/>
                    </a:xfrm>
                    <a:prstGeom prst="rect">
                      <a:avLst/>
                    </a:prstGeom>
                  </pic:spPr>
                </pic:pic>
              </a:graphicData>
            </a:graphic>
          </wp:inline>
        </w:drawing>
      </w:r>
    </w:p>
    <w:p w14:paraId="7B94FF57">
      <w:pPr>
        <w:rPr>
          <w:rFonts w:hint="default"/>
          <w:lang w:val="en-US"/>
        </w:rPr>
      </w:pPr>
      <w:r>
        <w:rPr>
          <w:rFonts w:hint="default"/>
          <w:lang w:val="en-US"/>
        </w:rPr>
        <w:t>–In Java and C#, records can be defined as data classes, with nested records defined as nested classes. Data members of such classes serve as the record fields.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80"/>
      </w:tblGrid>
      <w:tr w14:paraId="2C9B5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80" w:type="dxa"/>
          </w:tcPr>
          <w:p w14:paraId="4FBA033C">
            <w:pPr>
              <w:widowControl w:val="0"/>
              <w:jc w:val="both"/>
              <w:rPr>
                <w:rFonts w:hint="default"/>
                <w:lang w:val="en-US"/>
              </w:rPr>
            </w:pPr>
            <w:r>
              <w:rPr>
                <w:rFonts w:hint="default"/>
                <w:lang w:val="en-US"/>
              </w:rPr>
              <w:t>employee.name = "Freddie"</w:t>
            </w:r>
          </w:p>
          <w:p w14:paraId="2471C2E1">
            <w:pPr>
              <w:widowControl w:val="0"/>
              <w:jc w:val="both"/>
              <w:rPr>
                <w:rFonts w:hint="default"/>
                <w:vertAlign w:val="baseline"/>
                <w:lang w:val="en-US"/>
              </w:rPr>
            </w:pPr>
            <w:r>
              <w:rPr>
                <w:rFonts w:hint="default"/>
                <w:lang w:val="en-US"/>
              </w:rPr>
              <w:t>employee.hourlyRate = 13.20</w:t>
            </w:r>
          </w:p>
        </w:tc>
      </w:tr>
    </w:tbl>
    <w:p w14:paraId="6B166076">
      <w:pPr>
        <w:rPr>
          <w:rFonts w:hint="default"/>
          <w:lang w:val="en-US"/>
        </w:rPr>
      </w:pPr>
      <w:r>
        <w:rPr>
          <w:rFonts w:hint="default"/>
          <w:lang w:val="en-US"/>
        </w:rPr>
        <w:t>These assignment statements create a table (record) named employee with two elements (fields) named ‘name’ and ‘hourlyRate’, both initialized.</w:t>
      </w:r>
    </w:p>
    <w:p w14:paraId="0504BD2C">
      <w:pPr>
        <w:rPr>
          <w:rFonts w:hint="default"/>
          <w:lang w:val="en-US"/>
        </w:rPr>
      </w:pPr>
    </w:p>
    <w:p w14:paraId="0E9E4E94">
      <w:pPr>
        <w:rPr>
          <w:rFonts w:hint="default"/>
          <w:sz w:val="22"/>
          <w:szCs w:val="22"/>
          <w:lang w:val="en-US"/>
        </w:rPr>
      </w:pPr>
    </w:p>
    <w:p w14:paraId="01B1E123">
      <w:pPr>
        <w:rPr>
          <w:rFonts w:hint="default"/>
          <w:sz w:val="22"/>
          <w:szCs w:val="22"/>
          <w:lang w:val="en-US"/>
        </w:rPr>
      </w:pPr>
    </w:p>
    <w:p w14:paraId="06B432D6">
      <w:pPr>
        <w:rPr>
          <w:rFonts w:hint="default"/>
          <w:sz w:val="22"/>
          <w:szCs w:val="22"/>
          <w:lang w:val="en-US"/>
        </w:rPr>
      </w:pPr>
    </w:p>
    <w:p w14:paraId="659BDAE1">
      <w:pPr>
        <w:rPr>
          <w:rFonts w:hint="default"/>
          <w:sz w:val="22"/>
          <w:szCs w:val="22"/>
          <w:lang w:val="en-US"/>
        </w:rPr>
      </w:pPr>
    </w:p>
    <w:p w14:paraId="7F2AFFCA">
      <w:pPr>
        <w:rPr>
          <w:rFonts w:hint="default"/>
          <w:sz w:val="22"/>
          <w:szCs w:val="22"/>
          <w:lang w:val="en-US"/>
        </w:rPr>
      </w:pPr>
    </w:p>
    <w:p w14:paraId="5738C0EB">
      <w:pPr>
        <w:rPr>
          <w:rFonts w:hint="default"/>
          <w:sz w:val="22"/>
          <w:szCs w:val="22"/>
          <w:lang w:val="en-US"/>
        </w:rPr>
      </w:pPr>
    </w:p>
    <w:p w14:paraId="3E3753CD">
      <w:pPr>
        <w:rPr>
          <w:rFonts w:hint="default"/>
          <w:sz w:val="22"/>
          <w:szCs w:val="22"/>
          <w:lang w:val="en-US"/>
        </w:rPr>
      </w:pPr>
    </w:p>
    <w:p w14:paraId="211E812C">
      <w:pPr>
        <w:rPr>
          <w:rFonts w:hint="default"/>
          <w:sz w:val="22"/>
          <w:szCs w:val="22"/>
          <w:lang w:val="en-US"/>
        </w:rPr>
      </w:pPr>
    </w:p>
    <w:p w14:paraId="7BAB34BF">
      <w:pPr>
        <w:rPr>
          <w:rFonts w:hint="default"/>
          <w:sz w:val="22"/>
          <w:szCs w:val="22"/>
          <w:lang w:val="en-US"/>
        </w:rPr>
      </w:pPr>
    </w:p>
    <w:p w14:paraId="31DC562D">
      <w:pPr>
        <w:rPr>
          <w:rFonts w:hint="default"/>
          <w:sz w:val="22"/>
          <w:szCs w:val="22"/>
          <w:lang w:val="en-US"/>
        </w:rPr>
      </w:pPr>
    </w:p>
    <w:p w14:paraId="3F0EAB72">
      <w:pPr>
        <w:rPr>
          <w:rFonts w:hint="default"/>
          <w:sz w:val="22"/>
          <w:szCs w:val="22"/>
          <w:lang w:val="en-US"/>
        </w:rPr>
      </w:pPr>
      <w:r>
        <w:rPr>
          <w:rFonts w:hint="default"/>
          <w:sz w:val="22"/>
          <w:szCs w:val="22"/>
          <w:lang w:val="en-US"/>
        </w:rPr>
        <w:t>•References to Record Fields</w:t>
      </w:r>
    </w:p>
    <w:p w14:paraId="17A61F69">
      <w:pPr>
        <w:rPr>
          <w:rFonts w:hint="default"/>
          <w:lang w:val="en-US"/>
        </w:rPr>
      </w:pPr>
      <w:r>
        <w:rPr>
          <w:rFonts w:hint="default"/>
          <w:lang w:val="en-US"/>
        </w:rPr>
        <w:t>–COBOL : field_name OF record_name_1 OF ... OF record_name_n</w:t>
      </w:r>
    </w:p>
    <w:p w14:paraId="2C0935B2">
      <w:pPr>
        <w:rPr>
          <w:rFonts w:hint="default"/>
          <w:lang w:val="en-US"/>
        </w:rPr>
      </w:pPr>
      <w:r>
        <w:rPr>
          <w:rFonts w:hint="default"/>
          <w:lang w:val="en-US"/>
        </w:rPr>
        <w:t>Example from slide 3:Middle OF EMPLOYEE- NAME OF EMPLOYEE- RECORD</w:t>
      </w:r>
    </w:p>
    <w:p w14:paraId="1989F44B">
      <w:pPr>
        <w:rPr>
          <w:rFonts w:hint="default"/>
          <w:lang w:val="en-US"/>
        </w:rPr>
      </w:pPr>
      <w:r>
        <w:rPr>
          <w:rFonts w:hint="default"/>
          <w:lang w:val="en-US"/>
        </w:rPr>
        <w:t>–Others (dot notation)</w:t>
      </w:r>
    </w:p>
    <w:p w14:paraId="32AD0273">
      <w:pPr>
        <w:rPr>
          <w:rFonts w:hint="default"/>
          <w:lang w:val="en-US"/>
        </w:rPr>
      </w:pPr>
      <w:r>
        <w:rPr>
          <w:rFonts w:hint="default"/>
          <w:lang w:val="en-US"/>
        </w:rPr>
        <w:t>record_name_1.record_name_2..... record_name_n.field_name</w:t>
      </w:r>
    </w:p>
    <w:p w14:paraId="6DCF76D9">
      <w:pPr>
        <w:rPr>
          <w:rFonts w:hint="default"/>
          <w:lang w:val="en-US"/>
        </w:rPr>
      </w:pPr>
      <w:r>
        <w:rPr>
          <w:rFonts w:hint="default"/>
          <w:lang w:val="en-US"/>
        </w:rPr>
        <w:t>Example from slide 3:Employee_Record.Employee_Name.Middle</w:t>
      </w:r>
    </w:p>
    <w:p w14:paraId="7524C759">
      <w:pPr>
        <w:rPr>
          <w:rFonts w:hint="default"/>
          <w:lang w:val="en-US"/>
        </w:rPr>
      </w:pPr>
    </w:p>
    <w:p w14:paraId="42D66D27">
      <w:pPr>
        <w:rPr>
          <w:rFonts w:hint="default"/>
          <w:lang w:val="en-US"/>
        </w:rPr>
      </w:pPr>
      <w:r>
        <w:rPr>
          <w:rFonts w:hint="default"/>
          <w:lang w:val="en-US"/>
        </w:rPr>
        <w:t>•Fully qualified references must include all record names</w:t>
      </w:r>
    </w:p>
    <w:p w14:paraId="34E268D8">
      <w:pPr>
        <w:rPr>
          <w:rFonts w:hint="default"/>
          <w:lang w:val="en-US"/>
        </w:rPr>
      </w:pPr>
    </w:p>
    <w:p w14:paraId="44264A6B">
      <w:pPr>
        <w:rPr>
          <w:rFonts w:hint="default"/>
          <w:lang w:val="en-US"/>
        </w:rPr>
      </w:pPr>
      <w:r>
        <w:rPr>
          <w:rFonts w:hint="default"/>
          <w:lang w:val="en-US"/>
        </w:rPr>
        <w:t>•Elliptical references allow leaving out record names as long as the reference is unambiguous, for example in COBOL FIRST, FIRST OF EMP-NAME, and FIRST of EMP-REC are elliptical references to the employee’s first name</w:t>
      </w:r>
    </w:p>
    <w:p w14:paraId="1B5157BE">
      <w:pPr>
        <w:rPr>
          <w:rFonts w:hint="default"/>
          <w:lang w:val="en-US"/>
        </w:rPr>
      </w:pPr>
    </w:p>
    <w:p w14:paraId="534D4907">
      <w:pPr>
        <w:rPr>
          <w:rFonts w:hint="default"/>
          <w:lang w:val="en-US"/>
        </w:rPr>
      </w:pPr>
      <w:r>
        <w:rPr>
          <w:rFonts w:hint="default"/>
          <w:lang w:val="en-US"/>
        </w:rPr>
        <w:t>Implementation of Record Types Offset address relative to the beginning of the records is associated with each field</w:t>
      </w:r>
    </w:p>
    <w:p w14:paraId="04AA107D">
      <w:pPr>
        <w:rPr>
          <w:rFonts w:hint="default"/>
          <w:lang w:val="en-US"/>
        </w:rPr>
      </w:pPr>
      <w:r>
        <w:rPr>
          <w:rFonts w:hint="default"/>
          <w:lang w:val="en-US"/>
        </w:rPr>
        <w:drawing>
          <wp:inline distT="0" distB="0" distL="114300" distR="114300">
            <wp:extent cx="2273935" cy="2627630"/>
            <wp:effectExtent l="0" t="0" r="12065" b="1270"/>
            <wp:docPr id="58" name="Picture 58" descr="Photo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Photo58"/>
                    <pic:cNvPicPr>
                      <a:picLocks noChangeAspect="1"/>
                    </pic:cNvPicPr>
                  </pic:nvPicPr>
                  <pic:blipFill>
                    <a:blip r:embed="rId59"/>
                    <a:stretch>
                      <a:fillRect/>
                    </a:stretch>
                  </pic:blipFill>
                  <pic:spPr>
                    <a:xfrm>
                      <a:off x="0" y="0"/>
                      <a:ext cx="2273935" cy="2627630"/>
                    </a:xfrm>
                    <a:prstGeom prst="rect">
                      <a:avLst/>
                    </a:prstGeom>
                  </pic:spPr>
                </pic:pic>
              </a:graphicData>
            </a:graphic>
          </wp:inline>
        </w:drawing>
      </w:r>
    </w:p>
    <w:p w14:paraId="334724AB">
      <w:pPr>
        <w:rPr>
          <w:rFonts w:hint="default"/>
          <w:lang w:val="en-US"/>
        </w:rPr>
      </w:pPr>
    </w:p>
    <w:p w14:paraId="71F2471C">
      <w:pPr>
        <w:rPr>
          <w:rFonts w:hint="default"/>
          <w:lang w:val="en-US"/>
        </w:rPr>
      </w:pPr>
    </w:p>
    <w:p w14:paraId="3FA038ED">
      <w:pPr>
        <w:rPr>
          <w:rFonts w:hint="default"/>
          <w:lang w:val="en-US"/>
        </w:rPr>
      </w:pPr>
    </w:p>
    <w:p w14:paraId="276DD340">
      <w:pPr>
        <w:rPr>
          <w:rFonts w:hint="default"/>
          <w:lang w:val="en-US"/>
        </w:rPr>
      </w:pPr>
    </w:p>
    <w:p w14:paraId="31A78570">
      <w:pPr>
        <w:rPr>
          <w:rFonts w:hint="default" w:ascii="Cambria" w:hAnsi="Cambria" w:cs="Cambria"/>
          <w:sz w:val="24"/>
          <w:szCs w:val="24"/>
          <w:u w:val="single"/>
          <w:lang w:val="en-US"/>
        </w:rPr>
      </w:pPr>
    </w:p>
    <w:p w14:paraId="082A0289">
      <w:pPr>
        <w:rPr>
          <w:rFonts w:hint="default" w:ascii="Cambria" w:hAnsi="Cambria" w:cs="Cambria"/>
          <w:sz w:val="24"/>
          <w:szCs w:val="24"/>
          <w:u w:val="single"/>
          <w:lang w:val="en-US"/>
        </w:rPr>
      </w:pPr>
    </w:p>
    <w:p w14:paraId="6CFBFE68">
      <w:pPr>
        <w:rPr>
          <w:rFonts w:hint="default" w:ascii="Cambria" w:hAnsi="Cambria" w:cs="Cambria"/>
          <w:sz w:val="24"/>
          <w:szCs w:val="24"/>
          <w:u w:val="single"/>
          <w:lang w:val="en-US"/>
        </w:rPr>
      </w:pPr>
    </w:p>
    <w:p w14:paraId="458F2B81">
      <w:pPr>
        <w:rPr>
          <w:rFonts w:hint="default" w:ascii="Cambria" w:hAnsi="Cambria" w:cs="Cambria"/>
          <w:sz w:val="24"/>
          <w:szCs w:val="24"/>
          <w:u w:val="single"/>
          <w:lang w:val="en-US"/>
        </w:rPr>
      </w:pPr>
    </w:p>
    <w:p w14:paraId="6E4238B3">
      <w:pPr>
        <w:rPr>
          <w:rFonts w:hint="default" w:ascii="Cambria" w:hAnsi="Cambria" w:cs="Cambria"/>
          <w:sz w:val="24"/>
          <w:szCs w:val="24"/>
          <w:u w:val="single"/>
          <w:lang w:val="en-US"/>
        </w:rPr>
      </w:pPr>
    </w:p>
    <w:p w14:paraId="5D448E7E">
      <w:pPr>
        <w:rPr>
          <w:rFonts w:hint="default" w:ascii="Cambria" w:hAnsi="Cambria" w:cs="Cambria"/>
          <w:sz w:val="24"/>
          <w:szCs w:val="24"/>
          <w:u w:val="single"/>
          <w:lang w:val="en-US"/>
        </w:rPr>
      </w:pPr>
    </w:p>
    <w:p w14:paraId="0167E435">
      <w:pPr>
        <w:rPr>
          <w:rFonts w:hint="default" w:ascii="Cambria" w:hAnsi="Cambria" w:cs="Cambria"/>
          <w:sz w:val="24"/>
          <w:szCs w:val="24"/>
          <w:u w:val="single"/>
          <w:lang w:val="en-US"/>
        </w:rPr>
      </w:pPr>
    </w:p>
    <w:p w14:paraId="4A4BBC22">
      <w:pPr>
        <w:rPr>
          <w:rFonts w:hint="default" w:ascii="Cambria" w:hAnsi="Cambria" w:cs="Cambria"/>
          <w:sz w:val="24"/>
          <w:szCs w:val="24"/>
          <w:u w:val="single"/>
          <w:lang w:val="en-US"/>
        </w:rPr>
      </w:pPr>
    </w:p>
    <w:p w14:paraId="57C090D9">
      <w:pPr>
        <w:rPr>
          <w:rFonts w:hint="default" w:ascii="Cambria" w:hAnsi="Cambria" w:cs="Cambria"/>
          <w:sz w:val="24"/>
          <w:szCs w:val="24"/>
          <w:u w:val="single"/>
          <w:lang w:val="en-US"/>
        </w:rPr>
      </w:pPr>
    </w:p>
    <w:p w14:paraId="39EE524F">
      <w:pPr>
        <w:rPr>
          <w:rFonts w:hint="default" w:ascii="Cambria" w:hAnsi="Cambria" w:cs="Cambria"/>
          <w:sz w:val="24"/>
          <w:szCs w:val="24"/>
          <w:u w:val="single"/>
          <w:lang w:val="en-US"/>
        </w:rPr>
      </w:pPr>
    </w:p>
    <w:p w14:paraId="1272451C">
      <w:pPr>
        <w:rPr>
          <w:rFonts w:hint="default" w:ascii="Cambria" w:hAnsi="Cambria" w:cs="Cambria"/>
          <w:sz w:val="24"/>
          <w:szCs w:val="24"/>
          <w:u w:val="single"/>
          <w:lang w:val="en-US"/>
        </w:rPr>
      </w:pPr>
    </w:p>
    <w:p w14:paraId="7AA7128B">
      <w:pPr>
        <w:rPr>
          <w:rFonts w:hint="default" w:ascii="Cambria" w:hAnsi="Cambria" w:cs="Cambria"/>
          <w:sz w:val="24"/>
          <w:szCs w:val="24"/>
          <w:u w:val="single"/>
          <w:lang w:val="en-US"/>
        </w:rPr>
      </w:pPr>
    </w:p>
    <w:p w14:paraId="5937C785">
      <w:pPr>
        <w:rPr>
          <w:rFonts w:hint="default" w:ascii="Cambria" w:hAnsi="Cambria" w:cs="Cambria"/>
          <w:sz w:val="24"/>
          <w:szCs w:val="24"/>
          <w:u w:val="single"/>
          <w:lang w:val="en-US"/>
        </w:rPr>
      </w:pPr>
    </w:p>
    <w:p w14:paraId="44B8F1EB">
      <w:pPr>
        <w:rPr>
          <w:rFonts w:hint="default" w:ascii="Cambria" w:hAnsi="Cambria" w:cs="Cambria"/>
          <w:sz w:val="24"/>
          <w:szCs w:val="24"/>
          <w:u w:val="single"/>
          <w:lang w:val="en-US"/>
        </w:rPr>
      </w:pPr>
    </w:p>
    <w:p w14:paraId="74BD9133">
      <w:pPr>
        <w:rPr>
          <w:rFonts w:hint="default" w:ascii="Cambria" w:hAnsi="Cambria" w:cs="Cambria"/>
          <w:sz w:val="24"/>
          <w:szCs w:val="24"/>
          <w:u w:val="single"/>
          <w:lang w:val="en-US"/>
        </w:rPr>
      </w:pPr>
    </w:p>
    <w:p w14:paraId="6D349648">
      <w:pPr>
        <w:rPr>
          <w:rFonts w:hint="default" w:ascii="Cambria" w:hAnsi="Cambria" w:cs="Cambria"/>
          <w:sz w:val="24"/>
          <w:szCs w:val="24"/>
          <w:u w:val="single"/>
          <w:lang w:val="en-US"/>
        </w:rPr>
      </w:pPr>
    </w:p>
    <w:p w14:paraId="3240FA31">
      <w:pPr>
        <w:rPr>
          <w:rFonts w:hint="default" w:ascii="Cambria" w:hAnsi="Cambria" w:cs="Cambria"/>
          <w:sz w:val="24"/>
          <w:szCs w:val="24"/>
          <w:u w:val="single"/>
          <w:lang w:val="en-US"/>
        </w:rPr>
      </w:pPr>
    </w:p>
    <w:p w14:paraId="5FF1BBA2">
      <w:pPr>
        <w:rPr>
          <w:rFonts w:hint="default" w:ascii="Cambria" w:hAnsi="Cambria" w:cs="Cambria"/>
          <w:sz w:val="24"/>
          <w:szCs w:val="24"/>
          <w:u w:val="single"/>
          <w:lang w:val="en-US"/>
        </w:rPr>
      </w:pPr>
    </w:p>
    <w:p w14:paraId="653BFE8E">
      <w:pPr>
        <w:rPr>
          <w:rFonts w:hint="default" w:ascii="Cambria" w:hAnsi="Cambria" w:cs="Cambria"/>
          <w:sz w:val="24"/>
          <w:szCs w:val="24"/>
          <w:u w:val="single"/>
          <w:lang w:val="en-US"/>
        </w:rPr>
      </w:pPr>
      <w:r>
        <w:rPr>
          <w:rFonts w:hint="default" w:ascii="Cambria" w:hAnsi="Cambria" w:cs="Cambria"/>
          <w:sz w:val="24"/>
          <w:szCs w:val="24"/>
          <w:u w:val="single"/>
          <w:lang w:val="en-US"/>
        </w:rPr>
        <w:t>06*Tuple Types:</w:t>
      </w:r>
    </w:p>
    <w:p w14:paraId="0087D203">
      <w:pPr>
        <w:rPr>
          <w:rFonts w:hint="default"/>
          <w:lang w:val="en-US"/>
        </w:rPr>
      </w:pPr>
      <w:r>
        <w:rPr>
          <w:rFonts w:hint="default"/>
          <w:lang w:val="en-US"/>
        </w:rPr>
        <w:t>•A tuple is a data type that is similar to a record, except that the elements are not named.</w:t>
      </w:r>
    </w:p>
    <w:p w14:paraId="1EFBF382">
      <w:pPr>
        <w:rPr>
          <w:rFonts w:hint="default"/>
          <w:lang w:val="en-US"/>
        </w:rPr>
      </w:pPr>
      <w:r>
        <w:rPr>
          <w:rFonts w:hint="default"/>
          <w:lang w:val="en-US"/>
        </w:rPr>
        <w:t>•Python includes an immutable tuple type. If a tuple needs to be changed, it can be converted to an array with the list function. After the change, it can be converted back to a tuple with the tuple function.</w:t>
      </w:r>
    </w:p>
    <w:p w14:paraId="6A77FB74">
      <w:pPr>
        <w:rPr>
          <w:rFonts w:hint="default"/>
          <w:lang w:val="en-US"/>
        </w:rPr>
      </w:pPr>
      <w:r>
        <w:rPr>
          <w:rFonts w:hint="default"/>
          <w:lang w:val="en-US"/>
        </w:rPr>
        <w:t>•Example: myTuple = (3, 5.8, 'apple')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0"/>
      </w:tblGrid>
      <w:tr w14:paraId="0B9F2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0" w:type="dxa"/>
          </w:tcPr>
          <w:p w14:paraId="1A2BDE96">
            <w:pPr>
              <w:widowControl w:val="0"/>
              <w:jc w:val="both"/>
              <w:rPr>
                <w:rFonts w:hint="default"/>
                <w:vertAlign w:val="baseline"/>
                <w:lang w:val="en-US"/>
              </w:rPr>
            </w:pPr>
            <w:r>
              <w:rPr>
                <w:rFonts w:hint="default"/>
                <w:lang w:val="en-US"/>
              </w:rPr>
              <w:t>myTuple[1]</w:t>
            </w:r>
          </w:p>
        </w:tc>
      </w:tr>
    </w:tbl>
    <w:p w14:paraId="3C7BF47E">
      <w:pPr>
        <w:rPr>
          <w:rFonts w:hint="default"/>
          <w:lang w:val="en-US"/>
        </w:rPr>
      </w:pPr>
      <w:r>
        <w:rPr>
          <w:rFonts w:hint="default"/>
          <w:lang w:val="en-US"/>
        </w:rPr>
        <w:t>•Python’s tuples can be empty or contain one element.</w:t>
      </w:r>
    </w:p>
    <w:p w14:paraId="1AFEDE44">
      <w:pPr>
        <w:rPr>
          <w:rFonts w:hint="default"/>
          <w:lang w:val="en-US"/>
        </w:rPr>
      </w:pPr>
    </w:p>
    <w:p w14:paraId="51F6BCC8">
      <w:pPr>
        <w:rPr>
          <w:rFonts w:hint="default"/>
          <w:lang w:val="en-US"/>
        </w:rPr>
      </w:pPr>
      <w:r>
        <w:rPr>
          <w:rFonts w:hint="default"/>
          <w:lang w:val="en-US"/>
        </w:rPr>
        <w:t>•ML includes a tuple data type. An ML tuple must have at least two elements.</w:t>
      </w:r>
    </w:p>
    <w:p w14:paraId="5FE16F58">
      <w:pPr>
        <w:rPr>
          <w:rFonts w:hint="default"/>
          <w:lang w:val="en-US"/>
        </w:rPr>
      </w:pPr>
    </w:p>
    <w:p w14:paraId="49C25D2F">
      <w:pPr>
        <w:rPr>
          <w:rFonts w:hint="default"/>
          <w:vertAlign w:val="baseline"/>
          <w:lang w:val="en-US"/>
        </w:rPr>
      </w:pPr>
      <w:r>
        <w:rPr>
          <w:rFonts w:hint="default"/>
          <w:lang w:val="en-US"/>
        </w:rPr>
        <w:t>•The following statement creates a tuple in ML:</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3"/>
      </w:tblGrid>
      <w:tr w14:paraId="518A6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3" w:type="dxa"/>
          </w:tcPr>
          <w:p w14:paraId="2DD7FD45">
            <w:pPr>
              <w:widowControl w:val="0"/>
              <w:jc w:val="both"/>
              <w:rPr>
                <w:rFonts w:hint="default"/>
                <w:vertAlign w:val="baseline"/>
                <w:lang w:val="en-US"/>
              </w:rPr>
            </w:pPr>
            <w:r>
              <w:rPr>
                <w:rFonts w:hint="default"/>
                <w:lang w:val="en-US"/>
              </w:rPr>
              <w:t xml:space="preserve"> val myTuple = (3, 5.8, 'apple')</w:t>
            </w:r>
          </w:p>
        </w:tc>
      </w:tr>
    </w:tbl>
    <w:p w14:paraId="03E40082">
      <w:pPr>
        <w:rPr>
          <w:rFonts w:hint="default"/>
          <w:lang w:val="en-US"/>
        </w:rPr>
      </w:pPr>
    </w:p>
    <w:p w14:paraId="715145CC">
      <w:pPr>
        <w:rPr>
          <w:rFonts w:hint="default"/>
          <w:lang w:val="en-US"/>
        </w:rPr>
      </w:pPr>
      <w:r>
        <w:rPr>
          <w:rFonts w:hint="default"/>
          <w:lang w:val="en-US"/>
        </w:rPr>
        <w:t xml:space="preserve">•The syntax of a tuple element access is as follows: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5"/>
      </w:tblGrid>
      <w:tr w14:paraId="30272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5" w:type="dxa"/>
          </w:tcPr>
          <w:p w14:paraId="71AE6E47">
            <w:pPr>
              <w:widowControl w:val="0"/>
              <w:jc w:val="both"/>
              <w:rPr>
                <w:rFonts w:hint="default"/>
                <w:vertAlign w:val="baseline"/>
                <w:lang w:val="en-US"/>
              </w:rPr>
            </w:pPr>
            <w:r>
              <w:rPr>
                <w:rFonts w:hint="default"/>
                <w:lang w:val="en-US"/>
              </w:rPr>
              <w:t>#1(myTuple);</w:t>
            </w:r>
          </w:p>
        </w:tc>
      </w:tr>
    </w:tbl>
    <w:p w14:paraId="50151BEA">
      <w:pPr>
        <w:rPr>
          <w:rFonts w:hint="default"/>
          <w:lang w:val="en-US"/>
        </w:rPr>
      </w:pPr>
    </w:p>
    <w:p w14:paraId="1739EA9C">
      <w:pPr>
        <w:rPr>
          <w:rFonts w:hint="default"/>
          <w:lang w:val="en-US"/>
        </w:rPr>
      </w:pPr>
      <w:r>
        <w:rPr>
          <w:rFonts w:hint="default"/>
          <w:lang w:val="en-US"/>
        </w:rPr>
        <w:t>•A new tuple type can be defined in ML with a type declaration, such as the following:</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80"/>
      </w:tblGrid>
      <w:tr w14:paraId="7A119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0" w:type="dxa"/>
          </w:tcPr>
          <w:p w14:paraId="0D090508">
            <w:pPr>
              <w:widowControl w:val="0"/>
              <w:jc w:val="both"/>
              <w:rPr>
                <w:rFonts w:hint="default"/>
                <w:vertAlign w:val="baseline"/>
                <w:lang w:val="en-US"/>
              </w:rPr>
            </w:pPr>
            <w:r>
              <w:rPr>
                <w:rFonts w:hint="default"/>
                <w:lang w:val="en-US"/>
              </w:rPr>
              <w:t>type intReal = int * real;</w:t>
            </w:r>
          </w:p>
        </w:tc>
      </w:tr>
    </w:tbl>
    <w:p w14:paraId="0A3D6630">
      <w:pPr>
        <w:rPr>
          <w:rFonts w:hint="default"/>
          <w:lang w:val="en-US"/>
        </w:rPr>
      </w:pPr>
      <w:r>
        <w:rPr>
          <w:rFonts w:hint="default"/>
          <w:lang w:val="en-US"/>
        </w:rPr>
        <w:t>Values of this type consist of an integer and a real.</w:t>
      </w:r>
    </w:p>
    <w:p w14:paraId="21A51925">
      <w:pPr>
        <w:rPr>
          <w:rFonts w:hint="default"/>
          <w:lang w:val="en-US"/>
        </w:rPr>
      </w:pPr>
    </w:p>
    <w:p w14:paraId="092C261E">
      <w:pPr>
        <w:rPr>
          <w:rFonts w:hint="default"/>
          <w:lang w:val="en-US"/>
        </w:rPr>
      </w:pPr>
      <w:r>
        <w:rPr>
          <w:rFonts w:hint="default"/>
          <w:lang w:val="en-US"/>
        </w:rPr>
        <w:t>•Lists were first supported in the first functional programming language, Lisp.</w:t>
      </w:r>
    </w:p>
    <w:p w14:paraId="0B06A97C">
      <w:pPr>
        <w:rPr>
          <w:rFonts w:hint="default"/>
          <w:lang w:val="en-US"/>
        </w:rPr>
      </w:pPr>
      <w:r>
        <w:rPr>
          <w:rFonts w:hint="default"/>
          <w:lang w:val="en-US"/>
        </w:rPr>
        <w:t>•Lists in Scheme and Common Lisp are delimited by parentheses and the elements are not separated by any punctuation. For example: (A B C D)</w:t>
      </w:r>
    </w:p>
    <w:p w14:paraId="4295C631">
      <w:pPr>
        <w:rPr>
          <w:rFonts w:hint="default"/>
          <w:lang w:val="en-US"/>
        </w:rPr>
      </w:pPr>
      <w:r>
        <w:rPr>
          <w:rFonts w:hint="default"/>
          <w:lang w:val="en-US"/>
        </w:rPr>
        <w:t>•Nested lists have the same form. For example: (A (B C) D)</w:t>
      </w:r>
    </w:p>
    <w:p w14:paraId="6B2B1610">
      <w:pPr>
        <w:rPr>
          <w:rFonts w:hint="default"/>
          <w:lang w:val="en-US"/>
        </w:rPr>
      </w:pPr>
      <w:r>
        <w:rPr>
          <w:rFonts w:hint="default"/>
          <w:lang w:val="en-US"/>
        </w:rPr>
        <w:t>•CAR function returns the first element: (CAR „(A B C))</w:t>
      </w:r>
    </w:p>
    <w:p w14:paraId="09265B5D">
      <w:pPr>
        <w:rPr>
          <w:rFonts w:hint="default"/>
          <w:lang w:val="en-US"/>
        </w:rPr>
      </w:pPr>
      <w:r>
        <w:rPr>
          <w:rFonts w:hint="default"/>
          <w:lang w:val="en-US"/>
        </w:rPr>
        <w:t>–This function call returns A</w:t>
      </w:r>
    </w:p>
    <w:p w14:paraId="7BC46DD2">
      <w:pPr>
        <w:rPr>
          <w:rFonts w:hint="default"/>
          <w:lang w:val="en-US"/>
        </w:rPr>
      </w:pPr>
      <w:r>
        <w:rPr>
          <w:rFonts w:hint="default"/>
          <w:lang w:val="en-US"/>
        </w:rPr>
        <w:t>•CDR function returns list except 1st element: (CDR „(A B C))</w:t>
      </w:r>
    </w:p>
    <w:p w14:paraId="665201F1">
      <w:pPr>
        <w:rPr>
          <w:rFonts w:hint="default"/>
          <w:lang w:val="en-US"/>
        </w:rPr>
      </w:pPr>
      <w:r>
        <w:rPr>
          <w:rFonts w:hint="default"/>
          <w:lang w:val="en-US"/>
        </w:rPr>
        <w:t>–This function call returns the list (B C).</w:t>
      </w:r>
    </w:p>
    <w:p w14:paraId="71C1F2FD">
      <w:pPr>
        <w:rPr>
          <w:rFonts w:hint="default"/>
          <w:lang w:val="en-US"/>
        </w:rPr>
      </w:pPr>
    </w:p>
    <w:p w14:paraId="297613E8">
      <w:pPr>
        <w:rPr>
          <w:rFonts w:hint="default"/>
          <w:lang w:val="en-US"/>
        </w:rPr>
      </w:pPr>
      <w:r>
        <w:rPr>
          <w:rFonts w:hint="default"/>
          <w:lang w:val="en-US"/>
        </w:rPr>
        <w:t>•Python includes a list data type (served as Python’s arrays). For 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68"/>
      </w:tblGrid>
      <w:tr w14:paraId="6956B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68" w:type="dxa"/>
          </w:tcPr>
          <w:p w14:paraId="69FFDED5">
            <w:pPr>
              <w:widowControl w:val="0"/>
              <w:jc w:val="both"/>
              <w:rPr>
                <w:rFonts w:hint="default"/>
                <w:lang w:val="en-US"/>
              </w:rPr>
            </w:pPr>
            <w:r>
              <w:rPr>
                <w:rFonts w:hint="default"/>
                <w:lang w:val="en-US"/>
              </w:rPr>
              <w:t>myList = [3, 5.8, “grape”]</w:t>
            </w:r>
          </w:p>
          <w:p w14:paraId="3C599723">
            <w:pPr>
              <w:widowControl w:val="0"/>
              <w:jc w:val="both"/>
              <w:rPr>
                <w:rFonts w:hint="default"/>
                <w:lang w:val="en-US"/>
              </w:rPr>
            </w:pPr>
            <w:r>
              <w:rPr>
                <w:rFonts w:hint="default"/>
                <w:lang w:val="en-US"/>
              </w:rPr>
              <w:t>x = myList[1]  5.8 is assigned to x</w:t>
            </w:r>
          </w:p>
          <w:p w14:paraId="497C0954">
            <w:pPr>
              <w:widowControl w:val="0"/>
              <w:jc w:val="both"/>
              <w:rPr>
                <w:rFonts w:hint="default"/>
                <w:vertAlign w:val="baseline"/>
                <w:lang w:val="en-US"/>
              </w:rPr>
            </w:pPr>
            <w:r>
              <w:rPr>
                <w:rFonts w:hint="default"/>
                <w:lang w:val="en-US"/>
              </w:rPr>
              <w:t>del myList[1]  second element is removed</w:t>
            </w:r>
          </w:p>
        </w:tc>
      </w:tr>
    </w:tbl>
    <w:p w14:paraId="3CC5A28E">
      <w:pPr>
        <w:rPr>
          <w:rFonts w:hint="default"/>
          <w:lang w:val="en-US"/>
        </w:rPr>
      </w:pPr>
    </w:p>
    <w:p w14:paraId="706CADA4">
      <w:pPr>
        <w:rPr>
          <w:rFonts w:hint="default"/>
          <w:lang w:val="en-US"/>
        </w:rPr>
      </w:pPr>
    </w:p>
    <w:p w14:paraId="4184CB2B">
      <w:pPr>
        <w:rPr>
          <w:rFonts w:hint="default"/>
          <w:lang w:val="en-US"/>
        </w:rPr>
      </w:pPr>
      <w:r>
        <w:rPr>
          <w:rFonts w:hint="default"/>
          <w:lang w:val="en-US"/>
        </w:rPr>
        <w:t>•Python includes a powerful mechanism for creating arrays called list comprehensions. The mechanics of a list comprehension is that a function is applied to each of the elements of a given array and a new array is constructed from the results. The syntax of a Python list comprehension is</w:t>
      </w:r>
    </w:p>
    <w:p w14:paraId="1B4230CA">
      <w:pPr>
        <w:rPr>
          <w:rFonts w:hint="default"/>
          <w:lang w:val="en-US"/>
        </w:rPr>
      </w:pPr>
      <w:r>
        <w:rPr>
          <w:rFonts w:hint="default"/>
          <w:lang w:val="en-US"/>
        </w:rPr>
        <w:t>as follows: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18"/>
      </w:tblGrid>
      <w:tr w14:paraId="15BB6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18" w:type="dxa"/>
          </w:tcPr>
          <w:p w14:paraId="6F00B2D2">
            <w:pPr>
              <w:widowControl w:val="0"/>
              <w:jc w:val="both"/>
              <w:rPr>
                <w:rFonts w:hint="default"/>
                <w:lang w:val="en-US"/>
              </w:rPr>
            </w:pPr>
            <w:r>
              <w:rPr>
                <w:rFonts w:hint="default"/>
                <w:lang w:val="en-US"/>
              </w:rPr>
              <w:t>[expression for iterate_var in array if condition]</w:t>
            </w:r>
          </w:p>
          <w:p w14:paraId="0E6CCFE9">
            <w:pPr>
              <w:widowControl w:val="0"/>
              <w:jc w:val="both"/>
              <w:rPr>
                <w:rFonts w:hint="default"/>
                <w:lang w:val="en-US"/>
              </w:rPr>
            </w:pPr>
            <w:r>
              <w:rPr>
                <w:rFonts w:hint="default"/>
                <w:lang w:val="en-US"/>
              </w:rPr>
              <w:t>Consider the example: [x * x for x in range(12) if x % 3 == 0]</w:t>
            </w:r>
          </w:p>
          <w:p w14:paraId="4D1A30BB">
            <w:pPr>
              <w:widowControl w:val="0"/>
              <w:jc w:val="both"/>
              <w:rPr>
                <w:rFonts w:hint="default"/>
                <w:lang w:val="en-US"/>
              </w:rPr>
            </w:pPr>
            <w:r>
              <w:rPr>
                <w:rFonts w:hint="default"/>
                <w:lang w:val="en-US"/>
              </w:rPr>
              <w:t>The range function creates: [0, 1, 2, 3, 4, 5, 6, 7, 8, 9, 10, 11]</w:t>
            </w:r>
          </w:p>
          <w:p w14:paraId="2623471C">
            <w:pPr>
              <w:widowControl w:val="0"/>
              <w:jc w:val="both"/>
              <w:rPr>
                <w:rFonts w:hint="default"/>
                <w:vertAlign w:val="baseline"/>
                <w:lang w:val="en-US"/>
              </w:rPr>
            </w:pPr>
            <w:r>
              <w:rPr>
                <w:rFonts w:hint="default"/>
                <w:lang w:val="en-US"/>
              </w:rPr>
              <w:t>This list comprehension returns: [0, 9, 36, 81]</w:t>
            </w:r>
          </w:p>
        </w:tc>
      </w:tr>
    </w:tbl>
    <w:p w14:paraId="4177007D">
      <w:pPr>
        <w:rPr>
          <w:rFonts w:hint="default"/>
          <w:lang w:val="en-US"/>
        </w:rPr>
      </w:pPr>
    </w:p>
    <w:p w14:paraId="1BCD54B0">
      <w:pPr>
        <w:rPr>
          <w:rFonts w:hint="default" w:ascii="Cambria" w:hAnsi="Cambria" w:cs="Cambria"/>
          <w:sz w:val="24"/>
          <w:szCs w:val="24"/>
          <w:u w:val="single"/>
          <w:lang w:val="en-US"/>
        </w:rPr>
      </w:pPr>
    </w:p>
    <w:p w14:paraId="59D7EE65">
      <w:pPr>
        <w:rPr>
          <w:rFonts w:hint="default" w:ascii="Cambria" w:hAnsi="Cambria" w:cs="Cambria"/>
          <w:sz w:val="24"/>
          <w:szCs w:val="24"/>
          <w:u w:val="single"/>
          <w:lang w:val="en-US"/>
        </w:rPr>
      </w:pPr>
    </w:p>
    <w:p w14:paraId="1C0159C9">
      <w:pPr>
        <w:rPr>
          <w:rFonts w:hint="default" w:ascii="Cambria" w:hAnsi="Cambria" w:cs="Cambria"/>
          <w:sz w:val="24"/>
          <w:szCs w:val="24"/>
          <w:u w:val="single"/>
          <w:lang w:val="en-US"/>
        </w:rPr>
      </w:pPr>
    </w:p>
    <w:p w14:paraId="6B28DB63">
      <w:pPr>
        <w:rPr>
          <w:rFonts w:hint="default" w:ascii="Cambria" w:hAnsi="Cambria" w:cs="Cambria"/>
          <w:sz w:val="24"/>
          <w:szCs w:val="24"/>
          <w:u w:val="single"/>
          <w:lang w:val="en-US"/>
        </w:rPr>
      </w:pPr>
    </w:p>
    <w:p w14:paraId="40CF7D6D">
      <w:pPr>
        <w:rPr>
          <w:rFonts w:hint="default" w:ascii="Cambria" w:hAnsi="Cambria" w:cs="Cambria"/>
          <w:sz w:val="24"/>
          <w:szCs w:val="24"/>
          <w:u w:val="single"/>
          <w:lang w:val="en-US"/>
        </w:rPr>
      </w:pPr>
    </w:p>
    <w:p w14:paraId="746E451B">
      <w:pPr>
        <w:rPr>
          <w:rFonts w:hint="default" w:ascii="Cambria" w:hAnsi="Cambria" w:cs="Cambria"/>
          <w:sz w:val="24"/>
          <w:szCs w:val="24"/>
          <w:u w:val="single"/>
          <w:lang w:val="en-US"/>
        </w:rPr>
      </w:pPr>
    </w:p>
    <w:p w14:paraId="6BA86014">
      <w:pPr>
        <w:rPr>
          <w:rFonts w:hint="default" w:ascii="Cambria" w:hAnsi="Cambria" w:cs="Cambria"/>
          <w:sz w:val="24"/>
          <w:szCs w:val="24"/>
          <w:u w:val="single"/>
          <w:lang w:val="en-US"/>
        </w:rPr>
      </w:pPr>
    </w:p>
    <w:p w14:paraId="04688373">
      <w:pPr>
        <w:rPr>
          <w:rFonts w:hint="default" w:ascii="Cambria" w:hAnsi="Cambria" w:cs="Cambria"/>
          <w:sz w:val="24"/>
          <w:szCs w:val="24"/>
          <w:u w:val="single"/>
          <w:lang w:val="en-US"/>
        </w:rPr>
      </w:pPr>
    </w:p>
    <w:p w14:paraId="231EBCFF">
      <w:pPr>
        <w:rPr>
          <w:rFonts w:hint="default" w:ascii="Cambria" w:hAnsi="Cambria" w:cs="Cambria"/>
          <w:sz w:val="24"/>
          <w:szCs w:val="24"/>
          <w:u w:val="single"/>
          <w:lang w:val="en-US"/>
        </w:rPr>
      </w:pPr>
    </w:p>
    <w:p w14:paraId="16455679">
      <w:pPr>
        <w:rPr>
          <w:rFonts w:hint="default" w:ascii="Cambria" w:hAnsi="Cambria" w:cs="Cambria"/>
          <w:sz w:val="24"/>
          <w:szCs w:val="24"/>
          <w:u w:val="single"/>
          <w:lang w:val="en-US"/>
        </w:rPr>
      </w:pPr>
    </w:p>
    <w:p w14:paraId="0CB2CC83">
      <w:pPr>
        <w:rPr>
          <w:rFonts w:hint="default" w:ascii="Cambria" w:hAnsi="Cambria" w:cs="Cambria"/>
          <w:sz w:val="24"/>
          <w:szCs w:val="24"/>
          <w:u w:val="single"/>
          <w:lang w:val="en-US"/>
        </w:rPr>
      </w:pPr>
      <w:r>
        <w:rPr>
          <w:rFonts w:hint="default" w:ascii="Cambria" w:hAnsi="Cambria" w:cs="Cambria"/>
          <w:sz w:val="24"/>
          <w:szCs w:val="24"/>
          <w:u w:val="single"/>
          <w:lang w:val="en-US"/>
        </w:rPr>
        <w:t>07*Union Types:</w:t>
      </w:r>
    </w:p>
    <w:p w14:paraId="172A3EB9">
      <w:pPr>
        <w:rPr>
          <w:rFonts w:hint="default"/>
          <w:lang w:val="en-US"/>
        </w:rPr>
      </w:pPr>
      <w:r>
        <w:rPr>
          <w:rFonts w:hint="default"/>
          <w:lang w:val="en-US"/>
        </w:rPr>
        <w:t>•A union is a type whose variables may store different type values at different times during program execution.</w:t>
      </w:r>
    </w:p>
    <w:p w14:paraId="3286F573">
      <w:pPr>
        <w:rPr>
          <w:rFonts w:hint="default"/>
          <w:lang w:val="en-US"/>
        </w:rPr>
      </w:pPr>
      <w:r>
        <w:rPr>
          <w:rFonts w:hint="default"/>
          <w:lang w:val="en-US"/>
        </w:rPr>
        <w:t>•One field of each table entry is for the value of the constant. Suppose that for a particular language being compiled, the types of constants were integer, floating-point, and Boolean.</w:t>
      </w:r>
    </w:p>
    <w:p w14:paraId="58CF71AE">
      <w:pPr>
        <w:rPr>
          <w:rFonts w:hint="default"/>
          <w:lang w:val="en-US"/>
        </w:rPr>
      </w:pPr>
      <w:r>
        <w:rPr>
          <w:rFonts w:hint="default"/>
          <w:lang w:val="en-US"/>
        </w:rPr>
        <w:t>–In terms of table management, it would be convenient if the same location, a table field, could store a value of any of these three types.</w:t>
      </w:r>
    </w:p>
    <w:p w14:paraId="507C91CB">
      <w:pPr>
        <w:rPr>
          <w:rFonts w:hint="default"/>
          <w:lang w:val="en-US"/>
        </w:rPr>
      </w:pPr>
      <w:r>
        <w:rPr>
          <w:rFonts w:hint="default"/>
          <w:lang w:val="en-US"/>
        </w:rPr>
        <w:t>–Then all constant values could be addressed in the same way.</w:t>
      </w:r>
    </w:p>
    <w:p w14:paraId="2507869B">
      <w:pPr>
        <w:rPr>
          <w:rFonts w:hint="default"/>
          <w:lang w:val="en-US"/>
        </w:rPr>
      </w:pPr>
      <w:r>
        <w:rPr>
          <w:rFonts w:hint="default"/>
          <w:lang w:val="en-US"/>
        </w:rPr>
        <w:t>–The type of such a location is, the union of the three value types it can store.</w:t>
      </w:r>
    </w:p>
    <w:p w14:paraId="59D592C1">
      <w:pPr>
        <w:rPr>
          <w:rFonts w:hint="default"/>
          <w:lang w:val="en-US"/>
        </w:rPr>
      </w:pPr>
    </w:p>
    <w:p w14:paraId="4B46E503">
      <w:pPr>
        <w:rPr>
          <w:rFonts w:hint="default"/>
          <w:lang w:val="en-US"/>
        </w:rPr>
      </w:pPr>
      <w:r>
        <w:rPr>
          <w:rFonts w:hint="default"/>
          <w:lang w:val="en-US"/>
        </w:rPr>
        <w:t>•In C and C++, the union construct is used to specify union structures. The unions in these languages are called free unions (no type checking).</w:t>
      </w:r>
    </w:p>
    <w:p w14:paraId="39C759AB">
      <w:pPr>
        <w:rPr>
          <w:rFonts w:hint="default"/>
          <w:lang w:val="en-US"/>
        </w:rPr>
      </w:pPr>
    </w:p>
    <w:p w14:paraId="715F5244">
      <w:pPr>
        <w:rPr>
          <w:rFonts w:hint="default"/>
          <w:lang w:val="en-US"/>
        </w:rPr>
      </w:pPr>
      <w:r>
        <w:rPr>
          <w:rFonts w:hint="default"/>
          <w:lang w:val="en-US"/>
        </w:rPr>
        <w:t>•For the following C union:</w:t>
      </w:r>
    </w:p>
    <w:p w14:paraId="7C7424C7">
      <w:pPr>
        <w:rPr>
          <w:rFonts w:hint="default"/>
          <w:lang w:val="en-US"/>
        </w:rPr>
      </w:pPr>
      <w:r>
        <w:rPr>
          <w:rFonts w:hint="default"/>
          <w:lang w:val="en-US"/>
        </w:rPr>
        <w:t>–The last assignment is not type checked</w:t>
      </w:r>
    </w:p>
    <w:p w14:paraId="6E98A71A">
      <w:pPr>
        <w:rPr>
          <w:rFonts w:hint="default"/>
          <w:lang w:val="en-US"/>
        </w:rPr>
      </w:pPr>
      <w:r>
        <w:rPr>
          <w:rFonts w:hint="default"/>
          <w:lang w:val="en-US"/>
        </w:rPr>
        <w:t>–The system cannot determine the current type of the current value of el1,</w:t>
      </w:r>
    </w:p>
    <w:p w14:paraId="2D9E6FBC">
      <w:pPr>
        <w:rPr>
          <w:rFonts w:hint="default"/>
          <w:lang w:val="en-US"/>
        </w:rPr>
      </w:pPr>
      <w:r>
        <w:rPr>
          <w:rFonts w:hint="default"/>
          <w:lang w:val="en-US"/>
        </w:rPr>
        <w:t>–It assigns the bit string representation of 27 to the float variable x</w:t>
      </w:r>
    </w:p>
    <w:p w14:paraId="7C69893C">
      <w:pPr>
        <w:rPr>
          <w:rFonts w:hint="default"/>
          <w:lang w:val="en-US"/>
        </w:rPr>
      </w:pPr>
    </w:p>
    <w:p w14:paraId="7FEE6F43">
      <w:pPr>
        <w:rPr>
          <w:rFonts w:hint="default"/>
          <w:lang w:val="en-US"/>
        </w:rPr>
      </w:pPr>
      <w:r>
        <w:rPr>
          <w:rFonts w:hint="default"/>
          <w:lang w:val="en-US"/>
        </w:rPr>
        <w:drawing>
          <wp:inline distT="0" distB="0" distL="114300" distR="114300">
            <wp:extent cx="2152015" cy="1852930"/>
            <wp:effectExtent l="0" t="0" r="6985" b="1270"/>
            <wp:docPr id="59" name="Picture 59" descr="Photo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Photo59"/>
                    <pic:cNvPicPr>
                      <a:picLocks noChangeAspect="1"/>
                    </pic:cNvPicPr>
                  </pic:nvPicPr>
                  <pic:blipFill>
                    <a:blip r:embed="rId60"/>
                    <a:stretch>
                      <a:fillRect/>
                    </a:stretch>
                  </pic:blipFill>
                  <pic:spPr>
                    <a:xfrm>
                      <a:off x="0" y="0"/>
                      <a:ext cx="2152015" cy="1852930"/>
                    </a:xfrm>
                    <a:prstGeom prst="rect">
                      <a:avLst/>
                    </a:prstGeom>
                  </pic:spPr>
                </pic:pic>
              </a:graphicData>
            </a:graphic>
          </wp:inline>
        </w:drawing>
      </w:r>
    </w:p>
    <w:p w14:paraId="79F14B6C">
      <w:pPr>
        <w:rPr>
          <w:rFonts w:hint="default"/>
          <w:lang w:val="en-US"/>
        </w:rPr>
      </w:pPr>
    </w:p>
    <w:p w14:paraId="1F00BDDE">
      <w:pPr>
        <w:rPr>
          <w:rFonts w:hint="default"/>
          <w:lang w:val="en-US"/>
        </w:rPr>
      </w:pPr>
    </w:p>
    <w:p w14:paraId="4B543F1F">
      <w:pPr>
        <w:rPr>
          <w:rFonts w:hint="default"/>
          <w:lang w:val="en-US"/>
        </w:rPr>
      </w:pPr>
    </w:p>
    <w:p w14:paraId="1227DFD3">
      <w:pPr>
        <w:rPr>
          <w:rFonts w:hint="default"/>
          <w:lang w:val="en-US"/>
        </w:rPr>
      </w:pPr>
    </w:p>
    <w:p w14:paraId="648F84F5">
      <w:pPr>
        <w:rPr>
          <w:rFonts w:hint="default"/>
          <w:lang w:val="en-US"/>
        </w:rPr>
      </w:pPr>
    </w:p>
    <w:p w14:paraId="6A3E2CB6">
      <w:pPr>
        <w:rPr>
          <w:rFonts w:hint="default"/>
          <w:lang w:val="en-US"/>
        </w:rPr>
      </w:pPr>
    </w:p>
    <w:p w14:paraId="5DA412BF">
      <w:pPr>
        <w:rPr>
          <w:rFonts w:hint="default"/>
          <w:lang w:val="en-US"/>
        </w:rPr>
      </w:pPr>
    </w:p>
    <w:p w14:paraId="002A9903">
      <w:pPr>
        <w:rPr>
          <w:rFonts w:hint="default"/>
          <w:lang w:val="en-US"/>
        </w:rPr>
      </w:pPr>
    </w:p>
    <w:p w14:paraId="139C5301">
      <w:pPr>
        <w:rPr>
          <w:rFonts w:hint="default"/>
          <w:lang w:val="en-US"/>
        </w:rPr>
      </w:pPr>
    </w:p>
    <w:p w14:paraId="69F26801">
      <w:pPr>
        <w:rPr>
          <w:rFonts w:hint="default"/>
          <w:lang w:val="en-US"/>
        </w:rPr>
      </w:pPr>
    </w:p>
    <w:p w14:paraId="541A018F">
      <w:pPr>
        <w:rPr>
          <w:rFonts w:hint="default"/>
          <w:lang w:val="en-US"/>
        </w:rPr>
      </w:pPr>
    </w:p>
    <w:p w14:paraId="0ADCED06">
      <w:pPr>
        <w:rPr>
          <w:rFonts w:hint="default"/>
          <w:lang w:val="en-US"/>
        </w:rPr>
      </w:pPr>
    </w:p>
    <w:p w14:paraId="592DD1AF">
      <w:pPr>
        <w:rPr>
          <w:rFonts w:hint="default"/>
          <w:lang w:val="en-US"/>
        </w:rPr>
      </w:pPr>
    </w:p>
    <w:p w14:paraId="450AEBB0">
      <w:pPr>
        <w:rPr>
          <w:rFonts w:hint="default"/>
          <w:lang w:val="en-US"/>
        </w:rPr>
      </w:pPr>
    </w:p>
    <w:p w14:paraId="72AB07C8">
      <w:pPr>
        <w:rPr>
          <w:rFonts w:hint="default"/>
          <w:lang w:val="en-US"/>
        </w:rPr>
      </w:pPr>
    </w:p>
    <w:p w14:paraId="20B58266">
      <w:pPr>
        <w:rPr>
          <w:rFonts w:hint="default"/>
          <w:lang w:val="en-US"/>
        </w:rPr>
      </w:pPr>
    </w:p>
    <w:p w14:paraId="617F7549">
      <w:pPr>
        <w:rPr>
          <w:rFonts w:hint="default"/>
          <w:lang w:val="en-US"/>
        </w:rPr>
      </w:pPr>
    </w:p>
    <w:p w14:paraId="1172BF38">
      <w:pPr>
        <w:rPr>
          <w:rFonts w:hint="default"/>
          <w:lang w:val="en-US"/>
        </w:rPr>
      </w:pPr>
    </w:p>
    <w:p w14:paraId="0585090E">
      <w:pPr>
        <w:rPr>
          <w:rFonts w:hint="default"/>
          <w:lang w:val="en-US"/>
        </w:rPr>
      </w:pPr>
    </w:p>
    <w:p w14:paraId="1868E75A">
      <w:pPr>
        <w:rPr>
          <w:rFonts w:hint="default"/>
          <w:lang w:val="en-US"/>
        </w:rPr>
      </w:pPr>
    </w:p>
    <w:p w14:paraId="7F4FB745">
      <w:pPr>
        <w:rPr>
          <w:rFonts w:hint="default"/>
          <w:lang w:val="en-US"/>
        </w:rPr>
      </w:pPr>
    </w:p>
    <w:p w14:paraId="0BDBFBAA">
      <w:pPr>
        <w:rPr>
          <w:rFonts w:hint="default"/>
          <w:lang w:val="en-US"/>
        </w:rPr>
      </w:pPr>
    </w:p>
    <w:p w14:paraId="00EEC269">
      <w:pPr>
        <w:rPr>
          <w:rFonts w:hint="default"/>
          <w:lang w:val="en-US"/>
        </w:rPr>
      </w:pPr>
    </w:p>
    <w:p w14:paraId="228B548F">
      <w:pPr>
        <w:rPr>
          <w:rFonts w:hint="default"/>
          <w:lang w:val="en-US"/>
        </w:rPr>
      </w:pPr>
    </w:p>
    <w:p w14:paraId="0D08DFB0">
      <w:pPr>
        <w:rPr>
          <w:rFonts w:hint="default"/>
          <w:lang w:val="en-US"/>
        </w:rPr>
      </w:pPr>
    </w:p>
    <w:p w14:paraId="131B06DD">
      <w:pPr>
        <w:rPr>
          <w:rFonts w:hint="default"/>
          <w:lang w:val="en-US"/>
        </w:rPr>
      </w:pPr>
    </w:p>
    <w:p w14:paraId="7FEB0F7A">
      <w:pPr>
        <w:rPr>
          <w:rFonts w:hint="default"/>
          <w:lang w:val="en-US"/>
        </w:rPr>
      </w:pPr>
    </w:p>
    <w:p w14:paraId="0C877955">
      <w:pPr>
        <w:rPr>
          <w:rFonts w:hint="default"/>
          <w:lang w:val="en-US"/>
        </w:rPr>
      </w:pPr>
      <w:r>
        <w:rPr>
          <w:rFonts w:hint="default"/>
          <w:lang w:val="en-US"/>
        </w:rPr>
        <w:t>•A union is declared in F# with a type statement using OR operators (|) to define the components. Consider the following</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5"/>
      </w:tblGrid>
      <w:tr w14:paraId="792C9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5" w:type="dxa"/>
          </w:tcPr>
          <w:p w14:paraId="7CB5AF79">
            <w:pPr>
              <w:widowControl w:val="0"/>
              <w:jc w:val="both"/>
              <w:rPr>
                <w:rFonts w:hint="default"/>
                <w:lang w:val="en-US"/>
              </w:rPr>
            </w:pPr>
            <w:r>
              <w:rPr>
                <w:rFonts w:hint="default"/>
                <w:lang w:val="en-US"/>
              </w:rPr>
              <w:t>F# statement:</w:t>
            </w:r>
          </w:p>
          <w:p w14:paraId="62F5B2AE">
            <w:pPr>
              <w:widowControl w:val="0"/>
              <w:jc w:val="both"/>
              <w:rPr>
                <w:rFonts w:hint="default"/>
                <w:lang w:val="en-US"/>
              </w:rPr>
            </w:pPr>
            <w:r>
              <w:rPr>
                <w:rFonts w:hint="default"/>
                <w:lang w:val="en-US"/>
              </w:rPr>
              <w:t>type intReal =</w:t>
            </w:r>
          </w:p>
          <w:p w14:paraId="78ABCA16">
            <w:pPr>
              <w:widowControl w:val="0"/>
              <w:jc w:val="both"/>
              <w:rPr>
                <w:rFonts w:hint="default"/>
                <w:lang w:val="en-US"/>
              </w:rPr>
            </w:pPr>
            <w:r>
              <w:rPr>
                <w:rFonts w:hint="default"/>
                <w:lang w:val="en-US"/>
              </w:rPr>
              <w:t>| IntValue of int</w:t>
            </w:r>
          </w:p>
          <w:p w14:paraId="38F318C2">
            <w:pPr>
              <w:widowControl w:val="0"/>
              <w:jc w:val="both"/>
              <w:rPr>
                <w:rFonts w:hint="default"/>
                <w:vertAlign w:val="baseline"/>
                <w:lang w:val="en-US"/>
              </w:rPr>
            </w:pPr>
            <w:r>
              <w:rPr>
                <w:rFonts w:hint="default"/>
                <w:lang w:val="en-US"/>
              </w:rPr>
              <w:t>| RealValue of float;;</w:t>
            </w:r>
          </w:p>
        </w:tc>
      </w:tr>
    </w:tbl>
    <w:p w14:paraId="293E68D7">
      <w:pPr>
        <w:rPr>
          <w:rFonts w:hint="default"/>
          <w:lang w:val="en-US"/>
        </w:rPr>
      </w:pPr>
    </w:p>
    <w:p w14:paraId="3BAF0785">
      <w:pPr>
        <w:rPr>
          <w:rFonts w:hint="default"/>
          <w:lang w:val="en-US"/>
        </w:rPr>
      </w:pPr>
      <w:r>
        <w:rPr>
          <w:rFonts w:hint="default"/>
          <w:lang w:val="en-US"/>
        </w:rPr>
        <w:t>–intReal is the union type.</w:t>
      </w:r>
    </w:p>
    <w:p w14:paraId="59CD58A7">
      <w:pPr>
        <w:rPr>
          <w:rFonts w:hint="default"/>
          <w:lang w:val="en-US"/>
        </w:rPr>
      </w:pPr>
      <w:r>
        <w:rPr>
          <w:rFonts w:hint="default"/>
          <w:lang w:val="en-US"/>
        </w:rPr>
        <w:t>–IntValue and RealValue are constructors.</w:t>
      </w:r>
    </w:p>
    <w:p w14:paraId="6A1235C6">
      <w:pPr>
        <w:rPr>
          <w:rFonts w:hint="default"/>
          <w:lang w:val="en-US"/>
        </w:rPr>
      </w:pPr>
      <w:r>
        <w:rPr>
          <w:rFonts w:hint="default"/>
          <w:lang w:val="en-US"/>
        </w:rPr>
        <w:t>–Values of type intReal can be created using the constructors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0"/>
      </w:tblGrid>
      <w:tr w14:paraId="09F63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0" w:type="dxa"/>
          </w:tcPr>
          <w:p w14:paraId="03093B2F">
            <w:pPr>
              <w:widowControl w:val="0"/>
              <w:jc w:val="both"/>
              <w:rPr>
                <w:rFonts w:hint="default"/>
                <w:lang w:val="en-US"/>
              </w:rPr>
            </w:pPr>
            <w:r>
              <w:rPr>
                <w:rFonts w:hint="default"/>
                <w:lang w:val="en-US"/>
              </w:rPr>
              <w:t>let ir1 = IntValue 17;;</w:t>
            </w:r>
          </w:p>
          <w:p w14:paraId="5A363416">
            <w:pPr>
              <w:widowControl w:val="0"/>
              <w:jc w:val="both"/>
              <w:rPr>
                <w:rFonts w:hint="default"/>
                <w:vertAlign w:val="baseline"/>
                <w:lang w:val="en-US"/>
              </w:rPr>
            </w:pPr>
            <w:r>
              <w:rPr>
                <w:rFonts w:hint="default"/>
                <w:lang w:val="en-US"/>
              </w:rPr>
              <w:t>let ir2 = RealValue 3.4;;</w:t>
            </w:r>
          </w:p>
        </w:tc>
      </w:tr>
    </w:tbl>
    <w:p w14:paraId="5C550C01">
      <w:pPr>
        <w:rPr>
          <w:rFonts w:hint="default"/>
          <w:lang w:val="en-US"/>
        </w:rPr>
      </w:pPr>
    </w:p>
    <w:p w14:paraId="1D0E9DA2">
      <w:pPr>
        <w:rPr>
          <w:rFonts w:hint="default" w:ascii="Cambria" w:hAnsi="Cambria" w:cs="Cambria"/>
          <w:sz w:val="24"/>
          <w:szCs w:val="24"/>
          <w:u w:val="single"/>
          <w:lang w:val="en-US"/>
        </w:rPr>
      </w:pPr>
      <w:r>
        <w:rPr>
          <w:rFonts w:hint="default" w:ascii="Cambria" w:hAnsi="Cambria" w:cs="Cambria"/>
          <w:sz w:val="24"/>
          <w:szCs w:val="24"/>
          <w:u w:val="single"/>
          <w:lang w:val="en-US"/>
        </w:rPr>
        <w:t>08*Pointer and Reference Types:</w:t>
      </w:r>
    </w:p>
    <w:p w14:paraId="41AC8AD5">
      <w:pPr>
        <w:rPr>
          <w:rFonts w:hint="default"/>
          <w:lang w:val="en-US"/>
        </w:rPr>
      </w:pPr>
      <w:r>
        <w:rPr>
          <w:rFonts w:hint="default"/>
          <w:lang w:val="en-US"/>
        </w:rPr>
        <w:t>•A pointer type variable has a range of values that consists of memory addresses and a special value</w:t>
      </w:r>
    </w:p>
    <w:p w14:paraId="602C75BB">
      <w:pPr>
        <w:rPr>
          <w:rFonts w:hint="default"/>
          <w:lang w:val="en-US"/>
        </w:rPr>
      </w:pPr>
      <w:r>
        <w:rPr>
          <w:rFonts w:hint="default"/>
          <w:lang w:val="en-US"/>
        </w:rPr>
        <w:t>•A pointer provides the power of indirect addressing</w:t>
      </w:r>
    </w:p>
    <w:p w14:paraId="6453844A">
      <w:pPr>
        <w:rPr>
          <w:rFonts w:hint="default"/>
          <w:lang w:val="en-US"/>
        </w:rPr>
      </w:pPr>
      <w:r>
        <w:rPr>
          <w:rFonts w:hint="default"/>
          <w:lang w:val="en-US"/>
        </w:rPr>
        <w:t>•A pointer provides a way to manage dynamic memory</w:t>
      </w:r>
    </w:p>
    <w:p w14:paraId="5590E60F">
      <w:pPr>
        <w:rPr>
          <w:rFonts w:hint="default"/>
          <w:lang w:val="en-US"/>
        </w:rPr>
      </w:pPr>
      <w:r>
        <w:rPr>
          <w:rFonts w:hint="default"/>
          <w:lang w:val="en-US"/>
        </w:rPr>
        <w:t>–A pointer can be used to access a location in the area where storage is dynamically created (usually called a heap)</w:t>
      </w:r>
    </w:p>
    <w:p w14:paraId="3DD0D1DC">
      <w:pPr>
        <w:rPr>
          <w:rFonts w:hint="default"/>
          <w:lang w:val="en-US"/>
        </w:rPr>
      </w:pPr>
    </w:p>
    <w:p w14:paraId="701BAE5B">
      <w:pPr>
        <w:rPr>
          <w:rFonts w:hint="default"/>
          <w:sz w:val="22"/>
          <w:szCs w:val="22"/>
          <w:lang w:val="en-US"/>
        </w:rPr>
      </w:pPr>
      <w:r>
        <w:rPr>
          <w:rFonts w:hint="default"/>
          <w:sz w:val="22"/>
          <w:szCs w:val="22"/>
          <w:lang w:val="en-US"/>
        </w:rPr>
        <w:t>•Pointer Operations:</w:t>
      </w:r>
    </w:p>
    <w:p w14:paraId="6679D5A6">
      <w:pPr>
        <w:rPr>
          <w:rFonts w:hint="default"/>
          <w:lang w:val="en-US"/>
        </w:rPr>
      </w:pPr>
      <w:r>
        <w:rPr>
          <w:rFonts w:hint="default"/>
          <w:lang w:val="en-US"/>
        </w:rPr>
        <w:t>–Two operations: assignment and dereferencing</w:t>
      </w:r>
    </w:p>
    <w:p w14:paraId="1086D9BC">
      <w:pPr>
        <w:rPr>
          <w:rFonts w:hint="default"/>
          <w:lang w:val="en-US"/>
        </w:rPr>
      </w:pPr>
      <w:r>
        <w:rPr>
          <w:rFonts w:hint="default"/>
          <w:lang w:val="en-US"/>
        </w:rPr>
        <w:t>–Assignment is used to set a pointer variable’s value to some useful address</w:t>
      </w:r>
    </w:p>
    <w:p w14:paraId="39611F4D">
      <w:pPr>
        <w:rPr>
          <w:rFonts w:hint="default"/>
          <w:lang w:val="en-US"/>
        </w:rPr>
      </w:pPr>
      <w:r>
        <w:rPr>
          <w:rFonts w:hint="default"/>
          <w:lang w:val="en-US"/>
        </w:rPr>
        <w:t>–Dereferencing yields the value stored at the location represented by the pointer’s value</w:t>
      </w:r>
    </w:p>
    <w:p w14:paraId="021DB4D9">
      <w:pPr>
        <w:rPr>
          <w:rFonts w:hint="default"/>
          <w:lang w:val="en-US"/>
        </w:rPr>
      </w:pPr>
      <w:r>
        <w:rPr>
          <w:rFonts w:hint="default"/>
          <w:lang w:val="en-US"/>
        </w:rPr>
        <w:t>•Dereferencing can be explicit or implicit</w:t>
      </w:r>
    </w:p>
    <w:p w14:paraId="6FFD1440">
      <w:pPr>
        <w:rPr>
          <w:rFonts w:hint="default"/>
          <w:lang w:val="en-US"/>
        </w:rPr>
      </w:pPr>
      <w:r>
        <w:rPr>
          <w:rFonts w:hint="default"/>
          <w:lang w:val="en-US"/>
        </w:rPr>
        <w:t>•C++ uses an explicit operation via * , example: j = *ptr</w:t>
      </w:r>
    </w:p>
    <w:p w14:paraId="78FFE9FD">
      <w:pPr>
        <w:rPr>
          <w:rFonts w:hint="default"/>
          <w:lang w:val="en-US"/>
        </w:rPr>
      </w:pPr>
      <w:r>
        <w:rPr>
          <w:rFonts w:hint="default"/>
          <w:lang w:val="en-US"/>
        </w:rPr>
        <w:t>–The assignment sets j to the value located at ptr</w:t>
      </w:r>
    </w:p>
    <w:p w14:paraId="0823378D">
      <w:pPr>
        <w:rPr>
          <w:rFonts w:hint="default"/>
          <w:lang w:val="en-US"/>
        </w:rPr>
      </w:pPr>
      <w:r>
        <w:rPr>
          <w:rFonts w:hint="default"/>
          <w:lang w:val="en-US"/>
        </w:rPr>
        <w:t>–The assignment operation j = *ptr</w:t>
      </w:r>
    </w:p>
    <w:p w14:paraId="63CC1F13">
      <w:pPr>
        <w:rPr>
          <w:rFonts w:hint="default"/>
          <w:lang w:val="en-US"/>
        </w:rPr>
      </w:pPr>
      <w:r>
        <w:rPr>
          <w:rFonts w:hint="default"/>
          <w:lang w:val="en-US"/>
        </w:rPr>
        <w:t>Allocation is sometimes specified with a subprogram, such as malloc in C.</w:t>
      </w:r>
    </w:p>
    <w:p w14:paraId="50F43576">
      <w:pPr>
        <w:rPr>
          <w:rFonts w:hint="default"/>
          <w:lang w:val="en-US"/>
        </w:rPr>
      </w:pPr>
      <w:r>
        <w:rPr>
          <w:rFonts w:hint="default"/>
          <w:lang w:val="en-US"/>
        </w:rPr>
        <w:t>In OOP languages, allocation of heap objects is often specified with the new operator.</w:t>
      </w:r>
    </w:p>
    <w:p w14:paraId="50D49968">
      <w:pPr>
        <w:rPr>
          <w:rFonts w:hint="default"/>
          <w:lang w:val="en-US"/>
        </w:rPr>
      </w:pPr>
      <w:r>
        <w:rPr>
          <w:rFonts w:hint="default"/>
          <w:lang w:val="en-US"/>
        </w:rPr>
        <w:t>C++, which does not provide implicit de-allocation, uses delete as its De-allocation operator.</w:t>
      </w:r>
    </w:p>
    <w:p w14:paraId="563A16C8">
      <w:pPr>
        <w:rPr>
          <w:rFonts w:hint="default"/>
          <w:lang w:val="en-US"/>
        </w:rPr>
      </w:pPr>
      <w:r>
        <w:rPr>
          <w:rFonts w:hint="default"/>
          <w:lang w:val="en-US"/>
        </w:rPr>
        <w:drawing>
          <wp:inline distT="0" distB="0" distL="114300" distR="114300">
            <wp:extent cx="2646045" cy="2389505"/>
            <wp:effectExtent l="0" t="0" r="8255" b="10795"/>
            <wp:docPr id="60" name="Picture 60" descr="Photo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Photo60"/>
                    <pic:cNvPicPr>
                      <a:picLocks noChangeAspect="1"/>
                    </pic:cNvPicPr>
                  </pic:nvPicPr>
                  <pic:blipFill>
                    <a:blip r:embed="rId61"/>
                    <a:stretch>
                      <a:fillRect/>
                    </a:stretch>
                  </pic:blipFill>
                  <pic:spPr>
                    <a:xfrm>
                      <a:off x="0" y="0"/>
                      <a:ext cx="2646045" cy="2389505"/>
                    </a:xfrm>
                    <a:prstGeom prst="rect">
                      <a:avLst/>
                    </a:prstGeom>
                  </pic:spPr>
                </pic:pic>
              </a:graphicData>
            </a:graphic>
          </wp:inline>
        </w:drawing>
      </w:r>
    </w:p>
    <w:p w14:paraId="728A32A5">
      <w:pPr>
        <w:rPr>
          <w:rFonts w:hint="default"/>
          <w:lang w:val="en-US"/>
        </w:rPr>
      </w:pPr>
    </w:p>
    <w:p w14:paraId="1046DA28">
      <w:pPr>
        <w:rPr>
          <w:rFonts w:hint="default"/>
          <w:sz w:val="22"/>
          <w:szCs w:val="22"/>
          <w:lang w:val="en-US"/>
        </w:rPr>
      </w:pPr>
    </w:p>
    <w:p w14:paraId="5B6280A1">
      <w:pPr>
        <w:rPr>
          <w:rFonts w:hint="default"/>
          <w:sz w:val="22"/>
          <w:szCs w:val="22"/>
          <w:lang w:val="en-US"/>
        </w:rPr>
      </w:pPr>
    </w:p>
    <w:p w14:paraId="412263E7">
      <w:pPr>
        <w:rPr>
          <w:rFonts w:hint="default"/>
          <w:sz w:val="22"/>
          <w:szCs w:val="22"/>
          <w:lang w:val="en-US"/>
        </w:rPr>
      </w:pPr>
    </w:p>
    <w:p w14:paraId="7DE3EA33">
      <w:pPr>
        <w:rPr>
          <w:rFonts w:hint="default"/>
          <w:sz w:val="22"/>
          <w:szCs w:val="22"/>
          <w:lang w:val="en-US"/>
        </w:rPr>
      </w:pPr>
    </w:p>
    <w:p w14:paraId="50D8A97F">
      <w:pPr>
        <w:rPr>
          <w:rFonts w:hint="default"/>
          <w:sz w:val="22"/>
          <w:szCs w:val="22"/>
          <w:lang w:val="en-US"/>
        </w:rPr>
      </w:pPr>
    </w:p>
    <w:p w14:paraId="0F8A2A97">
      <w:pPr>
        <w:rPr>
          <w:rFonts w:hint="default"/>
          <w:sz w:val="22"/>
          <w:szCs w:val="22"/>
          <w:lang w:val="en-US"/>
        </w:rPr>
      </w:pPr>
    </w:p>
    <w:p w14:paraId="6230D85E">
      <w:pPr>
        <w:rPr>
          <w:rFonts w:hint="default"/>
          <w:sz w:val="22"/>
          <w:szCs w:val="22"/>
          <w:lang w:val="en-US"/>
        </w:rPr>
      </w:pPr>
    </w:p>
    <w:p w14:paraId="2C8B8695">
      <w:pPr>
        <w:rPr>
          <w:rFonts w:hint="default"/>
          <w:sz w:val="22"/>
          <w:szCs w:val="22"/>
          <w:lang w:val="en-US"/>
        </w:rPr>
      </w:pPr>
    </w:p>
    <w:p w14:paraId="705EC423">
      <w:pPr>
        <w:rPr>
          <w:rFonts w:hint="default"/>
          <w:sz w:val="22"/>
          <w:szCs w:val="22"/>
          <w:lang w:val="en-US"/>
        </w:rPr>
      </w:pPr>
      <w:r>
        <w:rPr>
          <w:rFonts w:hint="default"/>
          <w:sz w:val="22"/>
          <w:szCs w:val="22"/>
          <w:lang w:val="en-US"/>
        </w:rPr>
        <w:t>•Pointers in C and C++:</w:t>
      </w:r>
    </w:p>
    <w:p w14:paraId="2DD227EC">
      <w:pPr>
        <w:rPr>
          <w:rFonts w:hint="default"/>
          <w:lang w:val="en-US"/>
        </w:rPr>
      </w:pPr>
      <w:r>
        <w:rPr>
          <w:rFonts w:hint="default"/>
          <w:lang w:val="en-US"/>
        </w:rPr>
        <w:t>– Extremely flexible but must be used with great care</w:t>
      </w:r>
    </w:p>
    <w:p w14:paraId="54AF4E2B">
      <w:pPr>
        <w:rPr>
          <w:rFonts w:hint="default"/>
          <w:lang w:val="en-US"/>
        </w:rPr>
      </w:pPr>
      <w:r>
        <w:rPr>
          <w:rFonts w:hint="default"/>
          <w:lang w:val="en-US"/>
        </w:rPr>
        <w:t>– Pointers can point at any variable regardless of when or where it was allocated</w:t>
      </w:r>
    </w:p>
    <w:p w14:paraId="5F77D0D9">
      <w:pPr>
        <w:rPr>
          <w:rFonts w:hint="default"/>
          <w:lang w:val="en-US"/>
        </w:rPr>
      </w:pPr>
      <w:r>
        <w:rPr>
          <w:rFonts w:hint="default"/>
          <w:lang w:val="en-US"/>
        </w:rPr>
        <w:t>–Used for dynamic storage management and addressing</w:t>
      </w:r>
    </w:p>
    <w:p w14:paraId="7F0AC51B">
      <w:pPr>
        <w:rPr>
          <w:rFonts w:hint="default"/>
          <w:lang w:val="en-US"/>
        </w:rPr>
      </w:pPr>
      <w:r>
        <w:rPr>
          <w:rFonts w:hint="default"/>
          <w:lang w:val="en-US"/>
        </w:rPr>
        <w:t>–Pointer arithmetic is possible</w:t>
      </w:r>
    </w:p>
    <w:p w14:paraId="12354B90">
      <w:pPr>
        <w:rPr>
          <w:rFonts w:hint="default"/>
          <w:lang w:val="en-US"/>
        </w:rPr>
      </w:pPr>
      <w:r>
        <w:rPr>
          <w:rFonts w:hint="default"/>
          <w:lang w:val="en-US"/>
        </w:rPr>
        <w:t>–Explicit dereferencing and address-of operators</w:t>
      </w:r>
    </w:p>
    <w:p w14:paraId="0B5D56C1">
      <w:pPr>
        <w:rPr>
          <w:rFonts w:hint="default"/>
          <w:lang w:val="en-US"/>
        </w:rPr>
      </w:pPr>
      <w:r>
        <w:rPr>
          <w:rFonts w:hint="default"/>
          <w:lang w:val="en-US"/>
        </w:rPr>
        <w:t>–Domain type need not be fixed (void *)</w:t>
      </w:r>
    </w:p>
    <w:p w14:paraId="43081C13">
      <w:pPr>
        <w:rPr>
          <w:rFonts w:hint="default"/>
          <w:lang w:val="en-US"/>
        </w:rPr>
      </w:pPr>
    </w:p>
    <w:p w14:paraId="13C98F0B">
      <w:pPr>
        <w:rPr>
          <w:rFonts w:hint="default"/>
          <w:lang w:val="en-US"/>
        </w:rPr>
      </w:pPr>
      <w:r>
        <w:rPr>
          <w:rFonts w:hint="default"/>
          <w:lang w:val="en-US"/>
        </w:rPr>
        <w:t>•void * can point to any type and can be type checked (cannot be de-referenced)</w:t>
      </w:r>
    </w:p>
    <w:p w14:paraId="14873596">
      <w:pPr>
        <w:rPr>
          <w:rFonts w:hint="default"/>
          <w:lang w:val="en-US"/>
        </w:rPr>
      </w:pPr>
    </w:p>
    <w:p w14:paraId="012FC6CB">
      <w:pPr>
        <w:rPr>
          <w:rFonts w:hint="default"/>
          <w:lang w:val="en-US"/>
        </w:rPr>
      </w:pPr>
      <w:r>
        <w:rPr>
          <w:rFonts w:hint="default"/>
          <w:lang w:val="en-US"/>
        </w:rPr>
        <w:t>–In C and C++, the asterisk (*) denotes the dereferencing  operation and the ampersand (&amp;) denotes the operator for producing the address of a variable. For example, consider the following code: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0"/>
      </w:tblGrid>
      <w:tr w14:paraId="551EB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0" w:type="dxa"/>
          </w:tcPr>
          <w:p w14:paraId="1974686E">
            <w:pPr>
              <w:widowControl w:val="0"/>
              <w:jc w:val="both"/>
              <w:rPr>
                <w:rFonts w:hint="default"/>
                <w:lang w:val="en-US"/>
              </w:rPr>
            </w:pPr>
            <w:r>
              <w:rPr>
                <w:rFonts w:hint="default"/>
                <w:lang w:val="en-US"/>
              </w:rPr>
              <w:t>int *ptr;</w:t>
            </w:r>
          </w:p>
          <w:p w14:paraId="48FB4D9A">
            <w:pPr>
              <w:widowControl w:val="0"/>
              <w:jc w:val="both"/>
              <w:rPr>
                <w:rFonts w:hint="default"/>
                <w:lang w:val="en-US"/>
              </w:rPr>
            </w:pPr>
            <w:r>
              <w:rPr>
                <w:rFonts w:hint="default"/>
                <w:lang w:val="en-US"/>
              </w:rPr>
              <w:t>int count, init;</w:t>
            </w:r>
          </w:p>
          <w:p w14:paraId="2AB98E86">
            <w:pPr>
              <w:widowControl w:val="0"/>
              <w:jc w:val="both"/>
              <w:rPr>
                <w:rFonts w:hint="default"/>
                <w:lang w:val="en-US"/>
              </w:rPr>
            </w:pPr>
            <w:r>
              <w:rPr>
                <w:rFonts w:hint="default"/>
                <w:lang w:val="en-US"/>
              </w:rPr>
              <w:t>. . .</w:t>
            </w:r>
          </w:p>
          <w:p w14:paraId="43FA0E2D">
            <w:pPr>
              <w:widowControl w:val="0"/>
              <w:jc w:val="both"/>
              <w:rPr>
                <w:rFonts w:hint="default"/>
                <w:lang w:val="en-US"/>
              </w:rPr>
            </w:pPr>
            <w:r>
              <w:rPr>
                <w:rFonts w:hint="default"/>
                <w:lang w:val="en-US"/>
              </w:rPr>
              <w:t xml:space="preserve">ptr = &amp;init; </w:t>
            </w:r>
          </w:p>
          <w:p w14:paraId="394769DB">
            <w:pPr>
              <w:widowControl w:val="0"/>
              <w:jc w:val="both"/>
              <w:rPr>
                <w:rFonts w:hint="default"/>
                <w:vertAlign w:val="baseline"/>
                <w:lang w:val="en-US"/>
              </w:rPr>
            </w:pPr>
            <w:r>
              <w:rPr>
                <w:rFonts w:hint="default"/>
                <w:lang w:val="en-US"/>
              </w:rPr>
              <w:t>count = *ptr;</w:t>
            </w:r>
          </w:p>
        </w:tc>
      </w:tr>
    </w:tbl>
    <w:p w14:paraId="378CC57D">
      <w:pPr>
        <w:rPr>
          <w:rFonts w:hint="default"/>
          <w:lang w:val="en-US"/>
        </w:rPr>
      </w:pPr>
    </w:p>
    <w:p w14:paraId="10E80D18">
      <w:pPr>
        <w:rPr>
          <w:rFonts w:hint="default"/>
          <w:lang w:val="en-US"/>
        </w:rPr>
      </w:pPr>
      <w:r>
        <w:rPr>
          <w:rFonts w:hint="default"/>
          <w:lang w:val="en-US"/>
        </w:rPr>
        <w:t>ptr is sets to the address of init count dereferences ptr to produce the value at init init is then assigned to count</w:t>
      </w:r>
    </w:p>
    <w:p w14:paraId="0F85ED28">
      <w:pPr>
        <w:rPr>
          <w:rFonts w:hint="default"/>
          <w:lang w:val="en-US"/>
        </w:rPr>
      </w:pPr>
    </w:p>
    <w:p w14:paraId="06C5E65B">
      <w:pPr>
        <w:rPr>
          <w:rFonts w:hint="default"/>
          <w:lang w:val="en-US"/>
        </w:rPr>
      </w:pPr>
      <w:r>
        <w:rPr>
          <w:rFonts w:hint="default"/>
          <w:lang w:val="en-US"/>
        </w:rPr>
        <w:t>–In C and C++, all arrays use zero as the lower bound of their subscript ranges, and array names without subscripts always refer to the address of the first element. Consider the following  code: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0"/>
      </w:tblGrid>
      <w:tr w14:paraId="21487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0" w:type="dxa"/>
          </w:tcPr>
          <w:p w14:paraId="4A491A76">
            <w:pPr>
              <w:widowControl w:val="0"/>
              <w:jc w:val="both"/>
              <w:rPr>
                <w:rFonts w:hint="default"/>
                <w:lang w:val="en-US"/>
              </w:rPr>
            </w:pPr>
            <w:r>
              <w:rPr>
                <w:rFonts w:hint="default"/>
                <w:lang w:val="en-US"/>
              </w:rPr>
              <w:t xml:space="preserve">int list[10]; </w:t>
            </w:r>
          </w:p>
          <w:p w14:paraId="62B0BB4C">
            <w:pPr>
              <w:widowControl w:val="0"/>
              <w:jc w:val="both"/>
              <w:rPr>
                <w:rFonts w:hint="default"/>
                <w:lang w:val="en-US"/>
              </w:rPr>
            </w:pPr>
            <w:r>
              <w:rPr>
                <w:rFonts w:hint="default"/>
                <w:lang w:val="en-US"/>
              </w:rPr>
              <w:t>int *ptr;</w:t>
            </w:r>
          </w:p>
          <w:p w14:paraId="7D1B6EB3">
            <w:pPr>
              <w:widowControl w:val="0"/>
              <w:jc w:val="both"/>
              <w:rPr>
                <w:rFonts w:hint="default"/>
                <w:lang w:val="en-US"/>
              </w:rPr>
            </w:pPr>
            <w:r>
              <w:rPr>
                <w:rFonts w:hint="default"/>
                <w:lang w:val="en-US"/>
              </w:rPr>
              <w:t>. . .</w:t>
            </w:r>
          </w:p>
          <w:p w14:paraId="08349384">
            <w:pPr>
              <w:widowControl w:val="0"/>
              <w:jc w:val="both"/>
              <w:rPr>
                <w:rFonts w:hint="default"/>
                <w:vertAlign w:val="baseline"/>
                <w:lang w:val="en-US"/>
              </w:rPr>
            </w:pPr>
            <w:r>
              <w:rPr>
                <w:rFonts w:hint="default"/>
                <w:lang w:val="en-US"/>
              </w:rPr>
              <w:t>ptr = list;</w:t>
            </w:r>
          </w:p>
        </w:tc>
      </w:tr>
    </w:tbl>
    <w:p w14:paraId="65BE4B1E">
      <w:pPr>
        <w:rPr>
          <w:rFonts w:hint="default"/>
          <w:lang w:val="en-US"/>
        </w:rPr>
      </w:pPr>
    </w:p>
    <w:p w14:paraId="6AB253BD">
      <w:pPr>
        <w:rPr>
          <w:rFonts w:hint="default"/>
          <w:lang w:val="en-US"/>
        </w:rPr>
      </w:pPr>
      <w:r>
        <w:rPr>
          <w:rFonts w:hint="default"/>
          <w:lang w:val="en-US"/>
        </w:rPr>
        <w:t xml:space="preserve">The address of list[0] is assigned to ptr*(ptr + 1) is equivalent to list[1] *(ptr + index) is equivalent to list[index]  </w:t>
      </w:r>
    </w:p>
    <w:p w14:paraId="64066F5A">
      <w:pPr>
        <w:rPr>
          <w:rFonts w:hint="default"/>
          <w:lang w:val="en-US"/>
        </w:rPr>
      </w:pPr>
      <w:r>
        <w:rPr>
          <w:rFonts w:hint="default"/>
          <w:lang w:val="en-US"/>
        </w:rPr>
        <w:t>ptr[index] is equivalent to list[index]</w:t>
      </w:r>
    </w:p>
    <w:p w14:paraId="3FBEACAA">
      <w:pPr>
        <w:rPr>
          <w:rFonts w:hint="default"/>
          <w:lang w:val="en-US"/>
        </w:rPr>
      </w:pPr>
    </w:p>
    <w:p w14:paraId="5DA5041F">
      <w:pPr>
        <w:rPr>
          <w:rFonts w:hint="default"/>
          <w:sz w:val="22"/>
          <w:szCs w:val="22"/>
          <w:lang w:val="en-US"/>
        </w:rPr>
      </w:pPr>
      <w:r>
        <w:rPr>
          <w:rFonts w:hint="default"/>
          <w:sz w:val="22"/>
          <w:szCs w:val="22"/>
          <w:lang w:val="en-US"/>
        </w:rPr>
        <w:t>•Reference Types:</w:t>
      </w:r>
    </w:p>
    <w:p w14:paraId="31AC85D4">
      <w:pPr>
        <w:rPr>
          <w:rFonts w:hint="default"/>
          <w:lang w:val="en-US"/>
        </w:rPr>
      </w:pPr>
      <w:r>
        <w:rPr>
          <w:rFonts w:hint="default"/>
          <w:lang w:val="en-US"/>
        </w:rPr>
        <w:t>–A reference type variable is similar to a pointer, with one important and  fundamental difference: A pointer refers to an address in memory, while a reference refers to an object or a value in memory.</w:t>
      </w:r>
    </w:p>
    <w:p w14:paraId="3692684C">
      <w:pPr>
        <w:rPr>
          <w:rFonts w:hint="default"/>
          <w:lang w:val="en-US"/>
        </w:rPr>
      </w:pPr>
      <w:r>
        <w:rPr>
          <w:rFonts w:hint="default"/>
          <w:lang w:val="en-US"/>
        </w:rPr>
        <w:t>–C++ includes a special kind of pointer type (reference type)  that is used primarily for formal parameters</w:t>
      </w:r>
    </w:p>
    <w:p w14:paraId="46EBB53E">
      <w:pPr>
        <w:rPr>
          <w:rFonts w:hint="default"/>
          <w:lang w:val="en-US"/>
        </w:rPr>
      </w:pPr>
    </w:p>
    <w:p w14:paraId="1884D3DA">
      <w:pPr>
        <w:rPr>
          <w:rFonts w:hint="default"/>
          <w:lang w:val="en-US"/>
        </w:rPr>
      </w:pPr>
      <w:r>
        <w:rPr>
          <w:rFonts w:hint="default"/>
          <w:lang w:val="en-US"/>
        </w:rPr>
        <w:t>•Advantages of both pass-by-reference and pass-by-value</w:t>
      </w:r>
    </w:p>
    <w:p w14:paraId="1A045120">
      <w:pPr>
        <w:rPr>
          <w:rFonts w:hint="default"/>
          <w:lang w:val="en-US"/>
        </w:rPr>
      </w:pPr>
      <w:r>
        <w:rPr>
          <w:rFonts w:hint="default"/>
          <w:lang w:val="en-US"/>
        </w:rPr>
        <w:t>–Java extends C++’s reference variables and allows them to  replace pointers entirely</w:t>
      </w:r>
    </w:p>
    <w:p w14:paraId="2317D783">
      <w:pPr>
        <w:rPr>
          <w:rFonts w:hint="default"/>
          <w:lang w:val="en-US"/>
        </w:rPr>
      </w:pPr>
    </w:p>
    <w:p w14:paraId="1AC641AD">
      <w:pPr>
        <w:rPr>
          <w:rFonts w:hint="default"/>
          <w:lang w:val="en-US"/>
        </w:rPr>
      </w:pPr>
      <w:r>
        <w:rPr>
          <w:rFonts w:hint="default"/>
          <w:lang w:val="en-US"/>
        </w:rPr>
        <w:t>•References are references to objects, rather than being addresses</w:t>
      </w:r>
    </w:p>
    <w:p w14:paraId="37764367">
      <w:pPr>
        <w:rPr>
          <w:rFonts w:hint="default"/>
          <w:lang w:val="en-US"/>
        </w:rPr>
      </w:pPr>
      <w:r>
        <w:rPr>
          <w:rFonts w:hint="default"/>
          <w:lang w:val="en-US"/>
        </w:rPr>
        <w:t>–C# includes references of Java and pointers of C++</w:t>
      </w:r>
    </w:p>
    <w:p w14:paraId="22122201">
      <w:pPr>
        <w:rPr>
          <w:rFonts w:hint="default"/>
          <w:lang w:val="en-US"/>
        </w:rPr>
      </w:pPr>
    </w:p>
    <w:p w14:paraId="615E74B8">
      <w:pPr>
        <w:rPr>
          <w:rFonts w:hint="default" w:ascii="Cambria" w:hAnsi="Cambria" w:cs="Cambria"/>
          <w:sz w:val="24"/>
          <w:szCs w:val="24"/>
          <w:u w:val="single"/>
          <w:lang w:val="en-US"/>
        </w:rPr>
      </w:pPr>
    </w:p>
    <w:p w14:paraId="255BF53C">
      <w:pPr>
        <w:rPr>
          <w:rFonts w:hint="default" w:ascii="Cambria" w:hAnsi="Cambria" w:cs="Cambria"/>
          <w:sz w:val="24"/>
          <w:szCs w:val="24"/>
          <w:u w:val="single"/>
          <w:lang w:val="en-US"/>
        </w:rPr>
      </w:pPr>
    </w:p>
    <w:p w14:paraId="57F97A52">
      <w:pPr>
        <w:rPr>
          <w:rFonts w:hint="default" w:ascii="Cambria" w:hAnsi="Cambria" w:cs="Cambria"/>
          <w:sz w:val="24"/>
          <w:szCs w:val="24"/>
          <w:u w:val="single"/>
          <w:lang w:val="en-US"/>
        </w:rPr>
      </w:pPr>
    </w:p>
    <w:p w14:paraId="5A5B6503">
      <w:pPr>
        <w:rPr>
          <w:rFonts w:hint="default" w:ascii="Cambria" w:hAnsi="Cambria" w:cs="Cambria"/>
          <w:sz w:val="24"/>
          <w:szCs w:val="24"/>
          <w:u w:val="single"/>
          <w:lang w:val="en-US"/>
        </w:rPr>
      </w:pPr>
    </w:p>
    <w:p w14:paraId="2D046CC1">
      <w:pPr>
        <w:rPr>
          <w:rFonts w:hint="default" w:ascii="Cambria" w:hAnsi="Cambria" w:cs="Cambria"/>
          <w:sz w:val="24"/>
          <w:szCs w:val="24"/>
          <w:u w:val="single"/>
          <w:lang w:val="en-US"/>
        </w:rPr>
      </w:pPr>
    </w:p>
    <w:p w14:paraId="21B5285F">
      <w:pPr>
        <w:rPr>
          <w:rFonts w:hint="default" w:ascii="Cambria" w:hAnsi="Cambria" w:cs="Cambria"/>
          <w:sz w:val="24"/>
          <w:szCs w:val="24"/>
          <w:u w:val="single"/>
          <w:lang w:val="en-US"/>
        </w:rPr>
      </w:pPr>
    </w:p>
    <w:p w14:paraId="3418B597">
      <w:pPr>
        <w:rPr>
          <w:rFonts w:hint="default" w:ascii="Cambria" w:hAnsi="Cambria" w:cs="Cambria"/>
          <w:sz w:val="24"/>
          <w:szCs w:val="24"/>
          <w:u w:val="single"/>
          <w:lang w:val="en-US"/>
        </w:rPr>
      </w:pPr>
    </w:p>
    <w:p w14:paraId="1D42ADE4">
      <w:pPr>
        <w:rPr>
          <w:rFonts w:hint="default" w:ascii="Cambria" w:hAnsi="Cambria" w:cs="Cambria"/>
          <w:sz w:val="24"/>
          <w:szCs w:val="24"/>
          <w:u w:val="single"/>
          <w:lang w:val="en-US"/>
        </w:rPr>
      </w:pPr>
    </w:p>
    <w:p w14:paraId="27F6AB6A">
      <w:pPr>
        <w:rPr>
          <w:rFonts w:hint="default" w:ascii="Cambria" w:hAnsi="Cambria" w:cs="Cambria"/>
          <w:sz w:val="24"/>
          <w:szCs w:val="24"/>
          <w:u w:val="single"/>
          <w:lang w:val="en-US"/>
        </w:rPr>
      </w:pPr>
    </w:p>
    <w:p w14:paraId="1656F261">
      <w:pPr>
        <w:rPr>
          <w:rFonts w:hint="default" w:ascii="Cambria" w:hAnsi="Cambria" w:cs="Cambria"/>
          <w:sz w:val="24"/>
          <w:szCs w:val="24"/>
          <w:u w:val="single"/>
          <w:lang w:val="en-US"/>
        </w:rPr>
      </w:pPr>
    </w:p>
    <w:p w14:paraId="34DD8EED">
      <w:pPr>
        <w:rPr>
          <w:rFonts w:hint="default" w:ascii="Cambria" w:hAnsi="Cambria" w:cs="Cambria"/>
          <w:sz w:val="24"/>
          <w:szCs w:val="24"/>
          <w:u w:val="single"/>
          <w:lang w:val="en-US"/>
        </w:rPr>
      </w:pPr>
    </w:p>
    <w:p w14:paraId="2AE29E53">
      <w:pPr>
        <w:rPr>
          <w:rFonts w:hint="default" w:ascii="Cambria" w:hAnsi="Cambria" w:cs="Cambria"/>
          <w:sz w:val="24"/>
          <w:szCs w:val="24"/>
          <w:u w:val="single"/>
          <w:lang w:val="en-US"/>
        </w:rPr>
      </w:pPr>
      <w:r>
        <w:rPr>
          <w:rFonts w:hint="default" w:ascii="Cambria" w:hAnsi="Cambria" w:cs="Cambria"/>
          <w:sz w:val="24"/>
          <w:szCs w:val="24"/>
          <w:u w:val="single"/>
          <w:lang w:val="en-US"/>
        </w:rPr>
        <w:t>09*Type Checking:</w:t>
      </w:r>
    </w:p>
    <w:p w14:paraId="4A3D6B94">
      <w:pPr>
        <w:rPr>
          <w:rFonts w:hint="default"/>
          <w:lang w:val="en-US"/>
        </w:rPr>
      </w:pPr>
      <w:r>
        <w:rPr>
          <w:rFonts w:hint="default"/>
          <w:lang w:val="en-US"/>
        </w:rPr>
        <w:t>•Type checking is the activity of ensuring that the operands of an operator are of compatible types</w:t>
      </w:r>
    </w:p>
    <w:p w14:paraId="2D4958FC">
      <w:pPr>
        <w:rPr>
          <w:rFonts w:hint="default"/>
          <w:lang w:val="en-US"/>
        </w:rPr>
      </w:pPr>
      <w:r>
        <w:rPr>
          <w:rFonts w:hint="default"/>
          <w:lang w:val="en-US"/>
        </w:rPr>
        <w:t>–A compatible type is one that is either legal for the operator, or is allowed under language rules to be implicitly converted, by compiler-generated code, to a legal type</w:t>
      </w:r>
    </w:p>
    <w:p w14:paraId="0D9CC51A">
      <w:pPr>
        <w:rPr>
          <w:rFonts w:hint="default"/>
          <w:lang w:val="en-US"/>
        </w:rPr>
      </w:pPr>
      <w:r>
        <w:rPr>
          <w:rFonts w:hint="default"/>
          <w:lang w:val="en-US"/>
        </w:rPr>
        <w:t>–This automatic conversion is called a coercion.</w:t>
      </w:r>
    </w:p>
    <w:p w14:paraId="206FA476">
      <w:pPr>
        <w:rPr>
          <w:rFonts w:hint="default"/>
          <w:lang w:val="en-US"/>
        </w:rPr>
      </w:pPr>
    </w:p>
    <w:p w14:paraId="683BED6A">
      <w:pPr>
        <w:rPr>
          <w:rFonts w:hint="default"/>
          <w:lang w:val="en-US"/>
        </w:rPr>
      </w:pPr>
      <w:r>
        <w:rPr>
          <w:rFonts w:hint="default"/>
          <w:lang w:val="en-US"/>
        </w:rPr>
        <w:t>•For example, if an int variable and a float variable are added in Java, the value of the int variable is coerced to float and a floating- point add is done.</w:t>
      </w:r>
    </w:p>
    <w:p w14:paraId="28BF8DBF">
      <w:pPr>
        <w:rPr>
          <w:rFonts w:hint="default"/>
          <w:lang w:val="en-US"/>
        </w:rPr>
      </w:pPr>
    </w:p>
    <w:p w14:paraId="3D446EA0">
      <w:pPr>
        <w:rPr>
          <w:rFonts w:hint="default"/>
          <w:lang w:val="en-US"/>
        </w:rPr>
      </w:pPr>
      <w:r>
        <w:rPr>
          <w:rFonts w:hint="default"/>
          <w:lang w:val="en-US"/>
        </w:rPr>
        <w:t>•A type error is the application of an operator to an operand of an inappropriate type</w:t>
      </w:r>
    </w:p>
    <w:p w14:paraId="76E9A0C4">
      <w:pPr>
        <w:rPr>
          <w:rFonts w:hint="default"/>
          <w:lang w:val="en-US"/>
        </w:rPr>
      </w:pPr>
      <w:r>
        <w:rPr>
          <w:rFonts w:hint="default"/>
          <w:lang w:val="en-US"/>
        </w:rPr>
        <w:t>–A programming language is strongly typed if type errors are always detected</w:t>
      </w:r>
    </w:p>
    <w:p w14:paraId="762961C7">
      <w:pPr>
        <w:rPr>
          <w:rFonts w:hint="default"/>
          <w:lang w:val="en-US"/>
        </w:rPr>
      </w:pPr>
    </w:p>
    <w:p w14:paraId="48CE41DD">
      <w:pPr>
        <w:rPr>
          <w:rFonts w:hint="default"/>
          <w:lang w:val="en-US"/>
        </w:rPr>
      </w:pPr>
    </w:p>
    <w:p w14:paraId="33C43310">
      <w:pPr>
        <w:rPr>
          <w:rFonts w:hint="eastAsia" w:ascii="Microsoft YaHei" w:hAnsi="Microsoft YaHei" w:eastAsia="Microsoft YaHei" w:cs="Microsoft YaHei"/>
          <w:sz w:val="28"/>
          <w:szCs w:val="28"/>
          <w:u w:val="single"/>
          <w:lang w:val="en-US"/>
        </w:rPr>
      </w:pPr>
      <w:r>
        <w:rPr>
          <w:rFonts w:hint="eastAsia" w:ascii="Microsoft YaHei" w:hAnsi="Microsoft YaHei" w:eastAsia="Microsoft YaHei" w:cs="Microsoft YaHei"/>
          <w:sz w:val="28"/>
          <w:szCs w:val="28"/>
          <w:u w:val="single"/>
          <w:lang w:val="en-US"/>
        </w:rPr>
        <w:t>Chapter 05 : Expressions and Assignment Statements</w:t>
      </w:r>
    </w:p>
    <w:p w14:paraId="0E340A31">
      <w:pPr>
        <w:rPr>
          <w:rFonts w:hint="default" w:ascii="Cambria" w:hAnsi="Cambria" w:cs="Cambria"/>
          <w:sz w:val="24"/>
          <w:szCs w:val="24"/>
          <w:u w:val="single"/>
          <w:lang w:val="en-US"/>
        </w:rPr>
      </w:pPr>
      <w:r>
        <w:rPr>
          <w:rFonts w:hint="default" w:ascii="Cambria" w:hAnsi="Cambria" w:cs="Cambria"/>
          <w:sz w:val="24"/>
          <w:szCs w:val="24"/>
          <w:u w:val="single"/>
          <w:lang w:val="en-US"/>
        </w:rPr>
        <w:t>01*Introduction:</w:t>
      </w:r>
    </w:p>
    <w:p w14:paraId="438B9DB5">
      <w:pPr>
        <w:rPr>
          <w:rFonts w:hint="default"/>
          <w:lang w:val="en-US"/>
        </w:rPr>
      </w:pPr>
      <w:r>
        <w:rPr>
          <w:rFonts w:hint="default"/>
          <w:lang w:val="en-US"/>
        </w:rPr>
        <w:t>•Expressions are the fundamental means of specifying computations in a programming language</w:t>
      </w:r>
    </w:p>
    <w:p w14:paraId="284469B7">
      <w:pPr>
        <w:rPr>
          <w:rFonts w:hint="default"/>
          <w:lang w:val="en-US"/>
        </w:rPr>
      </w:pPr>
      <w:r>
        <w:rPr>
          <w:rFonts w:hint="default"/>
          <w:lang w:val="en-US"/>
        </w:rPr>
        <w:t>•To understand expression evaluation, we need to be familiar with the orders of operator and operand evaluation</w:t>
      </w:r>
    </w:p>
    <w:p w14:paraId="75814CC2">
      <w:pPr>
        <w:rPr>
          <w:rFonts w:hint="default"/>
          <w:lang w:val="en-US"/>
        </w:rPr>
      </w:pPr>
      <w:r>
        <w:rPr>
          <w:rFonts w:hint="default"/>
          <w:lang w:val="en-US"/>
        </w:rPr>
        <w:t>•Essence of imperative languages is dominant role of assignment statements</w:t>
      </w:r>
    </w:p>
    <w:p w14:paraId="37383C3B">
      <w:pPr>
        <w:rPr>
          <w:rFonts w:hint="default"/>
          <w:lang w:val="en-US"/>
        </w:rPr>
      </w:pPr>
    </w:p>
    <w:p w14:paraId="3A89979C">
      <w:pPr>
        <w:rPr>
          <w:rFonts w:hint="default" w:ascii="Cambria" w:hAnsi="Cambria" w:cs="Cambria"/>
          <w:sz w:val="24"/>
          <w:szCs w:val="24"/>
          <w:u w:val="single"/>
          <w:lang w:val="en-US"/>
        </w:rPr>
      </w:pPr>
      <w:r>
        <w:rPr>
          <w:rFonts w:hint="default" w:ascii="Cambria" w:hAnsi="Cambria" w:cs="Cambria"/>
          <w:sz w:val="24"/>
          <w:szCs w:val="24"/>
          <w:u w:val="single"/>
          <w:lang w:val="en-US"/>
        </w:rPr>
        <w:t>02*Arithmetic Expressions:</w:t>
      </w:r>
    </w:p>
    <w:p w14:paraId="6118C10A">
      <w:pPr>
        <w:rPr>
          <w:rFonts w:hint="default"/>
          <w:lang w:val="en-US"/>
        </w:rPr>
      </w:pPr>
      <w:r>
        <w:rPr>
          <w:rFonts w:hint="default"/>
          <w:lang w:val="en-US"/>
        </w:rPr>
        <w:t>•In programming languages, arithmetic expressions consist of operators, operands, parentheses, and function calls.</w:t>
      </w:r>
    </w:p>
    <w:p w14:paraId="4F0A2193">
      <w:pPr>
        <w:rPr>
          <w:rFonts w:hint="default"/>
          <w:lang w:val="en-US"/>
        </w:rPr>
      </w:pPr>
    </w:p>
    <w:p w14:paraId="23FBA4AD">
      <w:pPr>
        <w:rPr>
          <w:rFonts w:hint="default"/>
          <w:lang w:val="en-US"/>
        </w:rPr>
      </w:pPr>
      <w:r>
        <w:rPr>
          <w:rFonts w:hint="default"/>
          <w:lang w:val="en-US"/>
        </w:rPr>
        <w:t>•An operator can be unary, meaning it has a single operand, binary, meaning it has two operands, or ternary, meaning it has three operands.</w:t>
      </w:r>
    </w:p>
    <w:p w14:paraId="7537CC14">
      <w:pPr>
        <w:rPr>
          <w:rFonts w:hint="default"/>
          <w:lang w:val="en-US"/>
        </w:rPr>
      </w:pPr>
    </w:p>
    <w:p w14:paraId="63AAE206">
      <w:pPr>
        <w:rPr>
          <w:rFonts w:hint="default"/>
          <w:lang w:val="en-US"/>
        </w:rPr>
      </w:pPr>
      <w:r>
        <w:rPr>
          <w:rFonts w:hint="default"/>
          <w:lang w:val="en-US"/>
        </w:rPr>
        <w:t>•In most programming languages, binary operators are infix, which means they appear between their operands.</w:t>
      </w:r>
    </w:p>
    <w:p w14:paraId="3DC41B5A">
      <w:pPr>
        <w:rPr>
          <w:rFonts w:hint="default"/>
          <w:lang w:val="en-US"/>
        </w:rPr>
      </w:pPr>
    </w:p>
    <w:p w14:paraId="0ED8053B">
      <w:pPr>
        <w:rPr>
          <w:rFonts w:hint="default"/>
          <w:lang w:val="en-US"/>
        </w:rPr>
      </w:pPr>
      <w:r>
        <w:rPr>
          <w:rFonts w:hint="default"/>
          <w:lang w:val="en-US"/>
        </w:rPr>
        <w:t>•One exception is Perl, which has some operators that are  prefix, which means they precede their operands.</w:t>
      </w:r>
    </w:p>
    <w:p w14:paraId="66749228">
      <w:pPr>
        <w:rPr>
          <w:rFonts w:hint="default"/>
          <w:lang w:val="en-US"/>
        </w:rPr>
      </w:pPr>
    </w:p>
    <w:p w14:paraId="5AC6DA4F">
      <w:pPr>
        <w:rPr>
          <w:rFonts w:hint="default"/>
          <w:sz w:val="22"/>
          <w:szCs w:val="22"/>
          <w:lang w:val="en-US"/>
        </w:rPr>
      </w:pPr>
      <w:r>
        <w:rPr>
          <w:rFonts w:hint="default"/>
          <w:sz w:val="22"/>
          <w:szCs w:val="22"/>
          <w:lang w:val="en-US"/>
        </w:rPr>
        <w:t>•Operator Evaluation Order:</w:t>
      </w:r>
    </w:p>
    <w:p w14:paraId="7460450B">
      <w:pPr>
        <w:rPr>
          <w:rFonts w:hint="default"/>
          <w:lang w:val="en-US"/>
        </w:rPr>
      </w:pPr>
      <w:r>
        <w:rPr>
          <w:rFonts w:hint="default"/>
          <w:lang w:val="en-US"/>
        </w:rPr>
        <w:t>–Precedence:</w:t>
      </w:r>
    </w:p>
    <w:p w14:paraId="7065EB66">
      <w:pPr>
        <w:rPr>
          <w:rFonts w:hint="default"/>
          <w:lang w:val="en-US"/>
        </w:rPr>
      </w:pPr>
      <w:r>
        <w:rPr>
          <w:rFonts w:hint="default"/>
          <w:lang w:val="en-US"/>
        </w:rPr>
        <w:t xml:space="preserve">•The value of an expression depends at least in part on the order of evaluation of the operators in the </w:t>
      </w:r>
    </w:p>
    <w:p w14:paraId="4F144FB2">
      <w:pPr>
        <w:rPr>
          <w:rFonts w:hint="default"/>
          <w:lang w:val="en-US"/>
        </w:rPr>
      </w:pPr>
      <w:r>
        <w:rPr>
          <w:rFonts w:hint="default"/>
          <w:lang w:val="en-US"/>
        </w:rPr>
        <w:t>expression.</w:t>
      </w:r>
    </w:p>
    <w:p w14:paraId="11D42192">
      <w:pPr>
        <w:rPr>
          <w:rFonts w:hint="default"/>
          <w:lang w:val="en-US"/>
        </w:rPr>
      </w:pPr>
      <w:r>
        <w:rPr>
          <w:rFonts w:hint="default"/>
          <w:lang w:val="en-US"/>
        </w:rPr>
        <w:t>•Example: a + b * c → Assume a = 3, b = 4, c = 5</w:t>
      </w:r>
    </w:p>
    <w:p w14:paraId="2D165A4C">
      <w:pPr>
        <w:rPr>
          <w:rFonts w:hint="default"/>
          <w:lang w:val="en-US"/>
        </w:rPr>
      </w:pPr>
      <w:r>
        <w:rPr>
          <w:rFonts w:hint="default"/>
          <w:lang w:val="en-US"/>
        </w:rPr>
        <w:t>–If evaluated from left to right, the answer is 35</w:t>
      </w:r>
    </w:p>
    <w:p w14:paraId="19590493">
      <w:pPr>
        <w:rPr>
          <w:rFonts w:hint="default"/>
          <w:lang w:val="en-US"/>
        </w:rPr>
      </w:pPr>
      <w:r>
        <w:rPr>
          <w:rFonts w:hint="default"/>
          <w:lang w:val="en-US"/>
        </w:rPr>
        <w:t>–If evaluated from right to left, the answer is 23</w:t>
      </w:r>
    </w:p>
    <w:p w14:paraId="4CEA9872">
      <w:pPr>
        <w:rPr>
          <w:rFonts w:hint="default"/>
          <w:lang w:val="en-US"/>
        </w:rPr>
      </w:pPr>
      <w:r>
        <w:rPr>
          <w:rFonts w:hint="default"/>
          <w:lang w:val="en-US"/>
        </w:rPr>
        <w:t>•However, it is necessary to follow a precedence rule in order to get reasonable result</w:t>
      </w:r>
    </w:p>
    <w:p w14:paraId="70924AE7">
      <w:pPr>
        <w:rPr>
          <w:rFonts w:hint="default"/>
          <w:lang w:val="en-US"/>
        </w:rPr>
      </w:pPr>
      <w:r>
        <w:rPr>
          <w:rFonts w:hint="default"/>
          <w:lang w:val="en-US"/>
        </w:rPr>
        <w:t>•The operator precedence rules for expression evaluation partially define the order in which the operators of different precedence levels are evaluated.</w:t>
      </w:r>
    </w:p>
    <w:p w14:paraId="0AEE9DDE">
      <w:pPr>
        <w:rPr>
          <w:rFonts w:hint="default"/>
          <w:lang w:val="en-US"/>
        </w:rPr>
      </w:pPr>
      <w:r>
        <w:rPr>
          <w:rFonts w:hint="default"/>
          <w:lang w:val="en-US"/>
        </w:rPr>
        <w:t>•The operator precedence rules of the common imperative languages are nearly all the same, because they are based on those of mathematics.</w:t>
      </w:r>
    </w:p>
    <w:p w14:paraId="07F3AA59">
      <w:pPr>
        <w:rPr>
          <w:rFonts w:hint="default"/>
          <w:lang w:val="en-US"/>
        </w:rPr>
      </w:pPr>
      <w:r>
        <w:rPr>
          <w:rFonts w:hint="default"/>
          <w:lang w:val="en-US"/>
        </w:rPr>
        <w:t>•Many languages also include unary versions of addition and subtraction</w:t>
      </w:r>
    </w:p>
    <w:p w14:paraId="33F6A0F5">
      <w:pPr>
        <w:rPr>
          <w:rFonts w:hint="default"/>
          <w:lang w:val="en-US"/>
        </w:rPr>
      </w:pPr>
      <w:r>
        <w:rPr>
          <w:rFonts w:hint="default"/>
          <w:lang w:val="en-US"/>
        </w:rPr>
        <w:t>•In all of the common imperative languages, the unary minus operator can appear in an expression either at the beginning or anywhere inside the expression.</w:t>
      </w:r>
    </w:p>
    <w:p w14:paraId="6F8120C1">
      <w:pPr>
        <w:rPr>
          <w:rFonts w:hint="default"/>
          <w:lang w:val="en-US"/>
        </w:rPr>
      </w:pPr>
      <w:r>
        <w:rPr>
          <w:rFonts w:hint="default"/>
          <w:lang w:val="en-US"/>
        </w:rPr>
        <w:t>•Example: a + (- b) * c</w:t>
      </w:r>
    </w:p>
    <w:p w14:paraId="579754BF">
      <w:pPr>
        <w:rPr>
          <w:rFonts w:hint="default"/>
          <w:lang w:val="en-US"/>
        </w:rPr>
      </w:pPr>
      <w:r>
        <w:rPr>
          <w:rFonts w:hint="default"/>
          <w:lang w:val="en-US"/>
        </w:rPr>
        <w:t>a + - b * c //illegal</w:t>
      </w:r>
    </w:p>
    <w:p w14:paraId="219D8C97">
      <w:pPr>
        <w:rPr>
          <w:rFonts w:hint="default"/>
          <w:lang w:val="en-US"/>
        </w:rPr>
      </w:pPr>
      <w:r>
        <w:rPr>
          <w:rFonts w:hint="default"/>
          <w:lang w:val="en-US"/>
        </w:rPr>
        <w:t>- a / b</w:t>
      </w:r>
    </w:p>
    <w:p w14:paraId="72423ABB">
      <w:pPr>
        <w:rPr>
          <w:rFonts w:hint="default"/>
          <w:lang w:val="en-US"/>
        </w:rPr>
      </w:pPr>
      <w:r>
        <w:rPr>
          <w:rFonts w:hint="default"/>
          <w:lang w:val="en-US"/>
        </w:rPr>
        <w:t>- a * b</w:t>
      </w:r>
    </w:p>
    <w:p w14:paraId="4BC9721E">
      <w:pPr>
        <w:rPr>
          <w:rFonts w:hint="default"/>
          <w:lang w:val="en-US"/>
        </w:rPr>
      </w:pPr>
      <w:r>
        <w:rPr>
          <w:rFonts w:hint="default"/>
          <w:lang w:val="en-US"/>
        </w:rPr>
        <w:t>- a * * b</w:t>
      </w:r>
    </w:p>
    <w:p w14:paraId="4B24D0DE">
      <w:pPr>
        <w:rPr>
          <w:rFonts w:hint="default"/>
          <w:lang w:val="en-US"/>
        </w:rPr>
      </w:pPr>
    </w:p>
    <w:p w14:paraId="79671AC2">
      <w:pPr>
        <w:rPr>
          <w:rFonts w:hint="default"/>
          <w:lang w:val="en-US"/>
        </w:rPr>
      </w:pPr>
    </w:p>
    <w:p w14:paraId="296B4BEE">
      <w:pPr>
        <w:rPr>
          <w:rFonts w:hint="default"/>
          <w:lang w:val="en-US"/>
        </w:rPr>
      </w:pPr>
      <w:r>
        <w:rPr>
          <w:rFonts w:hint="default"/>
          <w:lang w:val="en-US"/>
        </w:rPr>
        <w:t>•The precedence of the arithmetic operators are as follows:</w:t>
      </w:r>
    </w:p>
    <w:p w14:paraId="61752ACD">
      <w:pPr>
        <w:rPr>
          <w:rFonts w:hint="default"/>
          <w:lang w:val="en-US"/>
        </w:rPr>
      </w:pPr>
      <w:r>
        <w:rPr>
          <w:rFonts w:hint="default"/>
          <w:lang w:val="en-US"/>
        </w:rPr>
        <w:drawing>
          <wp:inline distT="0" distB="0" distL="114300" distR="114300">
            <wp:extent cx="3596640" cy="1042670"/>
            <wp:effectExtent l="0" t="0" r="10160" b="11430"/>
            <wp:docPr id="61" name="Picture 61" descr="Chapter 5 phot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Chapter 5 photo 1"/>
                    <pic:cNvPicPr>
                      <a:picLocks noChangeAspect="1"/>
                    </pic:cNvPicPr>
                  </pic:nvPicPr>
                  <pic:blipFill>
                    <a:blip r:embed="rId62"/>
                    <a:stretch>
                      <a:fillRect/>
                    </a:stretch>
                  </pic:blipFill>
                  <pic:spPr>
                    <a:xfrm>
                      <a:off x="0" y="0"/>
                      <a:ext cx="3596640" cy="1042670"/>
                    </a:xfrm>
                    <a:prstGeom prst="rect">
                      <a:avLst/>
                    </a:prstGeom>
                  </pic:spPr>
                </pic:pic>
              </a:graphicData>
            </a:graphic>
          </wp:inline>
        </w:drawing>
      </w:r>
    </w:p>
    <w:p w14:paraId="68CDC52B">
      <w:pPr>
        <w:rPr>
          <w:rFonts w:hint="default"/>
          <w:lang w:val="en-US"/>
        </w:rPr>
      </w:pPr>
    </w:p>
    <w:p w14:paraId="1C4CC3B7">
      <w:pPr>
        <w:rPr>
          <w:rFonts w:hint="default"/>
          <w:sz w:val="22"/>
          <w:szCs w:val="22"/>
          <w:lang w:val="en-US"/>
        </w:rPr>
      </w:pPr>
      <w:r>
        <w:rPr>
          <w:rFonts w:hint="default"/>
          <w:sz w:val="22"/>
          <w:szCs w:val="22"/>
          <w:lang w:val="en-US"/>
        </w:rPr>
        <w:t>–Associativity:</w:t>
      </w:r>
    </w:p>
    <w:p w14:paraId="023E02D0">
      <w:pPr>
        <w:rPr>
          <w:rFonts w:hint="default"/>
          <w:lang w:val="en-US"/>
        </w:rPr>
      </w:pPr>
      <w:r>
        <w:rPr>
          <w:rFonts w:hint="default"/>
          <w:lang w:val="en-US"/>
        </w:rPr>
        <w:t>•Associativity in common languages is left to right.</w:t>
      </w:r>
    </w:p>
    <w:p w14:paraId="70E67060">
      <w:pPr>
        <w:rPr>
          <w:rFonts w:hint="default"/>
          <w:lang w:val="en-US"/>
        </w:rPr>
      </w:pPr>
      <w:r>
        <w:rPr>
          <w:rFonts w:hint="default"/>
          <w:lang w:val="en-US"/>
        </w:rPr>
        <w:t>–Example: a + b – c. Because the addition and subtraction are of the same level of precedence, addition is evaluated first due to left associativity.</w:t>
      </w:r>
    </w:p>
    <w:p w14:paraId="31665932">
      <w:pPr>
        <w:rPr>
          <w:rFonts w:hint="default"/>
          <w:lang w:val="en-US"/>
        </w:rPr>
      </w:pPr>
      <w:r>
        <w:rPr>
          <w:rFonts w:hint="default"/>
          <w:lang w:val="en-US"/>
        </w:rPr>
        <w:t>•Exponentiation in Fortran and Ruby is right associative</w:t>
      </w:r>
    </w:p>
    <w:p w14:paraId="674D82F8">
      <w:pPr>
        <w:rPr>
          <w:rFonts w:hint="default"/>
          <w:lang w:val="en-US"/>
        </w:rPr>
      </w:pPr>
      <w:r>
        <w:rPr>
          <w:rFonts w:hint="default"/>
          <w:lang w:val="en-US"/>
        </w:rPr>
        <w:t>–Example: A ** B ** C. The right operator is evaluated first</w:t>
      </w:r>
    </w:p>
    <w:p w14:paraId="46F55304">
      <w:pPr>
        <w:rPr>
          <w:rFonts w:hint="default"/>
          <w:lang w:val="en-US"/>
        </w:rPr>
      </w:pPr>
      <w:r>
        <w:rPr>
          <w:rFonts w:hint="default"/>
          <w:lang w:val="en-US"/>
        </w:rPr>
        <w:t>•In APL, operators have the same level of precedence.</w:t>
      </w:r>
    </w:p>
    <w:p w14:paraId="2283C3E5">
      <w:pPr>
        <w:rPr>
          <w:rFonts w:hint="default"/>
          <w:lang w:val="en-US"/>
        </w:rPr>
      </w:pPr>
      <w:r>
        <w:rPr>
          <w:rFonts w:hint="default"/>
          <w:lang w:val="en-US"/>
        </w:rPr>
        <w:t>•The order of evaluation of operators in APL expressions is determined entirely by the associativity rule, which is right to left for all operators.</w:t>
      </w:r>
    </w:p>
    <w:p w14:paraId="24FF16D1">
      <w:pPr>
        <w:rPr>
          <w:rFonts w:hint="default"/>
          <w:lang w:val="en-US"/>
        </w:rPr>
      </w:pPr>
      <w:r>
        <w:rPr>
          <w:rFonts w:hint="default"/>
          <w:lang w:val="en-US"/>
        </w:rPr>
        <w:t>–Example: Assume that A = 3, B = 4, C = 5</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130"/>
      </w:tblGrid>
      <w:tr w14:paraId="07770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30" w:type="dxa"/>
          </w:tcPr>
          <w:p w14:paraId="12F4AE48">
            <w:pPr>
              <w:rPr>
                <w:rFonts w:hint="default"/>
                <w:lang w:val="en-US"/>
              </w:rPr>
            </w:pPr>
            <w:r>
              <w:rPr>
                <w:rFonts w:hint="default"/>
                <w:lang w:val="en-US"/>
              </w:rPr>
              <w:t>A x B + C = 3 x 4 + 5 = 3 x 9 = 27</w:t>
            </w:r>
          </w:p>
          <w:p w14:paraId="3F708BC7">
            <w:pPr>
              <w:rPr>
                <w:rFonts w:hint="default"/>
                <w:vertAlign w:val="baseline"/>
                <w:lang w:val="en-US"/>
              </w:rPr>
            </w:pPr>
            <w:r>
              <w:rPr>
                <w:rFonts w:hint="default"/>
                <w:lang w:val="en-US"/>
              </w:rPr>
              <w:t>C + A x B = 5 + 3 x 4 = 5 + 12 = 17</w:t>
            </w:r>
          </w:p>
        </w:tc>
      </w:tr>
    </w:tbl>
    <w:p w14:paraId="7FECCBDB">
      <w:pPr>
        <w:rPr>
          <w:rFonts w:hint="default"/>
          <w:lang w:val="en-US"/>
        </w:rPr>
      </w:pPr>
    </w:p>
    <w:p w14:paraId="4E142DE9">
      <w:pPr>
        <w:rPr>
          <w:rFonts w:hint="default"/>
          <w:sz w:val="22"/>
          <w:szCs w:val="22"/>
          <w:lang w:val="en-US"/>
        </w:rPr>
      </w:pPr>
      <w:r>
        <w:rPr>
          <w:rFonts w:hint="default"/>
          <w:sz w:val="22"/>
          <w:szCs w:val="22"/>
          <w:lang w:val="en-US"/>
        </w:rPr>
        <w:t>– Parentheses:</w:t>
      </w:r>
    </w:p>
    <w:p w14:paraId="731CC753">
      <w:pPr>
        <w:rPr>
          <w:rFonts w:hint="default"/>
          <w:lang w:val="en-US"/>
        </w:rPr>
      </w:pPr>
      <w:r>
        <w:rPr>
          <w:rFonts w:hint="default"/>
          <w:lang w:val="en-US"/>
        </w:rPr>
        <w:t xml:space="preserve">•Programmers can alter the precedence and associativity rules by placing parentheses in </w:t>
      </w:r>
    </w:p>
    <w:p w14:paraId="60C3CDC1">
      <w:pPr>
        <w:rPr>
          <w:rFonts w:hint="default"/>
          <w:lang w:val="en-US"/>
        </w:rPr>
      </w:pPr>
      <w:r>
        <w:rPr>
          <w:rFonts w:hint="default"/>
          <w:lang w:val="en-US"/>
        </w:rPr>
        <w:t>expressions.</w:t>
      </w:r>
    </w:p>
    <w:p w14:paraId="5E111FCA">
      <w:pPr>
        <w:rPr>
          <w:rFonts w:hint="default"/>
          <w:lang w:val="en-US"/>
        </w:rPr>
      </w:pPr>
      <w:r>
        <w:rPr>
          <w:rFonts w:hint="default"/>
          <w:lang w:val="en-US"/>
        </w:rPr>
        <w:t>– Example: Assume that A = 3, B = 4, C = 5, D = 1</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118"/>
      </w:tblGrid>
      <w:tr w14:paraId="55BD8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118" w:type="dxa"/>
          </w:tcPr>
          <w:p w14:paraId="554DCA0F">
            <w:pPr>
              <w:rPr>
                <w:rFonts w:hint="default"/>
                <w:lang w:val="en-US"/>
              </w:rPr>
            </w:pPr>
            <w:r>
              <w:rPr>
                <w:rFonts w:hint="default"/>
                <w:lang w:val="en-US"/>
              </w:rPr>
              <w:t>(A + B) * C = (3 + 4) * 5 = 7 * 5 = 35</w:t>
            </w:r>
          </w:p>
          <w:p w14:paraId="6C82E21F">
            <w:pPr>
              <w:rPr>
                <w:rFonts w:hint="default"/>
                <w:vertAlign w:val="baseline"/>
                <w:lang w:val="en-US"/>
              </w:rPr>
            </w:pPr>
            <w:r>
              <w:rPr>
                <w:rFonts w:hint="default"/>
                <w:lang w:val="en-US"/>
              </w:rPr>
              <w:t>(A + B) + (C + D) = (3 + 4) + (5 + 1) = 7 + 6 = 13</w:t>
            </w:r>
          </w:p>
        </w:tc>
      </w:tr>
    </w:tbl>
    <w:p w14:paraId="45C5E713">
      <w:pPr>
        <w:rPr>
          <w:rFonts w:hint="default"/>
          <w:lang w:val="en-US"/>
        </w:rPr>
      </w:pPr>
    </w:p>
    <w:p w14:paraId="30575737">
      <w:pPr>
        <w:rPr>
          <w:rFonts w:hint="default"/>
          <w:sz w:val="22"/>
          <w:szCs w:val="22"/>
          <w:lang w:val="en-US"/>
        </w:rPr>
      </w:pPr>
      <w:r>
        <w:rPr>
          <w:rFonts w:hint="default"/>
          <w:sz w:val="22"/>
          <w:szCs w:val="22"/>
          <w:lang w:val="en-US"/>
        </w:rPr>
        <w:t>–Conditional Expressions:</w:t>
      </w:r>
    </w:p>
    <w:p w14:paraId="7DD61C20">
      <w:pPr>
        <w:rPr>
          <w:rFonts w:hint="default"/>
          <w:lang w:val="en-US"/>
        </w:rPr>
      </w:pPr>
      <w:r>
        <w:rPr>
          <w:rFonts w:hint="default"/>
          <w:lang w:val="en-US"/>
        </w:rPr>
        <w:t>•C-based languages (e.g., C, C++)</w:t>
      </w:r>
    </w:p>
    <w:p w14:paraId="1FCD0695">
      <w:pPr>
        <w:rPr>
          <w:rFonts w:hint="default"/>
          <w:lang w:val="en-US"/>
        </w:rPr>
      </w:pPr>
      <w:r>
        <w:rPr>
          <w:rFonts w:hint="default"/>
          <w:lang w:val="en-US"/>
        </w:rPr>
        <w:t>•An 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755"/>
      </w:tblGrid>
      <w:tr w14:paraId="26C56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755" w:type="dxa"/>
          </w:tcPr>
          <w:p w14:paraId="461B7D44">
            <w:pPr>
              <w:rPr>
                <w:rFonts w:hint="default"/>
                <w:vertAlign w:val="baseline"/>
                <w:lang w:val="en-US"/>
              </w:rPr>
            </w:pPr>
            <w:r>
              <w:rPr>
                <w:rFonts w:hint="default"/>
                <w:lang w:val="en-US"/>
              </w:rPr>
              <w:t>average = (count == 0)? 0 : sum / count</w:t>
            </w:r>
          </w:p>
        </w:tc>
      </w:tr>
    </w:tbl>
    <w:p w14:paraId="20F83073">
      <w:pPr>
        <w:rPr>
          <w:rFonts w:hint="default"/>
          <w:lang w:val="en-US"/>
        </w:rPr>
      </w:pPr>
    </w:p>
    <w:p w14:paraId="2E4F0B45">
      <w:pPr>
        <w:rPr>
          <w:rFonts w:hint="default"/>
          <w:lang w:val="en-US"/>
        </w:rPr>
      </w:pPr>
      <w:r>
        <w:rPr>
          <w:rFonts w:hint="default"/>
          <w:lang w:val="en-US"/>
        </w:rPr>
        <w:t>Evaluates as if written like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668"/>
      </w:tblGrid>
      <w:tr w14:paraId="65E1D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68" w:type="dxa"/>
          </w:tcPr>
          <w:p w14:paraId="12C54BE8">
            <w:pPr>
              <w:rPr>
                <w:rFonts w:hint="default"/>
                <w:lang w:val="en-US"/>
              </w:rPr>
            </w:pPr>
            <w:r>
              <w:rPr>
                <w:rFonts w:hint="default"/>
                <w:lang w:val="en-US"/>
              </w:rPr>
              <w:t xml:space="preserve">if (count == 0) average = 0 </w:t>
            </w:r>
          </w:p>
          <w:p w14:paraId="3DF885D5">
            <w:pPr>
              <w:rPr>
                <w:rFonts w:hint="default"/>
                <w:vertAlign w:val="baseline"/>
                <w:lang w:val="en-US"/>
              </w:rPr>
            </w:pPr>
            <w:r>
              <w:rPr>
                <w:rFonts w:hint="default"/>
                <w:lang w:val="en-US"/>
              </w:rPr>
              <w:t>else average = sum /count</w:t>
            </w:r>
          </w:p>
        </w:tc>
      </w:tr>
    </w:tbl>
    <w:p w14:paraId="749D88A1">
      <w:pPr>
        <w:rPr>
          <w:rFonts w:hint="default"/>
          <w:lang w:val="en-US"/>
        </w:rPr>
      </w:pPr>
    </w:p>
    <w:p w14:paraId="1A92D05A">
      <w:pPr>
        <w:rPr>
          <w:rFonts w:hint="default"/>
          <w:sz w:val="22"/>
          <w:szCs w:val="22"/>
          <w:lang w:val="en-US"/>
        </w:rPr>
      </w:pPr>
      <w:r>
        <w:rPr>
          <w:rFonts w:hint="default"/>
          <w:sz w:val="22"/>
          <w:szCs w:val="22"/>
          <w:lang w:val="en-US"/>
        </w:rPr>
        <w:t>–Side Effects:</w:t>
      </w:r>
    </w:p>
    <w:p w14:paraId="248DAD22">
      <w:pPr>
        <w:rPr>
          <w:rFonts w:hint="default"/>
          <w:lang w:val="en-US"/>
        </w:rPr>
      </w:pPr>
      <w:r>
        <w:rPr>
          <w:rFonts w:hint="default"/>
          <w:lang w:val="en-US"/>
        </w:rPr>
        <w:t>•Consider the following expression with a global variable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305"/>
      </w:tblGrid>
      <w:tr w14:paraId="65B7B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05" w:type="dxa"/>
          </w:tcPr>
          <w:p w14:paraId="2F033346">
            <w:pPr>
              <w:rPr>
                <w:rFonts w:hint="default"/>
                <w:vertAlign w:val="baseline"/>
                <w:lang w:val="en-US"/>
              </w:rPr>
            </w:pPr>
            <w:r>
              <w:rPr>
                <w:rFonts w:hint="default"/>
                <w:lang w:val="en-US"/>
              </w:rPr>
              <w:t>a + fun (a) // a is global</w:t>
            </w:r>
          </w:p>
        </w:tc>
      </w:tr>
    </w:tbl>
    <w:p w14:paraId="77AA8529">
      <w:pPr>
        <w:rPr>
          <w:rFonts w:hint="default"/>
          <w:lang w:val="en-US"/>
        </w:rPr>
      </w:pPr>
      <w:r>
        <w:rPr>
          <w:rFonts w:hint="default"/>
          <w:lang w:val="en-US"/>
        </w:rPr>
        <w:t>If fun does not change the value of a, the addition has no side effect in changing the value of the expression. If fun changes the value of a, the value of the expression is effected.</w:t>
      </w:r>
    </w:p>
    <w:p w14:paraId="632FF9F2">
      <w:pPr>
        <w:rPr>
          <w:rFonts w:hint="default"/>
          <w:lang w:val="en-US"/>
        </w:rPr>
      </w:pPr>
    </w:p>
    <w:p w14:paraId="32A0CF30">
      <w:pPr>
        <w:rPr>
          <w:rFonts w:hint="default"/>
          <w:lang w:val="en-US"/>
        </w:rPr>
      </w:pPr>
    </w:p>
    <w:p w14:paraId="5B1709E8">
      <w:pPr>
        <w:rPr>
          <w:rFonts w:hint="default"/>
          <w:lang w:val="en-US"/>
        </w:rPr>
      </w:pPr>
    </w:p>
    <w:p w14:paraId="4FD24ADE">
      <w:pPr>
        <w:rPr>
          <w:rFonts w:hint="default"/>
          <w:lang w:val="en-US"/>
        </w:rPr>
      </w:pPr>
    </w:p>
    <w:p w14:paraId="5719C43C">
      <w:pPr>
        <w:rPr>
          <w:rFonts w:hint="default"/>
          <w:lang w:val="en-US"/>
        </w:rPr>
      </w:pPr>
    </w:p>
    <w:p w14:paraId="2D7E2722">
      <w:pPr>
        <w:rPr>
          <w:rFonts w:hint="default"/>
          <w:lang w:val="en-US"/>
        </w:rPr>
      </w:pPr>
    </w:p>
    <w:p w14:paraId="4D1EBCC9">
      <w:pPr>
        <w:rPr>
          <w:rFonts w:hint="default"/>
          <w:lang w:val="en-US"/>
        </w:rPr>
      </w:pPr>
    </w:p>
    <w:p w14:paraId="22A8BF0D">
      <w:pPr>
        <w:rPr>
          <w:rFonts w:hint="default"/>
          <w:lang w:val="en-US"/>
        </w:rPr>
      </w:pPr>
    </w:p>
    <w:p w14:paraId="6DC376BA">
      <w:pPr>
        <w:rPr>
          <w:rFonts w:hint="default"/>
          <w:lang w:val="en-US"/>
        </w:rPr>
      </w:pPr>
    </w:p>
    <w:p w14:paraId="3048FD7F">
      <w:pPr>
        <w:rPr>
          <w:rFonts w:hint="default"/>
          <w:lang w:val="en-US"/>
        </w:rPr>
      </w:pPr>
    </w:p>
    <w:p w14:paraId="72CF08F2">
      <w:pPr>
        <w:rPr>
          <w:rFonts w:hint="default"/>
          <w:lang w:val="en-US"/>
        </w:rPr>
      </w:pPr>
    </w:p>
    <w:p w14:paraId="40FEE5C9">
      <w:pPr>
        <w:rPr>
          <w:rFonts w:hint="default"/>
          <w:lang w:val="en-US"/>
        </w:rPr>
      </w:pPr>
    </w:p>
    <w:p w14:paraId="20A190A5">
      <w:pPr>
        <w:rPr>
          <w:rFonts w:hint="default"/>
          <w:lang w:val="en-US"/>
        </w:rPr>
      </w:pPr>
    </w:p>
    <w:p w14:paraId="7D5E2E4E">
      <w:pPr>
        <w:rPr>
          <w:rFonts w:hint="default"/>
          <w:lang w:val="en-US"/>
        </w:rPr>
      </w:pPr>
      <w:r>
        <w:rPr>
          <w:rFonts w:hint="default"/>
          <w:sz w:val="22"/>
          <w:szCs w:val="22"/>
          <w:lang w:val="en-US"/>
        </w:rPr>
        <w:t xml:space="preserve">•Consider the following code: </w:t>
      </w:r>
    </w:p>
    <w:p w14:paraId="46217707">
      <w:pPr>
        <w:rPr>
          <w:rFonts w:hint="default"/>
          <w:lang w:val="en-US"/>
        </w:rPr>
      </w:pPr>
      <w:r>
        <w:rPr>
          <w:rFonts w:hint="default"/>
          <w:lang w:val="en-US"/>
        </w:rPr>
        <w:t>Starting with the main:</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605"/>
      </w:tblGrid>
      <w:tr w14:paraId="7B00D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05" w:type="dxa"/>
          </w:tcPr>
          <w:p w14:paraId="0CE8A662">
            <w:pPr>
              <w:rPr>
                <w:rFonts w:hint="default"/>
                <w:vertAlign w:val="baseline"/>
                <w:lang w:val="en-US"/>
              </w:rPr>
            </w:pPr>
            <w:r>
              <w:rPr>
                <w:rFonts w:hint="default"/>
                <w:lang w:val="en-US"/>
              </w:rPr>
              <w:t>a = a + fun1();</w:t>
            </w:r>
          </w:p>
        </w:tc>
      </w:tr>
    </w:tbl>
    <w:p w14:paraId="1957AFB3">
      <w:pPr>
        <w:rPr>
          <w:rFonts w:hint="default"/>
          <w:lang w:val="en-US"/>
        </w:rPr>
      </w:pPr>
      <w:r>
        <w:rPr>
          <w:rFonts w:hint="default"/>
          <w:lang w:val="en-US"/>
        </w:rPr>
        <w:t xml:space="preserve">if left associativity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330"/>
      </w:tblGrid>
      <w:tr w14:paraId="06879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30" w:type="dxa"/>
          </w:tcPr>
          <w:p w14:paraId="42E99EA9">
            <w:pPr>
              <w:rPr>
                <w:rFonts w:hint="default"/>
                <w:vertAlign w:val="baseline"/>
                <w:lang w:val="en-US"/>
              </w:rPr>
            </w:pPr>
            <w:r>
              <w:rPr>
                <w:rFonts w:hint="default"/>
                <w:lang w:val="en-US"/>
              </w:rPr>
              <w:t>a = 5 + 3 = 8</w:t>
            </w:r>
          </w:p>
        </w:tc>
      </w:tr>
    </w:tbl>
    <w:p w14:paraId="019EDD28">
      <w:pPr>
        <w:rPr>
          <w:rFonts w:hint="default"/>
          <w:lang w:val="en-US"/>
        </w:rPr>
      </w:pPr>
      <w:r>
        <w:rPr>
          <w:rFonts w:hint="default"/>
          <w:lang w:val="en-US"/>
        </w:rPr>
        <w:t xml:space="preserve">if right associativity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780"/>
      </w:tblGrid>
      <w:tr w14:paraId="2A1CE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80" w:type="dxa"/>
          </w:tcPr>
          <w:p w14:paraId="37A5DEFC">
            <w:pPr>
              <w:rPr>
                <w:rFonts w:hint="default"/>
                <w:lang w:val="en-US"/>
              </w:rPr>
            </w:pPr>
            <w:r>
              <w:rPr>
                <w:rFonts w:hint="default"/>
                <w:lang w:val="en-US"/>
              </w:rPr>
              <w:t>a = 17 + 3 = 20</w:t>
            </w:r>
          </w:p>
          <w:p w14:paraId="4C26880A">
            <w:pPr>
              <w:rPr>
                <w:rFonts w:hint="default"/>
                <w:lang w:val="en-US"/>
              </w:rPr>
            </w:pPr>
            <w:r>
              <w:rPr>
                <w:rFonts w:hint="default"/>
                <w:lang w:val="en-US"/>
              </w:rPr>
              <w:t>int a = 5;//global</w:t>
            </w:r>
          </w:p>
          <w:p w14:paraId="303CBFA2">
            <w:pPr>
              <w:rPr>
                <w:rFonts w:hint="default"/>
                <w:lang w:val="en-US"/>
              </w:rPr>
            </w:pPr>
            <w:r>
              <w:rPr>
                <w:rFonts w:hint="default"/>
                <w:lang w:val="en-US"/>
              </w:rPr>
              <w:t>int fun1() {</w:t>
            </w:r>
          </w:p>
          <w:p w14:paraId="778A6935">
            <w:pPr>
              <w:rPr>
                <w:rFonts w:hint="default"/>
                <w:lang w:val="en-US"/>
              </w:rPr>
            </w:pPr>
            <w:r>
              <w:rPr>
                <w:rFonts w:hint="default"/>
                <w:lang w:val="en-US"/>
              </w:rPr>
              <w:t>a = 17;</w:t>
            </w:r>
          </w:p>
          <w:p w14:paraId="68642DA4">
            <w:pPr>
              <w:rPr>
                <w:rFonts w:hint="default"/>
                <w:lang w:val="en-US"/>
              </w:rPr>
            </w:pPr>
            <w:r>
              <w:rPr>
                <w:rFonts w:hint="default"/>
                <w:lang w:val="en-US"/>
              </w:rPr>
              <w:t>return 3;</w:t>
            </w:r>
          </w:p>
          <w:p w14:paraId="3FA5CFAF">
            <w:pPr>
              <w:rPr>
                <w:rFonts w:hint="default"/>
                <w:lang w:val="en-US"/>
              </w:rPr>
            </w:pPr>
            <w:r>
              <w:rPr>
                <w:rFonts w:hint="default"/>
                <w:lang w:val="en-US"/>
              </w:rPr>
              <w:t xml:space="preserve">} // end fun1 </w:t>
            </w:r>
          </w:p>
          <w:p w14:paraId="6A9257BD">
            <w:pPr>
              <w:rPr>
                <w:rFonts w:hint="default"/>
                <w:lang w:val="en-US"/>
              </w:rPr>
            </w:pPr>
            <w:r>
              <w:rPr>
                <w:rFonts w:hint="default"/>
                <w:lang w:val="en-US"/>
              </w:rPr>
              <w:t>void main() {</w:t>
            </w:r>
          </w:p>
          <w:p w14:paraId="13005275">
            <w:pPr>
              <w:rPr>
                <w:rFonts w:hint="default"/>
                <w:lang w:val="en-US"/>
              </w:rPr>
            </w:pPr>
            <w:r>
              <w:rPr>
                <w:rFonts w:hint="default"/>
                <w:lang w:val="en-US"/>
              </w:rPr>
              <w:t>a = a + fun1();</w:t>
            </w:r>
          </w:p>
          <w:p w14:paraId="58FB702B">
            <w:pPr>
              <w:rPr>
                <w:rFonts w:hint="default"/>
                <w:vertAlign w:val="baseline"/>
                <w:lang w:val="en-US"/>
              </w:rPr>
            </w:pPr>
            <w:r>
              <w:rPr>
                <w:rFonts w:hint="default"/>
                <w:lang w:val="en-US"/>
              </w:rPr>
              <w:t>}// end main</w:t>
            </w:r>
          </w:p>
        </w:tc>
      </w:tr>
    </w:tbl>
    <w:p w14:paraId="54A82355">
      <w:pPr>
        <w:rPr>
          <w:rFonts w:hint="default"/>
          <w:lang w:val="en-US"/>
        </w:rPr>
      </w:pPr>
    </w:p>
    <w:p w14:paraId="2859FD59">
      <w:pPr>
        <w:rPr>
          <w:rFonts w:hint="default" w:ascii="Cambria" w:hAnsi="Cambria" w:cs="Cambria"/>
          <w:sz w:val="24"/>
          <w:szCs w:val="24"/>
          <w:u w:val="single"/>
          <w:lang w:val="en-US"/>
        </w:rPr>
      </w:pPr>
      <w:r>
        <w:rPr>
          <w:rFonts w:hint="default" w:ascii="Cambria" w:hAnsi="Cambria" w:cs="Cambria"/>
          <w:sz w:val="24"/>
          <w:szCs w:val="24"/>
          <w:u w:val="single"/>
          <w:lang w:val="en-US"/>
        </w:rPr>
        <w:t>03*Overloaded Operators:</w:t>
      </w:r>
    </w:p>
    <w:p w14:paraId="55767431">
      <w:pPr>
        <w:rPr>
          <w:rFonts w:hint="default"/>
          <w:lang w:val="en-US"/>
        </w:rPr>
      </w:pPr>
      <w:r>
        <w:rPr>
          <w:rFonts w:hint="default"/>
          <w:lang w:val="en-US"/>
        </w:rPr>
        <w:t>•Use of an operator for more than one purpose is called operator overloading</w:t>
      </w:r>
    </w:p>
    <w:p w14:paraId="04AE3D73">
      <w:pPr>
        <w:rPr>
          <w:rFonts w:hint="default"/>
          <w:lang w:val="en-US"/>
        </w:rPr>
      </w:pPr>
      <w:r>
        <w:rPr>
          <w:rFonts w:hint="default"/>
          <w:lang w:val="en-US"/>
        </w:rPr>
        <w:t xml:space="preserve">–Example 1: ‘+’ is used for addition for integers and </w:t>
      </w:r>
    </w:p>
    <w:p w14:paraId="0BBDE04D">
      <w:pPr>
        <w:rPr>
          <w:rFonts w:hint="default"/>
          <w:lang w:val="en-US"/>
        </w:rPr>
      </w:pPr>
      <w:r>
        <w:rPr>
          <w:rFonts w:hint="default"/>
          <w:lang w:val="en-US"/>
        </w:rPr>
        <w:t>floating-point numbers</w:t>
      </w:r>
    </w:p>
    <w:p w14:paraId="438F2429">
      <w:pPr>
        <w:rPr>
          <w:rFonts w:hint="default"/>
          <w:lang w:val="en-US"/>
        </w:rPr>
      </w:pPr>
      <w:r>
        <w:rPr>
          <w:rFonts w:hint="default"/>
          <w:lang w:val="en-US"/>
        </w:rPr>
        <w:t>–Example 2: In Java, ‘+’ is used for addition in arithmetic expressions and string catenation.</w:t>
      </w:r>
    </w:p>
    <w:p w14:paraId="35278A86">
      <w:pPr>
        <w:rPr>
          <w:rFonts w:hint="default"/>
          <w:lang w:val="en-US"/>
        </w:rPr>
      </w:pPr>
      <w:r>
        <w:rPr>
          <w:rFonts w:hint="default"/>
          <w:lang w:val="en-US"/>
        </w:rPr>
        <w:t>–Example 3: In C++, ampersand ‘&amp;’ is used as a bitwise logical AND operator and as a unary operator. (totally different and can be confusing)</w:t>
      </w:r>
    </w:p>
    <w:p w14:paraId="305BE057">
      <w:pPr>
        <w:rPr>
          <w:rFonts w:hint="default"/>
          <w:lang w:val="en-US"/>
        </w:rPr>
      </w:pPr>
    </w:p>
    <w:p w14:paraId="7174A5E7">
      <w:pPr>
        <w:rPr>
          <w:rFonts w:hint="default"/>
          <w:sz w:val="22"/>
          <w:szCs w:val="22"/>
          <w:lang w:val="en-US"/>
        </w:rPr>
      </w:pPr>
      <w:r>
        <w:rPr>
          <w:rFonts w:hint="default"/>
          <w:sz w:val="22"/>
          <w:szCs w:val="22"/>
          <w:lang w:val="en-US"/>
        </w:rPr>
        <w:t>Type Conversions:</w:t>
      </w:r>
    </w:p>
    <w:p w14:paraId="4BD7CACE">
      <w:pPr>
        <w:rPr>
          <w:rFonts w:hint="default"/>
          <w:lang w:val="en-US"/>
        </w:rPr>
      </w:pPr>
      <w:r>
        <w:rPr>
          <w:rFonts w:hint="default"/>
          <w:lang w:val="en-US"/>
        </w:rPr>
        <w:t>•A narrowing conversion is one that converts an object to a type that cannot include all of the values of the original type e.g., float to int</w:t>
      </w:r>
    </w:p>
    <w:p w14:paraId="27DB3E98">
      <w:pPr>
        <w:rPr>
          <w:rFonts w:hint="default"/>
          <w:lang w:val="en-US"/>
        </w:rPr>
      </w:pPr>
      <w:r>
        <w:rPr>
          <w:rFonts w:hint="default"/>
          <w:lang w:val="en-US"/>
        </w:rPr>
        <w:t>•A widening conversion is one in which an object is converted to a type that can include at least approximations to all of the values of the original type e.g., int to float</w:t>
      </w:r>
    </w:p>
    <w:p w14:paraId="4944AAAA">
      <w:pPr>
        <w:rPr>
          <w:rFonts w:hint="default"/>
          <w:lang w:val="en-US"/>
        </w:rPr>
      </w:pPr>
      <w:r>
        <w:rPr>
          <w:rFonts w:hint="default"/>
          <w:lang w:val="en-US"/>
        </w:rPr>
        <w:t>•Called casting in C-based languages</w:t>
      </w:r>
    </w:p>
    <w:p w14:paraId="4964F062">
      <w:pPr>
        <w:rPr>
          <w:rFonts w:hint="default"/>
          <w:lang w:val="en-US"/>
        </w:rPr>
      </w:pPr>
      <w:r>
        <w:rPr>
          <w:rFonts w:hint="default"/>
          <w:lang w:val="en-US"/>
        </w:rPr>
        <w:t>–C: (int) angle</w:t>
      </w:r>
    </w:p>
    <w:p w14:paraId="37ADD02E">
      <w:pPr>
        <w:rPr>
          <w:rFonts w:hint="default"/>
          <w:lang w:val="en-US"/>
        </w:rPr>
      </w:pPr>
      <w:r>
        <w:rPr>
          <w:rFonts w:hint="default"/>
          <w:lang w:val="en-US"/>
        </w:rPr>
        <w:t>–Ada: Float(Sum)</w:t>
      </w:r>
    </w:p>
    <w:p w14:paraId="7EFCF0A3">
      <w:pPr>
        <w:rPr>
          <w:rFonts w:hint="default"/>
          <w:lang w:val="en-US"/>
        </w:rPr>
      </w:pPr>
      <w:r>
        <w:rPr>
          <w:rFonts w:hint="default"/>
          <w:lang w:val="en-US"/>
        </w:rPr>
        <w:t>Note that Ada’s syntax is similar to that of function calls</w:t>
      </w:r>
    </w:p>
    <w:p w14:paraId="30597402">
      <w:pPr>
        <w:rPr>
          <w:rFonts w:hint="default"/>
          <w:lang w:val="en-US"/>
        </w:rPr>
      </w:pPr>
    </w:p>
    <w:p w14:paraId="172EF96E">
      <w:pPr>
        <w:rPr>
          <w:rFonts w:hint="default"/>
          <w:sz w:val="22"/>
          <w:szCs w:val="22"/>
          <w:lang w:val="en-US"/>
        </w:rPr>
      </w:pPr>
      <w:r>
        <w:rPr>
          <w:rFonts w:hint="default"/>
          <w:sz w:val="22"/>
          <w:szCs w:val="22"/>
          <w:lang w:val="en-US"/>
        </w:rPr>
        <w:t>•Explicit Type Conversion:</w:t>
      </w:r>
    </w:p>
    <w:p w14:paraId="0139A6C1">
      <w:pPr>
        <w:rPr>
          <w:rFonts w:hint="default"/>
          <w:lang w:val="en-US"/>
        </w:rPr>
      </w:pPr>
      <w:r>
        <w:rPr>
          <w:rFonts w:hint="default"/>
          <w:lang w:val="en-US"/>
        </w:rPr>
        <w:t>–In the C-based languages, explicit type conversions are called casts.</w:t>
      </w:r>
    </w:p>
    <w:p w14:paraId="427175F5">
      <w:pPr>
        <w:rPr>
          <w:rFonts w:hint="default"/>
          <w:lang w:val="en-US"/>
        </w:rPr>
      </w:pPr>
      <w:r>
        <w:rPr>
          <w:rFonts w:hint="default"/>
          <w:lang w:val="en-US"/>
        </w:rPr>
        <w:t>•C: (int) angle</w:t>
      </w:r>
    </w:p>
    <w:p w14:paraId="4EDA7A3D">
      <w:pPr>
        <w:rPr>
          <w:rFonts w:hint="default"/>
          <w:lang w:val="en-US"/>
        </w:rPr>
      </w:pPr>
      <w:r>
        <w:rPr>
          <w:rFonts w:hint="default"/>
          <w:lang w:val="en-US"/>
        </w:rPr>
        <w:t>•Ada: float(sum)</w:t>
      </w:r>
    </w:p>
    <w:p w14:paraId="1EA5A277">
      <w:pPr>
        <w:rPr>
          <w:rFonts w:hint="default"/>
          <w:lang w:val="en-US"/>
        </w:rPr>
      </w:pPr>
      <w:r>
        <w:rPr>
          <w:rFonts w:hint="default"/>
          <w:lang w:val="en-US"/>
        </w:rPr>
        <w:t>-Note that Ada’s syntax is similar to that of function calls</w:t>
      </w:r>
    </w:p>
    <w:p w14:paraId="186FDBF1">
      <w:pPr>
        <w:rPr>
          <w:rFonts w:hint="default"/>
          <w:lang w:val="en-US"/>
        </w:rPr>
      </w:pPr>
    </w:p>
    <w:p w14:paraId="7239A4C8">
      <w:pPr>
        <w:rPr>
          <w:rFonts w:hint="default"/>
          <w:sz w:val="22"/>
          <w:szCs w:val="22"/>
          <w:lang w:val="en-US"/>
        </w:rPr>
      </w:pPr>
      <w:r>
        <w:rPr>
          <w:rFonts w:hint="default"/>
          <w:sz w:val="22"/>
          <w:szCs w:val="22"/>
          <w:lang w:val="en-US"/>
        </w:rPr>
        <w:t>•Relational Expressions:</w:t>
      </w:r>
    </w:p>
    <w:p w14:paraId="5910C2CD">
      <w:pPr>
        <w:rPr>
          <w:rFonts w:hint="default"/>
          <w:lang w:val="en-US"/>
        </w:rPr>
      </w:pPr>
      <w:r>
        <w:rPr>
          <w:rFonts w:hint="default"/>
          <w:lang w:val="en-US"/>
        </w:rPr>
        <w:t>–Use relational operators and operands of various types</w:t>
      </w:r>
    </w:p>
    <w:p w14:paraId="4CD32BB1">
      <w:pPr>
        <w:rPr>
          <w:rFonts w:hint="default"/>
          <w:lang w:val="en-US"/>
        </w:rPr>
      </w:pPr>
      <w:r>
        <w:rPr>
          <w:rFonts w:hint="default"/>
          <w:lang w:val="en-US"/>
        </w:rPr>
        <w:t>–Evaluate to some Boolean representation</w:t>
      </w:r>
    </w:p>
    <w:p w14:paraId="6D5532E1">
      <w:pPr>
        <w:rPr>
          <w:rFonts w:hint="default"/>
          <w:lang w:val="en-US"/>
        </w:rPr>
      </w:pPr>
      <w:r>
        <w:rPr>
          <w:rFonts w:hint="default"/>
          <w:lang w:val="en-US"/>
        </w:rPr>
        <w:t>–Operator symbols used vary somewhat among languages (!=, /=, .NE., &lt;&gt;, #)</w:t>
      </w:r>
    </w:p>
    <w:p w14:paraId="04BF365C">
      <w:pPr>
        <w:rPr>
          <w:rFonts w:hint="default"/>
          <w:lang w:val="en-US"/>
        </w:rPr>
      </w:pPr>
      <w:r>
        <w:rPr>
          <w:rFonts w:hint="default"/>
          <w:lang w:val="en-US"/>
        </w:rPr>
        <w:t xml:space="preserve">–JavaScript and PHP have two additional relational </w:t>
      </w:r>
    </w:p>
    <w:p w14:paraId="37043E74">
      <w:pPr>
        <w:rPr>
          <w:rFonts w:hint="default"/>
          <w:lang w:val="en-US"/>
        </w:rPr>
      </w:pPr>
      <w:r>
        <w:rPr>
          <w:rFonts w:hint="default"/>
          <w:lang w:val="en-US"/>
        </w:rPr>
        <w:t>operators: === and !== similar to their relatives == and</w:t>
      </w:r>
    </w:p>
    <w:p w14:paraId="11A9993A">
      <w:pPr>
        <w:rPr>
          <w:rFonts w:hint="default"/>
          <w:lang w:val="en-US"/>
        </w:rPr>
      </w:pPr>
      <w:r>
        <w:rPr>
          <w:rFonts w:hint="default"/>
          <w:lang w:val="en-US"/>
        </w:rPr>
        <w:t>!= except that they do not coerce their operands.</w:t>
      </w:r>
    </w:p>
    <w:p w14:paraId="20DC9F3F">
      <w:pPr>
        <w:rPr>
          <w:rFonts w:hint="default"/>
          <w:lang w:val="en-US"/>
        </w:rPr>
      </w:pPr>
      <w:r>
        <w:rPr>
          <w:rFonts w:hint="default"/>
          <w:lang w:val="en-US"/>
        </w:rPr>
        <w:t>“7” == 7 is true but “7” === 7 is false</w:t>
      </w:r>
    </w:p>
    <w:p w14:paraId="62CD2237">
      <w:pPr>
        <w:rPr>
          <w:rFonts w:hint="default"/>
          <w:lang w:val="en-US"/>
        </w:rPr>
      </w:pPr>
    </w:p>
    <w:p w14:paraId="2BC37F41">
      <w:pPr>
        <w:rPr>
          <w:rFonts w:hint="default"/>
          <w:sz w:val="22"/>
          <w:szCs w:val="22"/>
          <w:lang w:val="en-US"/>
        </w:rPr>
      </w:pPr>
    </w:p>
    <w:p w14:paraId="436ECC0E">
      <w:pPr>
        <w:rPr>
          <w:rFonts w:hint="default"/>
          <w:sz w:val="22"/>
          <w:szCs w:val="22"/>
          <w:lang w:val="en-US"/>
        </w:rPr>
      </w:pPr>
    </w:p>
    <w:p w14:paraId="0A594AF7">
      <w:pPr>
        <w:rPr>
          <w:rFonts w:hint="default"/>
          <w:sz w:val="22"/>
          <w:szCs w:val="22"/>
          <w:lang w:val="en-US"/>
        </w:rPr>
      </w:pPr>
    </w:p>
    <w:p w14:paraId="44A64072">
      <w:pPr>
        <w:rPr>
          <w:rFonts w:hint="default"/>
          <w:sz w:val="22"/>
          <w:szCs w:val="22"/>
          <w:lang w:val="en-US"/>
        </w:rPr>
      </w:pPr>
    </w:p>
    <w:p w14:paraId="63F810B6">
      <w:pPr>
        <w:rPr>
          <w:rFonts w:hint="default"/>
          <w:sz w:val="22"/>
          <w:szCs w:val="22"/>
          <w:lang w:val="en-US"/>
        </w:rPr>
      </w:pPr>
    </w:p>
    <w:p w14:paraId="10886AC0">
      <w:pPr>
        <w:rPr>
          <w:rFonts w:hint="default"/>
          <w:sz w:val="22"/>
          <w:szCs w:val="22"/>
          <w:lang w:val="en-US"/>
        </w:rPr>
      </w:pPr>
    </w:p>
    <w:p w14:paraId="24338DB1">
      <w:pPr>
        <w:rPr>
          <w:rFonts w:hint="default"/>
          <w:sz w:val="22"/>
          <w:szCs w:val="22"/>
          <w:lang w:val="en-US"/>
        </w:rPr>
      </w:pPr>
      <w:r>
        <w:rPr>
          <w:rFonts w:hint="default"/>
          <w:sz w:val="22"/>
          <w:szCs w:val="22"/>
          <w:lang w:val="en-US"/>
        </w:rPr>
        <w:t>•Boolean Expressions:</w:t>
      </w:r>
    </w:p>
    <w:p w14:paraId="172F3EAA">
      <w:pPr>
        <w:rPr>
          <w:rFonts w:hint="default"/>
          <w:lang w:val="en-US"/>
        </w:rPr>
      </w:pPr>
      <w:r>
        <w:rPr>
          <w:rFonts w:hint="default"/>
          <w:lang w:val="en-US"/>
        </w:rPr>
        <w:t>– Operands are Boolean and the result is Boolean as well</w:t>
      </w:r>
    </w:p>
    <w:p w14:paraId="7BD3C5FC">
      <w:pPr>
        <w:rPr>
          <w:rFonts w:hint="default"/>
          <w:lang w:val="en-US"/>
        </w:rPr>
      </w:pPr>
      <w:r>
        <w:rPr>
          <w:rFonts w:hint="default"/>
          <w:lang w:val="en-US"/>
        </w:rPr>
        <w:t>– Example of boolean operators</w:t>
      </w:r>
    </w:p>
    <w:p w14:paraId="79818513">
      <w:pPr>
        <w:rPr>
          <w:rFonts w:hint="default"/>
          <w:lang w:val="en-US"/>
        </w:rPr>
      </w:pPr>
      <w:r>
        <w:rPr>
          <w:rFonts w:hint="default"/>
          <w:lang w:val="en-US"/>
        </w:rPr>
        <w:drawing>
          <wp:inline distT="0" distB="0" distL="114300" distR="114300">
            <wp:extent cx="2792095" cy="646430"/>
            <wp:effectExtent l="0" t="0" r="1905" b="1270"/>
            <wp:docPr id="62" name="Picture 62" descr="Ch5 phot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Ch5 photo2"/>
                    <pic:cNvPicPr>
                      <a:picLocks noChangeAspect="1"/>
                    </pic:cNvPicPr>
                  </pic:nvPicPr>
                  <pic:blipFill>
                    <a:blip r:embed="rId63"/>
                    <a:stretch>
                      <a:fillRect/>
                    </a:stretch>
                  </pic:blipFill>
                  <pic:spPr>
                    <a:xfrm>
                      <a:off x="0" y="0"/>
                      <a:ext cx="2792095" cy="646430"/>
                    </a:xfrm>
                    <a:prstGeom prst="rect">
                      <a:avLst/>
                    </a:prstGeom>
                  </pic:spPr>
                </pic:pic>
              </a:graphicData>
            </a:graphic>
          </wp:inline>
        </w:drawing>
      </w:r>
    </w:p>
    <w:p w14:paraId="2F42E0DD">
      <w:pPr>
        <w:rPr>
          <w:rFonts w:hint="default"/>
          <w:lang w:val="en-US"/>
        </w:rPr>
      </w:pPr>
      <w:r>
        <w:rPr>
          <w:rFonts w:hint="default"/>
          <w:lang w:val="en-US"/>
        </w:rPr>
        <w:t>– No Boolean type in C</w:t>
      </w:r>
    </w:p>
    <w:p w14:paraId="7EAF6CA1">
      <w:pPr>
        <w:rPr>
          <w:rFonts w:hint="default"/>
          <w:lang w:val="en-US"/>
        </w:rPr>
      </w:pPr>
      <w:r>
        <w:rPr>
          <w:rFonts w:hint="default"/>
          <w:lang w:val="en-US"/>
        </w:rPr>
        <w:t>– The expressions a &lt; b &lt; c is legal in C (left associativity)</w:t>
      </w:r>
    </w:p>
    <w:p w14:paraId="316A5789">
      <w:pPr>
        <w:rPr>
          <w:rFonts w:hint="default"/>
          <w:lang w:val="en-US"/>
        </w:rPr>
      </w:pPr>
      <w:r>
        <w:rPr>
          <w:rFonts w:hint="default"/>
          <w:lang w:val="en-US"/>
        </w:rPr>
        <w:t>Short-Circuit Evaluation:</w:t>
      </w:r>
    </w:p>
    <w:p w14:paraId="3BC0D6C5">
      <w:pPr>
        <w:rPr>
          <w:rFonts w:hint="default"/>
          <w:lang w:val="en-US"/>
        </w:rPr>
      </w:pPr>
      <w:r>
        <w:rPr>
          <w:rFonts w:hint="default"/>
          <w:lang w:val="en-US"/>
        </w:rPr>
        <w:t>•An expression in which the result is determined without evaluating all of the operands and/or operators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8"/>
      </w:tblGrid>
      <w:tr w14:paraId="576C4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8" w:type="dxa"/>
          </w:tcPr>
          <w:p w14:paraId="35050EA3">
            <w:pPr>
              <w:rPr>
                <w:rFonts w:hint="default"/>
                <w:lang w:val="en-US"/>
              </w:rPr>
            </w:pPr>
            <w:r>
              <w:rPr>
                <w:rFonts w:hint="default"/>
                <w:lang w:val="en-US"/>
              </w:rPr>
              <w:t>(13 * a) * (b / 13 – 1)</w:t>
            </w:r>
          </w:p>
          <w:p w14:paraId="249F4B28">
            <w:pPr>
              <w:rPr>
                <w:rFonts w:hint="default"/>
                <w:vertAlign w:val="baseline"/>
                <w:lang w:val="en-US"/>
              </w:rPr>
            </w:pPr>
            <w:r>
              <w:rPr>
                <w:rFonts w:hint="default"/>
                <w:lang w:val="en-US"/>
              </w:rPr>
              <w:t>If a = 0, there is no need to evaluate (b / 13 - 1)</w:t>
            </w:r>
          </w:p>
        </w:tc>
      </w:tr>
    </w:tbl>
    <w:p w14:paraId="6FF5D835">
      <w:pPr>
        <w:rPr>
          <w:rFonts w:hint="default"/>
          <w:lang w:val="en-US"/>
        </w:rPr>
      </w:pPr>
      <w:r>
        <w:rPr>
          <w:rFonts w:hint="default"/>
          <w:lang w:val="en-US"/>
        </w:rPr>
        <w:t>• Problem with non-short-circuit evaluation</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530"/>
      </w:tblGrid>
      <w:tr w14:paraId="3EEFE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530" w:type="dxa"/>
          </w:tcPr>
          <w:p w14:paraId="2637C4DA">
            <w:pPr>
              <w:rPr>
                <w:rFonts w:hint="default"/>
                <w:lang w:val="en-US"/>
              </w:rPr>
            </w:pPr>
            <w:r>
              <w:rPr>
                <w:rFonts w:hint="default"/>
                <w:lang w:val="en-US"/>
              </w:rPr>
              <w:t>index = 1;</w:t>
            </w:r>
          </w:p>
          <w:p w14:paraId="203546C9">
            <w:pPr>
              <w:rPr>
                <w:rFonts w:hint="default"/>
                <w:lang w:val="en-US"/>
              </w:rPr>
            </w:pPr>
            <w:r>
              <w:rPr>
                <w:rFonts w:hint="default"/>
                <w:lang w:val="en-US"/>
              </w:rPr>
              <w:t xml:space="preserve">while (index &lt;= length) &amp;&amp; (LIST[index] != value) </w:t>
            </w:r>
          </w:p>
          <w:p w14:paraId="4E09E439">
            <w:pPr>
              <w:rPr>
                <w:rFonts w:hint="default"/>
                <w:vertAlign w:val="baseline"/>
                <w:lang w:val="en-US"/>
              </w:rPr>
            </w:pPr>
            <w:r>
              <w:rPr>
                <w:rFonts w:hint="default"/>
                <w:lang w:val="en-US"/>
              </w:rPr>
              <w:t>index++;</w:t>
            </w:r>
          </w:p>
        </w:tc>
      </w:tr>
    </w:tbl>
    <w:p w14:paraId="5E25E6FB">
      <w:pPr>
        <w:rPr>
          <w:rFonts w:hint="default"/>
          <w:lang w:val="en-US"/>
        </w:rPr>
      </w:pPr>
    </w:p>
    <w:p w14:paraId="361F4EE6">
      <w:pPr>
        <w:rPr>
          <w:rFonts w:hint="default"/>
          <w:lang w:val="en-US"/>
        </w:rPr>
      </w:pPr>
      <w:r>
        <w:rPr>
          <w:rFonts w:hint="default"/>
          <w:lang w:val="en-US"/>
        </w:rPr>
        <w:t>–When index = length, LIST [index] will cause an indexing problem (assuming LIST has length - 1 elements)</w:t>
      </w:r>
    </w:p>
    <w:p w14:paraId="33E78DB5">
      <w:pPr>
        <w:rPr>
          <w:rFonts w:hint="default"/>
          <w:lang w:val="en-US"/>
        </w:rPr>
      </w:pPr>
    </w:p>
    <w:p w14:paraId="20A1DD77">
      <w:pPr>
        <w:rPr>
          <w:rFonts w:hint="default"/>
          <w:lang w:val="en-US"/>
        </w:rPr>
      </w:pPr>
      <w:r>
        <w:rPr>
          <w:rFonts w:hint="default"/>
          <w:lang w:val="en-US"/>
        </w:rPr>
        <w:t>•C, C++, and Java: use short-circuit evaluation for the usual Boolean operators (&amp;&amp; and ||), but also provide bitwise Boolean operators (&amp; and |) that are not short-circuit</w:t>
      </w:r>
    </w:p>
    <w:p w14:paraId="46BDD200">
      <w:pPr>
        <w:rPr>
          <w:rFonts w:hint="default"/>
          <w:lang w:val="en-US"/>
        </w:rPr>
      </w:pPr>
      <w:r>
        <w:rPr>
          <w:rFonts w:hint="default"/>
          <w:lang w:val="en-US"/>
        </w:rPr>
        <w:t>•Short-circuit evaluation exposes the potential problem of side effects in expressions</w:t>
      </w:r>
    </w:p>
    <w:p w14:paraId="5A633F98">
      <w:pPr>
        <w:rPr>
          <w:rFonts w:hint="default"/>
          <w:lang w:val="en-US"/>
        </w:rPr>
      </w:pPr>
      <w:r>
        <w:rPr>
          <w:rFonts w:hint="default"/>
          <w:lang w:val="en-US"/>
        </w:rPr>
        <w:t>e.g. (a &gt; b) || (b++ / 3)</w:t>
      </w:r>
    </w:p>
    <w:p w14:paraId="418CE617">
      <w:pPr>
        <w:rPr>
          <w:rFonts w:hint="default"/>
          <w:lang w:val="en-US"/>
        </w:rPr>
      </w:pPr>
    </w:p>
    <w:p w14:paraId="490495BA">
      <w:pPr>
        <w:rPr>
          <w:rFonts w:hint="default" w:ascii="Cambria" w:hAnsi="Cambria" w:cs="Cambria"/>
          <w:sz w:val="24"/>
          <w:szCs w:val="24"/>
          <w:u w:val="single"/>
          <w:lang w:val="en-US"/>
        </w:rPr>
      </w:pPr>
      <w:r>
        <w:rPr>
          <w:rFonts w:hint="default" w:ascii="Cambria" w:hAnsi="Cambria" w:cs="Cambria"/>
          <w:sz w:val="24"/>
          <w:szCs w:val="24"/>
          <w:u w:val="single"/>
          <w:lang w:val="en-US"/>
        </w:rPr>
        <w:t>04*Assignment Statements:</w:t>
      </w:r>
    </w:p>
    <w:p w14:paraId="1085DB85">
      <w:pPr>
        <w:rPr>
          <w:rFonts w:hint="default"/>
          <w:sz w:val="22"/>
          <w:szCs w:val="22"/>
          <w:lang w:val="en-US"/>
        </w:rPr>
      </w:pPr>
      <w:r>
        <w:rPr>
          <w:rFonts w:hint="default"/>
          <w:sz w:val="22"/>
          <w:szCs w:val="22"/>
          <w:lang w:val="en-US"/>
        </w:rPr>
        <w:t>•Simple Assignments:</w:t>
      </w:r>
    </w:p>
    <w:p w14:paraId="07B5535F">
      <w:pPr>
        <w:rPr>
          <w:rFonts w:hint="default"/>
          <w:lang w:val="en-US"/>
        </w:rPr>
      </w:pPr>
      <w:r>
        <w:rPr>
          <w:rFonts w:hint="default"/>
          <w:lang w:val="en-US"/>
        </w:rPr>
        <w:t>–The general syntax</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180"/>
      </w:tblGrid>
      <w:tr w14:paraId="775F1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180" w:type="dxa"/>
          </w:tcPr>
          <w:p w14:paraId="68A52DF3">
            <w:pPr>
              <w:rPr>
                <w:rFonts w:hint="default"/>
                <w:vertAlign w:val="baseline"/>
                <w:lang w:val="en-US"/>
              </w:rPr>
            </w:pPr>
            <w:r>
              <w:rPr>
                <w:rFonts w:hint="default"/>
                <w:lang w:val="en-US"/>
              </w:rPr>
              <w:t>&lt;target_var&gt; &lt;assign_operator&gt; &lt;expression&gt;</w:t>
            </w:r>
          </w:p>
        </w:tc>
      </w:tr>
    </w:tbl>
    <w:p w14:paraId="322C95B2">
      <w:pPr>
        <w:rPr>
          <w:rFonts w:hint="default"/>
          <w:lang w:val="en-US"/>
        </w:rPr>
      </w:pPr>
      <w:r>
        <w:rPr>
          <w:rFonts w:hint="default"/>
          <w:lang w:val="en-US"/>
        </w:rPr>
        <w:t>– The assignment operator</w:t>
      </w:r>
    </w:p>
    <w:p w14:paraId="637E9D90">
      <w:pPr>
        <w:rPr>
          <w:rFonts w:hint="default"/>
          <w:lang w:val="en-US"/>
        </w:rPr>
      </w:pPr>
      <w:r>
        <w:rPr>
          <w:rFonts w:hint="default"/>
          <w:lang w:val="en-US"/>
        </w:rPr>
        <w:t>= FORTRAN, BASIC, the C-based languages := ALGOLs, Pascal, Ada</w:t>
      </w:r>
    </w:p>
    <w:p w14:paraId="3DEEF482">
      <w:pPr>
        <w:rPr>
          <w:rFonts w:hint="default"/>
          <w:lang w:val="en-US"/>
        </w:rPr>
      </w:pPr>
      <w:r>
        <w:rPr>
          <w:rFonts w:hint="default"/>
          <w:lang w:val="en-US"/>
        </w:rPr>
        <w:t>– = can be bad when it is overloaded for the relational operator for equality (that’s why the C-based languages  use == as the relational operator)</w:t>
      </w:r>
    </w:p>
    <w:p w14:paraId="21A9E56D">
      <w:pPr>
        <w:rPr>
          <w:rFonts w:hint="default"/>
          <w:lang w:val="en-US"/>
        </w:rPr>
      </w:pPr>
    </w:p>
    <w:p w14:paraId="551001F8">
      <w:pPr>
        <w:rPr>
          <w:rFonts w:hint="default"/>
          <w:sz w:val="22"/>
          <w:szCs w:val="22"/>
          <w:lang w:val="en-US"/>
        </w:rPr>
      </w:pPr>
      <w:r>
        <w:rPr>
          <w:rFonts w:hint="default"/>
          <w:sz w:val="22"/>
          <w:szCs w:val="22"/>
          <w:lang w:val="en-US"/>
        </w:rPr>
        <w:t>•Conditional Targets:</w:t>
      </w:r>
    </w:p>
    <w:p w14:paraId="1B380143">
      <w:pPr>
        <w:rPr>
          <w:rFonts w:hint="default"/>
          <w:lang w:val="en-US"/>
        </w:rPr>
      </w:pPr>
      <w:r>
        <w:rPr>
          <w:rFonts w:hint="default"/>
          <w:lang w:val="en-US"/>
        </w:rPr>
        <w:t>– In Perl</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68"/>
      </w:tblGrid>
      <w:tr w14:paraId="05165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68" w:type="dxa"/>
          </w:tcPr>
          <w:p w14:paraId="74CEB2C0">
            <w:pPr>
              <w:rPr>
                <w:rFonts w:hint="default"/>
                <w:vertAlign w:val="baseline"/>
                <w:lang w:val="en-US"/>
              </w:rPr>
            </w:pPr>
            <w:r>
              <w:rPr>
                <w:rFonts w:hint="default"/>
                <w:lang w:val="en-US"/>
              </w:rPr>
              <w:t>($flag ? $total : $subtotal) = 0</w:t>
            </w:r>
          </w:p>
        </w:tc>
      </w:tr>
    </w:tbl>
    <w:p w14:paraId="3AD333A7">
      <w:pPr>
        <w:rPr>
          <w:rFonts w:hint="default"/>
          <w:lang w:val="en-US"/>
        </w:rPr>
      </w:pPr>
      <w:r>
        <w:rPr>
          <w:rFonts w:hint="default"/>
          <w:lang w:val="en-US"/>
        </w:rPr>
        <w:t>Which is equivalent to</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618"/>
      </w:tblGrid>
      <w:tr w14:paraId="44BCD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18" w:type="dxa"/>
          </w:tcPr>
          <w:p w14:paraId="55A6EBFF">
            <w:pPr>
              <w:rPr>
                <w:rFonts w:hint="default"/>
                <w:lang w:val="en-US"/>
              </w:rPr>
            </w:pPr>
            <w:r>
              <w:rPr>
                <w:rFonts w:hint="default"/>
                <w:lang w:val="en-US"/>
              </w:rPr>
              <w:t>if ($flag){</w:t>
            </w:r>
          </w:p>
          <w:p w14:paraId="523ABAB9">
            <w:pPr>
              <w:rPr>
                <w:rFonts w:hint="default"/>
                <w:lang w:val="en-US"/>
              </w:rPr>
            </w:pPr>
            <w:r>
              <w:rPr>
                <w:rFonts w:hint="default"/>
                <w:lang w:val="en-US"/>
              </w:rPr>
              <w:t>$total = 0</w:t>
            </w:r>
          </w:p>
          <w:p w14:paraId="4EE896C2">
            <w:pPr>
              <w:rPr>
                <w:rFonts w:hint="default"/>
                <w:lang w:val="en-US"/>
              </w:rPr>
            </w:pPr>
            <w:r>
              <w:rPr>
                <w:rFonts w:hint="default"/>
                <w:lang w:val="en-US"/>
              </w:rPr>
              <w:t>} else {</w:t>
            </w:r>
          </w:p>
          <w:p w14:paraId="52C35240">
            <w:pPr>
              <w:rPr>
                <w:rFonts w:hint="default"/>
                <w:lang w:val="en-US"/>
              </w:rPr>
            </w:pPr>
            <w:r>
              <w:rPr>
                <w:rFonts w:hint="default"/>
                <w:lang w:val="en-US"/>
              </w:rPr>
              <w:t>$subtotal = 0</w:t>
            </w:r>
          </w:p>
          <w:p w14:paraId="6505A2D4">
            <w:pPr>
              <w:rPr>
                <w:rFonts w:hint="default"/>
                <w:vertAlign w:val="baseline"/>
                <w:lang w:val="en-US"/>
              </w:rPr>
            </w:pPr>
            <w:r>
              <w:rPr>
                <w:rFonts w:hint="default"/>
                <w:lang w:val="en-US"/>
              </w:rPr>
              <w:t>}</w:t>
            </w:r>
          </w:p>
        </w:tc>
      </w:tr>
    </w:tbl>
    <w:p w14:paraId="2C70DAEF">
      <w:pPr>
        <w:rPr>
          <w:rFonts w:hint="default"/>
          <w:lang w:val="en-US"/>
        </w:rPr>
      </w:pPr>
    </w:p>
    <w:p w14:paraId="7134FF7B">
      <w:pPr>
        <w:rPr>
          <w:rFonts w:hint="default"/>
          <w:sz w:val="22"/>
          <w:szCs w:val="22"/>
          <w:lang w:val="en-US"/>
        </w:rPr>
      </w:pPr>
      <w:r>
        <w:rPr>
          <w:rFonts w:hint="default"/>
          <w:sz w:val="22"/>
          <w:szCs w:val="22"/>
          <w:lang w:val="en-US"/>
        </w:rPr>
        <w:t>•Compound Assignment Operators:</w:t>
      </w:r>
    </w:p>
    <w:p w14:paraId="0E52B261">
      <w:pPr>
        <w:rPr>
          <w:rFonts w:hint="default"/>
          <w:lang w:val="en-US"/>
        </w:rPr>
      </w:pPr>
      <w:r>
        <w:rPr>
          <w:rFonts w:hint="default"/>
          <w:lang w:val="en-US"/>
        </w:rPr>
        <w:t>–A shorthand method of specifying a commonly needed form of assignment</w:t>
      </w:r>
    </w:p>
    <w:p w14:paraId="447A3A6B">
      <w:pPr>
        <w:rPr>
          <w:rFonts w:hint="default"/>
          <w:lang w:val="en-US"/>
        </w:rPr>
      </w:pPr>
      <w:r>
        <w:rPr>
          <w:rFonts w:hint="default"/>
          <w:lang w:val="en-US"/>
        </w:rPr>
        <w:t>–Introduced in ALGOL; adopted by C</w:t>
      </w:r>
    </w:p>
    <w:p w14:paraId="4A4FC72B">
      <w:p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055"/>
      </w:tblGrid>
      <w:tr w14:paraId="663DB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55" w:type="dxa"/>
          </w:tcPr>
          <w:p w14:paraId="13CB03CD">
            <w:pPr>
              <w:rPr>
                <w:rFonts w:hint="default"/>
                <w:vertAlign w:val="baseline"/>
                <w:lang w:val="en-US"/>
              </w:rPr>
            </w:pPr>
            <w:r>
              <w:rPr>
                <w:rFonts w:hint="default"/>
                <w:lang w:val="en-US"/>
              </w:rPr>
              <w:t>a = a + b</w:t>
            </w:r>
          </w:p>
        </w:tc>
      </w:tr>
    </w:tbl>
    <w:p w14:paraId="4F8E8CC2">
      <w:pPr>
        <w:rPr>
          <w:rFonts w:hint="default"/>
          <w:lang w:val="en-US"/>
        </w:rPr>
      </w:pPr>
      <w:r>
        <w:rPr>
          <w:rFonts w:hint="default"/>
          <w:lang w:val="en-US"/>
        </w:rPr>
        <w:t>is written as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68"/>
      </w:tblGrid>
      <w:tr w14:paraId="54AF0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68" w:type="dxa"/>
          </w:tcPr>
          <w:p w14:paraId="2295AA80">
            <w:pPr>
              <w:rPr>
                <w:rFonts w:hint="default"/>
                <w:vertAlign w:val="baseline"/>
                <w:lang w:val="en-US"/>
              </w:rPr>
            </w:pPr>
            <w:r>
              <w:rPr>
                <w:rFonts w:hint="default"/>
                <w:lang w:val="en-US"/>
              </w:rPr>
              <w:t>a += b</w:t>
            </w:r>
          </w:p>
        </w:tc>
      </w:tr>
    </w:tbl>
    <w:p w14:paraId="0CFBD10B">
      <w:pPr>
        <w:rPr>
          <w:rFonts w:hint="default"/>
          <w:lang w:val="en-US"/>
        </w:rPr>
      </w:pPr>
    </w:p>
    <w:p w14:paraId="23208B74">
      <w:pPr>
        <w:rPr>
          <w:rFonts w:hint="default"/>
          <w:sz w:val="22"/>
          <w:szCs w:val="22"/>
          <w:lang w:val="en-US"/>
        </w:rPr>
      </w:pPr>
    </w:p>
    <w:p w14:paraId="170D1AC5">
      <w:pPr>
        <w:rPr>
          <w:rFonts w:hint="default"/>
          <w:sz w:val="22"/>
          <w:szCs w:val="22"/>
          <w:lang w:val="en-US"/>
        </w:rPr>
      </w:pPr>
      <w:r>
        <w:rPr>
          <w:rFonts w:hint="default"/>
          <w:sz w:val="22"/>
          <w:szCs w:val="22"/>
          <w:lang w:val="en-US"/>
        </w:rPr>
        <w:t>•Unary Assignment Operators:</w:t>
      </w:r>
    </w:p>
    <w:p w14:paraId="0348AEE7">
      <w:pPr>
        <w:rPr>
          <w:rFonts w:hint="default"/>
          <w:lang w:val="en-US"/>
        </w:rPr>
      </w:pPr>
      <w:r>
        <w:rPr>
          <w:rFonts w:hint="default"/>
          <w:lang w:val="en-US"/>
        </w:rPr>
        <w:t>–In C-based languages, they combine increment and decrement operations with assignment</w:t>
      </w:r>
    </w:p>
    <w:p w14:paraId="07D0652F">
      <w:pPr>
        <w:rPr>
          <w:rFonts w:hint="default"/>
          <w:lang w:val="en-US"/>
        </w:rPr>
      </w:pPr>
      <w:r>
        <w:rPr>
          <w:rFonts w:hint="default"/>
          <w:lang w:val="en-US"/>
        </w:rPr>
        <w:t>–Examples: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5168"/>
      </w:tblGrid>
      <w:tr w14:paraId="117A9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168" w:type="dxa"/>
          </w:tcPr>
          <w:p w14:paraId="1151BBB1">
            <w:pPr>
              <w:rPr>
                <w:rFonts w:hint="default"/>
                <w:lang w:val="en-US"/>
              </w:rPr>
            </w:pPr>
            <w:r>
              <w:rPr>
                <w:rFonts w:hint="default"/>
                <w:lang w:val="en-US"/>
              </w:rPr>
              <w:t>sum = ++count (count incremented, assigned to sum)</w:t>
            </w:r>
          </w:p>
          <w:p w14:paraId="40F7D8F4">
            <w:pPr>
              <w:rPr>
                <w:rFonts w:hint="default"/>
                <w:lang w:val="en-US"/>
              </w:rPr>
            </w:pPr>
            <w:r>
              <w:rPr>
                <w:rFonts w:hint="default"/>
                <w:lang w:val="en-US"/>
              </w:rPr>
              <w:t>sum = count++ (count assigned to sum, then incremented)</w:t>
            </w:r>
          </w:p>
          <w:p w14:paraId="2C071EF1">
            <w:pPr>
              <w:rPr>
                <w:rFonts w:hint="default"/>
                <w:lang w:val="en-US"/>
              </w:rPr>
            </w:pPr>
            <w:r>
              <w:rPr>
                <w:rFonts w:hint="default"/>
                <w:lang w:val="en-US"/>
              </w:rPr>
              <w:t>count++ (count incremented)</w:t>
            </w:r>
          </w:p>
          <w:p w14:paraId="65948FE1">
            <w:pPr>
              <w:rPr>
                <w:rFonts w:hint="default"/>
                <w:vertAlign w:val="baseline"/>
                <w:lang w:val="en-US"/>
              </w:rPr>
            </w:pPr>
            <w:r>
              <w:rPr>
                <w:rFonts w:hint="default"/>
                <w:lang w:val="en-US"/>
              </w:rPr>
              <w:t>++count (count incremented)</w:t>
            </w:r>
          </w:p>
        </w:tc>
      </w:tr>
    </w:tbl>
    <w:p w14:paraId="63FEAAFE">
      <w:pPr>
        <w:rPr>
          <w:rFonts w:hint="default"/>
          <w:lang w:val="en-US"/>
        </w:rPr>
      </w:pPr>
    </w:p>
    <w:p w14:paraId="069B40D7">
      <w:pPr>
        <w:rPr>
          <w:rFonts w:hint="default"/>
          <w:sz w:val="22"/>
          <w:szCs w:val="22"/>
          <w:lang w:val="en-US"/>
        </w:rPr>
      </w:pPr>
      <w:r>
        <w:rPr>
          <w:rFonts w:hint="default"/>
          <w:sz w:val="22"/>
          <w:szCs w:val="22"/>
          <w:lang w:val="en-US"/>
        </w:rPr>
        <w:t>•Assignment as an Expression:</w:t>
      </w:r>
    </w:p>
    <w:p w14:paraId="3816A0C0">
      <w:pPr>
        <w:rPr>
          <w:rFonts w:hint="default"/>
          <w:lang w:val="en-US"/>
        </w:rPr>
      </w:pPr>
      <w:r>
        <w:rPr>
          <w:rFonts w:hint="default"/>
          <w:lang w:val="en-US"/>
        </w:rPr>
        <w:t>–In C, C++, and Java, the assignment statement produces a result and can be used as operands</w:t>
      </w:r>
    </w:p>
    <w:p w14:paraId="3A6BFB13">
      <w:pPr>
        <w:rPr>
          <w:rFonts w:hint="default"/>
          <w:lang w:val="en-US"/>
        </w:rPr>
      </w:pPr>
      <w:r>
        <w:rPr>
          <w:rFonts w:hint="default"/>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005"/>
      </w:tblGrid>
      <w:tr w14:paraId="747CD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05" w:type="dxa"/>
          </w:tcPr>
          <w:p w14:paraId="2F406C48">
            <w:pPr>
              <w:rPr>
                <w:rFonts w:hint="default"/>
                <w:vertAlign w:val="baseline"/>
                <w:lang w:val="en-US"/>
              </w:rPr>
            </w:pPr>
            <w:r>
              <w:rPr>
                <w:rFonts w:hint="default"/>
                <w:lang w:val="en-US"/>
              </w:rPr>
              <w:t>while ((ch = getchar())!= EOF){…}</w:t>
            </w:r>
          </w:p>
        </w:tc>
      </w:tr>
    </w:tbl>
    <w:p w14:paraId="0AD093B8">
      <w:pPr>
        <w:rPr>
          <w:rFonts w:hint="default"/>
          <w:lang w:val="en-US"/>
        </w:rPr>
      </w:pPr>
      <w:r>
        <w:rPr>
          <w:rFonts w:hint="default"/>
          <w:lang w:val="en-US"/>
        </w:rPr>
        <w:t>ch = getchar() is carried out; the result (assigned to ch) is used as a conditional value for the while statement</w:t>
      </w:r>
    </w:p>
    <w:p w14:paraId="3E6B7123">
      <w:pPr>
        <w:rPr>
          <w:rFonts w:hint="default"/>
          <w:lang w:val="en-US"/>
        </w:rPr>
      </w:pPr>
    </w:p>
    <w:p w14:paraId="38D314EA">
      <w:pPr>
        <w:rPr>
          <w:rFonts w:hint="default"/>
          <w:sz w:val="22"/>
          <w:szCs w:val="22"/>
          <w:lang w:val="en-US"/>
        </w:rPr>
      </w:pPr>
      <w:r>
        <w:rPr>
          <w:rFonts w:hint="default"/>
          <w:sz w:val="22"/>
          <w:szCs w:val="22"/>
          <w:lang w:val="en-US"/>
        </w:rPr>
        <w:t>•Multiple Assignments:</w:t>
      </w:r>
    </w:p>
    <w:p w14:paraId="7B384CF0">
      <w:pPr>
        <w:rPr>
          <w:rFonts w:hint="default"/>
          <w:lang w:val="en-US"/>
        </w:rPr>
      </w:pPr>
      <w:r>
        <w:rPr>
          <w:rFonts w:hint="default"/>
          <w:lang w:val="en-US"/>
        </w:rPr>
        <w:t>–Perl, Ruby, and Lua, provide multiple-target, multiple-source assignment statements.</w:t>
      </w:r>
    </w:p>
    <w:p w14:paraId="0695E822">
      <w:pPr>
        <w:rPr>
          <w:rFonts w:hint="default"/>
          <w:lang w:val="en-US"/>
        </w:rPr>
      </w:pPr>
      <w:r>
        <w:rPr>
          <w:rFonts w:hint="default"/>
          <w:lang w:val="en-US"/>
        </w:rPr>
        <w:t>–In Perl, Example: ($first, $second, $third) = (20, 40, 60);</w:t>
      </w:r>
    </w:p>
    <w:p w14:paraId="73D4A478">
      <w:pPr>
        <w:rPr>
          <w:rFonts w:hint="default"/>
          <w:lang w:val="en-US"/>
        </w:rPr>
      </w:pPr>
      <w:r>
        <w:rPr>
          <w:rFonts w:hint="default"/>
          <w:lang w:val="en-US"/>
        </w:rPr>
        <w:t>–If the values of two variables must be interchanged ($first, $second) = ($second, $first)</w:t>
      </w:r>
    </w:p>
    <w:p w14:paraId="321D43A8">
      <w:pPr>
        <w:rPr>
          <w:rFonts w:hint="default"/>
          <w:lang w:val="en-US"/>
        </w:rPr>
      </w:pPr>
      <w:r>
        <w:rPr>
          <w:rFonts w:hint="default"/>
          <w:lang w:val="en-US"/>
        </w:rPr>
        <w:br w:type="textWrapping"/>
      </w:r>
      <w:r>
        <w:rPr>
          <w:rFonts w:hint="default" w:ascii="Cambria" w:hAnsi="Cambria" w:cs="Cambria"/>
          <w:sz w:val="28"/>
          <w:szCs w:val="28"/>
          <w:u w:val="single"/>
          <w:lang w:val="en-US"/>
        </w:rPr>
        <w:t>Chapter 06 : Statement-Level Control Structures</w:t>
      </w:r>
    </w:p>
    <w:p w14:paraId="328DAF01">
      <w:pPr>
        <w:rPr>
          <w:rFonts w:hint="default" w:ascii="Cambria" w:hAnsi="Cambria" w:cs="Cambria"/>
          <w:sz w:val="24"/>
          <w:szCs w:val="24"/>
          <w:u w:val="single"/>
          <w:lang w:val="en-US"/>
        </w:rPr>
      </w:pPr>
    </w:p>
    <w:p w14:paraId="3A3E903C">
      <w:pPr>
        <w:rPr>
          <w:rFonts w:hint="default" w:ascii="Cambria" w:hAnsi="Cambria" w:cs="Cambria"/>
          <w:sz w:val="24"/>
          <w:szCs w:val="24"/>
          <w:u w:val="single"/>
          <w:lang w:val="en-US"/>
        </w:rPr>
      </w:pPr>
      <w:r>
        <w:rPr>
          <w:rFonts w:hint="default" w:ascii="Cambria" w:hAnsi="Cambria" w:cs="Cambria"/>
          <w:sz w:val="24"/>
          <w:szCs w:val="24"/>
          <w:u w:val="single"/>
          <w:lang w:val="en-US"/>
        </w:rPr>
        <w:t>01*Introduction:</w:t>
      </w:r>
    </w:p>
    <w:p w14:paraId="5A969750">
      <w:pPr>
        <w:rPr>
          <w:rFonts w:hint="default"/>
          <w:lang w:val="en-US"/>
        </w:rPr>
      </w:pPr>
      <w:r>
        <w:rPr>
          <w:rFonts w:hint="default"/>
          <w:lang w:val="en-US"/>
        </w:rPr>
        <w:t>•Computations in imperative-language programs are accomplished by evaluating expressions and assigning the resulting values to variables.</w:t>
      </w:r>
    </w:p>
    <w:p w14:paraId="1F2E1DBA">
      <w:pPr>
        <w:rPr>
          <w:rFonts w:hint="default"/>
          <w:lang w:val="en-US"/>
        </w:rPr>
      </w:pPr>
      <w:r>
        <w:rPr>
          <w:rFonts w:hint="default"/>
          <w:lang w:val="en-US"/>
        </w:rPr>
        <w:t>•Two additional linguistic mechanisms are necessary to make the computations in programs flexible and powerful: some means of selecting among alternative control flow paths (of statement execution) and some means of causing the repeated execution of statements or sequences of statements (Control Statements).</w:t>
      </w:r>
    </w:p>
    <w:p w14:paraId="34C47E1E">
      <w:pPr>
        <w:rPr>
          <w:rFonts w:hint="default"/>
          <w:lang w:val="en-US"/>
        </w:rPr>
      </w:pPr>
      <w:r>
        <w:rPr>
          <w:rFonts w:hint="default"/>
          <w:lang w:val="en-US"/>
        </w:rPr>
        <w:t>•Computations in functional programming languages are accomplished by evaluating expressions and applying functions to given parameters. Furthermore, the flow of execution among the expressions and functions is controlled by other expressions and functions, although some of them are similar to the control statements in the imperative languages.</w:t>
      </w:r>
    </w:p>
    <w:p w14:paraId="06D88663">
      <w:pPr>
        <w:rPr>
          <w:rFonts w:hint="default"/>
          <w:lang w:val="en-US"/>
        </w:rPr>
      </w:pPr>
      <w:r>
        <w:rPr>
          <w:rFonts w:hint="default"/>
          <w:lang w:val="en-US"/>
        </w:rPr>
        <w:t>•A control structure is a control statement and the collection of statements whose execution it controls.</w:t>
      </w:r>
    </w:p>
    <w:p w14:paraId="75E39EBE">
      <w:pPr>
        <w:rPr>
          <w:rFonts w:hint="default"/>
          <w:lang w:val="en-US"/>
        </w:rPr>
      </w:pPr>
    </w:p>
    <w:p w14:paraId="398430E2">
      <w:pPr>
        <w:rPr>
          <w:rFonts w:hint="default" w:ascii="Cambria" w:hAnsi="Cambria" w:cs="Cambria"/>
          <w:sz w:val="24"/>
          <w:szCs w:val="24"/>
          <w:u w:val="single"/>
          <w:lang w:val="en-US"/>
        </w:rPr>
      </w:pPr>
    </w:p>
    <w:p w14:paraId="28D5A657">
      <w:pPr>
        <w:rPr>
          <w:rFonts w:hint="default" w:ascii="Cambria" w:hAnsi="Cambria" w:cs="Cambria"/>
          <w:sz w:val="24"/>
          <w:szCs w:val="24"/>
          <w:u w:val="single"/>
          <w:lang w:val="en-US"/>
        </w:rPr>
      </w:pPr>
    </w:p>
    <w:p w14:paraId="773C570A">
      <w:pPr>
        <w:rPr>
          <w:rFonts w:hint="default" w:ascii="Cambria" w:hAnsi="Cambria" w:cs="Cambria"/>
          <w:sz w:val="24"/>
          <w:szCs w:val="24"/>
          <w:u w:val="single"/>
          <w:lang w:val="en-US"/>
        </w:rPr>
      </w:pPr>
    </w:p>
    <w:p w14:paraId="24600829">
      <w:pPr>
        <w:rPr>
          <w:rFonts w:hint="default" w:ascii="Cambria" w:hAnsi="Cambria" w:cs="Cambria"/>
          <w:sz w:val="24"/>
          <w:szCs w:val="24"/>
          <w:u w:val="single"/>
          <w:lang w:val="en-US"/>
        </w:rPr>
      </w:pPr>
    </w:p>
    <w:p w14:paraId="0D07AB74">
      <w:pPr>
        <w:rPr>
          <w:rFonts w:hint="default" w:ascii="Cambria" w:hAnsi="Cambria" w:cs="Cambria"/>
          <w:sz w:val="24"/>
          <w:szCs w:val="24"/>
          <w:u w:val="single"/>
          <w:lang w:val="en-US"/>
        </w:rPr>
      </w:pPr>
    </w:p>
    <w:p w14:paraId="7985D79F">
      <w:pPr>
        <w:rPr>
          <w:rFonts w:hint="default" w:ascii="Cambria" w:hAnsi="Cambria" w:cs="Cambria"/>
          <w:sz w:val="24"/>
          <w:szCs w:val="24"/>
          <w:u w:val="single"/>
          <w:lang w:val="en-US"/>
        </w:rPr>
      </w:pPr>
    </w:p>
    <w:p w14:paraId="45F83338">
      <w:pPr>
        <w:rPr>
          <w:rFonts w:hint="default" w:ascii="Cambria" w:hAnsi="Cambria" w:cs="Cambria"/>
          <w:sz w:val="24"/>
          <w:szCs w:val="24"/>
          <w:u w:val="single"/>
          <w:lang w:val="en-US"/>
        </w:rPr>
      </w:pPr>
    </w:p>
    <w:p w14:paraId="431726D8">
      <w:pPr>
        <w:rPr>
          <w:rFonts w:hint="default" w:ascii="Cambria" w:hAnsi="Cambria" w:cs="Cambria"/>
          <w:sz w:val="24"/>
          <w:szCs w:val="24"/>
          <w:u w:val="single"/>
          <w:lang w:val="en-US"/>
        </w:rPr>
      </w:pPr>
    </w:p>
    <w:p w14:paraId="7D0F6D6D">
      <w:pPr>
        <w:rPr>
          <w:rFonts w:hint="default" w:ascii="Cambria" w:hAnsi="Cambria" w:cs="Cambria"/>
          <w:sz w:val="24"/>
          <w:szCs w:val="24"/>
          <w:u w:val="single"/>
          <w:lang w:val="en-US"/>
        </w:rPr>
      </w:pPr>
    </w:p>
    <w:p w14:paraId="40351EB6">
      <w:pPr>
        <w:rPr>
          <w:rFonts w:hint="default" w:ascii="Cambria" w:hAnsi="Cambria" w:cs="Cambria"/>
          <w:sz w:val="24"/>
          <w:szCs w:val="24"/>
          <w:u w:val="single"/>
          <w:lang w:val="en-US"/>
        </w:rPr>
      </w:pPr>
    </w:p>
    <w:p w14:paraId="176B421C">
      <w:pPr>
        <w:rPr>
          <w:rFonts w:hint="default" w:ascii="Cambria" w:hAnsi="Cambria" w:cs="Cambria"/>
          <w:sz w:val="24"/>
          <w:szCs w:val="24"/>
          <w:u w:val="single"/>
          <w:lang w:val="en-US"/>
        </w:rPr>
      </w:pPr>
    </w:p>
    <w:p w14:paraId="0FA6BB49">
      <w:pPr>
        <w:rPr>
          <w:rFonts w:hint="default" w:ascii="Cambria" w:hAnsi="Cambria" w:cs="Cambria"/>
          <w:sz w:val="24"/>
          <w:szCs w:val="24"/>
          <w:u w:val="single"/>
          <w:lang w:val="en-US"/>
        </w:rPr>
      </w:pPr>
    </w:p>
    <w:p w14:paraId="61BB8153">
      <w:pPr>
        <w:rPr>
          <w:rFonts w:hint="default" w:ascii="Cambria" w:hAnsi="Cambria" w:cs="Cambria"/>
          <w:sz w:val="24"/>
          <w:szCs w:val="24"/>
          <w:u w:val="single"/>
          <w:lang w:val="en-US"/>
        </w:rPr>
      </w:pPr>
    </w:p>
    <w:p w14:paraId="4AECEC0F">
      <w:pPr>
        <w:rPr>
          <w:rFonts w:hint="default" w:ascii="Cambria" w:hAnsi="Cambria" w:cs="Cambria"/>
          <w:sz w:val="24"/>
          <w:szCs w:val="24"/>
          <w:u w:val="single"/>
          <w:lang w:val="en-US"/>
        </w:rPr>
      </w:pPr>
    </w:p>
    <w:p w14:paraId="258D5280">
      <w:pPr>
        <w:rPr>
          <w:rFonts w:hint="default" w:ascii="Cambria" w:hAnsi="Cambria" w:cs="Cambria"/>
          <w:sz w:val="24"/>
          <w:szCs w:val="24"/>
          <w:u w:val="single"/>
          <w:lang w:val="en-US"/>
        </w:rPr>
      </w:pPr>
    </w:p>
    <w:p w14:paraId="76B70E14">
      <w:pPr>
        <w:rPr>
          <w:rFonts w:hint="default" w:ascii="Cambria" w:hAnsi="Cambria" w:cs="Cambria"/>
          <w:sz w:val="24"/>
          <w:szCs w:val="24"/>
          <w:u w:val="single"/>
          <w:lang w:val="en-US"/>
        </w:rPr>
      </w:pPr>
    </w:p>
    <w:p w14:paraId="16245405">
      <w:pPr>
        <w:rPr>
          <w:rFonts w:hint="default" w:ascii="Cambria" w:hAnsi="Cambria" w:cs="Cambria"/>
          <w:sz w:val="24"/>
          <w:szCs w:val="24"/>
          <w:u w:val="single"/>
          <w:lang w:val="en-US"/>
        </w:rPr>
      </w:pPr>
    </w:p>
    <w:p w14:paraId="3BAC722B">
      <w:pPr>
        <w:rPr>
          <w:rFonts w:hint="default" w:ascii="Cambria" w:hAnsi="Cambria" w:cs="Cambria"/>
          <w:sz w:val="24"/>
          <w:szCs w:val="24"/>
          <w:u w:val="single"/>
          <w:lang w:val="en-US"/>
        </w:rPr>
      </w:pPr>
      <w:r>
        <w:rPr>
          <w:rFonts w:hint="default" w:ascii="Cambria" w:hAnsi="Cambria" w:cs="Cambria"/>
          <w:sz w:val="24"/>
          <w:szCs w:val="24"/>
          <w:u w:val="single"/>
          <w:lang w:val="en-US"/>
        </w:rPr>
        <w:t>02*Selection Statements:</w:t>
      </w:r>
    </w:p>
    <w:p w14:paraId="14D8B8F8">
      <w:pPr>
        <w:rPr>
          <w:rFonts w:hint="default"/>
          <w:sz w:val="22"/>
          <w:szCs w:val="22"/>
          <w:lang w:val="en-US"/>
        </w:rPr>
      </w:pPr>
      <w:r>
        <w:rPr>
          <w:rFonts w:hint="default"/>
          <w:sz w:val="22"/>
          <w:szCs w:val="22"/>
          <w:lang w:val="en-US"/>
        </w:rPr>
        <w:t>•Two-Way Selection Statements:</w:t>
      </w:r>
    </w:p>
    <w:p w14:paraId="5F64326D">
      <w:pPr>
        <w:rPr>
          <w:rFonts w:hint="default"/>
          <w:lang w:val="en-US"/>
        </w:rPr>
      </w:pPr>
      <w:r>
        <w:rPr>
          <w:rFonts w:hint="default"/>
          <w:lang w:val="en-US"/>
        </w:rPr>
        <w:t>–General Form:</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530"/>
      </w:tblGrid>
      <w:tr w14:paraId="5559C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30" w:type="dxa"/>
          </w:tcPr>
          <w:p w14:paraId="17D41FA5">
            <w:pPr>
              <w:rPr>
                <w:rFonts w:hint="default"/>
                <w:lang w:val="en-US"/>
              </w:rPr>
            </w:pPr>
            <w:r>
              <w:rPr>
                <w:rFonts w:hint="default"/>
                <w:lang w:val="en-US"/>
              </w:rPr>
              <w:t>if &lt;control-expression&gt;</w:t>
            </w:r>
          </w:p>
          <w:p w14:paraId="4148A683">
            <w:pPr>
              <w:rPr>
                <w:rFonts w:hint="default"/>
                <w:lang w:val="en-US"/>
              </w:rPr>
            </w:pPr>
            <w:r>
              <w:rPr>
                <w:rFonts w:hint="default"/>
                <w:lang w:val="en-US"/>
              </w:rPr>
              <w:t xml:space="preserve">      then clause</w:t>
            </w:r>
          </w:p>
          <w:p w14:paraId="733EE80D">
            <w:pPr>
              <w:rPr>
                <w:rFonts w:hint="default"/>
                <w:vertAlign w:val="baseline"/>
                <w:lang w:val="en-US"/>
              </w:rPr>
            </w:pPr>
            <w:r>
              <w:rPr>
                <w:rFonts w:hint="default"/>
                <w:lang w:val="en-US"/>
              </w:rPr>
              <w:t xml:space="preserve">      else clause</w:t>
            </w:r>
          </w:p>
        </w:tc>
      </w:tr>
    </w:tbl>
    <w:p w14:paraId="37134D38">
      <w:pPr>
        <w:rPr>
          <w:rFonts w:hint="default"/>
          <w:lang w:val="en-US"/>
        </w:rPr>
      </w:pPr>
      <w:r>
        <w:rPr>
          <w:rFonts w:hint="default"/>
          <w:lang w:val="en-US"/>
        </w:rPr>
        <w:t>This means that if control-expression is true, the ‘then’ clause</w:t>
      </w:r>
    </w:p>
    <w:p w14:paraId="318D83CF">
      <w:pPr>
        <w:rPr>
          <w:rFonts w:hint="default"/>
          <w:lang w:val="en-US"/>
        </w:rPr>
      </w:pPr>
      <w:r>
        <w:rPr>
          <w:rFonts w:hint="default"/>
          <w:lang w:val="en-US"/>
        </w:rPr>
        <w:t>will be executed; otherwise, the ‘else’ clause will be executed.</w:t>
      </w:r>
    </w:p>
    <w:p w14:paraId="28D273FC">
      <w:pPr>
        <w:rPr>
          <w:rFonts w:hint="default"/>
          <w:lang w:val="en-US"/>
        </w:rPr>
      </w:pPr>
    </w:p>
    <w:p w14:paraId="47206B27">
      <w:pPr>
        <w:rPr>
          <w:rFonts w:hint="default"/>
          <w:lang w:val="en-US"/>
        </w:rPr>
      </w:pPr>
      <w:r>
        <w:rPr>
          <w:rFonts w:hint="default"/>
          <w:lang w:val="en-US"/>
        </w:rPr>
        <w:t>–Control Expression</w:t>
      </w:r>
    </w:p>
    <w:p w14:paraId="54215E32">
      <w:pPr>
        <w:rPr>
          <w:rFonts w:hint="default"/>
          <w:lang w:val="en-US"/>
        </w:rPr>
      </w:pPr>
      <w:r>
        <w:rPr>
          <w:rFonts w:hint="default"/>
          <w:lang w:val="en-US"/>
        </w:rPr>
        <w:t>•Control expressions are specified in parentheses if the thenreserved word (or some other syntactic marker) is not used to introduce the then clause</w:t>
      </w:r>
    </w:p>
    <w:p w14:paraId="3A525A3C">
      <w:pPr>
        <w:rPr>
          <w:rFonts w:hint="default"/>
          <w:lang w:val="en-US"/>
        </w:rPr>
      </w:pPr>
      <w:r>
        <w:rPr>
          <w:rFonts w:hint="default"/>
          <w:lang w:val="en-US"/>
        </w:rPr>
        <w:t>•Ruby use then keyword</w:t>
      </w:r>
    </w:p>
    <w:p w14:paraId="1E7EEA40">
      <w:pPr>
        <w:rPr>
          <w:rFonts w:hint="default"/>
          <w:lang w:val="en-US"/>
        </w:rPr>
      </w:pPr>
      <w:r>
        <w:rPr>
          <w:rFonts w:hint="default"/>
          <w:lang w:val="en-US"/>
        </w:rPr>
        <w:t>•In C89, C99, Python, and C++, the control expression can be arithmetic</w:t>
      </w:r>
    </w:p>
    <w:p w14:paraId="681EA7FA">
      <w:pPr>
        <w:rPr>
          <w:rFonts w:hint="default"/>
          <w:lang w:val="en-US"/>
        </w:rPr>
      </w:pPr>
      <w:r>
        <w:rPr>
          <w:rFonts w:hint="default"/>
          <w:lang w:val="en-US"/>
        </w:rPr>
        <w:t>•In languages such as Ada, Java, Ruby, and C#, the control expression must be Boolean</w:t>
      </w:r>
    </w:p>
    <w:p w14:paraId="3E1D947F">
      <w:pPr>
        <w:rPr>
          <w:rFonts w:hint="default"/>
          <w:lang w:val="en-US"/>
        </w:rPr>
      </w:pPr>
    </w:p>
    <w:p w14:paraId="48BFA4AA">
      <w:pPr>
        <w:rPr>
          <w:rFonts w:hint="default"/>
          <w:lang w:val="en-US"/>
        </w:rPr>
      </w:pPr>
      <w:r>
        <w:rPr>
          <w:rFonts w:hint="default"/>
          <w:lang w:val="en-US"/>
        </w:rPr>
        <w:t>–Clause Form</w:t>
      </w:r>
    </w:p>
    <w:p w14:paraId="742BFA7E">
      <w:pPr>
        <w:rPr>
          <w:rFonts w:hint="default"/>
          <w:lang w:val="en-US"/>
        </w:rPr>
      </w:pPr>
      <w:r>
        <w:rPr>
          <w:rFonts w:hint="default"/>
          <w:lang w:val="en-US"/>
        </w:rPr>
        <w:t>•In many contemporary languages, the then and else clauses can be single statements or compound statements</w:t>
      </w:r>
    </w:p>
    <w:p w14:paraId="046BFA2D">
      <w:pPr>
        <w:rPr>
          <w:rFonts w:hint="default"/>
          <w:lang w:val="en-US"/>
        </w:rPr>
      </w:pPr>
      <w:r>
        <w:rPr>
          <w:rFonts w:hint="default"/>
          <w:lang w:val="en-US"/>
        </w:rPr>
        <w:t>•In Perl, all clauses must be delimited by braces (they must be compound)</w:t>
      </w:r>
    </w:p>
    <w:p w14:paraId="75A4D799">
      <w:pPr>
        <w:rPr>
          <w:rFonts w:hint="default"/>
          <w:lang w:val="en-US"/>
        </w:rPr>
      </w:pPr>
      <w:r>
        <w:rPr>
          <w:rFonts w:hint="default"/>
          <w:lang w:val="en-US"/>
        </w:rPr>
        <w:t>•In Fortran 95, Ada, and Ruby, clauses are statement sequences</w:t>
      </w:r>
    </w:p>
    <w:p w14:paraId="346D10CB">
      <w:pPr>
        <w:rPr>
          <w:rFonts w:hint="default"/>
          <w:lang w:val="en-US"/>
        </w:rPr>
      </w:pPr>
      <w:r>
        <w:rPr>
          <w:rFonts w:hint="default"/>
          <w:lang w:val="en-US"/>
        </w:rPr>
        <w:t>•Python uses indentation to define clause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555"/>
      </w:tblGrid>
      <w:tr w14:paraId="79AB2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55" w:type="dxa"/>
          </w:tcPr>
          <w:p w14:paraId="1D778004">
            <w:pPr>
              <w:rPr>
                <w:rFonts w:hint="default"/>
                <w:lang w:val="en-US"/>
              </w:rPr>
            </w:pPr>
            <w:r>
              <w:rPr>
                <w:rFonts w:hint="default"/>
                <w:lang w:val="en-US"/>
              </w:rPr>
              <w:t>if x &gt; y :</w:t>
            </w:r>
          </w:p>
          <w:p w14:paraId="6ABA75DA">
            <w:pPr>
              <w:rPr>
                <w:rFonts w:hint="default"/>
                <w:lang w:val="en-US"/>
              </w:rPr>
            </w:pPr>
            <w:r>
              <w:rPr>
                <w:rFonts w:hint="default"/>
                <w:lang w:val="en-US"/>
              </w:rPr>
              <w:t>x = y</w:t>
            </w:r>
          </w:p>
          <w:p w14:paraId="332C1B38">
            <w:pPr>
              <w:rPr>
                <w:rFonts w:hint="default"/>
                <w:vertAlign w:val="baseline"/>
                <w:lang w:val="en-US"/>
              </w:rPr>
            </w:pPr>
            <w:r>
              <w:rPr>
                <w:rFonts w:hint="default"/>
                <w:lang w:val="en-US"/>
              </w:rPr>
              <w:t>print "case 1"</w:t>
            </w:r>
          </w:p>
        </w:tc>
      </w:tr>
    </w:tbl>
    <w:p w14:paraId="3493ACC5">
      <w:pPr>
        <w:rPr>
          <w:rFonts w:hint="default"/>
          <w:lang w:val="en-US"/>
        </w:rPr>
      </w:pPr>
    </w:p>
    <w:p w14:paraId="392482D2">
      <w:pPr>
        <w:rPr>
          <w:rFonts w:hint="default"/>
          <w:sz w:val="22"/>
          <w:szCs w:val="22"/>
          <w:lang w:val="en-US"/>
        </w:rPr>
      </w:pPr>
      <w:r>
        <w:rPr>
          <w:rFonts w:hint="default"/>
          <w:sz w:val="22"/>
          <w:szCs w:val="22"/>
          <w:lang w:val="en-US"/>
        </w:rPr>
        <w:t>–Nesting Selectors (1/2):</w:t>
      </w:r>
    </w:p>
    <w:p w14:paraId="10F0C150">
      <w:pPr>
        <w:rPr>
          <w:rFonts w:hint="default"/>
          <w:lang w:val="en-US"/>
        </w:rPr>
      </w:pPr>
      <w:r>
        <w:rPr>
          <w:rFonts w:hint="default"/>
          <w:lang w:val="en-US"/>
        </w:rPr>
        <w:t>•Consider the Java example:</w:t>
      </w:r>
    </w:p>
    <w:p w14:paraId="1EFB4CCE">
      <w:pPr>
        <w:rPr>
          <w:rFonts w:hint="default"/>
          <w:lang w:val="en-US"/>
        </w:rPr>
      </w:pPr>
      <w:r>
        <w:rPr>
          <w:rFonts w:hint="default"/>
          <w:lang w:val="en-US"/>
        </w:rPr>
        <w:t>•The else clause matched the first or second then clause?</w:t>
      </w:r>
    </w:p>
    <w:p w14:paraId="7BFD8992">
      <w:pPr>
        <w:rPr>
          <w:rFonts w:hint="default"/>
          <w:lang w:val="en-US"/>
        </w:rPr>
      </w:pPr>
      <w:r>
        <w:rPr>
          <w:rFonts w:hint="default"/>
          <w:lang w:val="en-US"/>
        </w:rPr>
        <w:t>–The indentation seems to indicate that the else clause belongs with the first then clause (indentation in Python and F#)</w:t>
      </w:r>
    </w:p>
    <w:p w14:paraId="22F84AC6">
      <w:pPr>
        <w:rPr>
          <w:rFonts w:hint="default"/>
          <w:lang w:val="en-US"/>
        </w:rPr>
      </w:pPr>
      <w:r>
        <w:rPr>
          <w:rFonts w:hint="default"/>
          <w:lang w:val="en-US"/>
        </w:rPr>
        <w:t>–In other programming languages, indentation has no effect onsemantics and ignored by their compilers.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730"/>
      </w:tblGrid>
      <w:tr w14:paraId="05E3D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30" w:type="dxa"/>
          </w:tcPr>
          <w:p w14:paraId="66F74BC6">
            <w:pPr>
              <w:rPr>
                <w:rFonts w:hint="default"/>
                <w:lang w:val="en-US"/>
              </w:rPr>
            </w:pPr>
            <w:r>
              <w:rPr>
                <w:rFonts w:hint="default"/>
                <w:lang w:val="en-US"/>
              </w:rPr>
              <w:t>if (sum == 0)</w:t>
            </w:r>
          </w:p>
          <w:p w14:paraId="5E59DEF0">
            <w:pPr>
              <w:rPr>
                <w:rFonts w:hint="default"/>
                <w:lang w:val="en-US"/>
              </w:rPr>
            </w:pPr>
            <w:r>
              <w:rPr>
                <w:rFonts w:hint="default"/>
                <w:lang w:val="en-US"/>
              </w:rPr>
              <w:t xml:space="preserve">   if (count == 0)</w:t>
            </w:r>
          </w:p>
          <w:p w14:paraId="2966871F">
            <w:pPr>
              <w:rPr>
                <w:rFonts w:hint="default"/>
                <w:lang w:val="en-US"/>
              </w:rPr>
            </w:pPr>
            <w:r>
              <w:rPr>
                <w:rFonts w:hint="default"/>
                <w:lang w:val="en-US"/>
              </w:rPr>
              <w:t xml:space="preserve">          result = 0;</w:t>
            </w:r>
          </w:p>
          <w:p w14:paraId="0E45431F">
            <w:pPr>
              <w:rPr>
                <w:rFonts w:hint="default"/>
                <w:vertAlign w:val="baseline"/>
                <w:lang w:val="en-US"/>
              </w:rPr>
            </w:pPr>
            <w:r>
              <w:rPr>
                <w:rFonts w:hint="default"/>
                <w:lang w:val="en-US"/>
              </w:rPr>
              <w:t>else result = 1;</w:t>
            </w:r>
          </w:p>
        </w:tc>
      </w:tr>
    </w:tbl>
    <w:p w14:paraId="31380E47">
      <w:pPr>
        <w:rPr>
          <w:rFonts w:hint="default"/>
          <w:lang w:val="en-US"/>
        </w:rPr>
      </w:pPr>
    </w:p>
    <w:p w14:paraId="06BD74B1">
      <w:pPr>
        <w:rPr>
          <w:rFonts w:hint="default"/>
          <w:sz w:val="22"/>
          <w:szCs w:val="22"/>
          <w:lang w:val="en-US"/>
        </w:rPr>
      </w:pPr>
      <w:r>
        <w:rPr>
          <w:rFonts w:hint="default"/>
          <w:sz w:val="22"/>
          <w:szCs w:val="22"/>
          <w:lang w:val="en-US"/>
        </w:rPr>
        <w:t>C-based languages: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793"/>
      </w:tblGrid>
      <w:tr w14:paraId="28DE6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93" w:type="dxa"/>
          </w:tcPr>
          <w:p w14:paraId="0EFAE8EA">
            <w:pPr>
              <w:rPr>
                <w:rFonts w:hint="default"/>
                <w:lang w:val="en-US"/>
              </w:rPr>
            </w:pPr>
            <w:r>
              <w:rPr>
                <w:rFonts w:hint="default"/>
                <w:lang w:val="en-US"/>
              </w:rPr>
              <w:t>if (sum == 0)</w:t>
            </w:r>
          </w:p>
          <w:p w14:paraId="41A9FA22">
            <w:pPr>
              <w:rPr>
                <w:rFonts w:hint="default"/>
                <w:lang w:val="en-US"/>
              </w:rPr>
            </w:pPr>
            <w:r>
              <w:rPr>
                <w:rFonts w:hint="default"/>
                <w:lang w:val="en-US"/>
              </w:rPr>
              <w:t xml:space="preserve"> if (count == 0)</w:t>
            </w:r>
          </w:p>
          <w:p w14:paraId="7E460145">
            <w:pPr>
              <w:rPr>
                <w:rFonts w:hint="default"/>
                <w:lang w:val="en-US"/>
              </w:rPr>
            </w:pPr>
            <w:r>
              <w:rPr>
                <w:rFonts w:hint="default"/>
                <w:lang w:val="en-US"/>
              </w:rPr>
              <w:t xml:space="preserve">    result = 0;</w:t>
            </w:r>
          </w:p>
          <w:p w14:paraId="769B347A">
            <w:pPr>
              <w:rPr>
                <w:rFonts w:hint="default"/>
                <w:lang w:val="en-US"/>
              </w:rPr>
            </w:pPr>
            <w:r>
              <w:rPr>
                <w:rFonts w:hint="default"/>
                <w:lang w:val="en-US"/>
              </w:rPr>
              <w:t>else result = 1;</w:t>
            </w:r>
          </w:p>
          <w:p w14:paraId="01F9DD02">
            <w:pPr>
              <w:rPr>
                <w:rFonts w:hint="default"/>
                <w:lang w:val="en-US"/>
              </w:rPr>
            </w:pPr>
            <w:r>
              <w:rPr>
                <w:rFonts w:hint="default"/>
                <w:lang w:val="en-US"/>
              </w:rPr>
              <w:t>Equivalent to</w:t>
            </w:r>
          </w:p>
          <w:p w14:paraId="1920AD2E">
            <w:pPr>
              <w:rPr>
                <w:rFonts w:hint="default"/>
                <w:lang w:val="en-US"/>
              </w:rPr>
            </w:pPr>
            <w:r>
              <w:rPr>
                <w:rFonts w:hint="default"/>
                <w:lang w:val="en-US"/>
              </w:rPr>
              <w:t>if (sum == 0) {</w:t>
            </w:r>
          </w:p>
          <w:p w14:paraId="078C3E4E">
            <w:pPr>
              <w:rPr>
                <w:rFonts w:hint="default"/>
                <w:lang w:val="en-US"/>
              </w:rPr>
            </w:pPr>
            <w:r>
              <w:rPr>
                <w:rFonts w:hint="default"/>
                <w:lang w:val="en-US"/>
              </w:rPr>
              <w:t xml:space="preserve">    if (count == 0) {</w:t>
            </w:r>
          </w:p>
          <w:p w14:paraId="389091F1">
            <w:pPr>
              <w:rPr>
                <w:rFonts w:hint="default"/>
                <w:lang w:val="en-US"/>
              </w:rPr>
            </w:pPr>
            <w:r>
              <w:rPr>
                <w:rFonts w:hint="default"/>
                <w:lang w:val="en-US"/>
              </w:rPr>
              <w:t xml:space="preserve">           result = 0;</w:t>
            </w:r>
          </w:p>
          <w:p w14:paraId="3ADFB1CA">
            <w:pPr>
              <w:rPr>
                <w:rFonts w:hint="default"/>
                <w:lang w:val="en-US"/>
              </w:rPr>
            </w:pPr>
            <w:r>
              <w:rPr>
                <w:rFonts w:hint="default"/>
                <w:lang w:val="en-US"/>
              </w:rPr>
              <w:t xml:space="preserve">        }</w:t>
            </w:r>
          </w:p>
          <w:p w14:paraId="1E4004F6">
            <w:pPr>
              <w:rPr>
                <w:rFonts w:hint="default"/>
                <w:lang w:val="en-US"/>
              </w:rPr>
            </w:pPr>
            <w:r>
              <w:rPr>
                <w:rFonts w:hint="default"/>
                <w:lang w:val="en-US"/>
              </w:rPr>
              <w:t xml:space="preserve">} else { </w:t>
            </w:r>
          </w:p>
          <w:p w14:paraId="33189BF3">
            <w:pPr>
              <w:rPr>
                <w:rFonts w:hint="default"/>
                <w:lang w:val="en-US"/>
              </w:rPr>
            </w:pPr>
            <w:r>
              <w:rPr>
                <w:rFonts w:hint="default"/>
                <w:lang w:val="en-US"/>
              </w:rPr>
              <w:t xml:space="preserve">      result = 1;</w:t>
            </w:r>
          </w:p>
          <w:p w14:paraId="1CB5305C">
            <w:pPr>
              <w:rPr>
                <w:rFonts w:hint="default"/>
                <w:vertAlign w:val="baseline"/>
                <w:lang w:val="en-US"/>
              </w:rPr>
            </w:pPr>
            <w:r>
              <w:rPr>
                <w:rFonts w:hint="default"/>
                <w:lang w:val="en-US"/>
              </w:rPr>
              <w:t xml:space="preserve"> }</w:t>
            </w:r>
          </w:p>
        </w:tc>
      </w:tr>
    </w:tbl>
    <w:p w14:paraId="3501D2A7">
      <w:pPr>
        <w:rPr>
          <w:rFonts w:hint="default"/>
          <w:lang w:val="en-US"/>
        </w:rPr>
      </w:pPr>
    </w:p>
    <w:p w14:paraId="36493E55">
      <w:pPr>
        <w:rPr>
          <w:rFonts w:hint="default"/>
          <w:sz w:val="22"/>
          <w:szCs w:val="22"/>
          <w:lang w:val="en-US"/>
        </w:rPr>
      </w:pPr>
    </w:p>
    <w:p w14:paraId="2E7FA181">
      <w:pPr>
        <w:rPr>
          <w:rFonts w:hint="default"/>
          <w:sz w:val="22"/>
          <w:szCs w:val="22"/>
          <w:lang w:val="en-US"/>
        </w:rPr>
      </w:pPr>
    </w:p>
    <w:p w14:paraId="038344E5">
      <w:pPr>
        <w:rPr>
          <w:rFonts w:hint="default"/>
          <w:sz w:val="22"/>
          <w:szCs w:val="22"/>
          <w:lang w:val="en-US"/>
        </w:rPr>
      </w:pPr>
    </w:p>
    <w:p w14:paraId="7D6EC252">
      <w:pPr>
        <w:rPr>
          <w:rFonts w:hint="default"/>
          <w:sz w:val="22"/>
          <w:szCs w:val="22"/>
          <w:lang w:val="en-US"/>
        </w:rPr>
      </w:pPr>
      <w:r>
        <w:rPr>
          <w:rFonts w:hint="default"/>
          <w:sz w:val="22"/>
          <w:szCs w:val="22"/>
          <w:lang w:val="en-US"/>
        </w:rPr>
        <w:t>Ruby and Perl languages: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643"/>
      </w:tblGrid>
      <w:tr w14:paraId="2F6B2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43" w:type="dxa"/>
          </w:tcPr>
          <w:p w14:paraId="1DEC0D14">
            <w:pPr>
              <w:rPr>
                <w:rFonts w:hint="default"/>
                <w:lang w:val="en-US"/>
              </w:rPr>
            </w:pPr>
            <w:r>
              <w:rPr>
                <w:rFonts w:hint="default"/>
                <w:lang w:val="en-US"/>
              </w:rPr>
              <w:t>if a &gt; b then sum = sum + a</w:t>
            </w:r>
          </w:p>
          <w:p w14:paraId="45D6653C">
            <w:pPr>
              <w:rPr>
                <w:rFonts w:hint="default"/>
                <w:lang w:val="en-US"/>
              </w:rPr>
            </w:pPr>
            <w:r>
              <w:rPr>
                <w:rFonts w:hint="default"/>
                <w:lang w:val="en-US"/>
              </w:rPr>
              <w:t xml:space="preserve">         acount = acount + 1</w:t>
            </w:r>
          </w:p>
          <w:p w14:paraId="5939EFAF">
            <w:pPr>
              <w:rPr>
                <w:rFonts w:hint="default"/>
                <w:lang w:val="en-US"/>
              </w:rPr>
            </w:pPr>
            <w:r>
              <w:rPr>
                <w:rFonts w:hint="default"/>
                <w:lang w:val="en-US"/>
              </w:rPr>
              <w:t>else sum = sum + b</w:t>
            </w:r>
          </w:p>
          <w:p w14:paraId="46F0B511">
            <w:pPr>
              <w:rPr>
                <w:rFonts w:hint="default"/>
                <w:lang w:val="en-US"/>
              </w:rPr>
            </w:pPr>
            <w:r>
              <w:rPr>
                <w:rFonts w:hint="default"/>
                <w:lang w:val="en-US"/>
              </w:rPr>
              <w:t xml:space="preserve">      bcount = bcount + 1</w:t>
            </w:r>
          </w:p>
          <w:p w14:paraId="7973FF1B">
            <w:pPr>
              <w:rPr>
                <w:rFonts w:hint="default"/>
                <w:vertAlign w:val="baseline"/>
                <w:lang w:val="en-US"/>
              </w:rPr>
            </w:pPr>
            <w:r>
              <w:rPr>
                <w:rFonts w:hint="default"/>
                <w:lang w:val="en-US"/>
              </w:rPr>
              <w:t>end</w:t>
            </w:r>
          </w:p>
        </w:tc>
      </w:tr>
    </w:tbl>
    <w:p w14:paraId="57AC09EB">
      <w:pPr>
        <w:rPr>
          <w:rFonts w:hint="default"/>
          <w:lang w:val="en-US"/>
        </w:rPr>
      </w:pPr>
    </w:p>
    <w:p w14:paraId="7CAA0D23">
      <w:pPr>
        <w:rPr>
          <w:rFonts w:hint="default"/>
          <w:sz w:val="22"/>
          <w:szCs w:val="22"/>
          <w:lang w:val="en-US"/>
        </w:rPr>
      </w:pPr>
      <w:r>
        <w:rPr>
          <w:rFonts w:hint="default"/>
          <w:sz w:val="22"/>
          <w:szCs w:val="22"/>
          <w:lang w:val="en-US"/>
        </w:rPr>
        <w:t>Nested in Ruby:</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855"/>
      </w:tblGrid>
      <w:tr w14:paraId="5EC22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55" w:type="dxa"/>
          </w:tcPr>
          <w:p w14:paraId="4D17D50A">
            <w:pPr>
              <w:rPr>
                <w:rFonts w:hint="default"/>
                <w:lang w:val="en-US"/>
              </w:rPr>
            </w:pPr>
            <w:r>
              <w:rPr>
                <w:rFonts w:hint="default"/>
                <w:lang w:val="en-US"/>
              </w:rPr>
              <w:t>if sum = 0 then</w:t>
            </w:r>
          </w:p>
          <w:p w14:paraId="79B08ECD">
            <w:pPr>
              <w:rPr>
                <w:rFonts w:hint="default"/>
                <w:lang w:val="en-US"/>
              </w:rPr>
            </w:pPr>
            <w:r>
              <w:rPr>
                <w:rFonts w:hint="default"/>
                <w:lang w:val="en-US"/>
              </w:rPr>
              <w:t xml:space="preserve">    if count = 0 then</w:t>
            </w:r>
          </w:p>
          <w:p w14:paraId="2434D7CE">
            <w:pPr>
              <w:rPr>
                <w:rFonts w:hint="default"/>
                <w:lang w:val="en-US"/>
              </w:rPr>
            </w:pPr>
            <w:r>
              <w:rPr>
                <w:rFonts w:hint="default"/>
                <w:lang w:val="en-US"/>
              </w:rPr>
              <w:t xml:space="preserve">        result = 0</w:t>
            </w:r>
          </w:p>
          <w:p w14:paraId="22DE2B1B">
            <w:pPr>
              <w:rPr>
                <w:rFonts w:hint="default"/>
                <w:lang w:val="en-US"/>
              </w:rPr>
            </w:pPr>
            <w:r>
              <w:rPr>
                <w:rFonts w:hint="default"/>
                <w:lang w:val="en-US"/>
              </w:rPr>
              <w:t xml:space="preserve">    end</w:t>
            </w:r>
          </w:p>
          <w:p w14:paraId="61E85539">
            <w:pPr>
              <w:rPr>
                <w:rFonts w:hint="default"/>
                <w:lang w:val="en-US"/>
              </w:rPr>
            </w:pPr>
            <w:r>
              <w:rPr>
                <w:rFonts w:hint="default"/>
                <w:lang w:val="en-US"/>
              </w:rPr>
              <w:t>else</w:t>
            </w:r>
          </w:p>
          <w:p w14:paraId="3729664A">
            <w:pPr>
              <w:rPr>
                <w:rFonts w:hint="default"/>
                <w:lang w:val="en-US"/>
              </w:rPr>
            </w:pPr>
            <w:r>
              <w:rPr>
                <w:rFonts w:hint="default"/>
                <w:lang w:val="en-US"/>
              </w:rPr>
              <w:t xml:space="preserve">      result = 1</w:t>
            </w:r>
          </w:p>
          <w:p w14:paraId="6FDADEFC">
            <w:pPr>
              <w:rPr>
                <w:rFonts w:hint="default"/>
                <w:vertAlign w:val="baseline"/>
                <w:lang w:val="en-US"/>
              </w:rPr>
            </w:pPr>
            <w:r>
              <w:rPr>
                <w:rFonts w:hint="default"/>
                <w:lang w:val="en-US"/>
              </w:rPr>
              <w:t>end</w:t>
            </w:r>
          </w:p>
        </w:tc>
      </w:tr>
    </w:tbl>
    <w:p w14:paraId="67D5D289">
      <w:pPr>
        <w:rPr>
          <w:rFonts w:hint="default"/>
          <w:lang w:val="en-US"/>
        </w:rPr>
      </w:pPr>
    </w:p>
    <w:p w14:paraId="21144174">
      <w:pPr>
        <w:rPr>
          <w:rFonts w:hint="default"/>
          <w:sz w:val="22"/>
          <w:szCs w:val="22"/>
          <w:lang w:val="en-US"/>
        </w:rPr>
      </w:pPr>
      <w:r>
        <w:rPr>
          <w:rFonts w:hint="default"/>
          <w:sz w:val="22"/>
          <w:szCs w:val="22"/>
          <w:lang w:val="en-US"/>
        </w:rPr>
        <w:t>–Selector Expressions:</w:t>
      </w:r>
    </w:p>
    <w:p w14:paraId="4807F020">
      <w:pPr>
        <w:rPr>
          <w:rFonts w:hint="default"/>
          <w:lang w:val="en-US"/>
        </w:rPr>
      </w:pPr>
      <w:r>
        <w:rPr>
          <w:rFonts w:hint="default"/>
          <w:lang w:val="en-US"/>
        </w:rPr>
        <w:t>•In the functional languages ML, F#, and LISP, the selector is not a statement; it is an expression that results in a value.</w:t>
      </w:r>
    </w:p>
    <w:p w14:paraId="6E7241F3">
      <w:pPr>
        <w:rPr>
          <w:rFonts w:hint="default"/>
          <w:lang w:val="en-US"/>
        </w:rPr>
      </w:pPr>
      <w:r>
        <w:rPr>
          <w:rFonts w:hint="default"/>
          <w:lang w:val="en-US"/>
        </w:rPr>
        <w:t>•Consider the F# example:</w:t>
      </w:r>
    </w:p>
    <w:p w14:paraId="4043EBEA">
      <w:pPr>
        <w:rPr>
          <w:rFonts w:hint="default"/>
          <w:lang w:val="en-US"/>
        </w:rPr>
      </w:pPr>
      <w:r>
        <w:rPr>
          <w:rFonts w:hint="default"/>
          <w:lang w:val="en-US"/>
        </w:rPr>
        <w:t>•This creates the name y and sets it to either x or 2 * x, depending on whether x is greater than zero.</w:t>
      </w:r>
    </w:p>
    <w:p w14:paraId="2EDA393C">
      <w:pPr>
        <w:rPr>
          <w:rFonts w:hint="default"/>
          <w:lang w:val="en-US"/>
        </w:rPr>
      </w:pPr>
      <w:r>
        <w:rPr>
          <w:rFonts w:hint="default"/>
          <w:lang w:val="en-US"/>
        </w:rPr>
        <w:t>• If no else clause, it returns a special type with no value.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268"/>
      </w:tblGrid>
      <w:tr w14:paraId="4CB87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68" w:type="dxa"/>
          </w:tcPr>
          <w:p w14:paraId="42720ED2">
            <w:pPr>
              <w:rPr>
                <w:rFonts w:hint="default"/>
                <w:lang w:val="en-US"/>
              </w:rPr>
            </w:pPr>
            <w:r>
              <w:rPr>
                <w:rFonts w:hint="default"/>
                <w:lang w:val="en-US"/>
              </w:rPr>
              <w:t xml:space="preserve">Let y = if x &gt; 0 then x </w:t>
            </w:r>
          </w:p>
          <w:p w14:paraId="7553AF9D">
            <w:pPr>
              <w:rPr>
                <w:rFonts w:hint="default"/>
                <w:vertAlign w:val="baseline"/>
                <w:lang w:val="en-US"/>
              </w:rPr>
            </w:pPr>
            <w:r>
              <w:rPr>
                <w:rFonts w:hint="default"/>
                <w:lang w:val="en-US"/>
              </w:rPr>
              <w:t xml:space="preserve">  else 2 * x;;</w:t>
            </w:r>
          </w:p>
        </w:tc>
      </w:tr>
    </w:tbl>
    <w:p w14:paraId="08A8F014">
      <w:pPr>
        <w:rPr>
          <w:rFonts w:hint="default"/>
          <w:lang w:val="en-US"/>
        </w:rPr>
      </w:pPr>
    </w:p>
    <w:p w14:paraId="2E8BE1D7">
      <w:pPr>
        <w:rPr>
          <w:rFonts w:hint="default"/>
          <w:sz w:val="22"/>
          <w:szCs w:val="22"/>
          <w:lang w:val="en-US"/>
        </w:rPr>
      </w:pPr>
      <w:r>
        <w:rPr>
          <w:rFonts w:hint="default"/>
          <w:sz w:val="22"/>
          <w:szCs w:val="22"/>
          <w:lang w:val="en-US"/>
        </w:rPr>
        <w:t>•Multiple-Selection Statements:</w:t>
      </w:r>
    </w:p>
    <w:p w14:paraId="6A25638F">
      <w:pPr>
        <w:rPr>
          <w:rFonts w:hint="default"/>
          <w:lang w:val="en-US"/>
        </w:rPr>
      </w:pPr>
      <w:r>
        <w:rPr>
          <w:rFonts w:hint="default"/>
          <w:lang w:val="en-US"/>
        </w:rPr>
        <w:t>–Allow the selection of one of any number of statements or statement groups</w:t>
      </w:r>
    </w:p>
    <w:p w14:paraId="7C157B2F">
      <w:pPr>
        <w:rPr>
          <w:rFonts w:hint="default"/>
          <w:lang w:val="en-US"/>
        </w:rPr>
      </w:pPr>
      <w:r>
        <w:rPr>
          <w:rFonts w:hint="default"/>
          <w:lang w:val="en-US"/>
        </w:rPr>
        <w:t>–General Form</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630"/>
      </w:tblGrid>
      <w:tr w14:paraId="20F16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30" w:type="dxa"/>
          </w:tcPr>
          <w:p w14:paraId="25991C08">
            <w:pPr>
              <w:rPr>
                <w:rFonts w:hint="default"/>
                <w:lang w:val="en-US"/>
              </w:rPr>
            </w:pPr>
            <w:r>
              <w:rPr>
                <w:rFonts w:hint="default"/>
                <w:lang w:val="en-US"/>
              </w:rPr>
              <w:t>switch (expression) {</w:t>
            </w:r>
          </w:p>
          <w:p w14:paraId="5F011E9B">
            <w:pPr>
              <w:rPr>
                <w:rFonts w:hint="default"/>
                <w:lang w:val="en-US"/>
              </w:rPr>
            </w:pPr>
            <w:r>
              <w:rPr>
                <w:rFonts w:hint="default"/>
                <w:lang w:val="en-US"/>
              </w:rPr>
              <w:t>case const_expr_1: stmt_1;</w:t>
            </w:r>
          </w:p>
          <w:p w14:paraId="043CB9C3">
            <w:pPr>
              <w:rPr>
                <w:rFonts w:hint="default"/>
                <w:lang w:val="en-US"/>
              </w:rPr>
            </w:pPr>
            <w:r>
              <w:rPr>
                <w:rFonts w:hint="default"/>
                <w:lang w:val="en-US"/>
              </w:rPr>
              <w:t>. . .</w:t>
            </w:r>
          </w:p>
          <w:p w14:paraId="2F712D84">
            <w:pPr>
              <w:rPr>
                <w:rFonts w:hint="default"/>
                <w:lang w:val="en-US"/>
              </w:rPr>
            </w:pPr>
            <w:r>
              <w:rPr>
                <w:rFonts w:hint="default"/>
                <w:lang w:val="en-US"/>
              </w:rPr>
              <w:t>case const_expr_n: stmt_n;</w:t>
            </w:r>
          </w:p>
          <w:p w14:paraId="5C76C47E">
            <w:pPr>
              <w:rPr>
                <w:rFonts w:hint="default"/>
                <w:lang w:val="en-US"/>
              </w:rPr>
            </w:pPr>
            <w:r>
              <w:rPr>
                <w:rFonts w:hint="default"/>
                <w:lang w:val="en-US"/>
              </w:rPr>
              <w:t>[default: stmt_n+1]</w:t>
            </w:r>
          </w:p>
          <w:p w14:paraId="2A7053C2">
            <w:pPr>
              <w:ind w:firstLine="100" w:firstLineChars="50"/>
              <w:rPr>
                <w:rFonts w:hint="default"/>
                <w:vertAlign w:val="baseline"/>
                <w:lang w:val="en-US"/>
              </w:rPr>
            </w:pPr>
            <w:r>
              <w:rPr>
                <w:rFonts w:hint="default"/>
                <w:lang w:val="en-US"/>
              </w:rPr>
              <w:t>}</w:t>
            </w:r>
          </w:p>
        </w:tc>
      </w:tr>
    </w:tbl>
    <w:p w14:paraId="7E07CFD1">
      <w:pPr>
        <w:rPr>
          <w:rFonts w:hint="default"/>
          <w:lang w:val="en-US"/>
        </w:rPr>
      </w:pPr>
    </w:p>
    <w:p w14:paraId="13801F64">
      <w:pPr>
        <w:rPr>
          <w:rFonts w:hint="default"/>
          <w:lang w:val="en-US"/>
        </w:rPr>
      </w:pPr>
      <w:r>
        <w:rPr>
          <w:rFonts w:hint="default"/>
          <w:lang w:val="en-US"/>
        </w:rPr>
        <w:t>–Java 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630"/>
      </w:tblGrid>
      <w:tr w14:paraId="3F178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630" w:type="dxa"/>
          </w:tcPr>
          <w:p w14:paraId="758207AE">
            <w:pPr>
              <w:rPr>
                <w:rFonts w:hint="default"/>
                <w:lang w:val="en-US"/>
              </w:rPr>
            </w:pPr>
            <w:r>
              <w:rPr>
                <w:rFonts w:hint="default"/>
                <w:lang w:val="en-US"/>
              </w:rPr>
              <w:t>switch (i) {</w:t>
            </w:r>
          </w:p>
          <w:p w14:paraId="478718BA">
            <w:pPr>
              <w:rPr>
                <w:rFonts w:hint="default"/>
                <w:lang w:val="en-US"/>
              </w:rPr>
            </w:pPr>
            <w:r>
              <w:rPr>
                <w:rFonts w:hint="default"/>
                <w:lang w:val="en-US"/>
              </w:rPr>
              <w:t>case 1:</w:t>
            </w:r>
          </w:p>
          <w:p w14:paraId="304D0878">
            <w:pPr>
              <w:rPr>
                <w:rFonts w:hint="default"/>
                <w:lang w:val="en-US"/>
              </w:rPr>
            </w:pPr>
            <w:r>
              <w:rPr>
                <w:rFonts w:hint="default"/>
                <w:lang w:val="en-US"/>
              </w:rPr>
              <w:t>case 3: odd += 1;</w:t>
            </w:r>
          </w:p>
          <w:p w14:paraId="02D206DD">
            <w:pPr>
              <w:rPr>
                <w:rFonts w:hint="default"/>
                <w:lang w:val="en-US"/>
              </w:rPr>
            </w:pPr>
            <w:r>
              <w:rPr>
                <w:rFonts w:hint="default"/>
                <w:lang w:val="en-US"/>
              </w:rPr>
              <w:t xml:space="preserve">               sumOdd += i;</w:t>
            </w:r>
          </w:p>
          <w:p w14:paraId="4940BFA3">
            <w:pPr>
              <w:rPr>
                <w:rFonts w:hint="default"/>
                <w:lang w:val="en-US"/>
              </w:rPr>
            </w:pPr>
            <w:r>
              <w:rPr>
                <w:rFonts w:hint="default"/>
                <w:lang w:val="en-US"/>
              </w:rPr>
              <w:t xml:space="preserve">               break;</w:t>
            </w:r>
          </w:p>
          <w:p w14:paraId="7A782F7D">
            <w:pPr>
              <w:rPr>
                <w:rFonts w:hint="default"/>
                <w:lang w:val="en-US"/>
              </w:rPr>
            </w:pPr>
            <w:r>
              <w:rPr>
                <w:rFonts w:hint="default"/>
                <w:lang w:val="en-US"/>
              </w:rPr>
              <w:t>case 2: case 4: even += 1;</w:t>
            </w:r>
          </w:p>
          <w:p w14:paraId="36402915">
            <w:pPr>
              <w:rPr>
                <w:rFonts w:hint="default"/>
                <w:lang w:val="en-US"/>
              </w:rPr>
            </w:pPr>
            <w:r>
              <w:rPr>
                <w:rFonts w:hint="default"/>
                <w:lang w:val="en-US"/>
              </w:rPr>
              <w:t xml:space="preserve">               sumeven += i;</w:t>
            </w:r>
          </w:p>
          <w:p w14:paraId="03FA0A7B">
            <w:pPr>
              <w:rPr>
                <w:rFonts w:hint="default"/>
                <w:lang w:val="en-US"/>
              </w:rPr>
            </w:pPr>
            <w:r>
              <w:rPr>
                <w:rFonts w:hint="default"/>
                <w:lang w:val="en-US"/>
              </w:rPr>
              <w:t xml:space="preserve">               break;</w:t>
            </w:r>
          </w:p>
          <w:p w14:paraId="3F34F323">
            <w:pPr>
              <w:rPr>
                <w:rFonts w:hint="default"/>
                <w:lang w:val="en-US"/>
              </w:rPr>
            </w:pPr>
            <w:r>
              <w:rPr>
                <w:rFonts w:hint="default"/>
                <w:lang w:val="en-US"/>
              </w:rPr>
              <w:t>default: printf("Error index: %d\n", i);</w:t>
            </w:r>
          </w:p>
          <w:p w14:paraId="79F53BFA">
            <w:pPr>
              <w:rPr>
                <w:rFonts w:hint="default"/>
                <w:vertAlign w:val="baseline"/>
                <w:lang w:val="en-US"/>
              </w:rPr>
            </w:pPr>
            <w:r>
              <w:rPr>
                <w:rFonts w:hint="default"/>
                <w:lang w:val="en-US"/>
              </w:rPr>
              <w:t>}</w:t>
            </w:r>
          </w:p>
        </w:tc>
      </w:tr>
    </w:tbl>
    <w:p w14:paraId="51800C53">
      <w:pPr>
        <w:rPr>
          <w:rFonts w:hint="default"/>
          <w:lang w:val="en-US"/>
        </w:rPr>
      </w:pPr>
    </w:p>
    <w:p w14:paraId="42E4D822">
      <w:pPr>
        <w:rPr>
          <w:rFonts w:hint="default"/>
          <w:lang w:val="en-US"/>
        </w:rPr>
      </w:pPr>
    </w:p>
    <w:p w14:paraId="46959A3B">
      <w:pPr>
        <w:rPr>
          <w:rFonts w:hint="default"/>
          <w:lang w:val="en-US"/>
        </w:rPr>
      </w:pPr>
    </w:p>
    <w:p w14:paraId="5E2189CD">
      <w:pPr>
        <w:rPr>
          <w:rFonts w:hint="default"/>
          <w:lang w:val="en-US"/>
        </w:rPr>
      </w:pPr>
    </w:p>
    <w:p w14:paraId="3FB6B611">
      <w:pPr>
        <w:rPr>
          <w:rFonts w:hint="default"/>
          <w:lang w:val="en-US"/>
        </w:rPr>
      </w:pPr>
    </w:p>
    <w:p w14:paraId="07E23579">
      <w:pPr>
        <w:rPr>
          <w:rFonts w:hint="default"/>
          <w:lang w:val="en-US"/>
        </w:rPr>
      </w:pPr>
    </w:p>
    <w:p w14:paraId="4486DA48">
      <w:pPr>
        <w:rPr>
          <w:rFonts w:hint="default"/>
          <w:lang w:val="en-US"/>
        </w:rPr>
      </w:pPr>
    </w:p>
    <w:p w14:paraId="5B924E4C">
      <w:pPr>
        <w:rPr>
          <w:rFonts w:hint="default"/>
          <w:lang w:val="en-US"/>
        </w:rPr>
      </w:pPr>
    </w:p>
    <w:p w14:paraId="7D040558">
      <w:pPr>
        <w:rPr>
          <w:rFonts w:hint="default"/>
          <w:lang w:val="en-US"/>
        </w:rPr>
      </w:pPr>
    </w:p>
    <w:p w14:paraId="52AB1730">
      <w:pPr>
        <w:rPr>
          <w:rFonts w:hint="default"/>
          <w:lang w:val="en-US"/>
        </w:rPr>
      </w:pPr>
      <w:r>
        <w:rPr>
          <w:rFonts w:hint="default"/>
          <w:lang w:val="en-US"/>
        </w:rPr>
        <w:t>–The presence or absence of break statement in the different cases of the code has a huge effect on the output</w:t>
      </w:r>
    </w:p>
    <w:p w14:paraId="7A5CBA36">
      <w:pPr>
        <w:rPr>
          <w:rFonts w:hint="default"/>
          <w:lang w:val="en-US"/>
        </w:rPr>
      </w:pPr>
    </w:p>
    <w:p w14:paraId="4EA269F5">
      <w:pPr>
        <w:rPr>
          <w:rFonts w:hint="default"/>
          <w:lang w:val="en-US"/>
        </w:rPr>
      </w:pPr>
      <w:r>
        <w:rPr>
          <w:rFonts w:hint="default"/>
          <w:lang w:val="en-US"/>
        </w:rPr>
        <w:t>–C 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693"/>
      </w:tblGrid>
      <w:tr w14:paraId="15207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693" w:type="dxa"/>
          </w:tcPr>
          <w:p w14:paraId="32542635">
            <w:pPr>
              <w:rPr>
                <w:rFonts w:hint="default"/>
                <w:lang w:val="en-US"/>
              </w:rPr>
            </w:pPr>
            <w:r>
              <w:rPr>
                <w:rFonts w:hint="default"/>
                <w:lang w:val="en-US"/>
              </w:rPr>
              <w:t>switch (x)</w:t>
            </w:r>
          </w:p>
          <w:p w14:paraId="18EEE970">
            <w:pPr>
              <w:rPr>
                <w:rFonts w:hint="default"/>
                <w:lang w:val="en-US"/>
              </w:rPr>
            </w:pPr>
            <w:r>
              <w:rPr>
                <w:rFonts w:hint="default"/>
                <w:lang w:val="en-US"/>
              </w:rPr>
              <w:t xml:space="preserve">      default:</w:t>
            </w:r>
          </w:p>
          <w:p w14:paraId="547F8DB7">
            <w:pPr>
              <w:rPr>
                <w:rFonts w:hint="default"/>
                <w:lang w:val="en-US"/>
              </w:rPr>
            </w:pPr>
            <w:r>
              <w:rPr>
                <w:rFonts w:hint="default"/>
                <w:lang w:val="en-US"/>
              </w:rPr>
              <w:t xml:space="preserve">      if (prime(x))</w:t>
            </w:r>
          </w:p>
          <w:p w14:paraId="62E81786">
            <w:pPr>
              <w:rPr>
                <w:rFonts w:hint="default"/>
                <w:lang w:val="en-US"/>
              </w:rPr>
            </w:pPr>
            <w:r>
              <w:rPr>
                <w:rFonts w:hint="default"/>
                <w:lang w:val="en-US"/>
              </w:rPr>
              <w:t xml:space="preserve">          case 2: case 3: case 5: case 7:</w:t>
            </w:r>
          </w:p>
          <w:p w14:paraId="72573FF2">
            <w:pPr>
              <w:rPr>
                <w:rFonts w:hint="default"/>
                <w:lang w:val="en-US"/>
              </w:rPr>
            </w:pPr>
            <w:r>
              <w:rPr>
                <w:rFonts w:hint="default"/>
                <w:lang w:val="en-US"/>
              </w:rPr>
              <w:t xml:space="preserve">          process_prime(x);</w:t>
            </w:r>
          </w:p>
          <w:p w14:paraId="5449EC45">
            <w:pPr>
              <w:rPr>
                <w:rFonts w:hint="default"/>
                <w:lang w:val="en-US"/>
              </w:rPr>
            </w:pPr>
            <w:r>
              <w:rPr>
                <w:rFonts w:hint="default"/>
                <w:lang w:val="en-US"/>
              </w:rPr>
              <w:t xml:space="preserve">     else</w:t>
            </w:r>
          </w:p>
          <w:p w14:paraId="6792A27C">
            <w:pPr>
              <w:rPr>
                <w:rFonts w:hint="default"/>
                <w:lang w:val="en-US"/>
              </w:rPr>
            </w:pPr>
            <w:r>
              <w:rPr>
                <w:rFonts w:hint="default"/>
                <w:lang w:val="en-US"/>
              </w:rPr>
              <w:t xml:space="preserve">          case 4: case 6: case 8: case 9:</w:t>
            </w:r>
          </w:p>
          <w:p w14:paraId="462D874E">
            <w:pPr>
              <w:rPr>
                <w:rFonts w:hint="default"/>
                <w:vertAlign w:val="baseline"/>
                <w:lang w:val="en-US"/>
              </w:rPr>
            </w:pPr>
            <w:r>
              <w:rPr>
                <w:rFonts w:hint="default"/>
                <w:lang w:val="en-US"/>
              </w:rPr>
              <w:t xml:space="preserve">          process_composite(x);</w:t>
            </w:r>
          </w:p>
        </w:tc>
      </w:tr>
    </w:tbl>
    <w:p w14:paraId="19540AE4">
      <w:pPr>
        <w:rPr>
          <w:rFonts w:hint="default"/>
          <w:lang w:val="en-US"/>
        </w:rPr>
      </w:pPr>
      <w:r>
        <w:rPr>
          <w:rFonts w:hint="default"/>
          <w:lang w:val="en-US"/>
        </w:rPr>
        <w:t>–The C switch statement has virtually no restrictions on the placement of the case expressions, which are treated as if they were normal statement labels.</w:t>
      </w:r>
    </w:p>
    <w:p w14:paraId="0AA1B114">
      <w:pPr>
        <w:rPr>
          <w:rFonts w:hint="default"/>
          <w:lang w:val="en-US"/>
        </w:rPr>
      </w:pPr>
    </w:p>
    <w:p w14:paraId="062F4178">
      <w:pPr>
        <w:rPr>
          <w:rFonts w:hint="default"/>
          <w:lang w:val="en-US"/>
        </w:rPr>
      </w:pPr>
      <w:r>
        <w:rPr>
          <w:rFonts w:hint="default"/>
          <w:lang w:val="en-US"/>
        </w:rPr>
        <w:t>–C# 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055"/>
      </w:tblGrid>
      <w:tr w14:paraId="09B63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055" w:type="dxa"/>
          </w:tcPr>
          <w:p w14:paraId="0BEE36FC">
            <w:pPr>
              <w:rPr>
                <w:rFonts w:hint="default"/>
                <w:lang w:val="en-US"/>
              </w:rPr>
            </w:pPr>
            <w:r>
              <w:rPr>
                <w:rFonts w:hint="default"/>
                <w:lang w:val="en-US"/>
              </w:rPr>
              <w:t>switch (value) {</w:t>
            </w:r>
          </w:p>
          <w:p w14:paraId="5ED33AC2">
            <w:pPr>
              <w:rPr>
                <w:rFonts w:hint="default"/>
                <w:lang w:val="en-US"/>
              </w:rPr>
            </w:pPr>
            <w:r>
              <w:rPr>
                <w:rFonts w:hint="default"/>
                <w:lang w:val="en-US"/>
              </w:rPr>
              <w:t xml:space="preserve">   case -1:</w:t>
            </w:r>
          </w:p>
          <w:p w14:paraId="749FB475">
            <w:pPr>
              <w:rPr>
                <w:rFonts w:hint="default"/>
                <w:lang w:val="en-US"/>
              </w:rPr>
            </w:pPr>
            <w:r>
              <w:rPr>
                <w:rFonts w:hint="default"/>
                <w:lang w:val="en-US"/>
              </w:rPr>
              <w:t xml:space="preserve">        Negatives++;</w:t>
            </w:r>
          </w:p>
          <w:p w14:paraId="519FA848">
            <w:pPr>
              <w:rPr>
                <w:rFonts w:hint="default"/>
                <w:lang w:val="en-US"/>
              </w:rPr>
            </w:pPr>
            <w:r>
              <w:rPr>
                <w:rFonts w:hint="default"/>
                <w:lang w:val="en-US"/>
              </w:rPr>
              <w:t xml:space="preserve">        break;</w:t>
            </w:r>
          </w:p>
          <w:p w14:paraId="1E1EBE1D">
            <w:pPr>
              <w:rPr>
                <w:rFonts w:hint="default"/>
                <w:lang w:val="en-US"/>
              </w:rPr>
            </w:pPr>
            <w:r>
              <w:rPr>
                <w:rFonts w:hint="default"/>
                <w:lang w:val="en-US"/>
              </w:rPr>
              <w:t xml:space="preserve">   case 0:</w:t>
            </w:r>
          </w:p>
          <w:p w14:paraId="3F35B992">
            <w:pPr>
              <w:rPr>
                <w:rFonts w:hint="default"/>
                <w:lang w:val="en-US"/>
              </w:rPr>
            </w:pPr>
            <w:r>
              <w:rPr>
                <w:rFonts w:hint="default"/>
                <w:lang w:val="en-US"/>
              </w:rPr>
              <w:t xml:space="preserve">        Zeros++;</w:t>
            </w:r>
          </w:p>
          <w:p w14:paraId="4BD0943D">
            <w:pPr>
              <w:rPr>
                <w:rFonts w:hint="default"/>
                <w:lang w:val="en-US"/>
              </w:rPr>
            </w:pPr>
            <w:r>
              <w:rPr>
                <w:rFonts w:hint="default"/>
                <w:lang w:val="en-US"/>
              </w:rPr>
              <w:t xml:space="preserve">        goto case 1;</w:t>
            </w:r>
          </w:p>
          <w:p w14:paraId="68115512">
            <w:pPr>
              <w:rPr>
                <w:rFonts w:hint="default"/>
                <w:lang w:val="en-US"/>
              </w:rPr>
            </w:pPr>
            <w:r>
              <w:rPr>
                <w:rFonts w:hint="default"/>
                <w:lang w:val="en-US"/>
              </w:rPr>
              <w:t xml:space="preserve">   case 1: </w:t>
            </w:r>
          </w:p>
          <w:p w14:paraId="5ED9EB38">
            <w:pPr>
              <w:rPr>
                <w:rFonts w:hint="default"/>
                <w:lang w:val="en-US"/>
              </w:rPr>
            </w:pPr>
            <w:r>
              <w:rPr>
                <w:rFonts w:hint="default"/>
                <w:lang w:val="en-US"/>
              </w:rPr>
              <w:t xml:space="preserve">        Positives++;</w:t>
            </w:r>
          </w:p>
          <w:p w14:paraId="5A1E3E5C">
            <w:pPr>
              <w:rPr>
                <w:rFonts w:hint="default"/>
                <w:lang w:val="en-US"/>
              </w:rPr>
            </w:pPr>
            <w:r>
              <w:rPr>
                <w:rFonts w:hint="default"/>
                <w:lang w:val="en-US"/>
              </w:rPr>
              <w:t xml:space="preserve">        break;</w:t>
            </w:r>
          </w:p>
          <w:p w14:paraId="123814C0">
            <w:pPr>
              <w:rPr>
                <w:rFonts w:hint="default"/>
                <w:lang w:val="en-US"/>
              </w:rPr>
            </w:pPr>
            <w:r>
              <w:rPr>
                <w:rFonts w:hint="default"/>
                <w:lang w:val="en-US"/>
              </w:rPr>
              <w:t xml:space="preserve">   default:</w:t>
            </w:r>
          </w:p>
          <w:p w14:paraId="7DC6F37C">
            <w:pPr>
              <w:rPr>
                <w:rFonts w:hint="default"/>
                <w:lang w:val="en-US"/>
              </w:rPr>
            </w:pPr>
            <w:r>
              <w:rPr>
                <w:rFonts w:hint="default"/>
                <w:lang w:val="en-US"/>
              </w:rPr>
              <w:t xml:space="preserve">        Console.WriteLine("Error in switch \n");</w:t>
            </w:r>
          </w:p>
          <w:p w14:paraId="06C161CF">
            <w:pPr>
              <w:rPr>
                <w:rFonts w:hint="default"/>
                <w:lang w:val="en-US"/>
              </w:rPr>
            </w:pPr>
            <w:r>
              <w:rPr>
                <w:rFonts w:hint="default"/>
                <w:lang w:val="en-US"/>
              </w:rPr>
              <w:t xml:space="preserve">        break;</w:t>
            </w:r>
          </w:p>
          <w:p w14:paraId="6C8292F8">
            <w:pPr>
              <w:rPr>
                <w:rFonts w:hint="default"/>
                <w:vertAlign w:val="baseline"/>
                <w:lang w:val="en-US"/>
              </w:rPr>
            </w:pPr>
            <w:r>
              <w:rPr>
                <w:rFonts w:hint="default"/>
                <w:lang w:val="en-US"/>
              </w:rPr>
              <w:t xml:space="preserve">   }</w:t>
            </w:r>
          </w:p>
        </w:tc>
      </w:tr>
    </w:tbl>
    <w:p w14:paraId="119F30A9">
      <w:pPr>
        <w:rPr>
          <w:rFonts w:hint="default"/>
          <w:lang w:val="en-US"/>
        </w:rPr>
      </w:pPr>
      <w:r>
        <w:rPr>
          <w:rFonts w:hint="default"/>
          <w:lang w:val="en-US"/>
        </w:rPr>
        <w:t>– Every selectable segment must end with an explicit unconditional branch statement (break or goto statement).</w:t>
      </w:r>
    </w:p>
    <w:p w14:paraId="2DE1A548">
      <w:pPr>
        <w:rPr>
          <w:rFonts w:hint="default"/>
          <w:lang w:val="en-US"/>
        </w:rPr>
      </w:pPr>
    </w:p>
    <w:p w14:paraId="6E6208FC">
      <w:pPr>
        <w:rPr>
          <w:rFonts w:hint="default"/>
          <w:lang w:val="en-US"/>
        </w:rPr>
      </w:pPr>
    </w:p>
    <w:p w14:paraId="32D0C63F">
      <w:pPr>
        <w:rPr>
          <w:rFonts w:hint="default"/>
          <w:lang w:val="en-US"/>
        </w:rPr>
      </w:pPr>
      <w:r>
        <w:rPr>
          <w:rFonts w:hint="default"/>
          <w:lang w:val="en-US"/>
        </w:rPr>
        <w:t>–Ruby 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193"/>
      </w:tblGrid>
      <w:tr w14:paraId="29DDF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93" w:type="dxa"/>
          </w:tcPr>
          <w:p w14:paraId="68387B6D">
            <w:pPr>
              <w:rPr>
                <w:rFonts w:hint="default"/>
                <w:lang w:val="en-US"/>
              </w:rPr>
            </w:pPr>
            <w:r>
              <w:rPr>
                <w:rFonts w:hint="default"/>
                <w:lang w:val="en-US"/>
              </w:rPr>
              <w:t xml:space="preserve">  leap = case</w:t>
            </w:r>
          </w:p>
          <w:p w14:paraId="54F9F5A7">
            <w:pPr>
              <w:rPr>
                <w:rFonts w:hint="default"/>
                <w:lang w:val="en-US"/>
              </w:rPr>
            </w:pPr>
            <w:r>
              <w:rPr>
                <w:rFonts w:hint="default"/>
                <w:lang w:val="en-US"/>
              </w:rPr>
              <w:t xml:space="preserve">    when year % 400 == 0 then true</w:t>
            </w:r>
          </w:p>
          <w:p w14:paraId="5AE4A2A9">
            <w:pPr>
              <w:rPr>
                <w:rFonts w:hint="default"/>
                <w:lang w:val="en-US"/>
              </w:rPr>
            </w:pPr>
            <w:r>
              <w:rPr>
                <w:rFonts w:hint="default"/>
                <w:lang w:val="en-US"/>
              </w:rPr>
              <w:t xml:space="preserve">    when year % 100 == 0 then false</w:t>
            </w:r>
          </w:p>
          <w:p w14:paraId="45DC9802">
            <w:pPr>
              <w:rPr>
                <w:rFonts w:hint="default"/>
                <w:lang w:val="en-US"/>
              </w:rPr>
            </w:pPr>
            <w:r>
              <w:rPr>
                <w:rFonts w:hint="default"/>
                <w:lang w:val="en-US"/>
              </w:rPr>
              <w:t xml:space="preserve">    else year % 4 == 0</w:t>
            </w:r>
          </w:p>
          <w:p w14:paraId="317D9311">
            <w:pPr>
              <w:rPr>
                <w:rFonts w:hint="default"/>
                <w:vertAlign w:val="baseline"/>
                <w:lang w:val="en-US"/>
              </w:rPr>
            </w:pPr>
            <w:r>
              <w:rPr>
                <w:rFonts w:hint="default"/>
                <w:lang w:val="en-US"/>
              </w:rPr>
              <w:t xml:space="preserve">    end</w:t>
            </w:r>
          </w:p>
        </w:tc>
      </w:tr>
    </w:tbl>
    <w:p w14:paraId="1D98A9A0">
      <w:pPr>
        <w:rPr>
          <w:rFonts w:hint="default"/>
          <w:lang w:val="en-US"/>
        </w:rPr>
      </w:pPr>
      <w:r>
        <w:rPr>
          <w:rFonts w:hint="default"/>
          <w:lang w:val="en-US"/>
        </w:rPr>
        <w:t>–This case expression evaluates to true if year is a leap year.</w:t>
      </w:r>
    </w:p>
    <w:p w14:paraId="74BE0805">
      <w:pPr>
        <w:rPr>
          <w:rFonts w:hint="default"/>
          <w:lang w:val="en-US"/>
        </w:rPr>
      </w:pPr>
      <w:r>
        <w:rPr>
          <w:rFonts w:hint="default"/>
          <w:lang w:val="en-US"/>
        </w:rPr>
        <w:t>–The value of the case expression is the value of the first then expression whose Boolean expression is true.</w:t>
      </w:r>
    </w:p>
    <w:p w14:paraId="4A8A2869">
      <w:pPr>
        <w:rPr>
          <w:rFonts w:hint="default"/>
          <w:lang w:val="en-US"/>
        </w:rPr>
      </w:pPr>
    </w:p>
    <w:p w14:paraId="2FEE1F17">
      <w:pPr>
        <w:rPr>
          <w:rFonts w:hint="default"/>
          <w:lang w:val="en-US"/>
        </w:rPr>
      </w:pPr>
    </w:p>
    <w:p w14:paraId="0E474731">
      <w:pPr>
        <w:rPr>
          <w:rFonts w:hint="default"/>
          <w:lang w:val="en-US"/>
        </w:rPr>
      </w:pPr>
    </w:p>
    <w:p w14:paraId="09B70B21">
      <w:pPr>
        <w:rPr>
          <w:rFonts w:hint="default"/>
          <w:lang w:val="en-US"/>
        </w:rPr>
      </w:pPr>
    </w:p>
    <w:p w14:paraId="632B43DC">
      <w:pPr>
        <w:rPr>
          <w:rFonts w:hint="default"/>
          <w:lang w:val="en-US"/>
        </w:rPr>
      </w:pPr>
    </w:p>
    <w:p w14:paraId="0532C75C">
      <w:pPr>
        <w:rPr>
          <w:rFonts w:hint="default"/>
          <w:lang w:val="en-US"/>
        </w:rPr>
      </w:pPr>
    </w:p>
    <w:p w14:paraId="00A9CC4D">
      <w:pPr>
        <w:rPr>
          <w:rFonts w:hint="default"/>
          <w:lang w:val="en-US"/>
        </w:rPr>
      </w:pPr>
    </w:p>
    <w:p w14:paraId="285CF731">
      <w:pPr>
        <w:rPr>
          <w:rFonts w:hint="default"/>
          <w:lang w:val="en-US"/>
        </w:rPr>
      </w:pPr>
    </w:p>
    <w:p w14:paraId="64374C05">
      <w:pPr>
        <w:rPr>
          <w:rFonts w:hint="default"/>
          <w:lang w:val="en-US"/>
        </w:rPr>
      </w:pPr>
    </w:p>
    <w:p w14:paraId="56D7C68A">
      <w:pPr>
        <w:rPr>
          <w:rFonts w:hint="default"/>
          <w:lang w:val="en-US"/>
        </w:rPr>
      </w:pPr>
    </w:p>
    <w:p w14:paraId="1FD9141E">
      <w:pPr>
        <w:rPr>
          <w:rFonts w:hint="default"/>
          <w:lang w:val="en-US"/>
        </w:rPr>
      </w:pPr>
    </w:p>
    <w:p w14:paraId="4B200238">
      <w:pPr>
        <w:rPr>
          <w:rFonts w:hint="default"/>
          <w:lang w:val="en-US"/>
        </w:rPr>
      </w:pPr>
    </w:p>
    <w:p w14:paraId="164E66F0">
      <w:pPr>
        <w:rPr>
          <w:rFonts w:hint="default"/>
          <w:lang w:val="en-US"/>
        </w:rPr>
      </w:pPr>
    </w:p>
    <w:p w14:paraId="68797F78">
      <w:pPr>
        <w:rPr>
          <w:rFonts w:hint="default"/>
          <w:lang w:val="en-US"/>
        </w:rPr>
      </w:pPr>
      <w:r>
        <w:rPr>
          <w:rFonts w:hint="default"/>
          <w:lang w:val="en-US"/>
        </w:rPr>
        <w:t>–Multiple Selection Using if:</w:t>
      </w:r>
    </w:p>
    <w:p w14:paraId="49E021D5">
      <w:pPr>
        <w:rPr>
          <w:rFonts w:hint="default"/>
          <w:lang w:val="en-US"/>
        </w:rPr>
      </w:pPr>
      <w:r>
        <w:rPr>
          <w:rFonts w:hint="default"/>
          <w:lang w:val="en-US"/>
        </w:rPr>
        <w:drawing>
          <wp:inline distT="0" distB="0" distL="114300" distR="114300">
            <wp:extent cx="1703070" cy="2524760"/>
            <wp:effectExtent l="0" t="0" r="11430" b="2540"/>
            <wp:docPr id="63" name="Picture 63" descr="Ch6 Phot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Ch6 Photo 1"/>
                    <pic:cNvPicPr>
                      <a:picLocks noChangeAspect="1"/>
                    </pic:cNvPicPr>
                  </pic:nvPicPr>
                  <pic:blipFill>
                    <a:blip r:embed="rId64"/>
                    <a:stretch>
                      <a:fillRect/>
                    </a:stretch>
                  </pic:blipFill>
                  <pic:spPr>
                    <a:xfrm>
                      <a:off x="0" y="0"/>
                      <a:ext cx="1703070" cy="2524760"/>
                    </a:xfrm>
                    <a:prstGeom prst="rect">
                      <a:avLst/>
                    </a:prstGeom>
                  </pic:spPr>
                </pic:pic>
              </a:graphicData>
            </a:graphic>
          </wp:inline>
        </w:drawing>
      </w:r>
      <w:r>
        <w:rPr>
          <w:rFonts w:hint="default"/>
          <w:lang w:val="en-US"/>
        </w:rPr>
        <w:drawing>
          <wp:inline distT="0" distB="0" distL="114300" distR="114300">
            <wp:extent cx="2222500" cy="2493645"/>
            <wp:effectExtent l="0" t="0" r="0" b="8255"/>
            <wp:docPr id="64" name="Picture 64" descr="Ch6 phot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descr="Ch6 photo 2"/>
                    <pic:cNvPicPr>
                      <a:picLocks noChangeAspect="1"/>
                    </pic:cNvPicPr>
                  </pic:nvPicPr>
                  <pic:blipFill>
                    <a:blip r:embed="rId65"/>
                    <a:stretch>
                      <a:fillRect/>
                    </a:stretch>
                  </pic:blipFill>
                  <pic:spPr>
                    <a:xfrm>
                      <a:off x="0" y="0"/>
                      <a:ext cx="2222500" cy="2493645"/>
                    </a:xfrm>
                    <a:prstGeom prst="rect">
                      <a:avLst/>
                    </a:prstGeom>
                  </pic:spPr>
                </pic:pic>
              </a:graphicData>
            </a:graphic>
          </wp:inline>
        </w:drawing>
      </w:r>
    </w:p>
    <w:p w14:paraId="143E3A33">
      <w:pPr>
        <w:rPr>
          <w:rFonts w:hint="default"/>
          <w:lang w:val="en-US"/>
        </w:rPr>
      </w:pPr>
    </w:p>
    <w:p w14:paraId="50DE503A">
      <w:pPr>
        <w:rPr>
          <w:rFonts w:hint="default"/>
          <w:lang w:val="en-US"/>
        </w:rPr>
      </w:pPr>
    </w:p>
    <w:p w14:paraId="4616AAD0">
      <w:pPr>
        <w:rPr>
          <w:rFonts w:hint="default" w:ascii="Cambria" w:hAnsi="Cambria" w:cs="Cambria"/>
          <w:sz w:val="24"/>
          <w:szCs w:val="24"/>
          <w:u w:val="single"/>
          <w:lang w:val="en-US"/>
        </w:rPr>
      </w:pPr>
      <w:r>
        <w:rPr>
          <w:rFonts w:hint="default" w:ascii="Cambria" w:hAnsi="Cambria" w:cs="Cambria"/>
          <w:sz w:val="24"/>
          <w:szCs w:val="24"/>
          <w:u w:val="single"/>
          <w:lang w:val="en-US"/>
        </w:rPr>
        <w:t>03*Iteration Statements:</w:t>
      </w:r>
    </w:p>
    <w:p w14:paraId="1B4ECECC">
      <w:pPr>
        <w:rPr>
          <w:rFonts w:hint="default"/>
          <w:lang w:val="en-US"/>
        </w:rPr>
      </w:pPr>
      <w:r>
        <w:rPr>
          <w:rFonts w:hint="default"/>
          <w:lang w:val="en-US"/>
        </w:rPr>
        <w:t>•An iterative statement (Loop) is one that causes a statement or collection of statements to be executed zero, one, or more times.</w:t>
      </w:r>
    </w:p>
    <w:p w14:paraId="324ACFE1">
      <w:pPr>
        <w:rPr>
          <w:rFonts w:hint="default"/>
          <w:lang w:val="en-US"/>
        </w:rPr>
      </w:pPr>
      <w:r>
        <w:rPr>
          <w:rFonts w:hint="default"/>
          <w:lang w:val="en-US"/>
        </w:rPr>
        <w:t>–The body of an iterative statement is the collection of statements whose execution is controlled by the iteration statement.</w:t>
      </w:r>
    </w:p>
    <w:p w14:paraId="51C2EA3B">
      <w:pPr>
        <w:rPr>
          <w:rFonts w:hint="default"/>
          <w:lang w:val="en-US"/>
        </w:rPr>
      </w:pPr>
      <w:r>
        <w:rPr>
          <w:rFonts w:hint="default"/>
          <w:lang w:val="en-US"/>
        </w:rPr>
        <w:t>–The term pretest means that the test for loop completion occurs before the loop body is executed</w:t>
      </w:r>
    </w:p>
    <w:p w14:paraId="4FE2EF97">
      <w:pPr>
        <w:rPr>
          <w:rFonts w:hint="default"/>
          <w:lang w:val="en-US"/>
        </w:rPr>
      </w:pPr>
      <w:r>
        <w:rPr>
          <w:rFonts w:hint="default"/>
          <w:lang w:val="en-US"/>
        </w:rPr>
        <w:t>–The term posttest means that it occurs after the loop body is executed.</w:t>
      </w:r>
    </w:p>
    <w:p w14:paraId="462B2A1E">
      <w:pPr>
        <w:rPr>
          <w:rFonts w:hint="default"/>
          <w:lang w:val="en-US"/>
        </w:rPr>
      </w:pPr>
    </w:p>
    <w:p w14:paraId="74BD84D4">
      <w:pPr>
        <w:rPr>
          <w:rFonts w:hint="default"/>
          <w:lang w:val="en-US"/>
        </w:rPr>
      </w:pPr>
      <w:r>
        <w:rPr>
          <w:rFonts w:hint="default"/>
          <w:lang w:val="en-US"/>
        </w:rPr>
        <w:t>–A counting iterative control statement has a variable, called the loop variable, in which the count value is maintained.</w:t>
      </w:r>
    </w:p>
    <w:p w14:paraId="63E251E8">
      <w:pPr>
        <w:rPr>
          <w:rFonts w:hint="default"/>
          <w:lang w:val="en-US"/>
        </w:rPr>
      </w:pPr>
      <w:r>
        <w:rPr>
          <w:rFonts w:hint="default"/>
          <w:lang w:val="en-US"/>
        </w:rPr>
        <w:t>–It also includes the loop parameters:</w:t>
      </w:r>
    </w:p>
    <w:p w14:paraId="45D7A7C3">
      <w:pPr>
        <w:rPr>
          <w:rFonts w:hint="default"/>
          <w:lang w:val="en-US"/>
        </w:rPr>
      </w:pPr>
      <w:r>
        <w:rPr>
          <w:rFonts w:hint="default"/>
          <w:lang w:val="en-US"/>
        </w:rPr>
        <w:t>•The initial value --&gt; he start value of the loop</w:t>
      </w:r>
    </w:p>
    <w:p w14:paraId="20283526">
      <w:pPr>
        <w:rPr>
          <w:rFonts w:hint="default"/>
          <w:lang w:val="en-US"/>
        </w:rPr>
      </w:pPr>
      <w:r>
        <w:rPr>
          <w:rFonts w:hint="default"/>
          <w:lang w:val="en-US"/>
        </w:rPr>
        <w:t>•The terminal value --&gt; the condition where the loop stops</w:t>
      </w:r>
    </w:p>
    <w:p w14:paraId="49347AFC">
      <w:pPr>
        <w:rPr>
          <w:rFonts w:hint="default"/>
          <w:lang w:val="en-US"/>
        </w:rPr>
      </w:pPr>
      <w:r>
        <w:rPr>
          <w:rFonts w:hint="default"/>
          <w:lang w:val="en-US"/>
        </w:rPr>
        <w:t>•The stepsize --&gt; the difference between sequential variable values.</w:t>
      </w:r>
    </w:p>
    <w:p w14:paraId="27377387">
      <w:pPr>
        <w:rPr>
          <w:rFonts w:hint="default"/>
          <w:lang w:val="en-US"/>
        </w:rPr>
      </w:pPr>
      <w:r>
        <w:rPr>
          <w:rFonts w:hint="default"/>
          <w:lang w:val="en-US"/>
        </w:rPr>
        <w:t xml:space="preserve">•Counter-Controlled Loops </w:t>
      </w:r>
    </w:p>
    <w:p w14:paraId="32D83428">
      <w:pPr>
        <w:rPr>
          <w:rFonts w:hint="default"/>
          <w:lang w:val="en-US"/>
        </w:rPr>
      </w:pPr>
      <w:r>
        <w:rPr>
          <w:rFonts w:hint="default"/>
          <w:lang w:val="en-US"/>
        </w:rPr>
        <w:t>–General form of C’s for statement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080"/>
      </w:tblGrid>
      <w:tr w14:paraId="4F99D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080" w:type="dxa"/>
          </w:tcPr>
          <w:p w14:paraId="4A5EE55C">
            <w:pPr>
              <w:rPr>
                <w:rFonts w:hint="default"/>
                <w:lang w:val="en-US"/>
              </w:rPr>
            </w:pPr>
            <w:r>
              <w:rPr>
                <w:rFonts w:hint="default"/>
                <w:lang w:val="en-US"/>
              </w:rPr>
              <w:t xml:space="preserve">for(expression_1; expression_2; expression_3) </w:t>
            </w:r>
          </w:p>
          <w:p w14:paraId="5C1791BB">
            <w:pPr>
              <w:rPr>
                <w:rFonts w:hint="default"/>
                <w:vertAlign w:val="baseline"/>
                <w:lang w:val="en-US"/>
              </w:rPr>
            </w:pPr>
            <w:r>
              <w:rPr>
                <w:rFonts w:hint="default"/>
                <w:lang w:val="en-US"/>
              </w:rPr>
              <w:t xml:space="preserve">   loop body</w:t>
            </w:r>
          </w:p>
        </w:tc>
      </w:tr>
    </w:tbl>
    <w:p w14:paraId="5F0A4810">
      <w:pPr>
        <w:rPr>
          <w:rFonts w:hint="default"/>
          <w:lang w:val="en-US"/>
        </w:rPr>
      </w:pPr>
    </w:p>
    <w:p w14:paraId="60A0AAC2">
      <w:pPr>
        <w:rPr>
          <w:rFonts w:hint="default"/>
          <w:lang w:val="en-US"/>
        </w:rPr>
      </w:pPr>
      <w:r>
        <w:rPr>
          <w:rFonts w:hint="default"/>
          <w:lang w:val="en-US"/>
        </w:rPr>
        <w:t>Operational semantics description of the for  statement: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705"/>
      </w:tblGrid>
      <w:tr w14:paraId="6A7EC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05" w:type="dxa"/>
          </w:tcPr>
          <w:p w14:paraId="5AE82A12">
            <w:pPr>
              <w:rPr>
                <w:rFonts w:hint="default"/>
                <w:lang w:val="en-US"/>
              </w:rPr>
            </w:pPr>
            <w:r>
              <w:rPr>
                <w:rFonts w:hint="default"/>
                <w:lang w:val="en-US"/>
              </w:rPr>
              <w:t xml:space="preserve">  expression_1</w:t>
            </w:r>
          </w:p>
          <w:p w14:paraId="046AE655">
            <w:pPr>
              <w:rPr>
                <w:rFonts w:hint="default"/>
                <w:lang w:val="en-US"/>
              </w:rPr>
            </w:pPr>
            <w:r>
              <w:rPr>
                <w:rFonts w:hint="default"/>
                <w:lang w:val="en-US"/>
              </w:rPr>
              <w:t>loop:</w:t>
            </w:r>
          </w:p>
          <w:p w14:paraId="322505B7">
            <w:pPr>
              <w:rPr>
                <w:rFonts w:hint="default"/>
                <w:lang w:val="en-US"/>
              </w:rPr>
            </w:pPr>
            <w:r>
              <w:rPr>
                <w:rFonts w:hint="default"/>
                <w:lang w:val="en-US"/>
              </w:rPr>
              <w:t xml:space="preserve">   if expression_2 goto out </w:t>
            </w:r>
          </w:p>
          <w:p w14:paraId="547853A1">
            <w:pPr>
              <w:rPr>
                <w:rFonts w:hint="default"/>
                <w:lang w:val="en-US"/>
              </w:rPr>
            </w:pPr>
            <w:r>
              <w:rPr>
                <w:rFonts w:hint="default"/>
                <w:lang w:val="en-US"/>
              </w:rPr>
              <w:t xml:space="preserve">   [loop body]</w:t>
            </w:r>
          </w:p>
          <w:p w14:paraId="38C1182F">
            <w:pPr>
              <w:rPr>
                <w:rFonts w:hint="default"/>
                <w:lang w:val="en-US"/>
              </w:rPr>
            </w:pPr>
            <w:r>
              <w:rPr>
                <w:rFonts w:hint="default"/>
                <w:lang w:val="en-US"/>
              </w:rPr>
              <w:t xml:space="preserve">   expression_3</w:t>
            </w:r>
          </w:p>
          <w:p w14:paraId="066B7DB7">
            <w:pPr>
              <w:rPr>
                <w:rFonts w:hint="default"/>
                <w:lang w:val="en-US"/>
              </w:rPr>
            </w:pPr>
            <w:r>
              <w:rPr>
                <w:rFonts w:hint="default"/>
                <w:lang w:val="en-US"/>
              </w:rPr>
              <w:t xml:space="preserve">   goto loop</w:t>
            </w:r>
          </w:p>
          <w:p w14:paraId="54E474E0">
            <w:pPr>
              <w:rPr>
                <w:rFonts w:hint="default"/>
                <w:vertAlign w:val="baseline"/>
                <w:lang w:val="en-US"/>
              </w:rPr>
            </w:pPr>
            <w:r>
              <w:rPr>
                <w:rFonts w:hint="default"/>
                <w:lang w:val="en-US"/>
              </w:rPr>
              <w:t>out: . . .</w:t>
            </w:r>
          </w:p>
        </w:tc>
      </w:tr>
    </w:tbl>
    <w:p w14:paraId="53C2ABCE">
      <w:pPr>
        <w:rPr>
          <w:rFonts w:hint="default"/>
          <w:lang w:val="en-US"/>
        </w:rPr>
      </w:pPr>
    </w:p>
    <w:p w14:paraId="57F801AA">
      <w:pPr>
        <w:rPr>
          <w:rFonts w:hint="default" w:ascii="Cambria" w:hAnsi="Cambria" w:cs="Cambria"/>
          <w:sz w:val="24"/>
          <w:szCs w:val="24"/>
          <w:u w:val="single"/>
          <w:lang w:val="en-US"/>
        </w:rPr>
      </w:pPr>
    </w:p>
    <w:p w14:paraId="44BDA8AB">
      <w:pPr>
        <w:rPr>
          <w:rFonts w:hint="default" w:ascii="Cambria" w:hAnsi="Cambria" w:cs="Cambria"/>
          <w:sz w:val="24"/>
          <w:szCs w:val="24"/>
          <w:u w:val="single"/>
          <w:lang w:val="en-US"/>
        </w:rPr>
      </w:pPr>
    </w:p>
    <w:p w14:paraId="5875AA02">
      <w:pPr>
        <w:rPr>
          <w:rFonts w:hint="default" w:ascii="Cambria" w:hAnsi="Cambria" w:cs="Cambria"/>
          <w:sz w:val="24"/>
          <w:szCs w:val="24"/>
          <w:u w:val="single"/>
          <w:lang w:val="en-US"/>
        </w:rPr>
      </w:pPr>
    </w:p>
    <w:p w14:paraId="64EDFF54">
      <w:pPr>
        <w:rPr>
          <w:rFonts w:hint="default" w:ascii="Cambria" w:hAnsi="Cambria" w:cs="Cambria"/>
          <w:sz w:val="24"/>
          <w:szCs w:val="24"/>
          <w:u w:val="single"/>
          <w:lang w:val="en-US"/>
        </w:rPr>
      </w:pPr>
    </w:p>
    <w:p w14:paraId="7949CB0D">
      <w:pPr>
        <w:rPr>
          <w:rFonts w:hint="default" w:ascii="Cambria" w:hAnsi="Cambria" w:cs="Cambria"/>
          <w:sz w:val="24"/>
          <w:szCs w:val="24"/>
          <w:u w:val="single"/>
          <w:lang w:val="en-US"/>
        </w:rPr>
      </w:pPr>
    </w:p>
    <w:p w14:paraId="7EDB209F">
      <w:pPr>
        <w:rPr>
          <w:rFonts w:hint="default" w:ascii="Cambria" w:hAnsi="Cambria" w:cs="Cambria"/>
          <w:sz w:val="24"/>
          <w:szCs w:val="24"/>
          <w:u w:val="single"/>
          <w:lang w:val="en-US"/>
        </w:rPr>
      </w:pPr>
    </w:p>
    <w:p w14:paraId="40587E33">
      <w:pPr>
        <w:rPr>
          <w:rFonts w:hint="default" w:ascii="Cambria" w:hAnsi="Cambria" w:cs="Cambria"/>
          <w:sz w:val="24"/>
          <w:szCs w:val="24"/>
          <w:u w:val="single"/>
          <w:lang w:val="en-US"/>
        </w:rPr>
      </w:pPr>
    </w:p>
    <w:p w14:paraId="334AE61C">
      <w:pPr>
        <w:rPr>
          <w:rFonts w:hint="default" w:ascii="Cambria" w:hAnsi="Cambria" w:cs="Cambria"/>
          <w:sz w:val="24"/>
          <w:szCs w:val="24"/>
          <w:u w:val="single"/>
          <w:lang w:val="en-US"/>
        </w:rPr>
      </w:pPr>
    </w:p>
    <w:p w14:paraId="4E451197">
      <w:pPr>
        <w:rPr>
          <w:rFonts w:hint="default" w:ascii="Cambria" w:hAnsi="Cambria" w:cs="Cambria"/>
          <w:sz w:val="24"/>
          <w:szCs w:val="24"/>
          <w:u w:val="single"/>
          <w:lang w:val="en-US"/>
        </w:rPr>
      </w:pPr>
      <w:r>
        <w:rPr>
          <w:rFonts w:hint="default" w:ascii="Cambria" w:hAnsi="Cambria" w:cs="Cambria"/>
          <w:sz w:val="24"/>
          <w:szCs w:val="24"/>
          <w:u w:val="single"/>
          <w:lang w:val="en-US"/>
        </w:rPr>
        <w:t>04*Counter-Controlled Loops:</w:t>
      </w:r>
    </w:p>
    <w:p w14:paraId="330CE06F">
      <w:pPr>
        <w:rPr>
          <w:rFonts w:hint="default"/>
          <w:lang w:val="en-US"/>
        </w:rPr>
      </w:pPr>
      <w:r>
        <w:rPr>
          <w:rFonts w:hint="default"/>
          <w:lang w:val="en-US"/>
        </w:rPr>
        <w:t>– C Example:</w:t>
      </w:r>
    </w:p>
    <w:tbl>
      <w:tblPr>
        <w:tblStyle w:val="6"/>
        <w:tblW w:w="0" w:type="auto"/>
        <w:tblInd w:w="-3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829"/>
      </w:tblGrid>
      <w:tr w14:paraId="13824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829" w:type="dxa"/>
          </w:tcPr>
          <w:p w14:paraId="1B87812B">
            <w:pPr>
              <w:rPr>
                <w:rFonts w:hint="default"/>
                <w:lang w:val="en-US"/>
              </w:rPr>
            </w:pPr>
            <w:r>
              <w:rPr>
                <w:rFonts w:hint="default"/>
                <w:lang w:val="en-US"/>
              </w:rPr>
              <w:t>for (count1 = 0, count2 = 1.0; count1 &lt;= 10 &amp;&amp; count2 &lt;= 100.0; sum = ++count1 +count2, count2 *= 2.5);</w:t>
            </w:r>
          </w:p>
          <w:p w14:paraId="73C629AA">
            <w:pPr>
              <w:rPr>
                <w:rFonts w:hint="default"/>
                <w:lang w:val="en-US"/>
              </w:rPr>
            </w:pPr>
            <w:r>
              <w:rPr>
                <w:rFonts w:hint="default"/>
                <w:lang w:val="en-US"/>
              </w:rPr>
              <w:t xml:space="preserve">  count1 = 0</w:t>
            </w:r>
          </w:p>
          <w:p w14:paraId="6A286892">
            <w:pPr>
              <w:rPr>
                <w:rFonts w:hint="default"/>
                <w:lang w:val="en-US"/>
              </w:rPr>
            </w:pPr>
            <w:r>
              <w:rPr>
                <w:rFonts w:hint="default"/>
                <w:lang w:val="en-US"/>
              </w:rPr>
              <w:t xml:space="preserve">  count2 = 1.0 </w:t>
            </w:r>
          </w:p>
          <w:p w14:paraId="2E024437">
            <w:pPr>
              <w:rPr>
                <w:rFonts w:hint="default"/>
                <w:lang w:val="en-US"/>
              </w:rPr>
            </w:pPr>
            <w:r>
              <w:rPr>
                <w:rFonts w:hint="default"/>
                <w:lang w:val="en-US"/>
              </w:rPr>
              <w:t>loop:</w:t>
            </w:r>
          </w:p>
          <w:p w14:paraId="1D3F1128">
            <w:pPr>
              <w:rPr>
                <w:rFonts w:hint="default"/>
                <w:lang w:val="en-US"/>
              </w:rPr>
            </w:pPr>
            <w:r>
              <w:rPr>
                <w:rFonts w:hint="default"/>
                <w:lang w:val="en-US"/>
              </w:rPr>
              <w:t xml:space="preserve">  if count1 &gt; 10 goto out </w:t>
            </w:r>
          </w:p>
          <w:p w14:paraId="1AD6D3B5">
            <w:pPr>
              <w:rPr>
                <w:rFonts w:hint="default"/>
                <w:lang w:val="en-US"/>
              </w:rPr>
            </w:pPr>
            <w:r>
              <w:rPr>
                <w:rFonts w:hint="default"/>
                <w:lang w:val="en-US"/>
              </w:rPr>
              <w:t xml:space="preserve">  if count2 &gt; 100.0 goto out </w:t>
            </w:r>
          </w:p>
          <w:p w14:paraId="1A0ECD93">
            <w:pPr>
              <w:rPr>
                <w:rFonts w:hint="default"/>
                <w:lang w:val="en-US"/>
              </w:rPr>
            </w:pPr>
            <w:r>
              <w:rPr>
                <w:rFonts w:hint="default"/>
                <w:lang w:val="en-US"/>
              </w:rPr>
              <w:t xml:space="preserve">  count1 = count1 + 1</w:t>
            </w:r>
          </w:p>
          <w:p w14:paraId="77A15136">
            <w:pPr>
              <w:rPr>
                <w:rFonts w:hint="default"/>
                <w:lang w:val="en-US"/>
              </w:rPr>
            </w:pPr>
            <w:r>
              <w:rPr>
                <w:rFonts w:hint="default"/>
                <w:lang w:val="en-US"/>
              </w:rPr>
              <w:t xml:space="preserve">  sum = count1 + count2 </w:t>
            </w:r>
          </w:p>
          <w:p w14:paraId="26B023F3">
            <w:pPr>
              <w:rPr>
                <w:rFonts w:hint="default"/>
                <w:lang w:val="en-US"/>
              </w:rPr>
            </w:pPr>
            <w:r>
              <w:rPr>
                <w:rFonts w:hint="default"/>
                <w:lang w:val="en-US"/>
              </w:rPr>
              <w:t xml:space="preserve">  count2 = count2 * 2.5 </w:t>
            </w:r>
          </w:p>
          <w:p w14:paraId="0F59FF63">
            <w:pPr>
              <w:rPr>
                <w:rFonts w:hint="default"/>
                <w:lang w:val="en-US"/>
              </w:rPr>
            </w:pPr>
            <w:r>
              <w:rPr>
                <w:rFonts w:hint="default"/>
                <w:lang w:val="en-US"/>
              </w:rPr>
              <w:t xml:space="preserve">  goto loop</w:t>
            </w:r>
          </w:p>
          <w:p w14:paraId="48D00E11">
            <w:pPr>
              <w:rPr>
                <w:rFonts w:hint="default"/>
                <w:vertAlign w:val="baseline"/>
                <w:lang w:val="en-US"/>
              </w:rPr>
            </w:pPr>
            <w:r>
              <w:rPr>
                <w:rFonts w:hint="default"/>
                <w:lang w:val="en-US"/>
              </w:rPr>
              <w:t>out: . . .</w:t>
            </w:r>
          </w:p>
        </w:tc>
      </w:tr>
    </w:tbl>
    <w:p w14:paraId="542FA874">
      <w:pPr>
        <w:rPr>
          <w:rFonts w:hint="default"/>
          <w:lang w:val="en-US"/>
        </w:rPr>
      </w:pPr>
    </w:p>
    <w:p w14:paraId="6FFF5F4C">
      <w:pPr>
        <w:rPr>
          <w:rFonts w:hint="default"/>
          <w:lang w:val="en-US"/>
        </w:rPr>
      </w:pPr>
      <w:r>
        <w:rPr>
          <w:rFonts w:hint="default"/>
          <w:lang w:val="en-US"/>
        </w:rPr>
        <w:t>–Python for loop structure and 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593"/>
      </w:tblGrid>
      <w:tr w14:paraId="77726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93" w:type="dxa"/>
          </w:tcPr>
          <w:p w14:paraId="359729D2">
            <w:pPr>
              <w:rPr>
                <w:rFonts w:hint="default"/>
                <w:lang w:val="en-US"/>
              </w:rPr>
            </w:pPr>
            <w:r>
              <w:rPr>
                <w:rFonts w:hint="default"/>
                <w:lang w:val="en-US"/>
              </w:rPr>
              <w:t>for loop_variable in object:</w:t>
            </w:r>
          </w:p>
          <w:p w14:paraId="41334E15">
            <w:pPr>
              <w:rPr>
                <w:rFonts w:hint="default"/>
                <w:lang w:val="en-US"/>
              </w:rPr>
            </w:pPr>
            <w:r>
              <w:rPr>
                <w:rFonts w:hint="default"/>
                <w:lang w:val="en-US"/>
              </w:rPr>
              <w:t>- loop body</w:t>
            </w:r>
          </w:p>
          <w:p w14:paraId="3FC64CD9">
            <w:pPr>
              <w:rPr>
                <w:rFonts w:hint="default"/>
                <w:lang w:val="en-US"/>
              </w:rPr>
            </w:pPr>
            <w:r>
              <w:rPr>
                <w:rFonts w:hint="default"/>
                <w:lang w:val="en-US"/>
              </w:rPr>
              <w:t xml:space="preserve">for count in [2, 4, 6]: </w:t>
            </w:r>
          </w:p>
          <w:p w14:paraId="0684917C">
            <w:pPr>
              <w:rPr>
                <w:rFonts w:hint="default"/>
                <w:vertAlign w:val="baseline"/>
                <w:lang w:val="en-US"/>
              </w:rPr>
            </w:pPr>
            <w:r>
              <w:rPr>
                <w:rFonts w:hint="default"/>
                <w:lang w:val="en-US"/>
              </w:rPr>
              <w:t xml:space="preserve"> print count</w:t>
            </w:r>
          </w:p>
        </w:tc>
      </w:tr>
    </w:tbl>
    <w:p w14:paraId="5C7EAB5A">
      <w:pPr>
        <w:rPr>
          <w:rFonts w:hint="default"/>
          <w:lang w:val="en-US"/>
        </w:rPr>
      </w:pPr>
    </w:p>
    <w:p w14:paraId="16B9275D">
      <w:pPr>
        <w:rPr>
          <w:rFonts w:hint="default"/>
          <w:lang w:val="en-US"/>
        </w:rPr>
      </w:pPr>
      <w:r>
        <w:rPr>
          <w:rFonts w:hint="default"/>
          <w:lang w:val="en-US"/>
        </w:rPr>
        <w:t xml:space="preserve">Produces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530"/>
      </w:tblGrid>
      <w:tr w14:paraId="279F9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30" w:type="dxa"/>
          </w:tcPr>
          <w:p w14:paraId="33A752AE">
            <w:pPr>
              <w:rPr>
                <w:rFonts w:hint="default"/>
                <w:lang w:val="en-US"/>
              </w:rPr>
            </w:pPr>
            <w:r>
              <w:rPr>
                <w:rFonts w:hint="default"/>
                <w:lang w:val="en-US"/>
              </w:rPr>
              <w:t>2</w:t>
            </w:r>
          </w:p>
          <w:p w14:paraId="43BE8BCC">
            <w:pPr>
              <w:rPr>
                <w:rFonts w:hint="default"/>
                <w:lang w:val="en-US"/>
              </w:rPr>
            </w:pPr>
            <w:r>
              <w:rPr>
                <w:rFonts w:hint="default"/>
                <w:lang w:val="en-US"/>
              </w:rPr>
              <w:t>4</w:t>
            </w:r>
          </w:p>
          <w:p w14:paraId="64B45A60">
            <w:pPr>
              <w:rPr>
                <w:rFonts w:hint="default"/>
                <w:vertAlign w:val="baseline"/>
                <w:lang w:val="en-US"/>
              </w:rPr>
            </w:pPr>
            <w:r>
              <w:rPr>
                <w:rFonts w:hint="default"/>
                <w:lang w:val="en-US"/>
              </w:rPr>
              <w:t>6</w:t>
            </w:r>
          </w:p>
        </w:tc>
      </w:tr>
    </w:tbl>
    <w:p w14:paraId="3042802A">
      <w:pPr>
        <w:rPr>
          <w:rFonts w:hint="default"/>
          <w:lang w:val="en-US"/>
        </w:rPr>
      </w:pPr>
    </w:p>
    <w:p w14:paraId="4E05207F">
      <w:pPr>
        <w:rPr>
          <w:rFonts w:hint="default"/>
          <w:lang w:val="en-US"/>
        </w:rPr>
      </w:pPr>
    </w:p>
    <w:p w14:paraId="0C6C3025">
      <w:pPr>
        <w:rPr>
          <w:rFonts w:hint="default"/>
          <w:lang w:val="en-US"/>
        </w:rPr>
      </w:pPr>
      <w:r>
        <w:rPr>
          <w:rFonts w:hint="default"/>
          <w:lang w:val="en-US"/>
        </w:rPr>
        <w:t>–Simple counting loops in Python using range function</w:t>
      </w:r>
    </w:p>
    <w:p w14:paraId="09E5EFED">
      <w:pPr>
        <w:rPr>
          <w:rFonts w:hint="default"/>
          <w:lang w:val="en-US"/>
        </w:rPr>
      </w:pPr>
      <w:r>
        <w:rPr>
          <w:rFonts w:hint="default"/>
          <w:lang w:val="en-US"/>
        </w:rPr>
        <w:t>range(5) --&gt; returns [0, 1, 2, 3, 4]</w:t>
      </w:r>
    </w:p>
    <w:p w14:paraId="1D943A59">
      <w:pPr>
        <w:rPr>
          <w:rFonts w:hint="default"/>
          <w:lang w:val="en-US"/>
        </w:rPr>
      </w:pPr>
      <w:r>
        <w:rPr>
          <w:rFonts w:hint="default"/>
          <w:lang w:val="en-US"/>
        </w:rPr>
        <w:t>range(2, 7) --&gt; returns [2, 3, 4, 5, 6]</w:t>
      </w:r>
    </w:p>
    <w:p w14:paraId="7F44B1D3">
      <w:pPr>
        <w:rPr>
          <w:rFonts w:hint="default"/>
          <w:lang w:val="en-US"/>
        </w:rPr>
      </w:pPr>
      <w:r>
        <w:rPr>
          <w:rFonts w:hint="default"/>
          <w:lang w:val="en-US"/>
        </w:rPr>
        <w:t>range(0, 8, 2) --&gt; returns [0, 2, 4, 6]</w:t>
      </w:r>
    </w:p>
    <w:p w14:paraId="57776D5E">
      <w:pPr>
        <w:rPr>
          <w:rFonts w:hint="default"/>
          <w:lang w:val="en-US"/>
        </w:rPr>
      </w:pPr>
    </w:p>
    <w:p w14:paraId="5714611A">
      <w:pPr>
        <w:rPr>
          <w:rFonts w:hint="default"/>
          <w:lang w:val="en-US"/>
        </w:rPr>
      </w:pPr>
      <w:r>
        <w:rPr>
          <w:rFonts w:hint="default"/>
          <w:lang w:val="en-US"/>
        </w:rPr>
        <w:t>–Loop structure in functional languages such as F#</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143"/>
      </w:tblGrid>
      <w:tr w14:paraId="0AC0B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43" w:type="dxa"/>
          </w:tcPr>
          <w:p w14:paraId="13A29BF0">
            <w:pPr>
              <w:rPr>
                <w:rFonts w:hint="default"/>
                <w:lang w:val="en-US"/>
              </w:rPr>
            </w:pPr>
            <w:r>
              <w:rPr>
                <w:rFonts w:hint="default"/>
                <w:lang w:val="en-US"/>
              </w:rPr>
              <w:t xml:space="preserve">let rec forLoop loopBoody reps = </w:t>
            </w:r>
          </w:p>
          <w:p w14:paraId="1D5191A9">
            <w:pPr>
              <w:rPr>
                <w:rFonts w:hint="default"/>
                <w:lang w:val="en-US"/>
              </w:rPr>
            </w:pPr>
            <w:r>
              <w:rPr>
                <w:rFonts w:hint="default"/>
                <w:lang w:val="en-US"/>
              </w:rPr>
              <w:t xml:space="preserve">    if reps &lt;= 0 then</w:t>
            </w:r>
          </w:p>
          <w:p w14:paraId="2C1E4CC4">
            <w:pPr>
              <w:rPr>
                <w:rFonts w:hint="default"/>
                <w:lang w:val="en-US"/>
              </w:rPr>
            </w:pPr>
            <w:r>
              <w:rPr>
                <w:rFonts w:hint="default"/>
                <w:lang w:val="en-US"/>
              </w:rPr>
              <w:t xml:space="preserve">         ()</w:t>
            </w:r>
          </w:p>
          <w:p w14:paraId="69A1B9AB">
            <w:pPr>
              <w:rPr>
                <w:rFonts w:hint="default"/>
                <w:lang w:val="en-US"/>
              </w:rPr>
            </w:pPr>
            <w:r>
              <w:rPr>
                <w:rFonts w:hint="default"/>
                <w:lang w:val="en-US"/>
              </w:rPr>
              <w:t xml:space="preserve">   else</w:t>
            </w:r>
          </w:p>
          <w:p w14:paraId="10E0BDE3">
            <w:pPr>
              <w:rPr>
                <w:rFonts w:hint="default"/>
                <w:lang w:val="en-US"/>
              </w:rPr>
            </w:pPr>
            <w:r>
              <w:rPr>
                <w:rFonts w:hint="default"/>
                <w:lang w:val="en-US"/>
              </w:rPr>
              <w:t xml:space="preserve">      loopBody()</w:t>
            </w:r>
          </w:p>
          <w:p w14:paraId="276A93DC">
            <w:pPr>
              <w:rPr>
                <w:rFonts w:hint="default"/>
                <w:vertAlign w:val="baseline"/>
                <w:lang w:val="en-US"/>
              </w:rPr>
            </w:pPr>
            <w:r>
              <w:rPr>
                <w:rFonts w:hint="default"/>
                <w:lang w:val="en-US"/>
              </w:rPr>
              <w:t xml:space="preserve">      forLoop loopBody, (reps – 1);;</w:t>
            </w:r>
          </w:p>
        </w:tc>
      </w:tr>
    </w:tbl>
    <w:p w14:paraId="75E54FA2">
      <w:pPr>
        <w:rPr>
          <w:rFonts w:hint="default"/>
          <w:lang w:val="en-US"/>
        </w:rPr>
      </w:pPr>
    </w:p>
    <w:p w14:paraId="0BED3284">
      <w:pPr>
        <w:rPr>
          <w:rFonts w:hint="default"/>
          <w:lang w:val="en-US"/>
        </w:rPr>
      </w:pPr>
      <w:r>
        <w:rPr>
          <w:rFonts w:hint="default"/>
          <w:lang w:val="en-US"/>
        </w:rPr>
        <w:t>– Statements repetition based on a Boolean expression rather than a counter.</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755"/>
      </w:tblGrid>
      <w:tr w14:paraId="58EFF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55" w:type="dxa"/>
          </w:tcPr>
          <w:p w14:paraId="6E9353CE">
            <w:pPr>
              <w:rPr>
                <w:rFonts w:hint="default"/>
                <w:lang w:val="en-US"/>
              </w:rPr>
            </w:pPr>
            <w:r>
              <w:rPr>
                <w:rFonts w:hint="default"/>
                <w:lang w:val="en-US"/>
              </w:rPr>
              <w:t xml:space="preserve">while (control_expression) </w:t>
            </w:r>
          </w:p>
          <w:p w14:paraId="303CB59F">
            <w:pPr>
              <w:rPr>
                <w:rFonts w:hint="default"/>
                <w:lang w:val="en-US"/>
              </w:rPr>
            </w:pPr>
            <w:r>
              <w:rPr>
                <w:rFonts w:hint="default"/>
                <w:lang w:val="en-US"/>
              </w:rPr>
              <w:t xml:space="preserve">  loop body</w:t>
            </w:r>
          </w:p>
          <w:p w14:paraId="539EFD64">
            <w:pPr>
              <w:rPr>
                <w:rFonts w:hint="default"/>
                <w:lang w:val="en-US"/>
              </w:rPr>
            </w:pPr>
            <w:r>
              <w:rPr>
                <w:rFonts w:hint="default"/>
                <w:lang w:val="en-US"/>
              </w:rPr>
              <w:t>do</w:t>
            </w:r>
          </w:p>
          <w:p w14:paraId="5DF216D8">
            <w:pPr>
              <w:rPr>
                <w:rFonts w:hint="default"/>
                <w:lang w:val="en-US"/>
              </w:rPr>
            </w:pPr>
            <w:r>
              <w:rPr>
                <w:rFonts w:hint="default"/>
                <w:lang w:val="en-US"/>
              </w:rPr>
              <w:t xml:space="preserve"> loop body</w:t>
            </w:r>
          </w:p>
          <w:p w14:paraId="5E174D9B">
            <w:pPr>
              <w:rPr>
                <w:rFonts w:hint="default"/>
                <w:vertAlign w:val="baseline"/>
                <w:lang w:val="en-US"/>
              </w:rPr>
            </w:pPr>
            <w:r>
              <w:rPr>
                <w:rFonts w:hint="default"/>
                <w:lang w:val="en-US"/>
              </w:rPr>
              <w:t>while (control_expression);</w:t>
            </w:r>
          </w:p>
        </w:tc>
      </w:tr>
    </w:tbl>
    <w:p w14:paraId="4584ACA7">
      <w:pPr>
        <w:rPr>
          <w:rFonts w:hint="default"/>
          <w:lang w:val="en-US"/>
        </w:rPr>
      </w:pPr>
    </w:p>
    <w:p w14:paraId="793C485B">
      <w:pPr>
        <w:rPr>
          <w:rFonts w:hint="default"/>
          <w:lang w:val="en-US"/>
        </w:rPr>
      </w:pPr>
    </w:p>
    <w:p w14:paraId="4698849C">
      <w:pPr>
        <w:rPr>
          <w:rFonts w:hint="default" w:ascii="Cambria" w:hAnsi="Cambria" w:cs="Cambria"/>
          <w:sz w:val="24"/>
          <w:szCs w:val="24"/>
          <w:u w:val="single"/>
          <w:lang w:val="en-US"/>
        </w:rPr>
      </w:pPr>
    </w:p>
    <w:p w14:paraId="59AF4B1E">
      <w:pPr>
        <w:rPr>
          <w:rFonts w:hint="default" w:ascii="Cambria" w:hAnsi="Cambria" w:cs="Cambria"/>
          <w:sz w:val="24"/>
          <w:szCs w:val="24"/>
          <w:u w:val="single"/>
          <w:lang w:val="en-US"/>
        </w:rPr>
      </w:pPr>
    </w:p>
    <w:p w14:paraId="3310479B">
      <w:pPr>
        <w:rPr>
          <w:rFonts w:hint="default" w:ascii="Cambria" w:hAnsi="Cambria" w:cs="Cambria"/>
          <w:sz w:val="24"/>
          <w:szCs w:val="24"/>
          <w:u w:val="single"/>
          <w:lang w:val="en-US"/>
        </w:rPr>
      </w:pPr>
    </w:p>
    <w:p w14:paraId="3C82660A">
      <w:pPr>
        <w:rPr>
          <w:rFonts w:hint="default" w:ascii="Cambria" w:hAnsi="Cambria" w:cs="Cambria"/>
          <w:sz w:val="24"/>
          <w:szCs w:val="24"/>
          <w:u w:val="single"/>
          <w:lang w:val="en-US"/>
        </w:rPr>
      </w:pPr>
    </w:p>
    <w:p w14:paraId="6EE252B2">
      <w:pPr>
        <w:rPr>
          <w:rFonts w:hint="default" w:ascii="Cambria" w:hAnsi="Cambria" w:cs="Cambria"/>
          <w:sz w:val="24"/>
          <w:szCs w:val="24"/>
          <w:u w:val="single"/>
          <w:lang w:val="en-US"/>
        </w:rPr>
      </w:pPr>
    </w:p>
    <w:p w14:paraId="0FC80121">
      <w:pPr>
        <w:rPr>
          <w:rFonts w:hint="default" w:ascii="Cambria" w:hAnsi="Cambria" w:cs="Cambria"/>
          <w:sz w:val="24"/>
          <w:szCs w:val="24"/>
          <w:u w:val="single"/>
          <w:lang w:val="en-US"/>
        </w:rPr>
      </w:pPr>
    </w:p>
    <w:p w14:paraId="268A664F">
      <w:pPr>
        <w:rPr>
          <w:rFonts w:hint="default" w:ascii="Cambria" w:hAnsi="Cambria" w:cs="Cambria"/>
          <w:sz w:val="24"/>
          <w:szCs w:val="24"/>
          <w:u w:val="single"/>
          <w:lang w:val="en-US"/>
        </w:rPr>
      </w:pPr>
    </w:p>
    <w:p w14:paraId="611908F6">
      <w:pPr>
        <w:rPr>
          <w:rFonts w:hint="default" w:ascii="Cambria" w:hAnsi="Cambria" w:cs="Cambria"/>
          <w:sz w:val="24"/>
          <w:szCs w:val="24"/>
          <w:u w:val="single"/>
          <w:lang w:val="en-US"/>
        </w:rPr>
      </w:pPr>
    </w:p>
    <w:p w14:paraId="781A2E5C">
      <w:pPr>
        <w:rPr>
          <w:rFonts w:hint="default" w:ascii="Cambria" w:hAnsi="Cambria" w:cs="Cambria"/>
          <w:sz w:val="24"/>
          <w:szCs w:val="24"/>
          <w:u w:val="single"/>
          <w:lang w:val="en-US"/>
        </w:rPr>
      </w:pPr>
      <w:r>
        <w:rPr>
          <w:rFonts w:hint="default" w:ascii="Cambria" w:hAnsi="Cambria" w:cs="Cambria"/>
          <w:sz w:val="24"/>
          <w:szCs w:val="24"/>
          <w:u w:val="single"/>
          <w:lang w:val="en-US"/>
        </w:rPr>
        <w:t>05*Logically Controlled Loops:</w:t>
      </w:r>
    </w:p>
    <w:p w14:paraId="12C5BF79">
      <w:pPr>
        <w:rPr>
          <w:rFonts w:hint="default"/>
          <w:lang w:val="en-US"/>
        </w:rPr>
      </w:pPr>
      <w:r>
        <w:rPr>
          <w:rFonts w:hint="default"/>
          <w:lang w:val="en-US"/>
        </w:rPr>
        <w:t>–C# statements example code: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030"/>
      </w:tblGrid>
      <w:tr w14:paraId="5CCD2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30" w:type="dxa"/>
          </w:tcPr>
          <w:p w14:paraId="1375BBD8">
            <w:pPr>
              <w:rPr>
                <w:rFonts w:hint="default"/>
                <w:lang w:val="en-US"/>
              </w:rPr>
            </w:pPr>
            <w:r>
              <w:rPr>
                <w:rFonts w:hint="default"/>
                <w:lang w:val="en-US"/>
              </w:rPr>
              <w:t>while loop:</w:t>
            </w:r>
          </w:p>
          <w:p w14:paraId="5595F14C">
            <w:pPr>
              <w:rPr>
                <w:rFonts w:hint="default"/>
                <w:lang w:val="en-US"/>
              </w:rPr>
            </w:pPr>
            <w:r>
              <w:rPr>
                <w:rFonts w:hint="default"/>
                <w:lang w:val="en-US"/>
              </w:rPr>
              <w:t>if control_expr is false goto out</w:t>
            </w:r>
          </w:p>
          <w:p w14:paraId="49E4ADB7">
            <w:pPr>
              <w:rPr>
                <w:rFonts w:hint="default"/>
                <w:lang w:val="en-US"/>
              </w:rPr>
            </w:pPr>
            <w:r>
              <w:rPr>
                <w:rFonts w:hint="default"/>
                <w:lang w:val="en-US"/>
              </w:rPr>
              <w:t xml:space="preserve"> [loop body]</w:t>
            </w:r>
          </w:p>
          <w:p w14:paraId="60894D87">
            <w:pPr>
              <w:rPr>
                <w:rFonts w:hint="default"/>
                <w:lang w:val="en-US"/>
              </w:rPr>
            </w:pPr>
            <w:r>
              <w:rPr>
                <w:rFonts w:hint="default"/>
                <w:lang w:val="en-US"/>
              </w:rPr>
              <w:t xml:space="preserve"> goto loop</w:t>
            </w:r>
          </w:p>
          <w:p w14:paraId="1902B20A">
            <w:pPr>
              <w:rPr>
                <w:rFonts w:hint="default"/>
                <w:lang w:val="en-US"/>
              </w:rPr>
            </w:pPr>
            <w:r>
              <w:rPr>
                <w:rFonts w:hint="default"/>
                <w:lang w:val="en-US"/>
              </w:rPr>
              <w:t>out: . . .</w:t>
            </w:r>
          </w:p>
          <w:p w14:paraId="7BC4B23A">
            <w:pPr>
              <w:rPr>
                <w:rFonts w:hint="default"/>
                <w:lang w:val="en-US"/>
              </w:rPr>
            </w:pPr>
            <w:r>
              <w:rPr>
                <w:rFonts w:hint="default"/>
                <w:lang w:val="en-US"/>
              </w:rPr>
              <w:t>do-while loop:</w:t>
            </w:r>
          </w:p>
          <w:p w14:paraId="1CA864DC">
            <w:pPr>
              <w:rPr>
                <w:rFonts w:hint="default"/>
                <w:lang w:val="en-US"/>
              </w:rPr>
            </w:pPr>
            <w:r>
              <w:rPr>
                <w:rFonts w:hint="default"/>
                <w:lang w:val="en-US"/>
              </w:rPr>
              <w:t xml:space="preserve"> [loop body]</w:t>
            </w:r>
          </w:p>
          <w:p w14:paraId="2B97A319">
            <w:pPr>
              <w:rPr>
                <w:rFonts w:hint="default"/>
                <w:vertAlign w:val="baseline"/>
                <w:lang w:val="en-US"/>
              </w:rPr>
            </w:pPr>
            <w:r>
              <w:rPr>
                <w:rFonts w:hint="default"/>
                <w:lang w:val="en-US"/>
              </w:rPr>
              <w:t xml:space="preserve"> if control_expr is true goto loop</w:t>
            </w:r>
          </w:p>
        </w:tc>
      </w:tr>
    </w:tbl>
    <w:p w14:paraId="5B843192">
      <w:pPr>
        <w:rPr>
          <w:rFonts w:hint="default"/>
          <w:lang w:val="en-US"/>
        </w:rPr>
      </w:pPr>
    </w:p>
    <w:p w14:paraId="78D3C1AF">
      <w:pPr>
        <w:rPr>
          <w:rFonts w:hint="default"/>
          <w:lang w:val="en-US"/>
        </w:rPr>
      </w:pPr>
      <w:r>
        <w:rPr>
          <w:rFonts w:hint="default"/>
          <w:lang w:val="en-US"/>
        </w:rPr>
        <w:t>– Loop structure in functional languages such as F#</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3"/>
      </w:tblGrid>
      <w:tr w14:paraId="0554E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3" w:type="dxa"/>
          </w:tcPr>
          <w:p w14:paraId="45FEE1BA">
            <w:pPr>
              <w:rPr>
                <w:rFonts w:hint="default"/>
                <w:lang w:val="en-US"/>
              </w:rPr>
            </w:pPr>
            <w:r>
              <w:rPr>
                <w:rFonts w:hint="default"/>
                <w:lang w:val="en-US"/>
              </w:rPr>
              <w:t xml:space="preserve">let rec whileLoop test body = </w:t>
            </w:r>
          </w:p>
          <w:p w14:paraId="66C0FD29">
            <w:pPr>
              <w:rPr>
                <w:rFonts w:hint="default"/>
                <w:lang w:val="en-US"/>
              </w:rPr>
            </w:pPr>
            <w:r>
              <w:rPr>
                <w:rFonts w:hint="default"/>
                <w:lang w:val="en-US"/>
              </w:rPr>
              <w:t xml:space="preserve"> if test() then</w:t>
            </w:r>
          </w:p>
          <w:p w14:paraId="00C13983">
            <w:pPr>
              <w:rPr>
                <w:rFonts w:hint="default"/>
                <w:lang w:val="en-US"/>
              </w:rPr>
            </w:pPr>
            <w:r>
              <w:rPr>
                <w:rFonts w:hint="default"/>
                <w:lang w:val="en-US"/>
              </w:rPr>
              <w:t xml:space="preserve">   body</w:t>
            </w:r>
          </w:p>
          <w:p w14:paraId="23B7B63C">
            <w:pPr>
              <w:rPr>
                <w:rFonts w:hint="default"/>
                <w:lang w:val="en-US"/>
              </w:rPr>
            </w:pPr>
            <w:r>
              <w:rPr>
                <w:rFonts w:hint="default"/>
                <w:lang w:val="en-US"/>
              </w:rPr>
              <w:t xml:space="preserve">   whileLoop test body </w:t>
            </w:r>
          </w:p>
          <w:p w14:paraId="00BB3721">
            <w:pPr>
              <w:rPr>
                <w:rFonts w:hint="default"/>
                <w:lang w:val="en-US"/>
              </w:rPr>
            </w:pPr>
            <w:r>
              <w:rPr>
                <w:rFonts w:hint="default"/>
                <w:lang w:val="en-US"/>
              </w:rPr>
              <w:t xml:space="preserve"> else</w:t>
            </w:r>
          </w:p>
          <w:p w14:paraId="449ECB4A">
            <w:pPr>
              <w:rPr>
                <w:rFonts w:hint="default"/>
                <w:vertAlign w:val="baseline"/>
                <w:lang w:val="en-US"/>
              </w:rPr>
            </w:pPr>
            <w:r>
              <w:rPr>
                <w:rFonts w:hint="default"/>
                <w:lang w:val="en-US"/>
              </w:rPr>
              <w:t xml:space="preserve">   ();;</w:t>
            </w:r>
          </w:p>
        </w:tc>
      </w:tr>
    </w:tbl>
    <w:p w14:paraId="2B5EF24A">
      <w:pPr>
        <w:rPr>
          <w:rFonts w:hint="default"/>
          <w:lang w:val="en-US"/>
        </w:rPr>
      </w:pPr>
    </w:p>
    <w:p w14:paraId="40FAEFB9">
      <w:pPr>
        <w:rPr>
          <w:rFonts w:hint="default" w:ascii="Cambria" w:hAnsi="Cambria" w:cs="Cambria"/>
          <w:sz w:val="24"/>
          <w:szCs w:val="24"/>
          <w:u w:val="single"/>
          <w:lang w:val="en-US"/>
        </w:rPr>
      </w:pPr>
      <w:r>
        <w:rPr>
          <w:rFonts w:hint="default" w:ascii="Cambria" w:hAnsi="Cambria" w:cs="Cambria"/>
          <w:sz w:val="24"/>
          <w:szCs w:val="24"/>
          <w:u w:val="single"/>
          <w:lang w:val="en-US"/>
        </w:rPr>
        <w:t>07*User-Located Loop Control Mechanisms:</w:t>
      </w:r>
    </w:p>
    <w:p w14:paraId="2587D8E9">
      <w:pPr>
        <w:rPr>
          <w:rFonts w:hint="default"/>
          <w:lang w:val="en-US"/>
        </w:rPr>
      </w:pPr>
      <w:r>
        <w:rPr>
          <w:rFonts w:hint="default"/>
          <w:lang w:val="en-US"/>
        </w:rPr>
        <w:t>–C, C++, Python, Ruby, and C# have unconditional unlabeled exits (break).</w:t>
      </w:r>
    </w:p>
    <w:p w14:paraId="4EC5E3D2">
      <w:pPr>
        <w:rPr>
          <w:rFonts w:hint="default"/>
          <w:lang w:val="en-US"/>
        </w:rPr>
      </w:pPr>
      <w:r>
        <w:rPr>
          <w:rFonts w:hint="default"/>
          <w:lang w:val="en-US"/>
        </w:rPr>
        <w:t>–Java and Perl have unconditional labeled exits (break in Java, last in Perl).</w:t>
      </w:r>
    </w:p>
    <w:p w14:paraId="54E2BAD9">
      <w:pPr>
        <w:rPr>
          <w:rFonts w:hint="default"/>
          <w:lang w:val="en-US"/>
        </w:rPr>
      </w:pPr>
    </w:p>
    <w:p w14:paraId="4084E802">
      <w:pPr>
        <w:rPr>
          <w:rFonts w:hint="default"/>
          <w:lang w:val="en-US"/>
        </w:rPr>
      </w:pPr>
      <w:r>
        <w:rPr>
          <w:rFonts w:hint="default"/>
          <w:lang w:val="en-US"/>
        </w:rPr>
        <w:t>–Java Example of nested loops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480"/>
      </w:tblGrid>
      <w:tr w14:paraId="64A1B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480" w:type="dxa"/>
          </w:tcPr>
          <w:p w14:paraId="5DD2F60E">
            <w:pPr>
              <w:rPr>
                <w:rFonts w:hint="default"/>
                <w:lang w:val="en-US"/>
              </w:rPr>
            </w:pPr>
            <w:r>
              <w:rPr>
                <w:rFonts w:hint="default"/>
                <w:lang w:val="en-US"/>
              </w:rPr>
              <w:t>outerLoop:</w:t>
            </w:r>
          </w:p>
          <w:p w14:paraId="50117230">
            <w:pPr>
              <w:rPr>
                <w:rFonts w:hint="default"/>
                <w:lang w:val="en-US"/>
              </w:rPr>
            </w:pPr>
            <w:r>
              <w:rPr>
                <w:rFonts w:hint="default"/>
                <w:lang w:val="en-US"/>
              </w:rPr>
              <w:t>for (row = 0; row &lt; numRows; row++)</w:t>
            </w:r>
          </w:p>
          <w:p w14:paraId="23C0F1F7">
            <w:pPr>
              <w:rPr>
                <w:rFonts w:hint="default"/>
                <w:lang w:val="en-US"/>
              </w:rPr>
            </w:pPr>
            <w:r>
              <w:rPr>
                <w:rFonts w:hint="default"/>
                <w:lang w:val="en-US"/>
              </w:rPr>
              <w:t xml:space="preserve"> for (col = 0; col &lt; numCols; col++) { </w:t>
            </w:r>
          </w:p>
          <w:p w14:paraId="331ED67A">
            <w:pPr>
              <w:rPr>
                <w:rFonts w:hint="default"/>
                <w:lang w:val="en-US"/>
              </w:rPr>
            </w:pPr>
            <w:r>
              <w:rPr>
                <w:rFonts w:hint="default"/>
                <w:lang w:val="en-US"/>
              </w:rPr>
              <w:t xml:space="preserve">   sum += mat[row][col];</w:t>
            </w:r>
          </w:p>
          <w:p w14:paraId="08BFB2D9">
            <w:pPr>
              <w:rPr>
                <w:rFonts w:hint="default"/>
                <w:lang w:val="en-US"/>
              </w:rPr>
            </w:pPr>
            <w:r>
              <w:rPr>
                <w:rFonts w:hint="default"/>
                <w:lang w:val="en-US"/>
              </w:rPr>
              <w:t xml:space="preserve">   if (sum &gt; 1000.0) </w:t>
            </w:r>
          </w:p>
          <w:p w14:paraId="3D688B2D">
            <w:pPr>
              <w:rPr>
                <w:rFonts w:hint="default"/>
                <w:lang w:val="en-US"/>
              </w:rPr>
            </w:pPr>
            <w:r>
              <w:rPr>
                <w:rFonts w:hint="default"/>
                <w:lang w:val="en-US"/>
              </w:rPr>
              <w:t xml:space="preserve">     break outerLoop;</w:t>
            </w:r>
          </w:p>
          <w:p w14:paraId="3675CF28">
            <w:pPr>
              <w:rPr>
                <w:rFonts w:hint="default"/>
                <w:vertAlign w:val="baseline"/>
                <w:lang w:val="en-US"/>
              </w:rPr>
            </w:pPr>
            <w:r>
              <w:rPr>
                <w:rFonts w:hint="default"/>
                <w:lang w:val="en-US"/>
              </w:rPr>
              <w:t>}</w:t>
            </w:r>
          </w:p>
        </w:tc>
      </w:tr>
    </w:tbl>
    <w:p w14:paraId="3D7FCB46">
      <w:pPr>
        <w:rPr>
          <w:rFonts w:hint="default"/>
          <w:lang w:val="en-US"/>
        </w:rPr>
      </w:pPr>
    </w:p>
    <w:p w14:paraId="1262AAE9">
      <w:pPr>
        <w:rPr>
          <w:rFonts w:hint="default"/>
          <w:lang w:val="en-US"/>
        </w:rPr>
      </w:pPr>
      <w:r>
        <w:rPr>
          <w:rFonts w:hint="default"/>
          <w:lang w:val="en-US"/>
        </w:rPr>
        <w:t>–Control statements continue and break</w:t>
      </w:r>
    </w:p>
    <w:p w14:paraId="3794FFB9">
      <w:pPr>
        <w:rPr>
          <w:rFonts w:hint="default"/>
          <w:lang w:val="en-US"/>
        </w:rPr>
      </w:pPr>
      <w:r>
        <w:rPr>
          <w:rFonts w:hint="default"/>
          <w:lang w:val="en-US"/>
        </w:rPr>
        <w:drawing>
          <wp:inline distT="0" distB="0" distL="114300" distR="114300">
            <wp:extent cx="1377950" cy="1060450"/>
            <wp:effectExtent l="0" t="0" r="6350" b="6350"/>
            <wp:docPr id="65" name="Picture 65" descr="Ch6 phot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descr="Ch6 photo3"/>
                    <pic:cNvPicPr>
                      <a:picLocks noChangeAspect="1"/>
                    </pic:cNvPicPr>
                  </pic:nvPicPr>
                  <pic:blipFill>
                    <a:blip r:embed="rId66"/>
                    <a:stretch>
                      <a:fillRect/>
                    </a:stretch>
                  </pic:blipFill>
                  <pic:spPr>
                    <a:xfrm>
                      <a:off x="0" y="0"/>
                      <a:ext cx="1377950" cy="1060450"/>
                    </a:xfrm>
                    <a:prstGeom prst="rect">
                      <a:avLst/>
                    </a:prstGeom>
                  </pic:spPr>
                </pic:pic>
              </a:graphicData>
            </a:graphic>
          </wp:inline>
        </w:drawing>
      </w:r>
    </w:p>
    <w:p w14:paraId="6C60E883">
      <w:pPr>
        <w:rPr>
          <w:rFonts w:hint="default"/>
          <w:lang w:val="en-US"/>
        </w:rPr>
      </w:pPr>
    </w:p>
    <w:p w14:paraId="429B7D62">
      <w:pPr>
        <w:rPr>
          <w:rFonts w:hint="default"/>
          <w:lang w:val="en-US"/>
        </w:rPr>
      </w:pPr>
      <w:r>
        <w:rPr>
          <w:rFonts w:hint="default"/>
          <w:lang w:val="en-US"/>
        </w:rPr>
        <w:drawing>
          <wp:inline distT="0" distB="0" distL="114300" distR="114300">
            <wp:extent cx="1334770" cy="1139825"/>
            <wp:effectExtent l="0" t="0" r="11430" b="3175"/>
            <wp:docPr id="66" name="Picture 66" descr="Ch6 Photo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descr="Ch6 Photo 4"/>
                    <pic:cNvPicPr>
                      <a:picLocks noChangeAspect="1"/>
                    </pic:cNvPicPr>
                  </pic:nvPicPr>
                  <pic:blipFill>
                    <a:blip r:embed="rId67"/>
                    <a:stretch>
                      <a:fillRect/>
                    </a:stretch>
                  </pic:blipFill>
                  <pic:spPr>
                    <a:xfrm>
                      <a:off x="0" y="0"/>
                      <a:ext cx="1334770" cy="1139825"/>
                    </a:xfrm>
                    <a:prstGeom prst="rect">
                      <a:avLst/>
                    </a:prstGeom>
                  </pic:spPr>
                </pic:pic>
              </a:graphicData>
            </a:graphic>
          </wp:inline>
        </w:drawing>
      </w:r>
    </w:p>
    <w:p w14:paraId="13469CF6">
      <w:pPr>
        <w:rPr>
          <w:rFonts w:hint="default"/>
          <w:lang w:val="en-US"/>
        </w:rPr>
      </w:pPr>
    </w:p>
    <w:p w14:paraId="327DC559">
      <w:pPr>
        <w:rPr>
          <w:rFonts w:hint="default"/>
          <w:lang w:val="en-US"/>
        </w:rPr>
      </w:pPr>
    </w:p>
    <w:p w14:paraId="0612F8DA">
      <w:pPr>
        <w:rPr>
          <w:rFonts w:hint="default"/>
          <w:lang w:val="en-US"/>
        </w:rPr>
      </w:pPr>
    </w:p>
    <w:p w14:paraId="7D0387C2">
      <w:pPr>
        <w:rPr>
          <w:rFonts w:hint="default"/>
          <w:lang w:val="en-US"/>
        </w:rPr>
      </w:pPr>
      <w:bookmarkStart w:id="0" w:name="_GoBack"/>
      <w:bookmarkEnd w:id="0"/>
    </w:p>
    <w:sectPr>
      <w:footerReference r:id="rId3"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4A1DEC">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094E8D">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52094E8D">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7FF419F"/>
    <w:rsid w:val="12896214"/>
    <w:rsid w:val="1D4F27F6"/>
    <w:rsid w:val="26AA501E"/>
    <w:rsid w:val="36B90EB6"/>
    <w:rsid w:val="533773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qFormat/>
    <w:uiPriority w:val="0"/>
    <w:pPr>
      <w:tabs>
        <w:tab w:val="center" w:pos="4153"/>
        <w:tab w:val="right" w:pos="8306"/>
      </w:tabs>
      <w:snapToGrid w:val="0"/>
    </w:pPr>
    <w:rPr>
      <w:sz w:val="18"/>
      <w:szCs w:val="18"/>
    </w:rPr>
  </w:style>
  <w:style w:type="table" w:styleId="6">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jpeg"/><Relationship Id="rId7" Type="http://schemas.openxmlformats.org/officeDocument/2006/relationships/image" Target="media/image3.jpeg"/><Relationship Id="rId69" Type="http://schemas.openxmlformats.org/officeDocument/2006/relationships/fontTable" Target="fontTable.xml"/><Relationship Id="rId68" Type="http://schemas.openxmlformats.org/officeDocument/2006/relationships/customXml" Target="../customXml/item1.xml"/><Relationship Id="rId67" Type="http://schemas.openxmlformats.org/officeDocument/2006/relationships/image" Target="media/image63.jpeg"/><Relationship Id="rId66" Type="http://schemas.openxmlformats.org/officeDocument/2006/relationships/image" Target="media/image62.jpeg"/><Relationship Id="rId65" Type="http://schemas.openxmlformats.org/officeDocument/2006/relationships/image" Target="media/image61.jpeg"/><Relationship Id="rId64" Type="http://schemas.openxmlformats.org/officeDocument/2006/relationships/image" Target="media/image60.jpeg"/><Relationship Id="rId63" Type="http://schemas.openxmlformats.org/officeDocument/2006/relationships/image" Target="media/image59.jpeg"/><Relationship Id="rId62" Type="http://schemas.openxmlformats.org/officeDocument/2006/relationships/image" Target="media/image58.jpeg"/><Relationship Id="rId61" Type="http://schemas.openxmlformats.org/officeDocument/2006/relationships/image" Target="media/image57.jpeg"/><Relationship Id="rId60" Type="http://schemas.openxmlformats.org/officeDocument/2006/relationships/image" Target="media/image56.jpeg"/><Relationship Id="rId6" Type="http://schemas.openxmlformats.org/officeDocument/2006/relationships/image" Target="media/image2.jpeg"/><Relationship Id="rId59" Type="http://schemas.openxmlformats.org/officeDocument/2006/relationships/image" Target="media/image55.jpeg"/><Relationship Id="rId58" Type="http://schemas.openxmlformats.org/officeDocument/2006/relationships/image" Target="media/image54.jpeg"/><Relationship Id="rId57" Type="http://schemas.openxmlformats.org/officeDocument/2006/relationships/image" Target="media/image53.jpeg"/><Relationship Id="rId56" Type="http://schemas.openxmlformats.org/officeDocument/2006/relationships/image" Target="media/image52.jpeg"/><Relationship Id="rId55" Type="http://schemas.openxmlformats.org/officeDocument/2006/relationships/image" Target="media/image51.jpeg"/><Relationship Id="rId54" Type="http://schemas.openxmlformats.org/officeDocument/2006/relationships/image" Target="media/image50.jpeg"/><Relationship Id="rId53" Type="http://schemas.openxmlformats.org/officeDocument/2006/relationships/image" Target="media/image49.jpeg"/><Relationship Id="rId52" Type="http://schemas.openxmlformats.org/officeDocument/2006/relationships/image" Target="media/image48.jpeg"/><Relationship Id="rId51" Type="http://schemas.openxmlformats.org/officeDocument/2006/relationships/image" Target="media/image47.jpeg"/><Relationship Id="rId50" Type="http://schemas.openxmlformats.org/officeDocument/2006/relationships/image" Target="media/image46.jpeg"/><Relationship Id="rId5" Type="http://schemas.openxmlformats.org/officeDocument/2006/relationships/image" Target="media/image1.jpeg"/><Relationship Id="rId49" Type="http://schemas.openxmlformats.org/officeDocument/2006/relationships/image" Target="media/image45.jpeg"/><Relationship Id="rId48" Type="http://schemas.openxmlformats.org/officeDocument/2006/relationships/image" Target="media/image44.jpeg"/><Relationship Id="rId47" Type="http://schemas.openxmlformats.org/officeDocument/2006/relationships/image" Target="media/image43.jpeg"/><Relationship Id="rId46" Type="http://schemas.openxmlformats.org/officeDocument/2006/relationships/image" Target="media/image42.jpeg"/><Relationship Id="rId45" Type="http://schemas.openxmlformats.org/officeDocument/2006/relationships/image" Target="media/image41.jpeg"/><Relationship Id="rId44" Type="http://schemas.openxmlformats.org/officeDocument/2006/relationships/image" Target="media/image40.jpeg"/><Relationship Id="rId43" Type="http://schemas.openxmlformats.org/officeDocument/2006/relationships/image" Target="media/image39.jpeg"/><Relationship Id="rId42" Type="http://schemas.openxmlformats.org/officeDocument/2006/relationships/image" Target="media/image38.jpeg"/><Relationship Id="rId41" Type="http://schemas.openxmlformats.org/officeDocument/2006/relationships/image" Target="media/image37.jpeg"/><Relationship Id="rId40" Type="http://schemas.openxmlformats.org/officeDocument/2006/relationships/image" Target="media/image36.jpeg"/><Relationship Id="rId4" Type="http://schemas.openxmlformats.org/officeDocument/2006/relationships/theme" Target="theme/theme1.xml"/><Relationship Id="rId39" Type="http://schemas.openxmlformats.org/officeDocument/2006/relationships/image" Target="media/image35.jpeg"/><Relationship Id="rId38" Type="http://schemas.openxmlformats.org/officeDocument/2006/relationships/image" Target="media/image34.jpeg"/><Relationship Id="rId37" Type="http://schemas.openxmlformats.org/officeDocument/2006/relationships/image" Target="media/image33.jpeg"/><Relationship Id="rId36" Type="http://schemas.openxmlformats.org/officeDocument/2006/relationships/image" Target="media/image32.jpeg"/><Relationship Id="rId35" Type="http://schemas.openxmlformats.org/officeDocument/2006/relationships/image" Target="media/image31.jpeg"/><Relationship Id="rId34" Type="http://schemas.openxmlformats.org/officeDocument/2006/relationships/image" Target="media/image30.jpeg"/><Relationship Id="rId33" Type="http://schemas.openxmlformats.org/officeDocument/2006/relationships/image" Target="media/image29.jpeg"/><Relationship Id="rId32" Type="http://schemas.openxmlformats.org/officeDocument/2006/relationships/image" Target="media/image28.jpeg"/><Relationship Id="rId31" Type="http://schemas.openxmlformats.org/officeDocument/2006/relationships/image" Target="media/image27.jpeg"/><Relationship Id="rId30" Type="http://schemas.openxmlformats.org/officeDocument/2006/relationships/image" Target="media/image26.jpeg"/><Relationship Id="rId3" Type="http://schemas.openxmlformats.org/officeDocument/2006/relationships/footer" Target="footer1.xml"/><Relationship Id="rId29" Type="http://schemas.openxmlformats.org/officeDocument/2006/relationships/image" Target="media/image25.jpeg"/><Relationship Id="rId28" Type="http://schemas.openxmlformats.org/officeDocument/2006/relationships/image" Target="media/image24.jpeg"/><Relationship Id="rId27" Type="http://schemas.openxmlformats.org/officeDocument/2006/relationships/image" Target="media/image23.jpeg"/><Relationship Id="rId26" Type="http://schemas.openxmlformats.org/officeDocument/2006/relationships/image" Target="media/image22.jpeg"/><Relationship Id="rId25" Type="http://schemas.openxmlformats.org/officeDocument/2006/relationships/image" Target="media/image21.jpeg"/><Relationship Id="rId24" Type="http://schemas.openxmlformats.org/officeDocument/2006/relationships/image" Target="media/image20.jpeg"/><Relationship Id="rId23" Type="http://schemas.openxmlformats.org/officeDocument/2006/relationships/image" Target="media/image19.jpeg"/><Relationship Id="rId22" Type="http://schemas.openxmlformats.org/officeDocument/2006/relationships/image" Target="media/image18.jpeg"/><Relationship Id="rId21" Type="http://schemas.openxmlformats.org/officeDocument/2006/relationships/image" Target="media/image17.jpeg"/><Relationship Id="rId20" Type="http://schemas.openxmlformats.org/officeDocument/2006/relationships/image" Target="media/image16.jpeg"/><Relationship Id="rId2" Type="http://schemas.openxmlformats.org/officeDocument/2006/relationships/settings" Target="settings.xml"/><Relationship Id="rId19" Type="http://schemas.openxmlformats.org/officeDocument/2006/relationships/image" Target="media/image15.jpeg"/><Relationship Id="rId18" Type="http://schemas.openxmlformats.org/officeDocument/2006/relationships/image" Target="media/image14.jpeg"/><Relationship Id="rId17" Type="http://schemas.openxmlformats.org/officeDocument/2006/relationships/image" Target="media/image13.jpeg"/><Relationship Id="rId16" Type="http://schemas.openxmlformats.org/officeDocument/2006/relationships/image" Target="media/image12.jpeg"/><Relationship Id="rId15" Type="http://schemas.openxmlformats.org/officeDocument/2006/relationships/image" Target="media/image11.jpeg"/><Relationship Id="rId14" Type="http://schemas.openxmlformats.org/officeDocument/2006/relationships/image" Target="media/image10.jpeg"/><Relationship Id="rId13" Type="http://schemas.openxmlformats.org/officeDocument/2006/relationships/image" Target="media/image9.jpeg"/><Relationship Id="rId12" Type="http://schemas.openxmlformats.org/officeDocument/2006/relationships/image" Target="media/image8.jpeg"/><Relationship Id="rId11" Type="http://schemas.openxmlformats.org/officeDocument/2006/relationships/image" Target="media/image7.jpeg"/><Relationship Id="rId10" Type="http://schemas.openxmlformats.org/officeDocument/2006/relationships/image" Target="media/image6.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51</Pages>
  <Words>1420</Words>
  <Characters>8568</Characters>
  <Lines>0</Lines>
  <Paragraphs>0</Paragraphs>
  <TotalTime>52</TotalTime>
  <ScaleCrop>false</ScaleCrop>
  <LinksUpToDate>false</LinksUpToDate>
  <CharactersWithSpaces>9825</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2026-07-31T11:09:00Z</dcterms:created>
  <dc:creator>jammo</dc:creator>
  <cp:lastModifiedBy>Jawad Jammoul</cp:lastModifiedBy>
  <dcterms:modified xsi:type="dcterms:W3CDTF">2026-07-31T21:52:04Z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KSOTemplateDocerSaveRecord">
    <vt:lpwstr>eyJoZGlkIjoiMTEzMmJhYmU4M2U1NGEwNWI5MDYxNzliMjMyYTJhNDAiLCJ1c2VySWQiOiI4MjQ2MzQwOTkwODk0In0=</vt:lpwstr>
  </property>
  <property fmtid="{D5CDD505-2E9C-101B-9397-08002B2CF9AE}" pid="4" name="ICV">
    <vt:lpwstr>B091062EF4114989BB6AF374B75FA9E5_12</vt:lpwstr>
  </property>
</Properties>
</file>