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center"/>
      </w:pPr>
      <w:r>
        <w:rPr>
          <w:b/>
          <w:color w:val="000000"/>
          <w:sz w:val="40"/>
        </w:rPr>
        <w:t>정보처리기사 실기 출제현황 · 뜻 포함판</w:t>
      </w:r>
    </w:p>
    <w:p>
      <w:pPr>
        <w:spacing w:after="160"/>
        <w:jc w:val="center"/>
      </w:pPr>
      <w:r>
        <w:rPr>
          <w:color w:val="666666"/>
          <w:sz w:val="22"/>
        </w:rPr>
        <w:t>2020~2025 기출 분석 · 2026 쪽집게 전략 포함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rPr>
          <w:cantSplit/>
        </w:trPr>
        <w:tc>
          <w:tcPr>
            <w:tcW w:type="dxa" w:w="4932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● 출제됨</w:t>
            </w:r>
            <w:r>
              <w:rPr>
                <w:color w:val="666666"/>
                <w:sz w:val="17"/>
              </w:rPr>
              <w:br/>
              <w:t>정답 칸에 직접 등장 (굵은 글씨)</w:t>
            </w:r>
          </w:p>
        </w:tc>
        <w:tc>
          <w:tcPr>
            <w:tcW w:type="dxa" w:w="4932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22"/>
              </w:rPr>
              <w:t>◐ 약출제</w:t>
            </w:r>
            <w:r>
              <w:rPr>
                <w:color w:val="666666"/>
                <w:sz w:val="17"/>
              </w:rPr>
              <w:br/>
              <w:t>문제/보기/해설에서만 확인 (일반)</w:t>
            </w:r>
          </w:p>
        </w:tc>
        <w:tc>
          <w:tcPr>
            <w:tcW w:type="dxa" w:w="4932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jc w:val="center"/>
            </w:pPr>
            <w:r>
              <w:rPr>
                <w:i/>
                <w:color w:val="000000"/>
                <w:sz w:val="22"/>
              </w:rPr>
              <w:t>○ 미출제</w:t>
            </w:r>
            <w:r>
              <w:rPr>
                <w:color w:val="666666"/>
                <w:sz w:val="17"/>
              </w:rPr>
              <w:br/>
              <w:t>보유 기출 기준 미확인 (기울임)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4798"/>
      </w:tblGrid>
      <w:tr>
        <w:trPr>
          <w:cantSplit/>
        </w:trPr>
        <w:tc>
          <w:tcPr>
            <w:tcW w:type="dxa" w:w="14797"/>
            <w:shd w:val="clear" w:color="auto" w:fill="F5F5F5"/>
            <w:tcBorders>
              <w:top w:val="single" w:sz="4" w:space="0" w:color="CCCCCC"/>
              <w:bottom w:val="single" w:sz="4" w:space="0" w:color="CCCCCC"/>
              <w:right w:val="single" w:sz="4" w:space="0" w:color="CCCCCC"/>
              <w:left w:val="single" w:sz="18" w:space="0" w:color="000000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기준 파일</w:t>
            </w:r>
            <w:r>
              <w:br/>
            </w:r>
            <w:r>
              <w:rPr>
                <w:color w:val="333333"/>
                <w:sz w:val="20"/>
              </w:rPr>
              <w:t>- 정보처리기사_실기_기출문제_2020_2022.md</w:t>
            </w:r>
            <w:r>
              <w:br/>
            </w:r>
            <w:r>
              <w:rPr>
                <w:color w:val="333333"/>
                <w:sz w:val="20"/>
              </w:rPr>
              <w:t>- 정보처리기사_실기_기출문제_2023_2025.md</w:t>
            </w:r>
            <w:r>
              <w:br/>
            </w:r>
            <w:r>
              <w:rPr>
                <w:color w:val="333333"/>
                <w:sz w:val="20"/>
              </w:rPr>
              <w:t>판정 기준</w:t>
            </w:r>
            <w:r>
              <w:br/>
            </w:r>
            <w:r>
              <w:rPr>
                <w:color w:val="333333"/>
                <w:sz w:val="20"/>
              </w:rPr>
              <w:t>- 출제됨: 정답 칸에 직접 등장</w:t>
            </w:r>
            <w:r>
              <w:br/>
            </w:r>
            <w:r>
              <w:rPr>
                <w:color w:val="333333"/>
                <w:sz w:val="20"/>
              </w:rPr>
              <w:t>- 약출제: 정답 칸에는 직접 없고, 문제/보기/요약/해설에서만 확인</w:t>
            </w:r>
            <w:r>
              <w:br/>
            </w:r>
            <w:r>
              <w:rPr>
                <w:color w:val="333333"/>
                <w:sz w:val="20"/>
              </w:rPr>
              <w:t>- 미출제: 보유 기출 파일 기준 직접 확인되지 않음</w:t>
            </w:r>
            <w:r>
              <w:br/>
            </w:r>
            <w:r>
              <w:rPr>
                <w:color w:val="333333"/>
                <w:sz w:val="20"/>
              </w:rPr>
              <w:t>편집 원칙</w:t>
            </w:r>
            <w:r>
              <w:br/>
            </w:r>
            <w:r>
              <w:rPr>
                <w:color w:val="333333"/>
                <w:sz w:val="20"/>
              </w:rPr>
              <w:t>- 기존 최종판의 항목을 유지하되 각 행에 한 줄 뜻 설명을 추가</w:t>
            </w:r>
            <w:r>
              <w:br/>
            </w:r>
            <w:r>
              <w:rPr>
                <w:color w:val="333333"/>
                <w:sz w:val="20"/>
              </w:rPr>
              <w:t>- 마지막 미출제 핵심 요약은 본문 항목의 중복이라 제외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before="240" w:after="80"/>
        <w:keepNext/>
        <w:pBdr>
          <w:bottom w:val="double" w:sz="10" w:space="2" w:color="000000"/>
        </w:pBdr>
      </w:pPr>
      <w:r>
        <w:rPr>
          <w:b/>
          <w:color w:val="000000"/>
          <w:sz w:val="30"/>
        </w:rPr>
        <w:t>1. 소프트웨어공학</w:t>
      </w:r>
    </w:p>
    <w:p>
      <w:pPr>
        <w:spacing w:before="160" w:after="60"/>
        <w:keepNext/>
        <w:pBdr>
          <w:bottom w:val="single" w:sz="8" w:space="2" w:color="555555"/>
        </w:pBdr>
      </w:pPr>
      <w:r>
        <w:rPr>
          <w:b/>
          <w:color w:val="000000"/>
          <w:sz w:val="24"/>
        </w:rPr>
        <w:t>1-1. 디자인 패턴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699"/>
        <w:gridCol w:w="3699"/>
        <w:gridCol w:w="3699"/>
        <w:gridCol w:w="3699"/>
      </w:tblGrid>
      <w:tr>
        <w:trPr>
          <w:trHeight w:val="425"/>
          <w:cantSplit/>
        </w:trPr>
        <w:tc>
          <w:tcPr>
            <w:tcW w:type="dxa" w:w="1304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중요도</w:t>
            </w:r>
          </w:p>
        </w:tc>
        <w:tc>
          <w:tcPr>
            <w:tcW w:type="dxa" w:w="3118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118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출제 이력</w:t>
            </w:r>
          </w:p>
        </w:tc>
        <w:tc>
          <w:tcPr>
            <w:tcW w:type="dxa" w:w="7257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뜻 설명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Observer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2020-2회 10번, 2022-3회 3번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한 객체 상태 변화가 관련 객체들에 자동 통지되게 하는 행위 패턴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Proxy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2023-1회 11번, 2025-2회 7번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실제 객체 대신 대리 객체를 두어 접근을 제어하는 구조 패턴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Factory Method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2021-3회 16번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객체 생성을 서브클래스가 결정하도록 위임하는 생성 패턴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Singleton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2023-2회 11번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클래스 인스턴스를 하나만 생성하고 전역에서 공유하는 생성 패턴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Visitor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2023-2회 11번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자료 구조는 유지하고 연산만 별도 객체로 분리하는 행위 패턴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Abstract Factory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2024-1회 20번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관련 있는 객체군을 묶어서 생성하는 생성 패턴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Iterator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2024-2회 10번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내부 구조를 드러내지 않고 원소를 순차 탐색하게 하는 패턴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Adapter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2025-1회 14번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호환되지 않는 인터페이스를 맞춰 연결하는 구조 패턴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Bridge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2022-3회 3번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추상화와 구현을 분리해 독립적으로 확장하게 하는 구조 패턴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행위 패턴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2021-2회 13번, 2024-3회 6번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객체 간 책임 분배와 상호작용 방식을 다루는 패턴 분류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·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◐ </w:t>
            </w:r>
            <w:r>
              <w:rPr>
                <w:color w:val="000000"/>
                <w:sz w:val="19"/>
              </w:rPr>
              <w:t>생성 패턴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19"/>
              </w:rPr>
              <w:t>약출제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객체를 어떤 방식으로 생성할지 다루는 패턴 분류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·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◐ </w:t>
            </w:r>
            <w:r>
              <w:rPr>
                <w:color w:val="000000"/>
                <w:sz w:val="19"/>
              </w:rPr>
              <w:t>구조 패턴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19"/>
              </w:rPr>
              <w:t>약출제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클래스와 객체를 조합하는 구조를 다루는 패턴 분류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·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◐ </w:t>
            </w:r>
            <w:r>
              <w:rPr>
                <w:color w:val="000000"/>
                <w:sz w:val="19"/>
              </w:rPr>
              <w:t>Command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19"/>
              </w:rPr>
              <w:t>약출제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요청 자체를 객체로 캡슐화해 실행·취소를 다루는 행위 패턴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·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◐ </w:t>
            </w:r>
            <w:r>
              <w:rPr>
                <w:color w:val="000000"/>
                <w:sz w:val="19"/>
              </w:rPr>
              <w:t>Chain of Responsibility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19"/>
              </w:rPr>
              <w:t>약출제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요청 처리자를 사슬처럼 연결해 순차 처리하는 행위 패턴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★★★⚡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Strategy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알고리즘군을 캡슐화해 교체 가능하게 만드는 행위 패턴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★★★⚡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Decorator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객체에 기능을 동적으로 덧붙이는 구조 패턴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Composite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부분-전체 계층을 동일하게 다루는 구조 패턴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★★★⚡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Facade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복잡한 하위 시스템을 단순한 인터페이스로 감싸는 구조 패턴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★★★⚡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Builder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복잡한 객체를 단계적으로 생성하는 생성 패턴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★★★⚡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Prototype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기존 객체를 복제해 새 객체를 만드는 생성 패턴</w:t>
            </w:r>
          </w:p>
        </w:tc>
      </w:tr>
    </w:tbl>
    <w:p>
      <w:pPr>
        <w:spacing w:after="40"/>
      </w:pPr>
    </w:p>
    <w:p>
      <w:pPr>
        <w:spacing w:before="160" w:after="60"/>
        <w:keepNext/>
        <w:pBdr>
          <w:bottom w:val="single" w:sz="8" w:space="2" w:color="555555"/>
        </w:pBdr>
      </w:pPr>
      <w:r>
        <w:rPr>
          <w:b/>
          <w:color w:val="000000"/>
          <w:sz w:val="24"/>
        </w:rPr>
        <w:t>1-2. 결합도/응집도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699"/>
        <w:gridCol w:w="3699"/>
        <w:gridCol w:w="3699"/>
        <w:gridCol w:w="3699"/>
      </w:tblGrid>
      <w:tr>
        <w:trPr>
          <w:trHeight w:val="425"/>
          <w:cantSplit/>
        </w:trPr>
        <w:tc>
          <w:tcPr>
            <w:tcW w:type="dxa" w:w="1304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중요도</w:t>
            </w:r>
          </w:p>
        </w:tc>
        <w:tc>
          <w:tcPr>
            <w:tcW w:type="dxa" w:w="3118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118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출제 이력</w:t>
            </w:r>
          </w:p>
        </w:tc>
        <w:tc>
          <w:tcPr>
            <w:tcW w:type="dxa" w:w="7257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뜻 설명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내용 결합도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2021-1회 19번, 2025-1회 12번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한 모듈이 다른 모듈 내부 로직이나 데이터를 직접 참조하는 가장 강한 결합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스탬프 결합도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2021-1회 19번, 2025-1회 12번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자료구조 전체를 넘기지만 일부만 사용하는 결합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제어 결합도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2024-2회 16번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제어 신호나 플래그를 전달해 처리 흐름을 좌우하는 결합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공통 결합도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2021-1회 19번, 2025-1회 12번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전역 변수나 공용 데이터를 여러 모듈이 함께 사용하는 결합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자료 결합도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필요한 데이터만 매개변수로 주고받는 가장 바람직한 결합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외부 결합도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외부 장치나 파일 형식 등 외부 환경을 공유해 생기는 결합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기능적 응집도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2021-2회 12번, 2024-1회 3번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모듈의 모든 요소가 하나의 기능 수행에만 집중된 가장 좋은 응집도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순차적 응집도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2024-2회 9번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한 작업의 출력이 다음 작업 입력으로 이어지는 응집도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교환적 응집도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2021-2회 12번, 2024-1회 3번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동일 자료를 여러 작업이 공유해 처리하는 응집도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절차적 응집도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2021-2회 12번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수행 순서상 관련된 절차들을 묶은 응집도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시간적 응집도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2024-1회 3번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특정 시점에 함께 수행된다는 이유로 묶인 응집도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논리적 응집도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기능은 다르지만 논리적으로 유사한 요소를 묶은 응집도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우연적 응집도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2024-1회 3번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관련성 거의 없이 우연히 모인 가장 나쁜 응집도</w:t>
            </w:r>
          </w:p>
        </w:tc>
      </w:tr>
    </w:tbl>
    <w:p>
      <w:pPr>
        <w:spacing w:after="40"/>
      </w:pPr>
    </w:p>
    <w:p>
      <w:pPr>
        <w:spacing w:before="160" w:after="60"/>
        <w:keepNext/>
        <w:pBdr>
          <w:bottom w:val="single" w:sz="8" w:space="2" w:color="555555"/>
        </w:pBdr>
      </w:pPr>
      <w:r>
        <w:rPr>
          <w:b/>
          <w:color w:val="000000"/>
          <w:sz w:val="24"/>
        </w:rPr>
        <w:t>1-3. 테스트/커버리지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699"/>
        <w:gridCol w:w="3699"/>
        <w:gridCol w:w="3699"/>
        <w:gridCol w:w="3699"/>
      </w:tblGrid>
      <w:tr>
        <w:trPr>
          <w:trHeight w:val="425"/>
          <w:cantSplit/>
        </w:trPr>
        <w:tc>
          <w:tcPr>
            <w:tcW w:type="dxa" w:w="1304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중요도</w:t>
            </w:r>
          </w:p>
        </w:tc>
        <w:tc>
          <w:tcPr>
            <w:tcW w:type="dxa" w:w="3118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118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출제 이력</w:t>
            </w:r>
          </w:p>
        </w:tc>
        <w:tc>
          <w:tcPr>
            <w:tcW w:type="dxa" w:w="7257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뜻 설명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블랙박스 테스트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2020-3회 12번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내부 코드를 보지 않고 입력과 출력 중심으로 기능을 검증하는 테스트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화이트박스 테스트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2021-2회 9번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내부 로직과 경로를 기준으로 코드 구조를 검증하는 테스트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동등분할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2020-4회 15번, 2021-1회 9번, 2022-1회 14번, 2023-3회 16번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유사하게 동작할 입력들을 대표 집합으로 나눠 테스트하는 기법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경계값 분석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2021-1회 9번, 2022-1회 14번, 2022-3회 7번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오류가 잘 나는 경계 지점 최소·최대 주변 값을 시험하는 기법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원인-효과 그래프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2021-3회 9번, 2022-1회 14번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입력 조건과 결과 관계를 그래프로 표현해 케이스를 도출하는 기법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샘플링 오라클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2020-4회 14번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일부 표본 결과만 사람이 확인해 정답 여부를 판단하는 오라클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문장 커버리지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2021-2회 9번, 2025-1회 15번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프로그램의 각 문장이 한 번 이상 실행됐는지 보는 기준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분기 커버리지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2020-3회 7번, 2024-3회 13번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각 분기 결과 참·거짓이 모두 실행됐는지 보는 기준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결정 커버리지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2021-2회 9번, 2024-1회 14번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개별 결정문의 모든 결과가 수행됐는지 보는 기준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조건 커버리지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2021-2회 9번, 2023-2회 6번, 2024-3회 13번, 2025-3회 2번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복합 조건을 이루는 각 조건식의 참·거짓 수행 여부를 보는 기준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변경 조건/결정 커버리지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2024-1회 14번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각 조건이 전체 결정 결과에 독립적으로 영향 주는지 검증하는 기준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단위 테스트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2021-1회 10번, 2022-1회 20번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함수나 모듈 같은 최소 단위를 개별 검증하는 테스트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통합 테스트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2021-1회 10번, 2022-1회 20번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단위 모듈들을 결합한 뒤 인터페이스와 상호작용을 검증하는 테스트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시스템 테스트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2022-1회 20번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통합된 전체 시스템이 요구사항을 만족하는지 검증하는 테스트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인수 테스트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2022-1회 20번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사용자나 고객이 실제 사용 관점에서 최종 승인하는 테스트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스텁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2021-2회 20번, 2023-2회 20번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하위 모듈 대신 호출돼 상위 모듈 테스트를 돕는 임시 모듈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드라이버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2021-3회 20번, 2023-2회 20번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상위 모듈 대신 하위 모듈을 호출해 테스트하는 임시 모듈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테스트 조건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2021-3회 8번, 2025-3회 19번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검증해야 할 항목이나 상황을 추상적으로 정의한 기준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테스트 데이터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2021-3회 8번, 2025-3회 19번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테스트 수행에 실제로 투입하는 입력값 집합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예상 결과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2021-3회 8번, 2025-3회 19번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테스트 후 나와야 하는 기대 출력이나 상태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기본 경로 커버리지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독립된 모든 실행 경로를 최소 한 번씩 수행하는 기준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다중 조건 커버리지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모든 조건 조합을 전부 시험하는 강한 커버리지 기준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상태 전이 테스트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상태 변화와 이벤트 흐름을 기준으로 검증하는 기법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결정 테이블 테스트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조건 조합과 그 결과를 표로 정리해 테스트하는 기법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비교 테스트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여러 구현이나 버전 결과를 서로 비교해 검증하는 기법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분류 트리 테스트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입력 조건을 트리로 분류해 케이스를 도출하는 기법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페어와이즈 테스트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모든 2개 조건 조합이 최소 한 번 나오게 케이스를 줄이는 기법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유스케이스 테스트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사용자 시나리오 단위로 기능 흐름을 검증하는 테스트</w:t>
            </w:r>
          </w:p>
        </w:tc>
      </w:tr>
    </w:tbl>
    <w:p>
      <w:pPr>
        <w:spacing w:after="40"/>
      </w:pPr>
    </w:p>
    <w:p>
      <w:pPr>
        <w:spacing w:before="160" w:after="60"/>
        <w:keepNext/>
        <w:pBdr>
          <w:bottom w:val="single" w:sz="8" w:space="2" w:color="555555"/>
        </w:pBdr>
      </w:pPr>
      <w:r>
        <w:rPr>
          <w:b/>
          <w:color w:val="000000"/>
          <w:sz w:val="24"/>
        </w:rPr>
        <w:t>1-4. UML/모델링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699"/>
        <w:gridCol w:w="3699"/>
        <w:gridCol w:w="3699"/>
        <w:gridCol w:w="3699"/>
      </w:tblGrid>
      <w:tr>
        <w:trPr>
          <w:trHeight w:val="425"/>
          <w:cantSplit/>
        </w:trPr>
        <w:tc>
          <w:tcPr>
            <w:tcW w:type="dxa" w:w="1304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중요도</w:t>
            </w:r>
          </w:p>
        </w:tc>
        <w:tc>
          <w:tcPr>
            <w:tcW w:type="dxa" w:w="3118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118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출제 이력</w:t>
            </w:r>
          </w:p>
        </w:tc>
        <w:tc>
          <w:tcPr>
            <w:tcW w:type="dxa" w:w="7257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뜻 설명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패키지 다이어그램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2020-4회 3번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요소들을 패키지 단위로 묶어 의존 관계를 나타내는 UML 다이어그램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클래스 다이어그램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2021-3회 15번, 2021-3회 7번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클래스의 속성·연산·관계를 정적으로 표현하는 UML 다이어그램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클래스명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2021-3회 15번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클래스를 식별하고 구분하는 이름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속성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2021-3회 15번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클래스가 보유하는 상태나 특성을 나타내는 데이터 멤버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접근제어자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public, private, protected 등으로 접근 범위를 제한하는 제어자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연산/메서드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2021-3회 15번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클래스가 제공하는 동작이나 기능을 나타내는 멤버 함수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연관 관계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2024-3회 14번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객체 사이에 일반적인 연결이 있음을 나타내는 관계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일반화 관계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2021-3회 7번, 2024-3회 14번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상위 클래스와 하위 클래스의 상속 관계를 나타내는 관계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의존 관계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2024-3회 14번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한 요소 변경이 다른 요소에 영향을 줄 수 있는 관계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실현/실체화(Realization)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클래스가 인터페이스의 계약을 구현하는 관계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집약(Aggregation)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2021-3회 7번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전체와 부분이 약하게 연결돼 독립 생존 가능한 관계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Function Modeling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2021-2회 15번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시스템이 무엇을 하는지 기능 흐름 중심으로 표현하는 모델링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Dynamic Modeling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2021-2회 15번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시간 흐름에 따른 상태나 상호작용을 표현하는 모델링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Object Modeling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2021-2회 15번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객체, 속성, 관계 같은 정적 구조를 표현하는 모델링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합성(Composition)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전체와 부분이 강하게 결합돼 생명주기를 함께하는 관계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객체 다이어그램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특정 시점 객체 인스턴스와 연결 상태를 나타내는 다이어그램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컴포넌트 다이어그램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소프트웨어 구성 요소와 의존성을 나타내는 다이어그램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배치 다이어그램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실행 파일과 장비 배치 관계를 표현하는 다이어그램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복합체 구조 다이어그램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클래스 내부 구조와 협력 관계를 표현하는 다이어그램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유스케이스 다이어그램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액터와 사용 사례 관계를 통해 요구 기능을 표현하는 다이어그램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활동 다이어그램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작업 흐름과 제어 흐름을 표현하는 다이어그램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시퀀스 다이어그램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시간 순서에 따른 객체 간 메시지 교환을 나타내는 다이어그램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커뮤니케이션 다이어그램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객체 간 상호작용과 메시지 흐름을 강조하는 다이어그램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타이밍 다이어그램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시간 축에 따른 객체의 상태 변화를 시각화하는 다이어그램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·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◐ </w:t>
            </w:r>
            <w:r>
              <w:rPr>
                <w:color w:val="000000"/>
                <w:sz w:val="19"/>
              </w:rPr>
              <w:t>상태 다이어그램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19"/>
              </w:rPr>
              <w:t>약출제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객체 상태 변화와 전이를 표현하는 다이어그램</w:t>
            </w:r>
          </w:p>
        </w:tc>
      </w:tr>
    </w:tbl>
    <w:p>
      <w:pPr>
        <w:spacing w:after="40"/>
      </w:pPr>
    </w:p>
    <w:p>
      <w:pPr>
        <w:spacing w:before="160" w:after="60"/>
        <w:keepNext/>
        <w:pBdr>
          <w:bottom w:val="single" w:sz="8" w:space="2" w:color="555555"/>
        </w:pBdr>
      </w:pPr>
      <w:r>
        <w:rPr>
          <w:b/>
          <w:color w:val="000000"/>
          <w:sz w:val="24"/>
        </w:rPr>
        <w:t>1-5. 기타 SE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699"/>
        <w:gridCol w:w="3699"/>
        <w:gridCol w:w="3699"/>
        <w:gridCol w:w="3699"/>
      </w:tblGrid>
      <w:tr>
        <w:trPr>
          <w:trHeight w:val="425"/>
          <w:cantSplit/>
        </w:trPr>
        <w:tc>
          <w:tcPr>
            <w:tcW w:type="dxa" w:w="1304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중요도</w:t>
            </w:r>
          </w:p>
        </w:tc>
        <w:tc>
          <w:tcPr>
            <w:tcW w:type="dxa" w:w="3118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118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출제 이력</w:t>
            </w:r>
          </w:p>
        </w:tc>
        <w:tc>
          <w:tcPr>
            <w:tcW w:type="dxa" w:w="7257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뜻 설명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살충제 패러독스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2020-1회 1번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같은 테스트를 반복하면 더 이상 새로운 결함을 못 찾는 현상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리팩토링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2020-3회 1번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외부 기능은 유지한 채 내부 구조를 개선하는 작업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헤더(Header)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2020-1회 15번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문서나 패킷 앞부분에 붙는 제어·식별 정보 영역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LoC 기법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2020-1회 16번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코드 줄 수를 기준으로 규모나 생산성을 측정하는 기법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처리량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2020-1회 18번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단위 시간당 시스템이 처리하는 작업량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응답시간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2020-1회 18번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요청 후 최초 반응이나 결과가 나오기까지 걸리는 시간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경과시간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2020-1회 18번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작업 시작부터 끝까지 실제 흐른 총 시간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기능적 요구사항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2021-1회 3번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시스템이 반드시 수행해야 할 기능에 대한 요구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비기능적 요구사항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2021-1회 3번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성능, 보안, 품질처럼 기능 외 특성에 대한 요구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애자일 방법론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2020-2회 4번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짧은 반복 개발과 협업을 중시하는 유연한 개발 방식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형상관리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2020-2회 20번, 2022-3회 6번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산출물 변경 이력을 체계적으로 통제하고 추적하는 활동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형상 통제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2020-3회 4번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변경 요청을 평가·승인해 형상 항목을 관리하는 활동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정적 분석 도구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2020-2회 9번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프로그램 실행 없이 코드 결함을 분석하는 도구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정적 분석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2022-1회 10번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실행하지 않고 소스 구조와 규칙 위반을 점검하는 분석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동적 분석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2022-1회 10번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프로그램을 실제 실행하며 동작과 결함을 분석하는 방식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JUnit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2022-1회 11번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자바 단위 테스트 작성을 위한 대표 프레임워크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GUI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2021-3회 19번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그래픽 요소를 통해 사용자와 상호작용하는 인터페이스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NUI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2022-1회 13번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터치·음성·제스처 등 자연스러운 방식의 인터페이스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UX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2021-2회 2번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사용자가 제품을 사용하며 느끼는 전체 경험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UI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2021-2회 2번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사용자와 시스템이 만나는 화면·입력 인터페이스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유효성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2020-2회 16번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입력이나 결과가 요구 조건에 맞는지의 성질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직관성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2020-3회 16번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별도 학습 없이 쉽게 이해하고 사용할 수 있는 성질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Fan-in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2020-1회 20번, 2022-2회 20번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해당 모듈을 호출하는 상위 모듈의 수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Fan-out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2022-2회 20번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해당 모듈이 호출하는 하위 모듈의 수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템퍼프루핑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2023-2회 8번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프로그램을 변조하거나 위변조하기 어렵게 만드는 기술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ISP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2022-2회 6번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클라이언트별로 필요한 인터페이스만 제공해야 한다는 원칙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알파 테스트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2022-2회 10번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개발사 내부 환경에서 수행하는 사용자 검증 테스트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베타 테스트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2022-2회 10번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실제 사용자 환경에서 수행하는 현장 검증 테스트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회귀 테스트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2022-2회 11번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수정 후 기존 기능이 깨지지 않았는지 다시 확인하는 테스트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EAI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2021-1회 13번, 2020-3회 18번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이종 시스템 간 연결·통합을 위한 기업 미들웨어 솔루션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EAI - 포인트투포인트(P2P)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2021-1회 18번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시스템 간 1:1로 직접 연결하는 가장 단순한 EAI 구축 유형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EAI - 허브앤스포크(Hub&amp;Spoke)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2021-1회 18번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중앙 허브를 통해 모든 시스템을 연결하는 EAI 구축 유형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·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◐ </w:t>
            </w:r>
            <w:r>
              <w:rPr>
                <w:color w:val="000000"/>
                <w:sz w:val="19"/>
              </w:rPr>
              <w:t>EAI - 메시지버스(Message Bus)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19"/>
              </w:rPr>
              <w:t>약출제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공통 버스를 통해 메시지를 전달하는 EAI 구축 유형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·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◐ </w:t>
            </w:r>
            <w:r>
              <w:rPr>
                <w:color w:val="000000"/>
                <w:sz w:val="19"/>
              </w:rPr>
              <w:t>EAI - 하이브리드(Hybrid)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19"/>
              </w:rPr>
              <w:t>약출제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허브앤스포크와 메시지버스를 혼합한 EAI 구축 유형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헝가리안 표기법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2020-3회 11번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변수명 앞에 자료형을 접두어로 붙이는 식별자 표기 규칙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하이퍼링크(HyperLink)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클릭 시 다른 페이지나 위치로 이동하는 직접 연계 방식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JDBC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자바에서 DB에 직접 접속·쿼리하는 표준 API 직접 연계 방식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Open API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외부에 공개된 API를 호출해 데이터를 주고받는 직접 연계 방식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DB Connection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수신 시스템에서 송신 DB에 직접 접속하는 직접 연계 방식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ESB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서비스 지향 아키텍처(SOA) 기반으로 시스템 간 메시지를 중계하는 간접 연계 방식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Web Service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WSDL·SOAP·UDDI 기반으로 인터넷을 통해 시스템을 연계하는 간접 연계 방식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웹서비스 - 서비스 브로커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서비스 정보를 UDDI에 등록·관리하고 검색을 지원하는 역할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웹서비스 - 서비스 요청자/소비자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UDDI에서 서비스를 검색해 SOAP으로 호출하는 역할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웹서비스 - 서비스 제공자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WSDL로 서비스를 기술하고 UDDI에 등록해 제공하는 역할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Socket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네트워크 소켓을 통해 데이터를 송수신하는 간접 연계 방식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before="240" w:after="80"/>
        <w:keepNext/>
        <w:pBdr>
          <w:bottom w:val="double" w:sz="10" w:space="2" w:color="000000"/>
        </w:pBdr>
      </w:pPr>
      <w:r>
        <w:rPr>
          <w:b/>
          <w:color w:val="000000"/>
          <w:sz w:val="30"/>
        </w:rPr>
        <w:t>2. SQL</w:t>
      </w:r>
    </w:p>
    <w:p>
      <w:pPr>
        <w:spacing w:before="160" w:after="60"/>
        <w:keepNext/>
        <w:pBdr>
          <w:bottom w:val="single" w:sz="8" w:space="2" w:color="555555"/>
        </w:pBdr>
      </w:pPr>
      <w:r>
        <w:rPr>
          <w:b/>
          <w:color w:val="000000"/>
          <w:sz w:val="24"/>
        </w:rPr>
        <w:t>2-1. 문장/키워드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699"/>
        <w:gridCol w:w="3699"/>
        <w:gridCol w:w="3699"/>
        <w:gridCol w:w="3699"/>
      </w:tblGrid>
      <w:tr>
        <w:trPr>
          <w:trHeight w:val="425"/>
          <w:cantSplit/>
        </w:trPr>
        <w:tc>
          <w:tcPr>
            <w:tcW w:type="dxa" w:w="1304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중요도</w:t>
            </w:r>
          </w:p>
        </w:tc>
        <w:tc>
          <w:tcPr>
            <w:tcW w:type="dxa" w:w="3118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118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출제 이력</w:t>
            </w:r>
          </w:p>
        </w:tc>
        <w:tc>
          <w:tcPr>
            <w:tcW w:type="dxa" w:w="7257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뜻 설명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SELECT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2020-2회 6번, 2020-3회 8번, 2020-4회 16번, 2023-1회 16번, 2024-2회 3번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테이블에서 원하는 열이나 결과를 조회하는 명령어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FROM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2020-2회 6번, 2020-3회 8번, 2020-3회 9번, 2020-4회 16번, 2023-1회 13번, 2023-1회 16번, 2024-2회 3번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데이터를 가져올 대상 테이블을 지정하는 절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WHERE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2020-2회 6번, 2020-3회 9번, 2023-1회 13번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행을 조건에 따라 필터링하는 절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GROUP BY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2020-3회 8번, 2020-4회 16번, 2023-1회 16번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특정 열 기준으로 행을 묶어 집계하는 절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HAVING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2020-3회 8번, 2023-1회 16번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그룹화 결과에 조건을 거는 절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ORDER BY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2022-1회 4번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조회 결과를 정렬하는 절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DESC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2021-2회 10번, 2022-1회 4번, 2023-3회 6번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내림차순 정렬을 의미하는 키워드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INSERT INTO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2023-2회 4번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테이블에 새 행을 추가하는 명령어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VALUES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2023-2회 4번, 2024-2회 3번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삽입할 실제 값을 나열하는 절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UPDATE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2021-2회 5번, 2024-2회 3번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기존 행의 값을 수정하는 명령어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SET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2021-2회 5번, 2024-2회 3번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수정할 열과 값을 지정하는 절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DELETE FROM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2020-3회 9번, 2023-1회 13번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조건에 맞는 행을 삭제하는 명령어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CREATE INDEX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2020-2회 12번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검색 속도 향상을 위한 인덱스를 생성하는 명령어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ALTER TABLE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2020-3회 20번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테이블 구조를 변경하는 명령어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ADD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2020-3회 20번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열이나 제약조건 등을 추가할 때 쓰는 키워드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DROP VIEW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2023-2회 17번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뷰 객체를 삭제하는 명령어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CASCADE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2023-2회 17번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연관된 객체나 제약까지 함께 반영·삭제하게 하는 옵션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GRANT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2021-3회 3번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사용자에게 권한을 부여하는 명령어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REVOKE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부여된 권한을 회수하는 명령어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ASC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오름차순 정렬을 의미하는 키워드</w:t>
            </w:r>
          </w:p>
        </w:tc>
      </w:tr>
    </w:tbl>
    <w:p>
      <w:pPr>
        <w:spacing w:after="40"/>
      </w:pPr>
    </w:p>
    <w:p>
      <w:pPr>
        <w:spacing w:before="160" w:after="60"/>
        <w:keepNext/>
        <w:pBdr>
          <w:bottom w:val="single" w:sz="8" w:space="2" w:color="555555"/>
        </w:pBdr>
      </w:pPr>
      <w:r>
        <w:rPr>
          <w:b/>
          <w:color w:val="000000"/>
          <w:sz w:val="24"/>
        </w:rPr>
        <w:t>2-2. 조건/연산/함수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699"/>
        <w:gridCol w:w="3699"/>
        <w:gridCol w:w="3699"/>
        <w:gridCol w:w="3699"/>
      </w:tblGrid>
      <w:tr>
        <w:trPr>
          <w:trHeight w:val="425"/>
          <w:cantSplit/>
        </w:trPr>
        <w:tc>
          <w:tcPr>
            <w:tcW w:type="dxa" w:w="1304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중요도</w:t>
            </w:r>
          </w:p>
        </w:tc>
        <w:tc>
          <w:tcPr>
            <w:tcW w:type="dxa" w:w="3118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118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출제 이력</w:t>
            </w:r>
          </w:p>
        </w:tc>
        <w:tc>
          <w:tcPr>
            <w:tcW w:type="dxa" w:w="7257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뜻 설명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COUNT(*)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2021-1회 6번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행 전체 개수를 세는 집계 함수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COUNT(컬럼)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2020-4회 16번, 2022-2회 4번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해당 열에서 NULL 제외 값 개수를 세는 함수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COUNT(DISTINCT)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2020-1회 6번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중복 제거 후 값 개수를 세는 함수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MIN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2020-3회 8번, 2023-1회 16번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최솟값을 구하는 집계 함수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MAX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2020-3회 8번, 2023-1회 16번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최댓값을 구하는 집계 함수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AVG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2020-3회 8번, 2023-1회 16번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평균값을 구하는 집계 함수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DISTINCT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2020-1회 6번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중복 행이나 값을 제거하는 키워드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IN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2020-2회 6번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여러 값 중 하나와 일치하는지 검사하는 연산자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LIKE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2021-2회 10번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문자열 패턴 일치를 검사하는 연산자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ALL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2022-2회 3번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서브쿼리의 모든 값과 조건을 비교하는 연산자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AND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2022-2회 4번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여러 조건이 모두 참일 때 참이 되는 논리 연산자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OR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2022-2회 4번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여러 조건 중 하나라도 참이면 참이 되는 논리 연산자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ON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2021-2회 6번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조인 시 연결 조건을 지정하는 절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AS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2020-3회 8번, 2020-4회 16번, 2023-1회 16번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열이나 테이블의 별칭을 지정하는 키워드</w:t>
            </w:r>
          </w:p>
        </w:tc>
      </w:tr>
    </w:tbl>
    <w:p>
      <w:pPr>
        <w:spacing w:after="40"/>
      </w:pPr>
    </w:p>
    <w:p>
      <w:pPr>
        <w:spacing w:before="160" w:after="60"/>
        <w:keepNext/>
        <w:pBdr>
          <w:bottom w:val="single" w:sz="8" w:space="2" w:color="555555"/>
        </w:pBdr>
      </w:pPr>
      <w:r>
        <w:rPr>
          <w:b/>
          <w:color w:val="000000"/>
          <w:sz w:val="24"/>
        </w:rPr>
        <w:t>2-3. 조인/집합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699"/>
        <w:gridCol w:w="3699"/>
        <w:gridCol w:w="3699"/>
        <w:gridCol w:w="3699"/>
      </w:tblGrid>
      <w:tr>
        <w:trPr>
          <w:trHeight w:val="425"/>
          <w:cantSplit/>
        </w:trPr>
        <w:tc>
          <w:tcPr>
            <w:tcW w:type="dxa" w:w="1304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중요도</w:t>
            </w:r>
          </w:p>
        </w:tc>
        <w:tc>
          <w:tcPr>
            <w:tcW w:type="dxa" w:w="3118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118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출제 이력</w:t>
            </w:r>
          </w:p>
        </w:tc>
        <w:tc>
          <w:tcPr>
            <w:tcW w:type="dxa" w:w="7257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뜻 설명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CROSS JOIN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2021-3회 13번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두 테이블의 모든 조합을 만드는 곱집합 조인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UNION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2023-3회 6번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두 결과 집합을 합치되 중복은 제거하는 연산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★★★⚡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INNER JOIN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양쪽 테이블에서 조인 조건이 맞는 행만 결합하는 조인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★★★⚡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NATURAL JOIN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같은 이름의 공통 열을 자동 기준으로 결합하는 조인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★★★⚡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LEFT OUTER JOIN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왼쪽 테이블 행은 모두 유지하며 조인하는 방식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★★★⚡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RIGHT OUTER JOIN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오른쪽 테이블 행은 모두 유지하며 조인하는 방식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★★★⚡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INTERSECT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두 결과 집합의 공통 행만 반환하는 집합 연산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★★★⚡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MINUS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첫 결과에서 두 번째 결과를 뺀 차집합 연산</w:t>
            </w:r>
          </w:p>
        </w:tc>
      </w:tr>
    </w:tbl>
    <w:p>
      <w:pPr>
        <w:spacing w:after="40"/>
      </w:pPr>
    </w:p>
    <w:p>
      <w:pPr>
        <w:spacing w:before="160" w:after="60"/>
        <w:keepNext/>
        <w:pBdr>
          <w:bottom w:val="single" w:sz="8" w:space="2" w:color="555555"/>
        </w:pBdr>
      </w:pPr>
      <w:r>
        <w:rPr>
          <w:b/>
          <w:color w:val="000000"/>
          <w:sz w:val="24"/>
        </w:rPr>
        <w:t>2-4. 직접 답안 형태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699"/>
        <w:gridCol w:w="3699"/>
        <w:gridCol w:w="3699"/>
        <w:gridCol w:w="3699"/>
      </w:tblGrid>
      <w:tr>
        <w:trPr>
          <w:trHeight w:val="425"/>
          <w:cantSplit/>
        </w:trPr>
        <w:tc>
          <w:tcPr>
            <w:tcW w:type="dxa" w:w="1304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중요도</w:t>
            </w:r>
          </w:p>
        </w:tc>
        <w:tc>
          <w:tcPr>
            <w:tcW w:type="dxa" w:w="3118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118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출제 이력</w:t>
            </w:r>
          </w:p>
        </w:tc>
        <w:tc>
          <w:tcPr>
            <w:tcW w:type="dxa" w:w="7257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뜻 설명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SELECT 학번, 이름 FROM 학생 WHERE 학년 IN (3,4);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2020-2회 6번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학생 테이블에서 3학년과 4학년의 학번과 이름을 조회하는 질의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DELETE FROM 학생 WHERE 이름='민수';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2023-1회 13번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이름이 민수인 학생 행을 삭제하는 질의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CREATE INDEX IDX_NAME ON 학생(NAME);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2020-2회 12번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학생 테이블 NAME 열에 IDX_NAME 인덱스를 만드는 질의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ALTER TABLE 학생 ADD 주소 VARCHAR(20);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2020-3회 20번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학생 테이블에 주소 열을 추가하는 구조 변경 질의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SELECT 과목이름, MIN(점수)...HAVING AVG(점수)&gt;=90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2020-3회 8번, 2023-1회 16번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과목별 최소점수를 구하고 평균이 90 이상인 그룹만 남기는 질의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INSERT INTO 학생(... ) VALUES(... )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2023-2회 4번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학생 테이블에 새 데이터를 삽입하는 질의 형태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before="240" w:after="80"/>
        <w:keepNext/>
        <w:pBdr>
          <w:bottom w:val="double" w:sz="10" w:space="2" w:color="000000"/>
        </w:pBdr>
      </w:pPr>
      <w:r>
        <w:rPr>
          <w:b/>
          <w:color w:val="000000"/>
          <w:sz w:val="30"/>
        </w:rPr>
        <w:t>3. 데이터베이스</w:t>
      </w:r>
    </w:p>
    <w:p>
      <w:pPr>
        <w:spacing w:before="160" w:after="60"/>
        <w:keepNext/>
        <w:pBdr>
          <w:bottom w:val="single" w:sz="8" w:space="2" w:color="555555"/>
        </w:pBdr>
      </w:pPr>
      <w:r>
        <w:rPr>
          <w:b/>
          <w:color w:val="000000"/>
          <w:sz w:val="24"/>
        </w:rPr>
        <w:t>3-1. 기본 용어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699"/>
        <w:gridCol w:w="3699"/>
        <w:gridCol w:w="3699"/>
        <w:gridCol w:w="3699"/>
      </w:tblGrid>
      <w:tr>
        <w:trPr>
          <w:trHeight w:val="425"/>
          <w:cantSplit/>
        </w:trPr>
        <w:tc>
          <w:tcPr>
            <w:tcW w:type="dxa" w:w="1304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중요도</w:t>
            </w:r>
          </w:p>
        </w:tc>
        <w:tc>
          <w:tcPr>
            <w:tcW w:type="dxa" w:w="3118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118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출제 이력</w:t>
            </w:r>
          </w:p>
        </w:tc>
        <w:tc>
          <w:tcPr>
            <w:tcW w:type="dxa" w:w="7257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뜻 설명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튜플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2023-1회 12번, 2025-3회 16번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릴레이션에서 한 행을 이루는 레코드 단위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릴레이션 인스턴스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2023-1회 12번, 2025-3회 16번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특정 시점에 실제 저장된 튜플들의 집합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카디널리티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2023-1회 12번, 2025-3회 16번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릴레이션에 포함된 튜플 수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차수(Degree)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2021-1회 14번, 2024-2회 4번, 2025-1회 8번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릴레이션을 구성하는 속성 개수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속성(Attribute)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2025-2회 2번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릴레이션 열을 구성하는 데이터 항목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도메인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2025-1회 2번, 2025-1회 8번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하나의 속성이 가질 수 있는 값의 허용 범위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DB 스키마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2020-3회 14번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데이터베이스 구조와 제약조건을 정의한 설계도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데이터 마이닝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2020-1회 2번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대량 데이터에서 의미 있는 패턴을 추출하는 기법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인덱스(색인)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2021-3회 18번, 2025-2회 1번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검색 성능을 높이기 위한 별도 탐색 구조</w:t>
            </w:r>
          </w:p>
        </w:tc>
      </w:tr>
    </w:tbl>
    <w:p>
      <w:pPr>
        <w:spacing w:after="40"/>
      </w:pPr>
    </w:p>
    <w:p>
      <w:pPr>
        <w:spacing w:before="160" w:after="60"/>
        <w:keepNext/>
        <w:pBdr>
          <w:bottom w:val="single" w:sz="8" w:space="2" w:color="555555"/>
        </w:pBdr>
      </w:pPr>
      <w:r>
        <w:rPr>
          <w:b/>
          <w:color w:val="000000"/>
          <w:sz w:val="24"/>
        </w:rPr>
        <w:t>3-2. 키/무결성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699"/>
        <w:gridCol w:w="3699"/>
        <w:gridCol w:w="3699"/>
        <w:gridCol w:w="3699"/>
      </w:tblGrid>
      <w:tr>
        <w:trPr>
          <w:trHeight w:val="425"/>
          <w:cantSplit/>
        </w:trPr>
        <w:tc>
          <w:tcPr>
            <w:tcW w:type="dxa" w:w="1304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중요도</w:t>
            </w:r>
          </w:p>
        </w:tc>
        <w:tc>
          <w:tcPr>
            <w:tcW w:type="dxa" w:w="3118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118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출제 이력</w:t>
            </w:r>
          </w:p>
        </w:tc>
        <w:tc>
          <w:tcPr>
            <w:tcW w:type="dxa" w:w="7257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뜻 설명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후보키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2022-1회 18번, 2024-3회 15번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튜플을 유일하게 식별할 수 있는 최소 속성 집합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외래키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2024-3회 15번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다른 릴레이션의 기본키를 참조하는 속성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대체키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2024-3회 15번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후보키 중 기본키로 선택되지 않은 키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슈퍼키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2022-1회 18번, 2024-3회 15번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튜플을 유일하게 식별할 수 있는 속성 집합 전체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기본키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후보키 중 대표로 선택된 유일 식별 키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개체 무결성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2024-3회 8번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기본키는 NULL일 수 없고 중복될 수 없다는 규칙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참조 무결성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2023-3회 20번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외래키 값은 참조 대상 기본키 값과 일치해야 한다는 규칙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도메인 무결성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2025-1회 2번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속성 값은 정해진 도메인 범위를 지켜야 한다는 규칙</w:t>
            </w:r>
          </w:p>
        </w:tc>
      </w:tr>
    </w:tbl>
    <w:p>
      <w:pPr>
        <w:spacing w:after="40"/>
      </w:pPr>
    </w:p>
    <w:p>
      <w:pPr>
        <w:spacing w:before="160" w:after="60"/>
        <w:keepNext/>
        <w:pBdr>
          <w:bottom w:val="single" w:sz="8" w:space="2" w:color="555555"/>
        </w:pBdr>
      </w:pPr>
      <w:r>
        <w:rPr>
          <w:b/>
          <w:color w:val="000000"/>
          <w:sz w:val="24"/>
        </w:rPr>
        <w:t>3-3. 정규화/이상현상/함수종속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699"/>
        <w:gridCol w:w="3699"/>
        <w:gridCol w:w="3699"/>
        <w:gridCol w:w="3699"/>
      </w:tblGrid>
      <w:tr>
        <w:trPr>
          <w:trHeight w:val="425"/>
          <w:cantSplit/>
        </w:trPr>
        <w:tc>
          <w:tcPr>
            <w:tcW w:type="dxa" w:w="1304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중요도</w:t>
            </w:r>
          </w:p>
        </w:tc>
        <w:tc>
          <w:tcPr>
            <w:tcW w:type="dxa" w:w="3118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118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출제 이력</w:t>
            </w:r>
          </w:p>
        </w:tc>
        <w:tc>
          <w:tcPr>
            <w:tcW w:type="dxa" w:w="7257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뜻 설명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2NF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2021-2회 4번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부분 함수 종속을 제거한 제2정규형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3NF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2024-1회 6번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이행 함수 종속을 제거한 제3정규형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★★★⚡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1NF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속성값이 원자값만 갖도록 한 제1정규형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★★★⚡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BCNF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모든 결정자가 후보키가 되도록 강화한 정규형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4NF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다치 종속을 제거한 정규형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5NF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조인 종속을 제거한 정규형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삽입 이상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2020-4회 12번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불필요한 데이터 없이는 새 데이터를 못 넣는 이상현상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삭제 이상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2020-4회 12번, 2022-1회 6번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데이터 삭제 시 원치 않는 정보까지 사라지는 이상현상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갱신 이상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2020-4회 12번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같은 정보가 여러 곳에 있어 수정 불일치가 생기는 현상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Full Dependency(완전 함수 종속)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2022-2회 18번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기본키 전체에 완전하게 종속되는 함수 종속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Partial Dependency(부분 함수 종속)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2022-2회 18번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기본키 일부에만 종속되는 부분 함수 종속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Transitive Dependency(이행 함수 종속)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2022-2회 18번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키가 아닌 속성을 거쳐 간접 종속되는 이행 종속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·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◐ </w:t>
            </w:r>
            <w:r>
              <w:rPr>
                <w:color w:val="000000"/>
                <w:sz w:val="19"/>
              </w:rPr>
              <w:t>결정자(Determinant)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19"/>
              </w:rPr>
              <w:t>약출제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함수 종속에서 다른 속성을 결정하는 속성 또는 속성 집합 (A→B일 때 A)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·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◐ </w:t>
            </w:r>
            <w:r>
              <w:rPr>
                <w:color w:val="000000"/>
                <w:sz w:val="19"/>
              </w:rPr>
              <w:t>종속자(Dependent)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19"/>
              </w:rPr>
              <w:t>약출제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함수 종속에서 다른 속성에 의해 결정되는 속성 또는 속성 집합 (A→B일 때 B)</w:t>
            </w:r>
          </w:p>
        </w:tc>
      </w:tr>
    </w:tbl>
    <w:p>
      <w:pPr>
        <w:spacing w:after="40"/>
      </w:pPr>
    </w:p>
    <w:p>
      <w:pPr>
        <w:spacing w:before="160" w:after="60"/>
        <w:keepNext/>
        <w:pBdr>
          <w:bottom w:val="single" w:sz="8" w:space="2" w:color="555555"/>
        </w:pBdr>
      </w:pPr>
      <w:r>
        <w:rPr>
          <w:b/>
          <w:color w:val="000000"/>
          <w:sz w:val="24"/>
        </w:rPr>
        <w:t>3-3-1. 반정규화(Denormalization)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699"/>
        <w:gridCol w:w="3699"/>
        <w:gridCol w:w="3699"/>
        <w:gridCol w:w="3699"/>
      </w:tblGrid>
      <w:tr>
        <w:trPr>
          <w:trHeight w:val="425"/>
          <w:cantSplit/>
        </w:trPr>
        <w:tc>
          <w:tcPr>
            <w:tcW w:type="dxa" w:w="1304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중요도</w:t>
            </w:r>
          </w:p>
        </w:tc>
        <w:tc>
          <w:tcPr>
            <w:tcW w:type="dxa" w:w="3118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118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출제 이력</w:t>
            </w:r>
          </w:p>
        </w:tc>
        <w:tc>
          <w:tcPr>
            <w:tcW w:type="dxa" w:w="7257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뜻 설명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반정규화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2021-1회 8번, 2024-2회 2번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성능 향상을 위해 정규화를 일부 완화하는 작업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·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◐ </w:t>
            </w:r>
            <w:r>
              <w:rPr>
                <w:color w:val="000000"/>
                <w:sz w:val="19"/>
              </w:rPr>
              <w:t>테이블 통합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19"/>
              </w:rPr>
              <w:t>약출제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관련된 여러 테이블을 하나로 합쳐 조인 횟수를 줄이는 기법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·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◐ </w:t>
            </w:r>
            <w:r>
              <w:rPr>
                <w:color w:val="000000"/>
                <w:sz w:val="19"/>
              </w:rPr>
              <w:t>테이블 분리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19"/>
              </w:rPr>
              <w:t>약출제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큰 테이블을 여러 개로 나눠 효율성을 높이는 기법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·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◐ </w:t>
            </w:r>
            <w:r>
              <w:rPr>
                <w:color w:val="000000"/>
                <w:sz w:val="19"/>
              </w:rPr>
              <w:t>컬럼 추가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19"/>
              </w:rPr>
              <w:t>약출제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자주 사용하는 데이터를 미리 계산해 컬럼으로 추가하는 기법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·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◐ </w:t>
            </w:r>
            <w:r>
              <w:rPr>
                <w:color w:val="000000"/>
                <w:sz w:val="19"/>
              </w:rPr>
              <w:t>중복 저장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19"/>
              </w:rPr>
              <w:t>약출제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성능 향상을 위해 일부 데이터를 여러 테이블에 저장하는 기법</w:t>
            </w:r>
          </w:p>
        </w:tc>
      </w:tr>
    </w:tbl>
    <w:p>
      <w:pPr>
        <w:spacing w:after="40"/>
      </w:pPr>
    </w:p>
    <w:p>
      <w:pPr>
        <w:spacing w:before="160" w:after="60"/>
        <w:keepNext/>
        <w:pBdr>
          <w:bottom w:val="single" w:sz="8" w:space="2" w:color="555555"/>
        </w:pBdr>
      </w:pPr>
      <w:r>
        <w:rPr>
          <w:b/>
          <w:color w:val="000000"/>
          <w:sz w:val="24"/>
        </w:rPr>
        <w:t>3-4. 설계/모델링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699"/>
        <w:gridCol w:w="3699"/>
        <w:gridCol w:w="3699"/>
        <w:gridCol w:w="3699"/>
      </w:tblGrid>
      <w:tr>
        <w:trPr>
          <w:trHeight w:val="425"/>
          <w:cantSplit/>
        </w:trPr>
        <w:tc>
          <w:tcPr>
            <w:tcW w:type="dxa" w:w="1304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중요도</w:t>
            </w:r>
          </w:p>
        </w:tc>
        <w:tc>
          <w:tcPr>
            <w:tcW w:type="dxa" w:w="3118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118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출제 이력</w:t>
            </w:r>
          </w:p>
        </w:tc>
        <w:tc>
          <w:tcPr>
            <w:tcW w:type="dxa" w:w="7257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뜻 설명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요구조건 분석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2023-2회 10번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사용자 요구를 수집·정의하는 DB 설계 첫 단계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개념적 설계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2021-1회 2번, 2023-2회 10번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현실 세계 개체와 관계를 추상화하는 단계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논리적 설계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2021-1회 2번, 2023-2회 10번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개념 모델을 DBMS에 맞는 논리 스키마로 바꾸는 단계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물리적 설계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2021-1회 2번, 2023-2회 10번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저장 구조와 접근 경로를 실제 성능 관점에서 설계하는 단계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구현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2023-2회 10번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설계 내용을 실제 데이터베이스로 생성하는 단계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외부 스키마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2023-1회 18번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사용자나 응용 프로그램별로 보이는 부분 구조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개념 스키마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2023-1회 18번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조직 전체 차원의 통합 논리 구조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내부 스키마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2023-1회 18번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물리 저장 장치 수준의 내부 구조</w:t>
            </w:r>
          </w:p>
        </w:tc>
      </w:tr>
    </w:tbl>
    <w:p>
      <w:pPr>
        <w:spacing w:after="40"/>
      </w:pPr>
    </w:p>
    <w:p>
      <w:pPr>
        <w:spacing w:before="160" w:after="60"/>
        <w:keepNext/>
        <w:pBdr>
          <w:bottom w:val="single" w:sz="8" w:space="2" w:color="555555"/>
        </w:pBdr>
      </w:pPr>
      <w:r>
        <w:rPr>
          <w:b/>
          <w:color w:val="000000"/>
          <w:sz w:val="24"/>
        </w:rPr>
        <w:t>3-4-1. 저장소/접근 방법(물리적 설계)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699"/>
        <w:gridCol w:w="3699"/>
        <w:gridCol w:w="3699"/>
        <w:gridCol w:w="3699"/>
      </w:tblGrid>
      <w:tr>
        <w:trPr>
          <w:trHeight w:val="425"/>
          <w:cantSplit/>
        </w:trPr>
        <w:tc>
          <w:tcPr>
            <w:tcW w:type="dxa" w:w="1304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중요도</w:t>
            </w:r>
          </w:p>
        </w:tc>
        <w:tc>
          <w:tcPr>
            <w:tcW w:type="dxa" w:w="3118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118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출제 이력</w:t>
            </w:r>
          </w:p>
        </w:tc>
        <w:tc>
          <w:tcPr>
            <w:tcW w:type="dxa" w:w="7257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뜻 설명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인덱스(색인/Index)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2020-4회 12번, 2020-2회 12번, 2024-3회 1번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키-값 쌍으로 데이터 위치를 기록해 검색 속도를 빠르게 하는 자료구조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파티셔닝(Partitioning)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대용량 테이블을 물리적으로 여러 부분으로 나누어 성능을 향상시키는 기법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Range Partitioning(범위 분할)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특정 컬럼의 값 범위(예: 날짜)를 기준으로 데이터를 분할하는 방식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List Partitioning(리스트 분할)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특정 컬럼의 값 목록(예: 지역, 부서)을 기준으로 데이터를 분할하는 방식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Hash Partitioning(해시 분할)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해시 함수를 이용해 특정 컬럼 값을 분할하는 방식 (균등 분배)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Composite Partitioning(복합 분할)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두 개 이상의 분할 방식을 조합해 사용하는 방식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Round-Robin Partitioning(라운드로빈 분할)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데이터를 순서대로 각 파티션에 균등하게 순환 분배하는 방식</w:t>
            </w:r>
          </w:p>
        </w:tc>
      </w:tr>
    </w:tbl>
    <w:p>
      <w:pPr>
        <w:spacing w:after="40"/>
      </w:pPr>
    </w:p>
    <w:p>
      <w:pPr>
        <w:spacing w:before="160" w:after="60"/>
        <w:keepNext/>
        <w:pBdr>
          <w:bottom w:val="single" w:sz="8" w:space="2" w:color="555555"/>
        </w:pBdr>
      </w:pPr>
      <w:r>
        <w:rPr>
          <w:b/>
          <w:color w:val="000000"/>
          <w:sz w:val="24"/>
        </w:rPr>
        <w:t>3-5. 논리적 데이터 모델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699"/>
        <w:gridCol w:w="3699"/>
        <w:gridCol w:w="3699"/>
        <w:gridCol w:w="3699"/>
      </w:tblGrid>
      <w:tr>
        <w:trPr>
          <w:trHeight w:val="425"/>
          <w:cantSplit/>
        </w:trPr>
        <w:tc>
          <w:tcPr>
            <w:tcW w:type="dxa" w:w="1304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중요도</w:t>
            </w:r>
          </w:p>
        </w:tc>
        <w:tc>
          <w:tcPr>
            <w:tcW w:type="dxa" w:w="3118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118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출제 이력</w:t>
            </w:r>
          </w:p>
        </w:tc>
        <w:tc>
          <w:tcPr>
            <w:tcW w:type="dxa" w:w="7257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뜻 설명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관계 모델(Relational Model)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2021-3회 18번, 2023-1회 10번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데이터를 2차원 테이블(릴레이션) 형태로 표현하는 모델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계층 모델(Hierarchical Model)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데이터를 트리 구조로 표현하는 모델 (1:N 관계만 지원)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네트워크 모델(Network Model)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데이터를 그래프 구조로 표현하는 모델 (M:N 관계 지원)</w:t>
            </w:r>
          </w:p>
        </w:tc>
      </w:tr>
    </w:tbl>
    <w:p>
      <w:pPr>
        <w:spacing w:after="40"/>
      </w:pPr>
    </w:p>
    <w:p>
      <w:pPr>
        <w:spacing w:before="160" w:after="60"/>
        <w:keepNext/>
        <w:pBdr>
          <w:bottom w:val="single" w:sz="8" w:space="2" w:color="555555"/>
        </w:pBdr>
      </w:pPr>
      <w:r>
        <w:rPr>
          <w:b/>
          <w:color w:val="000000"/>
          <w:sz w:val="24"/>
        </w:rPr>
        <w:t>3-6. 관계 데이터 모델 - 구성요소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699"/>
        <w:gridCol w:w="3699"/>
        <w:gridCol w:w="3699"/>
        <w:gridCol w:w="3699"/>
      </w:tblGrid>
      <w:tr>
        <w:trPr>
          <w:trHeight w:val="425"/>
          <w:cantSplit/>
        </w:trPr>
        <w:tc>
          <w:tcPr>
            <w:tcW w:type="dxa" w:w="1304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중요도</w:t>
            </w:r>
          </w:p>
        </w:tc>
        <w:tc>
          <w:tcPr>
            <w:tcW w:type="dxa" w:w="3118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118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출제 이력</w:t>
            </w:r>
          </w:p>
        </w:tc>
        <w:tc>
          <w:tcPr>
            <w:tcW w:type="dxa" w:w="7257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뜻 설명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릴레이션(Relation)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2024-1회 4번, 2024-3회 12번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행과 열로 이루어진 2차원 테이블 형태의 데이터 구조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튜플(Tuple)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2020-2회 5번, 2024-3회 12번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릴레이션의 한 행을 나타내는 레코드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속성(Attribute)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2024-3회 8번, 2025-3회 17번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릴레이션의 열을 나타내며 데이터의 특성을 정의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카디널리티(Cardinality)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2024-1회 4번, 2024-3회 12번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릴레이션에 포함된 튜플(행)의 개수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차수(Degree)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2024-1회 4번, 2025-3회 8번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릴레이션의 속성(열)의 개수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스키마(Schema)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2021-3회 14번, 2023-1회 18번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릴레이션의 구조를 정의하는 기본 틀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인스턴스(Instance)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2024-3회 12번, 2025-2회 16번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스키마에 실제 데이터를 저장한 테이블의 상태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도메인(Domain)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2025-2회 8번, 2025-3회 8번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속성이 가질 수 있는 값의 범위 또는 집합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식별자(Identifier)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2024-1회 2번, 2024-3회 2번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튜플을 유일하게 식별하기 위한 속성 (기본키, 후보키 등)</w:t>
            </w:r>
          </w:p>
        </w:tc>
      </w:tr>
    </w:tbl>
    <w:p>
      <w:pPr>
        <w:spacing w:after="40"/>
      </w:pPr>
    </w:p>
    <w:p>
      <w:pPr>
        <w:spacing w:before="160" w:after="60"/>
        <w:keepNext/>
        <w:pBdr>
          <w:bottom w:val="single" w:sz="8" w:space="2" w:color="555555"/>
        </w:pBdr>
      </w:pPr>
      <w:r>
        <w:rPr>
          <w:b/>
          <w:color w:val="000000"/>
          <w:sz w:val="24"/>
        </w:rPr>
        <w:t>3-7. ER 다이어그램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699"/>
        <w:gridCol w:w="3699"/>
        <w:gridCol w:w="3699"/>
        <w:gridCol w:w="3699"/>
      </w:tblGrid>
      <w:tr>
        <w:trPr>
          <w:trHeight w:val="425"/>
          <w:cantSplit/>
        </w:trPr>
        <w:tc>
          <w:tcPr>
            <w:tcW w:type="dxa" w:w="1304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중요도</w:t>
            </w:r>
          </w:p>
        </w:tc>
        <w:tc>
          <w:tcPr>
            <w:tcW w:type="dxa" w:w="3118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118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출제 이력</w:t>
            </w:r>
          </w:p>
        </w:tc>
        <w:tc>
          <w:tcPr>
            <w:tcW w:type="dxa" w:w="7257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뜻 설명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ER 다이어그램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2022-3회 14번, 2022-3회 16번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데이터베이스의 개체, 속성, 관계를 시각적으로 표현하는 도표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개체(Entity)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2022-3회 14번, 2022-3회 16번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데이터로 표현하고자 하는 현실 세계의 사물이나 개념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관계(Relationship)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2022-3회 14번, 2022-3회 16번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개체들 사이의 연결 관계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속성(Attribute)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2022-3회 14번, 2022-3회 16번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개체나 관계의 특성을 나타내는 세부 요소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개체집합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2022-3회 14번, 2022-3회 16번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같은 성질의 개체들을 모아 둔 집합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관계집합 속성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2022-3회 14번, 2022-3회 16번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관계 자체에 부여되는 속성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링크/연결선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2022-3회 14번, 2022-3회 16번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ERD 등에서 개체와 관계를 연결하는 선 또는 연결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관계집합·개체집합 연결선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2022-3회 14번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개체와 관계의 참여를 나타내는 ERD 선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ER 모델 표기법(피터첸 표기법)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2022-3회 16번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ER 다이어그램에서 개체, 속성, 관계를 표현하는 표준 기호 체계</w:t>
            </w:r>
          </w:p>
        </w:tc>
      </w:tr>
    </w:tbl>
    <w:p>
      <w:pPr>
        <w:spacing w:after="40"/>
      </w:pPr>
    </w:p>
    <w:p>
      <w:pPr>
        <w:spacing w:before="160" w:after="60"/>
        <w:keepNext/>
        <w:pBdr>
          <w:bottom w:val="single" w:sz="8" w:space="2" w:color="555555"/>
        </w:pBdr>
      </w:pPr>
      <w:r>
        <w:rPr>
          <w:b/>
          <w:color w:val="000000"/>
          <w:sz w:val="24"/>
        </w:rPr>
        <w:t>3-8. 관계대수/관계해석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699"/>
        <w:gridCol w:w="3699"/>
        <w:gridCol w:w="3699"/>
        <w:gridCol w:w="3699"/>
      </w:tblGrid>
      <w:tr>
        <w:trPr>
          <w:trHeight w:val="425"/>
          <w:cantSplit/>
        </w:trPr>
        <w:tc>
          <w:tcPr>
            <w:tcW w:type="dxa" w:w="1304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중요도</w:t>
            </w:r>
          </w:p>
        </w:tc>
        <w:tc>
          <w:tcPr>
            <w:tcW w:type="dxa" w:w="3118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118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출제 이력</w:t>
            </w:r>
          </w:p>
        </w:tc>
        <w:tc>
          <w:tcPr>
            <w:tcW w:type="dxa" w:w="7257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뜻 설명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관계대수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2021-3회 10번, 2022-1회 1번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릴레이션을 피연산자로 하여 대수 연산을 수행하는 절차적 언어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합집합(∪)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2022-1회 1번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두 릴레이션의 모든 튜플을 합친 결과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차집합(-)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2022-1회 1번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첫 번째 릴레이션에는 있지만 두 번째에는 없는 튜플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카티션프로덕트(×)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2022-1회 1번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두 릴레이션의 모든 튜플 조합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프로젝션(π)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2022-1회 1번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특정 속성(열)만 추출하는 연산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·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◐ </w:t>
            </w:r>
            <w:r>
              <w:rPr>
                <w:color w:val="000000"/>
                <w:sz w:val="19"/>
              </w:rPr>
              <w:t>선택(σ)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19"/>
              </w:rPr>
              <w:t>약출제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특정 조건을 만족하는 튜플(행)만 추출하는 연산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조인(⋈)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2022-1회 1번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공통 속성을 기준으로 두 릴레이션을 합치는 연산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디비전(÷)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2021-3회 10번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한 릴레이션의 튜플 중 다른 릴레이션과 완전히 일치하는 것만 추출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관계해석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2022-1회 1번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튜플·도메인 기반 수식으로 질의를 표현하는 비절차적 언어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연산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2021-1회 16번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데이터에 대해 수행 가능한 처리나 조작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구조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2021-1회 16번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데이터 간 관계와 조직 형태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제약조건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2021-1회 16번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데이터가 반드시 지켜야 하는 규칙</w:t>
            </w:r>
          </w:p>
        </w:tc>
      </w:tr>
    </w:tbl>
    <w:p>
      <w:pPr>
        <w:spacing w:after="40"/>
      </w:pPr>
    </w:p>
    <w:p>
      <w:pPr>
        <w:spacing w:before="160" w:after="60"/>
        <w:keepNext/>
        <w:pBdr>
          <w:bottom w:val="single" w:sz="8" w:space="2" w:color="555555"/>
        </w:pBdr>
      </w:pPr>
      <w:r>
        <w:rPr>
          <w:b/>
          <w:color w:val="000000"/>
          <w:sz w:val="24"/>
        </w:rPr>
        <w:t>3-9. 트랜잭션/회복/병행제어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699"/>
        <w:gridCol w:w="3699"/>
        <w:gridCol w:w="3699"/>
        <w:gridCol w:w="3699"/>
      </w:tblGrid>
      <w:tr>
        <w:trPr>
          <w:trHeight w:val="425"/>
          <w:cantSplit/>
        </w:trPr>
        <w:tc>
          <w:tcPr>
            <w:tcW w:type="dxa" w:w="1304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중요도</w:t>
            </w:r>
          </w:p>
        </w:tc>
        <w:tc>
          <w:tcPr>
            <w:tcW w:type="dxa" w:w="3118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118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출제 이력</w:t>
            </w:r>
          </w:p>
        </w:tc>
        <w:tc>
          <w:tcPr>
            <w:tcW w:type="dxa" w:w="7257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뜻 설명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Atomicity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2020-1회 8번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트랜잭션이 전부 수행되거나 전혀 수행되지 않아야 하는 성질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★★★⚡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Consistency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트랜잭션 전후 DB가 항상 일관된 상태를 유지하는 성질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Isolation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2020-1회 8번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동시에 수행되는 트랜잭션이 서로 간섭하지 않아야 하는 성질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★★★⚡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Durability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완료된 트랜잭션 결과가 영구 반영돼야 하는 성질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Rollback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2020-2회 7번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트랜잭션 수행 결과를 이전 상태로 되돌리는 작업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REDO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2020-4회 4번, 2022-1회 3번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커밋된 변경 내용을 재적용하는 회복 작업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UNDO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2020-4회 4번, 2022-1회 3번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비정상 작업의 변경 내용을 취소하는 회복 작업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Locking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2021-2회 11번, 2021-2회 14번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동시 접근 충돌을 막기 위해 자원을 잠그는 기법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즉각 갱신 회복 기법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2020-4회 4번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갱신 내용을 즉시 반영하고 로그로 회복하는 방식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★★★⚡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지연 갱신 회복 기법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트랜잭션 완료 전까지 변경 내용을 DB에 반영하지 않고 로그에만 기록하다가 커밋 시 반영하는 방식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낙관적 검증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충돌이 적다고 보고 완료 시점에만 충돌을 검사하는 기법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타임스탬프 순서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시간표를 기준으로 직렬 가능 순서를 보장하는 기법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다중버전 동시성 제어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여러 버전을 유지해 읽기 충돌을 줄이는 병행 제어 기법</w:t>
            </w:r>
          </w:p>
        </w:tc>
      </w:tr>
    </w:tbl>
    <w:p>
      <w:pPr>
        <w:spacing w:after="40"/>
      </w:pPr>
    </w:p>
    <w:p>
      <w:pPr>
        <w:spacing w:before="160" w:after="60"/>
        <w:keepNext/>
        <w:pBdr>
          <w:bottom w:val="single" w:sz="8" w:space="2" w:color="555555"/>
        </w:pBdr>
      </w:pPr>
      <w:r>
        <w:rPr>
          <w:b/>
          <w:color w:val="000000"/>
          <w:sz w:val="24"/>
        </w:rPr>
        <w:t>3-10. 조인(Join) 종류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699"/>
        <w:gridCol w:w="3699"/>
        <w:gridCol w:w="3699"/>
        <w:gridCol w:w="3699"/>
      </w:tblGrid>
      <w:tr>
        <w:trPr>
          <w:trHeight w:val="425"/>
          <w:cantSplit/>
        </w:trPr>
        <w:tc>
          <w:tcPr>
            <w:tcW w:type="dxa" w:w="1304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중요도</w:t>
            </w:r>
          </w:p>
        </w:tc>
        <w:tc>
          <w:tcPr>
            <w:tcW w:type="dxa" w:w="3118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118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출제 이력</w:t>
            </w:r>
          </w:p>
        </w:tc>
        <w:tc>
          <w:tcPr>
            <w:tcW w:type="dxa" w:w="7257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뜻 설명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세타 조인(Theta Join)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2024-1회 8번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일반 비교 연산자(=, &gt;, &lt; 등) 조건으로 릴레이션을 결합하는 조인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동등 조인(Equi Join)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2024-1회 8번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동등 조건(=)만 사용해 릴레이션을 결합하는 조인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자연 조인(Natural Join)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2024-1회 8번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공통 속성을 기준으로 중복 열 없이 릴레이션을 결합하는 조인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before="240" w:after="80"/>
        <w:keepNext/>
        <w:pBdr>
          <w:bottom w:val="double" w:sz="10" w:space="2" w:color="000000"/>
        </w:pBdr>
      </w:pPr>
      <w:r>
        <w:rPr>
          <w:b/>
          <w:color w:val="000000"/>
          <w:sz w:val="30"/>
        </w:rPr>
        <w:t>4. 네트워크</w:t>
      </w:r>
    </w:p>
    <w:p>
      <w:pPr>
        <w:spacing w:before="160" w:after="60"/>
        <w:keepNext/>
        <w:pBdr>
          <w:bottom w:val="single" w:sz="8" w:space="2" w:color="555555"/>
        </w:pBdr>
      </w:pPr>
      <w:r>
        <w:rPr>
          <w:b/>
          <w:color w:val="000000"/>
          <w:sz w:val="24"/>
        </w:rPr>
        <w:t>4-1. 기본 개념/계층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699"/>
        <w:gridCol w:w="3699"/>
        <w:gridCol w:w="3699"/>
        <w:gridCol w:w="3699"/>
      </w:tblGrid>
      <w:tr>
        <w:trPr>
          <w:trHeight w:val="425"/>
          <w:cantSplit/>
        </w:trPr>
        <w:tc>
          <w:tcPr>
            <w:tcW w:type="dxa" w:w="1304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중요도</w:t>
            </w:r>
          </w:p>
        </w:tc>
        <w:tc>
          <w:tcPr>
            <w:tcW w:type="dxa" w:w="3118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118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출제 이력</w:t>
            </w:r>
          </w:p>
        </w:tc>
        <w:tc>
          <w:tcPr>
            <w:tcW w:type="dxa" w:w="7257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뜻 설명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구문(Syntax)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2020-1회 3번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데이터 형식과 구조를 규정하는 프로토콜 요소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의미(Semantic)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2020-1회 3번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각 비트나 필드가 무엇을 뜻하는지 규정하는 요소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타이밍(Timing)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2020-1회 3번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전송 순서와 속도, 시점을 규정하는 프로토콜 요소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프로토콜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2020-3회 5번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통신 장치 간 데이터 교환 규칙의 집합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물리 계층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2020-1회 17번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비트를 전기·기계 신호로 실제 전송하는 OSI 계층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데이터링크 계층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2021-3회 6번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인접 노드 간 프레임 전달과 오류 제어를 담당하는 계층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네트워크 계층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2021-3회 6번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경로 선택과 논리 주소를 담당하는 계층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표현 계층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2021-3회 6번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데이터 형식 변환, 암호화, 압축을 담당하는 계층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★★★⚡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전송 계층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종단 간 신뢰성 전송과 흐름 제어를 담당하는 계층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★★★⚡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세션 계층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응용 간 연결 설정과 동기화를 담당하는 계층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★★★⚡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응용 계층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사용자 응용 서비스와 직접 맞닿는 최상위 계층</w:t>
            </w:r>
          </w:p>
        </w:tc>
      </w:tr>
    </w:tbl>
    <w:p>
      <w:pPr>
        <w:spacing w:after="40"/>
      </w:pPr>
    </w:p>
    <w:p>
      <w:pPr>
        <w:spacing w:before="160" w:after="60"/>
        <w:keepNext/>
        <w:pBdr>
          <w:bottom w:val="single" w:sz="8" w:space="2" w:color="555555"/>
        </w:pBdr>
      </w:pPr>
      <w:r>
        <w:rPr>
          <w:b/>
          <w:color w:val="000000"/>
          <w:sz w:val="24"/>
        </w:rPr>
        <w:t>4-2. 주소/라우팅/교환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699"/>
        <w:gridCol w:w="3699"/>
        <w:gridCol w:w="3699"/>
        <w:gridCol w:w="3699"/>
      </w:tblGrid>
      <w:tr>
        <w:trPr>
          <w:trHeight w:val="425"/>
          <w:cantSplit/>
        </w:trPr>
        <w:tc>
          <w:tcPr>
            <w:tcW w:type="dxa" w:w="1304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중요도</w:t>
            </w:r>
          </w:p>
        </w:tc>
        <w:tc>
          <w:tcPr>
            <w:tcW w:type="dxa" w:w="3118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118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출제 이력</w:t>
            </w:r>
          </w:p>
        </w:tc>
        <w:tc>
          <w:tcPr>
            <w:tcW w:type="dxa" w:w="7257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뜻 설명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RIP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2022-2회 14번, 2023-3회 18번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홉 수를 기준으로 경로를 찾는 거리 벡터 라우팅 프로토콜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OSPF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2020-3회 3번, 2022-2회 14번, 2024-1회 7번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링크 상태를 기반으로 최단 경로를 구하는 라우팅 프로토콜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BGP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2022-2회 14번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자율 시스템 간 경로 정보를 교환하는 외부 라우팅 프로토콜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IGP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2022-2회 14번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동일 자율 시스템 내부에서 쓰는 내부 게이트웨이 프로토콜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EGP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2022-2회 14번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자율 시스템 간 라우팅에 쓰는 외부 게이트웨이 프로토콜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IPv6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2020-4회 1번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128비트 주소 체계를 사용하는 차세대 인터넷 프로토콜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128비트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2020-4회 1번, 2021-1회 11번, 2022-2회 9번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IPv6 주소 길이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8비트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2021-1회 11번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한 옥텟을 이루는 비트 수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가상회선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2023-1회 5번, 2024-2회 8번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통신 전 논리 경로를 설정한 뒤 전송하는 교환 방식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데이터그램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2023-1회 5번, 2024-2회 8번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경로 설정 없이 패킷을 독립 전송하는 교환 방식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ATM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2023-3회 9번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고정 길이 셀을 사용하는 고속 비동기 전송 기술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NAT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2020-4회 8번, 2023-3회 12번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사설 IP를 공인 IP로 변환하는 주소 변환 기술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VPN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2022-2회 5번, 2024-3회 17번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공용망 위에 사설망처럼 안전한 통신 터널을 만드는 기술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네트워크 주소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2025-1회 9번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서브넷 자체를 식별하는 주소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브로드캐스트 주소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2025-1회 9번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서브넷 모든 호스트에 전송할 때 쓰는 주소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호스트 수 62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2022-2회 9번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/26 같은 특정 서브넷에서 사용 가능한 호스트 개수 예시</w:t>
            </w:r>
          </w:p>
        </w:tc>
      </w:tr>
    </w:tbl>
    <w:p>
      <w:pPr>
        <w:spacing w:after="40"/>
      </w:pPr>
    </w:p>
    <w:p>
      <w:pPr>
        <w:spacing w:before="160" w:after="60"/>
        <w:keepNext/>
        <w:pBdr>
          <w:bottom w:val="single" w:sz="8" w:space="2" w:color="555555"/>
        </w:pBdr>
      </w:pPr>
      <w:r>
        <w:rPr>
          <w:b/>
          <w:color w:val="000000"/>
          <w:sz w:val="24"/>
        </w:rPr>
        <w:t>4-3. 프로토콜/웹/통신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699"/>
        <w:gridCol w:w="3699"/>
        <w:gridCol w:w="3699"/>
        <w:gridCol w:w="3699"/>
      </w:tblGrid>
      <w:tr>
        <w:trPr>
          <w:trHeight w:val="425"/>
          <w:cantSplit/>
        </w:trPr>
        <w:tc>
          <w:tcPr>
            <w:tcW w:type="dxa" w:w="1304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중요도</w:t>
            </w:r>
          </w:p>
        </w:tc>
        <w:tc>
          <w:tcPr>
            <w:tcW w:type="dxa" w:w="3118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118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출제 이력</w:t>
            </w:r>
          </w:p>
        </w:tc>
        <w:tc>
          <w:tcPr>
            <w:tcW w:type="dxa" w:w="7257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뜻 설명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ARP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2021-1회 1번, 2021-3회 4번, 2025-1회 6번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IP 주소를 MAC 주소로 변환하는 프로토콜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RARP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2021-1회 1번, 2025-1회 6번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MAC 주소로 IP 주소를 알아내는 프로토콜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ICMP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2020-3회 6번, 2023-1회 10번, 2024-3회 5번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오류 보고와 제어 메시지를 전달하는 인터넷 제어 프로토콜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AJAX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2020-2회 3번, 2023-1회 4번, 2025-2회 8번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페이지 새로고침 없이 비동기 통신하는 웹 기술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JSON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2020-1회 5번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키-값 구조 중심의 경량 데이터 교환 형식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SOAP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2020-2회 13번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XML 기반 메시지로 웹 서비스를 호출하는 프로토콜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WSDL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2021-1회 4번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웹 서비스의 인터페이스를 기술하는 XML 문서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UDDI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웹 서비스 정보를 등록·검색할 수 있는 디렉터리 서비스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URL - scheme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2024-1회 9번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프로토콜 지정 부분 (예: https://)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URL - authority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2024-1회 9번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호스트명·포트 등 서버 주소 부분 (예: www.example.com)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URL - path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2024-1회 9번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자원의 경로 부분 (예: /board/list)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URL - query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2024-1회 9번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? 이후 전달 파라미터 부분 (예: ?id=1&amp;page=2)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URL - fragment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2024-1회 9번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# 이후 문서 내 특정 위치 지정 부분 (예: #section1)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XML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2020-1회 4번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태그 기반의 구조화된 마크업 언어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HTTP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2022-2회 19번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웹에서 하이퍼텍스트를 주고받는 통신 프로토콜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HTML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2022-2회 19번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웹 문서 구조를 표현하는 마크업 언어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Hypertext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2022-2회 19번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링크를 통해 다른 문서로 이동 가능한 텍스트 구조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SSH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2023-1회 7번, 2025-2회 3번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암호화된 원격 접속과 명령 실행을 위한 프로토콜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L2TP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2023-1회 6번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계층 2 수준 터널링을 제공하는 프로토콜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Ad-hoc Network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2021-2회 1번, 2024-3회 20번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고정 인프라 없이 단말끼리 직접 구성하는 네트워크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IaaS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2023-3회 17번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서버·스토리지·네트워크 같은 인프라를 서비스로 제공하는 형태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PaaS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2023-3회 17번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애플리케이션 개발·실행 플랫폼을 서비스로 제공하는 형태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SaaS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2023-3회 17번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소프트웨어 자체를 인터넷 서비스 형태로 제공하는 방식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정보 프레임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2023-2회 13번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HDLC에서 실제 사용자 데이터를 전송하는 I 프레임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감독 프레임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2023-2회 13번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HDLC에서 흐름·오류를 제어하는 S 프레임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비번호 프레임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2023-2회 13번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HDLC에서 링크 제어 정보를 전달하는 U 프레임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동기균형모드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2023-2회 13번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HDLC에서 양측이 대등하게 동작하는 ABM 모드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비동기응답모드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2023-2회 13번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HDLC에서 종국이 선택적으로 응답하는 ARM 모드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정상응답모드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HDLC에서 종국이 주국 허가 후에만 응답하는 NRM 모드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HTTPS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HTTP에 TLS/SSL 암호화를 결합한 보안 프로토콜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TCP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연결형으로 신뢰성 있는 전송을 제공하는 전송 계층 프로토콜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UDP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비연결형으로 빠르지만 신뢰성 보장이 적은 전송 프로토콜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FTP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파일 전송을 위한 응용 계층 프로토콜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SMTP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이메일 송신에 사용하는 메일 전송 프로토콜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POP3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서버에서 메일을 내려받는 수신 프로토콜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IMAP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서버에 메일을 두고 동기화하며 관리하는 수신 프로토콜</w:t>
            </w:r>
          </w:p>
        </w:tc>
      </w:tr>
    </w:tbl>
    <w:p>
      <w:pPr>
        <w:spacing w:after="40"/>
      </w:pPr>
    </w:p>
    <w:p>
      <w:pPr>
        <w:spacing w:before="160" w:after="60"/>
        <w:keepNext/>
        <w:pBdr>
          <w:bottom w:val="single" w:sz="8" w:space="2" w:color="555555"/>
        </w:pBdr>
      </w:pPr>
      <w:r>
        <w:rPr>
          <w:b/>
          <w:color w:val="000000"/>
          <w:sz w:val="24"/>
        </w:rPr>
        <w:t>4-4. 기타 네트워크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699"/>
        <w:gridCol w:w="3699"/>
        <w:gridCol w:w="3699"/>
        <w:gridCol w:w="3699"/>
      </w:tblGrid>
      <w:tr>
        <w:trPr>
          <w:trHeight w:val="425"/>
          <w:cantSplit/>
        </w:trPr>
        <w:tc>
          <w:tcPr>
            <w:tcW w:type="dxa" w:w="1304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중요도</w:t>
            </w:r>
          </w:p>
        </w:tc>
        <w:tc>
          <w:tcPr>
            <w:tcW w:type="dxa" w:w="3118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118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출제 이력</w:t>
            </w:r>
          </w:p>
        </w:tc>
        <w:tc>
          <w:tcPr>
            <w:tcW w:type="dxa" w:w="7257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뜻 설명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URL 구조 번호 매핑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2024-3회 9번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URL 각 구성 요소를 번호와 연결해 맞추는 유형의 개념 문제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Hamming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2023-2회 12번, 2025-3회 4번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오류 검출·정정을 위한 해밍 코드 방식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FEC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2023-2회 12번, 2025-3회 4번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수신 측 재전송 없이 정정 가능하도록 여분 정보를 넣는 방식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BEC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2023-2회 12번, 2025-3회 4번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검출 후 재전송으로 오류를 처리하는 방식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Parity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2023-2회 12번, 2025-3회 4번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비트 수 홀짝을 이용해 오류를 검출하는 기법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CRC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2023-2회 12번, 2025-1회 3번, 2025-3회 4번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다항식 나눗셈 기반의 대표 오류 검출 코드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before="240" w:after="80"/>
        <w:keepNext/>
        <w:pBdr>
          <w:bottom w:val="double" w:sz="10" w:space="2" w:color="000000"/>
        </w:pBdr>
      </w:pPr>
      <w:r>
        <w:rPr>
          <w:b/>
          <w:color w:val="000000"/>
          <w:sz w:val="30"/>
        </w:rPr>
        <w:t>5. 보안</w:t>
      </w:r>
    </w:p>
    <w:p>
      <w:pPr>
        <w:spacing w:before="160" w:after="60"/>
        <w:keepNext/>
        <w:pBdr>
          <w:bottom w:val="single" w:sz="8" w:space="2" w:color="555555"/>
        </w:pBdr>
      </w:pPr>
      <w:r>
        <w:rPr>
          <w:b/>
          <w:color w:val="000000"/>
          <w:sz w:val="24"/>
        </w:rPr>
        <w:t>5-1. 암호/인증/접근통제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699"/>
        <w:gridCol w:w="3699"/>
        <w:gridCol w:w="3699"/>
        <w:gridCol w:w="3699"/>
      </w:tblGrid>
      <w:tr>
        <w:trPr>
          <w:trHeight w:val="425"/>
          <w:cantSplit/>
        </w:trPr>
        <w:tc>
          <w:tcPr>
            <w:tcW w:type="dxa" w:w="1304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중요도</w:t>
            </w:r>
          </w:p>
        </w:tc>
        <w:tc>
          <w:tcPr>
            <w:tcW w:type="dxa" w:w="3118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118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출제 이력</w:t>
            </w:r>
          </w:p>
        </w:tc>
        <w:tc>
          <w:tcPr>
            <w:tcW w:type="dxa" w:w="7257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뜻 설명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AES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2021-2회 8번, 2023-2회 15번, 2024-2회 7번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고속 대칭키 블록 암호 알고리즘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DES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2021-3회 10번, 2023-2회 15번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56비트 키를 쓰는 고전 대칭키 블록 암호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IDEA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2022-2회 2번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국제 데이터 암호화 알고리즘이라는 대칭키 블록 암호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SKIPJACK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2022-2회 2번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미국 정부용으로 설계된 대칭키 블록 암호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TKIP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2022-1회 9번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무선랜 WPA에서 키를 동적으로 바꾸는 보안 프로토콜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RSA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2023-2회 15번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공개키 기반의 대표 비대칭키 암호 알고리즘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ECC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2023-2회 15번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타원곡선 기반 공개키 암호 방식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ARIA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2023-2회 15번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국내 표준 대칭키 블록 암호 알고리즘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SEED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2023-2회 15번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국내 개발 128비트 블록 암호 알고리즘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MD5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2020-1회 10번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128비트 해시값을 만드는 해시 함수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해시(Hash)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2023-2회 16번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임의 길이 입력을 고정 길이 값으로 변환하는 함수 개념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IPSec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2020-2회 8번, 2024-2회 5번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IP 계층에서 인증·무결성·암호화를 제공하는 보안 프로토콜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OAuth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2023-3회 2번, 2025-3회 13번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비밀번호 공유 없이 접근 권한을 위임하는 인증 프레임워크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OTP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2025-3회 11번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1회만 사용할 수 있는 비밀번호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SSO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2022-3회 11번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한 번 로그인으로 여러 시스템을 이용하게 하는 인증 방식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MAC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2023-3회 7번, 2025-3회 18번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보안 등급에 따라 강제적으로 권한을 통제하는 방식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RBAC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2023-3회 7번, 2025-3회 18번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역할에 따라 권한을 부여하는 접근 통제 방식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DAC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2021-1회 18번, 2023-3회 7번, 2025-3회 18번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객체 소유자가 접근 권한을 설정하는 임의 접근 통제 방식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Authentication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2021-3회 2번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사용자가 누구인지 신원을 확인하는 절차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Authorization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2021-3회 2번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인증된 사용자에게 허용 범위를 결정하는 절차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Accounting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2021-3회 2번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사용자 행위와 자원 사용 내역을 기록·추적하는 절차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★★★⚡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SHA-1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160비트 해시값을 생성하는 해시 함수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★★★⚡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SHA-256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256비트 해시값을 생성하는 SHA-2 계열 함수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3DES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DES를 세 번 적용해 안전성을 높인 대칭키 암호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RC4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스트림 방식의 대칭키 암호 알고리즘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ElGamal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이산로그 문제 기반의 공개키 암호 알고리즘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Diffie-Hellman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공개 채널에서 비밀키를 교환하는 키 교환 알고리즘</w:t>
            </w:r>
          </w:p>
        </w:tc>
      </w:tr>
    </w:tbl>
    <w:p>
      <w:pPr>
        <w:spacing w:after="40"/>
      </w:pPr>
    </w:p>
    <w:p>
      <w:pPr>
        <w:spacing w:before="160" w:after="60"/>
        <w:keepNext/>
        <w:pBdr>
          <w:bottom w:val="single" w:sz="8" w:space="2" w:color="555555"/>
        </w:pBdr>
      </w:pPr>
      <w:r>
        <w:rPr>
          <w:b/>
          <w:color w:val="000000"/>
          <w:sz w:val="24"/>
        </w:rPr>
        <w:t>5-2. 공격/악성코드/보안용어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699"/>
        <w:gridCol w:w="3699"/>
        <w:gridCol w:w="3699"/>
        <w:gridCol w:w="3699"/>
      </w:tblGrid>
      <w:tr>
        <w:trPr>
          <w:trHeight w:val="425"/>
          <w:cantSplit/>
        </w:trPr>
        <w:tc>
          <w:tcPr>
            <w:tcW w:type="dxa" w:w="1304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중요도</w:t>
            </w:r>
          </w:p>
        </w:tc>
        <w:tc>
          <w:tcPr>
            <w:tcW w:type="dxa" w:w="3118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118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출제 이력</w:t>
            </w:r>
          </w:p>
        </w:tc>
        <w:tc>
          <w:tcPr>
            <w:tcW w:type="dxa" w:w="7257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뜻 설명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LAND Attack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2020-1회 9번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출발지와 목적지를 같게 조작한 패킷으로 공격하는 방식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Sniffing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2020-4회 7번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네트워크를 흐르는 패킷을 몰래 가로채는 행위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SQL Injection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2020-2회 14번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입력값에 악성 SQL을 넣어 DB를 조작하는 공격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Session Hijacking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2021-1회 20번, 2025-1회 1번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정상 사용자의 세션 정보를 탈취해 권한을 가로채는 공격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ARP 스푸핑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2021-3회 4번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거짓 ARP 응답으로 MAC 매핑을 속이는 공격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Watering Hole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2022-1회 19번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목표가 자주 방문하는 사이트를 감염시켜 공격하는 방식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Rootkit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2024-1회 15번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공격 흔적을 숨기고 관리자 권한을 유지하는 악성 도구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스캐어웨어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2025-1회 4번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공포를 유발해 결제나 설치를 유도하는 악성 프로그램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웜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2023-1회 8번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스스로 복제하며 네트워크로 전파되는 악성코드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트로이목마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2023-1회 8번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정상 프로그램인 척 숨겨진 악성 기능을 수행하는 코드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바이러스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2023-1회 8번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다른 파일에 기생하며 감염되는 악성코드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사회공학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2022-3회 10번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사람의 심리와 신뢰를 이용해 정보를 탈취하는 기법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APT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2024-1회 17번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특정 목표를 장기간 은밀히 노리는 지능형 지속 공격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스머프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2024-3회 5번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브로드캐스트 ICMP 응답을 악용하는 서비스 거부 공격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SYN Flooding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2025-2회 19번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TCP 연결 요청을 대량 전송해 자원을 고갈시키는 공격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템퍼프루핑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2023-2회 8번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프로그램 변조 방지와 무결성 보호를 위한 기술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ISMS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2022-1회 16번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정보보호 관리체계 인증 제도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SIEM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2022-3회 9번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보안 이벤트를 수집·분석·관제하는 통합 시스템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가용성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2020-4회 20번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필요할 때 정보나 서비스를 사용할 수 있는 보안 속성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타이포스쿼팅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2022-3회 18번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유명 사이트 오타 도메인을 선점해 악용하는 행위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TrustZone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2022-3회 18번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ARM 기반에서 보안 영역을 분리하는 하드웨어 기술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다크 데이터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2022-3회 10번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수집했지만 분석·활용되지 않는 비정형 데이터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★★★⚡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XSS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웹 페이지에 스크립트를 삽입해 실행시키는 공격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★★★⚡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CSRF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사용자의 권한을 악용해 의도치 않은 요청을 보내게 하는 공격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★★★⚡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Replay Attack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정상 메시지를 재전송해 인증이나 거래를 속이는 공격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Evil Twin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합법 AP처럼 위장한 가짜 무선 접속점 공격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★★★⚡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Ransomware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파일을 암호화하고 금전을 요구하는 악성코드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★★★⚡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기밀성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인가된 사용자만 정보에 접근할 수 있어야 하는 성질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★★★⚡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무결성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정보가 허가 없이 변경되지 않고 정확해야 하는 성질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before="240" w:after="80"/>
        <w:keepNext/>
        <w:pBdr>
          <w:bottom w:val="double" w:sz="10" w:space="2" w:color="000000"/>
        </w:pBdr>
      </w:pPr>
      <w:r>
        <w:rPr>
          <w:b/>
          <w:color w:val="000000"/>
          <w:sz w:val="30"/>
        </w:rPr>
        <w:t>6. 운영체제 / 시스템 / 신기술</w:t>
      </w:r>
    </w:p>
    <w:p>
      <w:pPr>
        <w:spacing w:before="160" w:after="60"/>
        <w:keepNext/>
        <w:pBdr>
          <w:bottom w:val="single" w:sz="8" w:space="2" w:color="555555"/>
        </w:pBdr>
      </w:pPr>
      <w:r>
        <w:rPr>
          <w:b/>
          <w:color w:val="000000"/>
          <w:sz w:val="24"/>
        </w:rPr>
        <w:t>6-1. 운영체제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699"/>
        <w:gridCol w:w="3699"/>
        <w:gridCol w:w="3699"/>
        <w:gridCol w:w="3699"/>
      </w:tblGrid>
      <w:tr>
        <w:trPr>
          <w:trHeight w:val="425"/>
          <w:cantSplit/>
        </w:trPr>
        <w:tc>
          <w:tcPr>
            <w:tcW w:type="dxa" w:w="1304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중요도</w:t>
            </w:r>
          </w:p>
        </w:tc>
        <w:tc>
          <w:tcPr>
            <w:tcW w:type="dxa" w:w="3118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118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출제 이력</w:t>
            </w:r>
          </w:p>
        </w:tc>
        <w:tc>
          <w:tcPr>
            <w:tcW w:type="dxa" w:w="7257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뜻 설명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HRN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2020-1회 7번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응답률이 높은 프로세스를 우선 선택하는 스케줄링 기법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SJF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2022-3회 13번, 2025-2회 4번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실행 시간이 가장 짧은 작업을 먼저 처리하는 스케줄링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SRT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2022-3회 13번, 2025-2회 4번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남은 시간이 가장 짧은 작업을 우선하는 선점형 스케줄링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RR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2022-3회 13번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시간 할당량을 돌아가며 부여하는 선점형 스케줄링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IPC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2021-1회 12번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프로세스 간 데이터를 주고받는 통신 메커니즘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준비 상태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2020-4회 13번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CPU 할당만 기다리는 프로세스 상태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실행 상태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2020-4회 13번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CPU를 할당받아 실제 수행 중인 상태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대기 상태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2020-4회 13번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입출력 등 특정 사건을 기다리는 상태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유닉스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2020-4회 17번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다중 사용자·다중 작업 운영체제 계열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안드로이드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2020-2회 11번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리눅스 커널 기반 모바일 운영체제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LRU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2024-1회 9번, 2024-3회 4번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가장 오래 사용되지 않은 페이지를 교체하는 알고리즘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LFU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2024-1회 9번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사용 빈도가 가장 낮은 페이지를 교체하는 알고리즘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chmod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2020-2회 15번, 2023-3회 3번, 2025-3회 3번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리눅스 파일·디렉토리 접근 권한을 8진수로 설정하는 명령어 (r=4, w=2, x=1)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Linux 기본 명령어(pwd/ls/cd/cp)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2025-3회 3번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현재경로 출력(pwd) / 목록 조회(ls) / 디렉토리 이동(cd) / 파일 복사(cp)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★★★⚡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FCFS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먼저 온 작업을 먼저 처리하는 비선점 스케줄링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★★★⚡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우선순위 스케줄링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우선순위가 높은 작업부터 처리하는 스케줄링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다단계 큐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프로세스를 여러 큐로 나눠 큐별 정책을 적용하는 방식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★★★⚡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다단계 피드백 큐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작업 특성에 따라 큐를 이동시키는 스케줄링 방식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★★★⚡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FIFO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가장 먼저 들어온 페이지를 먼저 교체하는 알고리즘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★★★⚡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OPT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미래에 가장 늦게 참조될 페이지를 교체하는 최적 알고리즘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★★★⚡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NUR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최근 사용·변경 여부 비트로 교체 대상을 고르는 알고리즘</w:t>
            </w:r>
          </w:p>
        </w:tc>
      </w:tr>
    </w:tbl>
    <w:p>
      <w:pPr>
        <w:spacing w:after="40"/>
      </w:pPr>
    </w:p>
    <w:p>
      <w:pPr>
        <w:spacing w:before="160" w:after="60"/>
        <w:keepNext/>
        <w:pBdr>
          <w:bottom w:val="single" w:sz="8" w:space="2" w:color="555555"/>
        </w:pBdr>
      </w:pPr>
      <w:r>
        <w:rPr>
          <w:b/>
          <w:color w:val="000000"/>
          <w:sz w:val="24"/>
        </w:rPr>
        <w:t>6-2. 시스템/신기술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699"/>
        <w:gridCol w:w="3699"/>
        <w:gridCol w:w="3699"/>
        <w:gridCol w:w="3699"/>
      </w:tblGrid>
      <w:tr>
        <w:trPr>
          <w:trHeight w:val="425"/>
          <w:cantSplit/>
        </w:trPr>
        <w:tc>
          <w:tcPr>
            <w:tcW w:type="dxa" w:w="1304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중요도</w:t>
            </w:r>
          </w:p>
        </w:tc>
        <w:tc>
          <w:tcPr>
            <w:tcW w:type="dxa" w:w="3118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118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출제 이력</w:t>
            </w:r>
          </w:p>
        </w:tc>
        <w:tc>
          <w:tcPr>
            <w:tcW w:type="dxa" w:w="7257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뜻 설명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RTO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2020-2회 1번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장애 발생 후 서비스 복구까지 허용 가능한 목표 시간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RAID 0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2022-1회 2번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중복 없이 데이터를 분산 저장해 속도를 높이는 방식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블록체인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2020-4회 10번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블록 단위 거래 기록을 분산 저장하는 무결성 기술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하둡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2020-4회 11번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대용량 분산 저장·처리를 위한 오픈소스 플랫폼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LOD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2020-2회 17번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웹에서 데이터를 연결해 의미 있게 공유하는 개방형 데이터</w:t>
            </w:r>
          </w:p>
        </w:tc>
      </w:tr>
    </w:tbl>
    <w:p>
      <w:pPr>
        <w:spacing w:after="40"/>
      </w:pPr>
    </w:p>
    <w:p>
      <w:pPr>
        <w:spacing w:before="160" w:after="60"/>
        <w:keepNext/>
        <w:pBdr>
          <w:bottom w:val="single" w:sz="8" w:space="2" w:color="555555"/>
        </w:pBdr>
      </w:pPr>
      <w:r>
        <w:rPr>
          <w:b/>
          <w:color w:val="000000"/>
          <w:sz w:val="24"/>
        </w:rPr>
        <w:t>6-3. 빅데이터 - 하둡(Hadoop) 주요 기술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2960"/>
        <w:gridCol w:w="2960"/>
        <w:gridCol w:w="2960"/>
        <w:gridCol w:w="2960"/>
        <w:gridCol w:w="2960"/>
      </w:tblGrid>
      <w:tr>
        <w:trPr>
          <w:trHeight w:val="425"/>
          <w:cantSplit/>
        </w:trPr>
        <w:tc>
          <w:tcPr>
            <w:tcW w:type="dxa" w:w="2959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중요도</w:t>
            </w:r>
          </w:p>
        </w:tc>
        <w:tc>
          <w:tcPr>
            <w:tcW w:type="dxa" w:w="2959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2959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분류</w:t>
            </w:r>
          </w:p>
        </w:tc>
        <w:tc>
          <w:tcPr>
            <w:tcW w:type="dxa" w:w="2959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출제 이력</w:t>
            </w:r>
          </w:p>
        </w:tc>
        <w:tc>
          <w:tcPr>
            <w:tcW w:type="dxa" w:w="2959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뜻 설명</w:t>
            </w:r>
          </w:p>
        </w:tc>
      </w:tr>
      <w:tr>
        <w:trPr>
          <w:cantSplit/>
        </w:trPr>
        <w:tc>
          <w:tcPr>
            <w:tcW w:type="dxa" w:w="295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</w:r>
          </w:p>
        </w:tc>
        <w:tc>
          <w:tcPr>
            <w:tcW w:type="dxa" w:w="295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ETL</w:t>
            </w:r>
          </w:p>
        </w:tc>
        <w:tc>
          <w:tcPr>
            <w:tcW w:type="dxa" w:w="295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데이터 수집</w:t>
            </w:r>
          </w:p>
        </w:tc>
        <w:tc>
          <w:tcPr>
            <w:tcW w:type="dxa" w:w="295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295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외부 데이터를 추출(Extract)·변환(Transform)·적재(Load)하는 수집 과정</w:t>
            </w:r>
          </w:p>
        </w:tc>
      </w:tr>
      <w:tr>
        <w:trPr>
          <w:cantSplit/>
        </w:trPr>
        <w:tc>
          <w:tcPr>
            <w:tcW w:type="dxa" w:w="295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</w:r>
          </w:p>
        </w:tc>
        <w:tc>
          <w:tcPr>
            <w:tcW w:type="dxa" w:w="295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플럼(Flume)</w:t>
            </w:r>
          </w:p>
        </w:tc>
        <w:tc>
          <w:tcPr>
            <w:tcW w:type="dxa" w:w="295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데이터 수집</w:t>
            </w:r>
          </w:p>
        </w:tc>
        <w:tc>
          <w:tcPr>
            <w:tcW w:type="dxa" w:w="295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295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대용량 로그 데이터를 수집·집계·이동하는 하둡 에코시스템 도구</w:t>
            </w:r>
          </w:p>
        </w:tc>
      </w:tr>
      <w:tr>
        <w:trPr>
          <w:cantSplit/>
        </w:trPr>
        <w:tc>
          <w:tcPr>
            <w:tcW w:type="dxa" w:w="295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</w:r>
          </w:p>
        </w:tc>
        <w:tc>
          <w:tcPr>
            <w:tcW w:type="dxa" w:w="295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스쿱(Sqoop)</w:t>
            </w:r>
          </w:p>
        </w:tc>
        <w:tc>
          <w:tcPr>
            <w:tcW w:type="dxa" w:w="295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데이터 수집</w:t>
            </w:r>
          </w:p>
        </w:tc>
        <w:tc>
          <w:tcPr>
            <w:tcW w:type="dxa" w:w="295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295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관계형 DB와 하둡 사이에서 데이터를 주고받는 수집 도구</w:t>
            </w:r>
          </w:p>
        </w:tc>
      </w:tr>
      <w:tr>
        <w:trPr>
          <w:cantSplit/>
        </w:trPr>
        <w:tc>
          <w:tcPr>
            <w:tcW w:type="dxa" w:w="295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</w:r>
          </w:p>
        </w:tc>
        <w:tc>
          <w:tcPr>
            <w:tcW w:type="dxa" w:w="295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스크래파이(Scrapy)</w:t>
            </w:r>
          </w:p>
        </w:tc>
        <w:tc>
          <w:tcPr>
            <w:tcW w:type="dxa" w:w="295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데이터 수집</w:t>
            </w:r>
          </w:p>
        </w:tc>
        <w:tc>
          <w:tcPr>
            <w:tcW w:type="dxa" w:w="295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295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웹 크롤링으로 데이터를 수집하는 파이썬 프레임워크</w:t>
            </w:r>
          </w:p>
        </w:tc>
      </w:tr>
      <w:tr>
        <w:trPr>
          <w:cantSplit/>
        </w:trPr>
        <w:tc>
          <w:tcPr>
            <w:tcW w:type="dxa" w:w="295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</w:r>
          </w:p>
        </w:tc>
        <w:tc>
          <w:tcPr>
            <w:tcW w:type="dxa" w:w="295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HDFS</w:t>
            </w:r>
          </w:p>
        </w:tc>
        <w:tc>
          <w:tcPr>
            <w:tcW w:type="dxa" w:w="295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분산 데이터 저장</w:t>
            </w:r>
          </w:p>
        </w:tc>
        <w:tc>
          <w:tcPr>
            <w:tcW w:type="dxa" w:w="295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295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하둡의 분산 파일 시스템으로 대용량 데이터를 여러 노드에 분산 저장</w:t>
            </w:r>
          </w:p>
        </w:tc>
      </w:tr>
      <w:tr>
        <w:trPr>
          <w:cantSplit/>
        </w:trPr>
        <w:tc>
          <w:tcPr>
            <w:tcW w:type="dxa" w:w="295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</w:r>
          </w:p>
        </w:tc>
        <w:tc>
          <w:tcPr>
            <w:tcW w:type="dxa" w:w="295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MapReduce</w:t>
            </w:r>
          </w:p>
        </w:tc>
        <w:tc>
          <w:tcPr>
            <w:tcW w:type="dxa" w:w="295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분산 데이터 처리</w:t>
            </w:r>
          </w:p>
        </w:tc>
        <w:tc>
          <w:tcPr>
            <w:tcW w:type="dxa" w:w="295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295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데이터를 Map(분할처리)과 Reduce(집계)의 두 단계로 병렬 처리하는 기법</w:t>
            </w:r>
          </w:p>
        </w:tc>
      </w:tr>
    </w:tbl>
    <w:p>
      <w:pPr>
        <w:spacing w:after="40"/>
      </w:pPr>
    </w:p>
    <w:p>
      <w:pPr>
        <w:spacing w:before="160" w:after="60"/>
        <w:keepNext/>
        <w:pBdr>
          <w:bottom w:val="single" w:sz="8" w:space="2" w:color="555555"/>
        </w:pBdr>
      </w:pPr>
      <w:r>
        <w:rPr>
          <w:b/>
          <w:color w:val="000000"/>
          <w:sz w:val="24"/>
        </w:rPr>
        <w:t>6-4. 빅데이터 - 데이터 저장소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699"/>
        <w:gridCol w:w="3699"/>
        <w:gridCol w:w="3699"/>
        <w:gridCol w:w="3699"/>
      </w:tblGrid>
      <w:tr>
        <w:trPr>
          <w:trHeight w:val="425"/>
          <w:cantSplit/>
        </w:trPr>
        <w:tc>
          <w:tcPr>
            <w:tcW w:type="dxa" w:w="1304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중요도</w:t>
            </w:r>
          </w:p>
        </w:tc>
        <w:tc>
          <w:tcPr>
            <w:tcW w:type="dxa" w:w="3118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118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출제 이력</w:t>
            </w:r>
          </w:p>
        </w:tc>
        <w:tc>
          <w:tcPr>
            <w:tcW w:type="dxa" w:w="7257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뜻 설명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데이터 웨어하우스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여러 소스의 데이터를 통합·저장해 분석에 활용하는 대규모 저장소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데이터마트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특정 부서나 주제 영역을 위해 데이터 웨어하우스에서 추출한 소규모 저장소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OLAP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다차원 분석을 통해 데이터를 다양한 관점에서 조회·분석하는 기술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빅데이터 3V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빅데이터의 3가지 특성: Volume(규모)·Velocity(속도)·Variety(다양성)</w:t>
            </w:r>
          </w:p>
        </w:tc>
      </w:tr>
    </w:tbl>
    <w:p>
      <w:pPr>
        <w:spacing w:after="40"/>
      </w:pPr>
    </w:p>
    <w:p>
      <w:pPr>
        <w:spacing w:before="160" w:after="60"/>
        <w:keepNext/>
        <w:pBdr>
          <w:bottom w:val="single" w:sz="8" w:space="2" w:color="555555"/>
        </w:pBdr>
      </w:pPr>
      <w:r>
        <w:rPr>
          <w:b/>
          <w:color w:val="000000"/>
          <w:sz w:val="24"/>
        </w:rPr>
        <w:t>6-5. NoSQL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699"/>
        <w:gridCol w:w="3699"/>
        <w:gridCol w:w="3699"/>
        <w:gridCol w:w="3699"/>
      </w:tblGrid>
      <w:tr>
        <w:trPr>
          <w:trHeight w:val="425"/>
          <w:cantSplit/>
        </w:trPr>
        <w:tc>
          <w:tcPr>
            <w:tcW w:type="dxa" w:w="1304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중요도</w:t>
            </w:r>
          </w:p>
        </w:tc>
        <w:tc>
          <w:tcPr>
            <w:tcW w:type="dxa" w:w="3118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118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출제 이력</w:t>
            </w:r>
          </w:p>
        </w:tc>
        <w:tc>
          <w:tcPr>
            <w:tcW w:type="dxa" w:w="7257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뜻 설명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NoSQL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고정된 스키마 없이 대용량 비정형 데이터를 저장·처리하는 비관계형 DB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Key-Value Store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키와 값의 쌍으로 데이터를 저장하는 가장 단순한 NoSQL 유형 (예: Redis)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Document Store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JSON·XML 같은 문서 형태로 데이터를 저장하는 NoSQL 유형 (예: MongoDB)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Column-Family Store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열 단위로 데이터를 저장해 대용량 분산 처리에 적합한 유형 (예: Cassandra)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Graph DB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노드와 엣지로 관계를 표현하는 그래프 구조의 NoSQL 유형 (예: Neo4j)</w:t>
            </w:r>
          </w:p>
        </w:tc>
      </w:tr>
    </w:tbl>
    <w:p>
      <w:pPr>
        <w:spacing w:after="40"/>
      </w:pPr>
    </w:p>
    <w:p>
      <w:pPr>
        <w:spacing w:before="160" w:after="60"/>
        <w:keepNext/>
        <w:pBdr>
          <w:bottom w:val="single" w:sz="8" w:space="2" w:color="555555"/>
        </w:pBdr>
      </w:pPr>
      <w:r>
        <w:rPr>
          <w:b/>
          <w:color w:val="000000"/>
          <w:sz w:val="24"/>
        </w:rPr>
        <w:t>6-6. 데이터 분석/마이닝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699"/>
        <w:gridCol w:w="3699"/>
        <w:gridCol w:w="3699"/>
        <w:gridCol w:w="3699"/>
      </w:tblGrid>
      <w:tr>
        <w:trPr>
          <w:trHeight w:val="425"/>
          <w:cantSplit/>
        </w:trPr>
        <w:tc>
          <w:tcPr>
            <w:tcW w:type="dxa" w:w="1304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중요도</w:t>
            </w:r>
          </w:p>
        </w:tc>
        <w:tc>
          <w:tcPr>
            <w:tcW w:type="dxa" w:w="3118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118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출제 이력</w:t>
            </w:r>
          </w:p>
        </w:tc>
        <w:tc>
          <w:tcPr>
            <w:tcW w:type="dxa" w:w="7257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뜻 설명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데이터마이닝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대용량 데이터에서 숨겨진 패턴·규칙·지식을 자동으로 추출하는 기술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분류(Classification) 규칙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미리 정의된 범주로 데이터를 분류하는 데이터마이닝 기법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연관(Association) 규칙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데이터 항목 간의 연관성(함께 발생하는 패턴)을 발견하는 기법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연속 데이터(Sequential) 규칙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시간 순서에 따라 연속적으로 발생하는 패턴을 발견하는 기법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군집화(Clustering) 규칙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유사한 특성을 가진 데이터를 자동으로 그룹화하는 기법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텍스트마이닝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비정형 텍스트 데이터에서 유용한 정보와 패턴을 추출하는 기술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웹마이닝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웹에서 수집한 데이터를 분석해 유용한 정보를 추출하는 기술</w:t>
            </w:r>
          </w:p>
        </w:tc>
      </w:tr>
    </w:tbl>
    <w:p>
      <w:pPr>
        <w:spacing w:after="40"/>
      </w:pPr>
    </w:p>
    <w:p>
      <w:pPr>
        <w:spacing w:before="160" w:after="60"/>
        <w:keepNext/>
        <w:pBdr>
          <w:bottom w:val="single" w:sz="8" w:space="2" w:color="555555"/>
        </w:pBdr>
      </w:pPr>
      <w:r>
        <w:rPr>
          <w:b/>
          <w:color w:val="000000"/>
          <w:sz w:val="24"/>
        </w:rPr>
        <w:t>6-7. 데이터 관련 용어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699"/>
        <w:gridCol w:w="3699"/>
        <w:gridCol w:w="3699"/>
        <w:gridCol w:w="3699"/>
      </w:tblGrid>
      <w:tr>
        <w:trPr>
          <w:trHeight w:val="425"/>
          <w:cantSplit/>
        </w:trPr>
        <w:tc>
          <w:tcPr>
            <w:tcW w:type="dxa" w:w="1304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중요도</w:t>
            </w:r>
          </w:p>
        </w:tc>
        <w:tc>
          <w:tcPr>
            <w:tcW w:type="dxa" w:w="3118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118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출제 이력</w:t>
            </w:r>
          </w:p>
        </w:tc>
        <w:tc>
          <w:tcPr>
            <w:tcW w:type="dxa" w:w="7257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뜻 설명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메타데이터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데이터에 대한 데이터로, 데이터의 구조·속성·출처 등을 설명하는 정보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다크데이터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수집은 됐지만 분석·활용되지 않고 방치된 데이터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디지털아카이빙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디지털 정보를 장기 보존하고 관리하는 체계적인 보존 활동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⚡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○ </w:t>
            </w:r>
            <w:r>
              <w:rPr>
                <w:i/>
                <w:color w:val="333333"/>
                <w:sz w:val="19"/>
              </w:rPr>
              <w:t>마이데이터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i/>
                <w:color w:val="666666"/>
                <w:sz w:val="19"/>
              </w:rPr>
              <w:t>미출제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개인이 자신의 정보를 직접 관리·활용·제공할 수 있는 데이터 주권 개념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before="240" w:after="80"/>
        <w:keepNext/>
        <w:pBdr>
          <w:bottom w:val="double" w:sz="10" w:space="2" w:color="000000"/>
        </w:pBdr>
      </w:pPr>
      <w:r>
        <w:rPr>
          <w:b/>
          <w:color w:val="000000"/>
          <w:sz w:val="30"/>
        </w:rPr>
        <w:t>7. 프로그래밍 언어 활용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4798"/>
      </w:tblGrid>
      <w:tr>
        <w:trPr>
          <w:cantSplit/>
        </w:trPr>
        <w:tc>
          <w:tcPr>
            <w:tcW w:type="dxa" w:w="14797"/>
            <w:shd w:val="clear" w:color="auto" w:fill="F5F5F5"/>
            <w:tcBorders>
              <w:top w:val="single" w:sz="4" w:space="0" w:color="CCCCCC"/>
              <w:bottom w:val="single" w:sz="4" w:space="0" w:color="CCCCCC"/>
              <w:right w:val="single" w:sz="4" w:space="0" w:color="CCCCCC"/>
              <w:left w:val="single" w:sz="18" w:space="0" w:color="000000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color w:val="333333"/>
                <w:sz w:val="20"/>
              </w:rPr>
              <w:t>프로그래밍은 문제 대부분이 코드 출력형이라 전체를 완전히 토픽화하기보다,</w:t>
            </w:r>
            <w:r>
              <w:br/>
            </w:r>
            <w:r>
              <w:rPr>
                <w:color w:val="333333"/>
                <w:sz w:val="20"/>
              </w:rPr>
              <w:t>직접 답으로 나온 개념/키워드 중심으로만 정리했다.</w:t>
            </w:r>
          </w:p>
        </w:tc>
      </w:tr>
    </w:tbl>
    <w:p>
      <w:pPr>
        <w:spacing w:after="40"/>
      </w:pPr>
    </w:p>
    <w:p>
      <w:pPr>
        <w:spacing w:before="160" w:after="60"/>
        <w:keepNext/>
        <w:pBdr>
          <w:bottom w:val="single" w:sz="8" w:space="2" w:color="555555"/>
        </w:pBdr>
      </w:pPr>
      <w:r>
        <w:rPr>
          <w:b/>
          <w:color w:val="000000"/>
          <w:sz w:val="24"/>
        </w:rPr>
        <w:t>7-1. Java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699"/>
        <w:gridCol w:w="3699"/>
        <w:gridCol w:w="3699"/>
        <w:gridCol w:w="3699"/>
      </w:tblGrid>
      <w:tr>
        <w:trPr>
          <w:trHeight w:val="425"/>
          <w:cantSplit/>
        </w:trPr>
        <w:tc>
          <w:tcPr>
            <w:tcW w:type="dxa" w:w="1304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중요도</w:t>
            </w:r>
          </w:p>
        </w:tc>
        <w:tc>
          <w:tcPr>
            <w:tcW w:type="dxa" w:w="3118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118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출제 이력</w:t>
            </w:r>
          </w:p>
        </w:tc>
        <w:tc>
          <w:tcPr>
            <w:tcW w:type="dxa" w:w="7257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뜻 설명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static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2021-2회 17번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객체 생성 없이 클래스 자체에 속하는 멤버를 선언하는 키워드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super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2025-3회 12번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부모 클래스 멤버나 생성자를 참조할 때 쓰는 키워드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implements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2025-3회 8번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클래스가 인터페이스를 구현함을 선언하는 키워드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new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2020-2회 5번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객체를 생성해 메모리에 할당하는 연산자</w:t>
            </w:r>
          </w:p>
        </w:tc>
      </w:tr>
    </w:tbl>
    <w:p>
      <w:pPr>
        <w:spacing w:after="40"/>
      </w:pPr>
    </w:p>
    <w:p>
      <w:pPr>
        <w:spacing w:before="160" w:after="60"/>
        <w:keepNext/>
        <w:pBdr>
          <w:bottom w:val="single" w:sz="8" w:space="2" w:color="555555"/>
        </w:pBdr>
      </w:pPr>
      <w:r>
        <w:rPr>
          <w:b/>
          <w:color w:val="000000"/>
          <w:sz w:val="24"/>
        </w:rPr>
        <w:t>7-2. C / C++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699"/>
        <w:gridCol w:w="3699"/>
        <w:gridCol w:w="3699"/>
        <w:gridCol w:w="3699"/>
      </w:tblGrid>
      <w:tr>
        <w:trPr>
          <w:trHeight w:val="425"/>
          <w:cantSplit/>
        </w:trPr>
        <w:tc>
          <w:tcPr>
            <w:tcW w:type="dxa" w:w="1304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중요도</w:t>
            </w:r>
          </w:p>
        </w:tc>
        <w:tc>
          <w:tcPr>
            <w:tcW w:type="dxa" w:w="3118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118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출제 이력</w:t>
            </w:r>
          </w:p>
        </w:tc>
        <w:tc>
          <w:tcPr>
            <w:tcW w:type="dxa" w:w="7257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뜻 설명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생성자(Constructor)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2020-3회 19번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객체 생성 시 자동 호출돼 초기화를 수행하는 특수 메서드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구조체 포인터 연산자 -&gt;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2023-3회 5번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구조체 포인터로 멤버에 접근할 때 쓰는 연산자</w:t>
            </w:r>
          </w:p>
        </w:tc>
      </w:tr>
    </w:tbl>
    <w:p>
      <w:pPr>
        <w:spacing w:after="40"/>
      </w:pPr>
    </w:p>
    <w:p>
      <w:pPr>
        <w:spacing w:before="160" w:after="60"/>
        <w:keepNext/>
        <w:pBdr>
          <w:bottom w:val="single" w:sz="8" w:space="2" w:color="555555"/>
        </w:pBdr>
      </w:pPr>
      <w:r>
        <w:rPr>
          <w:b/>
          <w:color w:val="000000"/>
          <w:sz w:val="24"/>
        </w:rPr>
        <w:t>7-3. Python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699"/>
        <w:gridCol w:w="3699"/>
        <w:gridCol w:w="3699"/>
        <w:gridCol w:w="3699"/>
      </w:tblGrid>
      <w:tr>
        <w:trPr>
          <w:trHeight w:val="425"/>
          <w:cantSplit/>
        </w:trPr>
        <w:tc>
          <w:tcPr>
            <w:tcW w:type="dxa" w:w="1304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중요도</w:t>
            </w:r>
          </w:p>
        </w:tc>
        <w:tc>
          <w:tcPr>
            <w:tcW w:type="dxa" w:w="3118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118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출제 이력</w:t>
            </w:r>
          </w:p>
        </w:tc>
        <w:tc>
          <w:tcPr>
            <w:tcW w:type="dxa" w:w="7257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뜻 설명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extend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2022-1회 8번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리스트 끝에 다른 iterable의 원소들을 이어 붙이는 메서드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pop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2022-1회 8번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리스트에서 원소를 꺼내고 제거하는 메서드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reverse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2022-1회 8번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리스트 순서를 뒤집는 메서드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20"/>
              </w:rPr>
              <w:t>★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split</w:t>
            </w:r>
          </w:p>
        </w:tc>
        <w:tc>
          <w:tcPr>
            <w:tcW w:type="dxa" w:w="311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2023-3회 14번</w:t>
            </w:r>
          </w:p>
        </w:tc>
        <w:tc>
          <w:tcPr>
            <w:tcW w:type="dxa" w:w="7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문자열을 구분자를 기준으로 나누는 메서드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before="240" w:after="80"/>
        <w:keepNext/>
        <w:pBdr>
          <w:bottom w:val="double" w:sz="10" w:space="2" w:color="000000"/>
        </w:pBdr>
      </w:pPr>
      <w:r>
        <w:rPr>
          <w:b/>
          <w:color w:val="000000"/>
          <w:sz w:val="30"/>
        </w:rPr>
        <w:t>8. 공식 12개 범위 최종 체크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4933"/>
        <w:gridCol w:w="4933"/>
        <w:gridCol w:w="4933"/>
      </w:tblGrid>
      <w:tr>
        <w:trPr>
          <w:trHeight w:val="425"/>
          <w:cantSplit/>
        </w:trPr>
        <w:tc>
          <w:tcPr>
            <w:tcW w:type="dxa" w:w="2721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공식 범위</w:t>
            </w:r>
          </w:p>
        </w:tc>
        <w:tc>
          <w:tcPr>
            <w:tcW w:type="dxa" w:w="3402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상태</w:t>
            </w:r>
          </w:p>
        </w:tc>
        <w:tc>
          <w:tcPr>
            <w:tcW w:type="dxa" w:w="8674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뜻 설명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◐ </w:t>
            </w:r>
            <w:r>
              <w:rPr>
                <w:color w:val="000000"/>
                <w:sz w:val="19"/>
              </w:rPr>
              <w:t>현행 시스템 분석 및 요구사항 확인</w:t>
            </w:r>
          </w:p>
        </w:tc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19"/>
              </w:rPr>
              <w:t>약출제</w:t>
            </w:r>
          </w:p>
        </w:tc>
        <w:tc>
          <w:tcPr>
            <w:tcW w:type="dxa" w:w="867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기존 시스템을 파악하고 요구사항을 수집·분석하는 영역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데이터 입출력 구현</w:t>
            </w:r>
          </w:p>
        </w:tc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출제됨</w:t>
            </w:r>
          </w:p>
        </w:tc>
        <w:tc>
          <w:tcPr>
            <w:tcW w:type="dxa" w:w="867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데이터베이스를 이용해 데이터를 저장·조회·처리하는 영역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◐ </w:t>
            </w:r>
            <w:r>
              <w:rPr>
                <w:color w:val="000000"/>
                <w:sz w:val="19"/>
              </w:rPr>
              <w:t>통합 구현</w:t>
            </w:r>
          </w:p>
        </w:tc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19"/>
              </w:rPr>
              <w:t>약출제</w:t>
            </w:r>
          </w:p>
        </w:tc>
        <w:tc>
          <w:tcPr>
            <w:tcW w:type="dxa" w:w="867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모듈과 시스템 간 연계와 통합을 구현하는 영역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◐ </w:t>
            </w:r>
            <w:r>
              <w:rPr>
                <w:color w:val="000000"/>
                <w:sz w:val="19"/>
              </w:rPr>
              <w:t>서버프로그램 구현</w:t>
            </w:r>
          </w:p>
        </w:tc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19"/>
              </w:rPr>
              <w:t>약출제</w:t>
            </w:r>
          </w:p>
        </w:tc>
        <w:tc>
          <w:tcPr>
            <w:tcW w:type="dxa" w:w="867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서버 측 비즈니스 로직과 공통 모듈을 구현하는 영역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◐ </w:t>
            </w:r>
            <w:r>
              <w:rPr>
                <w:color w:val="000000"/>
                <w:sz w:val="19"/>
              </w:rPr>
              <w:t>인터페이스 구현</w:t>
            </w:r>
          </w:p>
        </w:tc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19"/>
              </w:rPr>
              <w:t>약출제</w:t>
            </w:r>
          </w:p>
        </w:tc>
        <w:tc>
          <w:tcPr>
            <w:tcW w:type="dxa" w:w="867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시스템 간 데이터 송수신 인터페이스를 설계·구현하는 영역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◐ </w:t>
            </w:r>
            <w:r>
              <w:rPr>
                <w:color w:val="000000"/>
                <w:sz w:val="19"/>
              </w:rPr>
              <w:t>화면 설계</w:t>
            </w:r>
          </w:p>
        </w:tc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19"/>
              </w:rPr>
              <w:t>약출제</w:t>
            </w:r>
          </w:p>
        </w:tc>
        <w:tc>
          <w:tcPr>
            <w:tcW w:type="dxa" w:w="867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사용자 화면 구조와 인터페이스를 설계하는 영역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애플리케이션 테스트</w:t>
            </w:r>
          </w:p>
        </w:tc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출제됨</w:t>
            </w:r>
          </w:p>
        </w:tc>
        <w:tc>
          <w:tcPr>
            <w:tcW w:type="dxa" w:w="867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테스트 계획, 기법, 케이스로 품질을 검증하는 영역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SQL 응용</w:t>
            </w:r>
          </w:p>
        </w:tc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출제됨</w:t>
            </w:r>
          </w:p>
        </w:tc>
        <w:tc>
          <w:tcPr>
            <w:tcW w:type="dxa" w:w="867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SQL 문 작성과 질의 처리 능력을 다루는 영역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소프트웨어 개발 보안 구축</w:t>
            </w:r>
          </w:p>
        </w:tc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출제됨</w:t>
            </w:r>
          </w:p>
        </w:tc>
        <w:tc>
          <w:tcPr>
            <w:tcW w:type="dxa" w:w="867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암호, 인증, 공격 대응 등 보안 구현을 다루는 영역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프로그래밍 언어 활용</w:t>
            </w:r>
          </w:p>
        </w:tc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출제됨</w:t>
            </w:r>
          </w:p>
        </w:tc>
        <w:tc>
          <w:tcPr>
            <w:tcW w:type="dxa" w:w="867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언어 문법과 코드 해석·작성 능력을 다루는 영역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● </w:t>
            </w:r>
            <w:r>
              <w:rPr>
                <w:b/>
                <w:color w:val="000000"/>
                <w:sz w:val="19"/>
              </w:rPr>
              <w:t>응용 SW 기초기술 활용</w:t>
            </w:r>
          </w:p>
        </w:tc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  <w:jc w:val="center"/>
            </w:pPr>
            <w:r>
              <w:rPr>
                <w:b/>
                <w:color w:val="000000"/>
                <w:sz w:val="19"/>
              </w:rPr>
              <w:t>출제됨</w:t>
            </w:r>
          </w:p>
        </w:tc>
        <w:tc>
          <w:tcPr>
            <w:tcW w:type="dxa" w:w="867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E4E4E4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운영체제, 네트워크, 시스템 기초기술을 다루는 영역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20"/>
              </w:rPr>
              <w:t xml:space="preserve">◐ </w:t>
            </w:r>
            <w:r>
              <w:rPr>
                <w:color w:val="000000"/>
                <w:sz w:val="19"/>
              </w:rPr>
              <w:t>제품 소프트웨어 패키징</w:t>
            </w:r>
          </w:p>
        </w:tc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19"/>
              </w:rPr>
              <w:t>약출제</w:t>
            </w:r>
          </w:p>
        </w:tc>
        <w:tc>
          <w:tcPr>
            <w:tcW w:type="dxa" w:w="867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제품 배포용 패키지와 문서를 만드는 영역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before="240" w:after="80"/>
        <w:keepNext/>
        <w:pBdr>
          <w:bottom w:val="double" w:sz="10" w:space="2" w:color="000000"/>
        </w:pBdr>
      </w:pPr>
      <w:r>
        <w:rPr>
          <w:b/>
          <w:color w:val="000000"/>
          <w:sz w:val="30"/>
        </w:rPr>
        <w:t>9. 2020~2025 출제 패턴 분석 및 2026 쪽집게 전략</w:t>
      </w:r>
    </w:p>
    <w:p>
      <w:pPr>
        <w:spacing w:before="160" w:after="60"/>
        <w:keepNext/>
        <w:pBdr>
          <w:bottom w:val="single" w:sz="8" w:space="2" w:color="555555"/>
        </w:pBdr>
      </w:pPr>
      <w:r>
        <w:rPr>
          <w:b/>
          <w:color w:val="000000"/>
          <w:sz w:val="24"/>
        </w:rPr>
        <w:t>9-1. 출제 패턴 핵심 결론</w:t>
      </w:r>
    </w:p>
    <w:p>
      <w:pPr>
        <w:spacing w:before="0" w:after="60"/>
      </w:pPr>
      <w:r>
        <w:rPr>
          <w:color w:val="000000"/>
          <w:sz w:val="20"/>
        </w:rPr>
        <w:t xml:space="preserve">2020~2025년 기출을 분석한 결과, 출제자는 </w:t>
      </w:r>
      <w:r>
        <w:rPr>
          <w:b/>
          <w:color w:val="000000"/>
          <w:sz w:val="20"/>
        </w:rPr>
        <w:t>두 가지 전략을 병행</w:t>
      </w:r>
      <w:r>
        <w:rPr>
          <w:color w:val="000000"/>
          <w:sz w:val="20"/>
        </w:rPr>
        <w:t>한다.</w:t>
      </w:r>
    </w:p>
    <w:p>
      <w:pPr>
        <w:spacing w:before="0" w:after="40"/>
        <w:ind w:left="283"/>
      </w:pPr>
      <w:r>
        <w:rPr>
          <w:b/>
          <w:color w:val="000000"/>
          <w:sz w:val="20"/>
        </w:rPr>
        <w:t xml:space="preserve">1. </w:t>
      </w:r>
      <w:r>
        <w:rPr>
          <w:b/>
          <w:color w:val="000000"/>
          <w:sz w:val="20"/>
        </w:rPr>
        <w:t>반복 출제 전략</w:t>
      </w:r>
      <w:r>
        <w:rPr>
          <w:color w:val="000000"/>
          <w:sz w:val="20"/>
        </w:rPr>
        <w:t xml:space="preserve"> — 핵심 빈출 개념은 매년 반복해서 답으로 등장 (디자인패턴 GoF, 결합도/응집도, 커버리지, OSI 7계층, SQL 기본 문법, 관계대수 기호 등)</w:t>
      </w:r>
    </w:p>
    <w:p>
      <w:pPr>
        <w:spacing w:before="0" w:after="40"/>
        <w:ind w:left="283"/>
      </w:pPr>
      <w:r>
        <w:rPr>
          <w:b/>
          <w:color w:val="000000"/>
          <w:sz w:val="20"/>
        </w:rPr>
        <w:t xml:space="preserve">2. </w:t>
      </w:r>
      <w:r>
        <w:rPr>
          <w:b/>
          <w:color w:val="000000"/>
          <w:sz w:val="20"/>
        </w:rPr>
        <w:t>빈칸 메우기 전략</w:t>
      </w:r>
      <w:r>
        <w:rPr>
          <w:color w:val="000000"/>
          <w:sz w:val="20"/>
        </w:rPr>
        <w:t xml:space="preserve"> — 같은 카테고리 내에서 이미 출제된 항목은 피하고, 아직 답으로 나오지 않은 항목을 골라 출제하는 경향 → </w:t>
      </w:r>
      <w:r>
        <w:rPr>
          <w:b/>
          <w:color w:val="000000"/>
          <w:sz w:val="20"/>
        </w:rPr>
        <w:t>이것이 쪽집게 포인트</w:t>
      </w:r>
    </w:p>
    <w:p>
      <w:pPr>
        <w:spacing w:before="0" w:after="60"/>
      </w:pPr>
      <w:r>
        <w:rPr>
          <w:color w:val="000000"/>
          <w:sz w:val="20"/>
        </w:rPr>
        <w:t xml:space="preserve">즉 "매년 나온 것만 또 나오는" 것도 아니고, "완전히 랜덤"도 아니다. </w:t>
      </w:r>
      <w:r>
        <w:rPr>
          <w:b/>
          <w:color w:val="000000"/>
          <w:sz w:val="20"/>
        </w:rPr>
        <w:t>카테고리별 구멍을 메꾸려는 움직임</w:t>
      </w:r>
      <w:r>
        <w:rPr>
          <w:color w:val="000000"/>
          <w:sz w:val="20"/>
        </w:rPr>
        <w:t>이 뚜렷하므로, 미출제 항목 중 같은 군에서 다수가 이미 출제된 카테고리를 우선 학습해야 한다.</w:t>
      </w:r>
    </w:p>
    <w:p>
      <w:pPr>
        <w:spacing w:after="40"/>
      </w:pPr>
    </w:p>
    <w:p>
      <w:pPr>
        <w:spacing w:before="160" w:after="60"/>
        <w:keepNext/>
        <w:pBdr>
          <w:bottom w:val="single" w:sz="8" w:space="2" w:color="555555"/>
        </w:pBdr>
      </w:pPr>
      <w:r>
        <w:rPr>
          <w:b/>
          <w:color w:val="000000"/>
          <w:sz w:val="24"/>
        </w:rPr>
        <w:t>9-2. 최우선 쪽집게 (⭐⭐⭐ 강력 출제 예상)</w:t>
      </w:r>
    </w:p>
    <w:p>
      <w:pPr>
        <w:spacing w:before="0" w:after="60"/>
      </w:pPr>
      <w:r>
        <w:rPr>
          <w:color w:val="000000"/>
          <w:sz w:val="20"/>
        </w:rPr>
        <w:t xml:space="preserve">카테고리 내 대부분이 출제되어 </w:t>
      </w:r>
      <w:r>
        <w:rPr>
          <w:b/>
          <w:color w:val="000000"/>
          <w:sz w:val="20"/>
        </w:rPr>
        <w:t>남은 항목이 다음 타자일 가능성이 매우 높은</w:t>
      </w:r>
      <w:r>
        <w:rPr>
          <w:color w:val="000000"/>
          <w:sz w:val="20"/>
        </w:rPr>
        <w:t xml:space="preserve"> 핵심 구멍들이다.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4933"/>
        <w:gridCol w:w="4933"/>
        <w:gridCol w:w="4933"/>
      </w:tblGrid>
      <w:tr>
        <w:trPr>
          <w:trHeight w:val="425"/>
          <w:cantSplit/>
        </w:trPr>
        <w:tc>
          <w:tcPr>
            <w:tcW w:type="dxa" w:w="2721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영역</w:t>
            </w:r>
          </w:p>
        </w:tc>
        <w:tc>
          <w:tcPr>
            <w:tcW w:type="dxa" w:w="3402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찍어야 할 항목</w:t>
            </w:r>
          </w:p>
        </w:tc>
        <w:tc>
          <w:tcPr>
            <w:tcW w:type="dxa" w:w="8674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뜻 요약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19"/>
              </w:rPr>
              <w:t>디자인 패턴</w:t>
            </w:r>
          </w:p>
        </w:tc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Strategy</w:t>
            </w:r>
          </w:p>
        </w:tc>
        <w:tc>
          <w:tcPr>
            <w:tcW w:type="dxa" w:w="867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알고리즘군을 캡슐화해 교체 가능하게 만드는 행위 패턴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19"/>
              </w:rPr>
              <w:t>디자인 패턴</w:t>
            </w:r>
          </w:p>
        </w:tc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Decorator</w:t>
            </w:r>
          </w:p>
        </w:tc>
        <w:tc>
          <w:tcPr>
            <w:tcW w:type="dxa" w:w="867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객체에 기능을 동적으로 덧붙이는 구조 패턴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19"/>
              </w:rPr>
              <w:t>디자인 패턴</w:t>
            </w:r>
          </w:p>
        </w:tc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Facade</w:t>
            </w:r>
          </w:p>
        </w:tc>
        <w:tc>
          <w:tcPr>
            <w:tcW w:type="dxa" w:w="867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복잡한 하위 시스템을 단순 인터페이스로 감싸는 구조 패턴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19"/>
              </w:rPr>
              <w:t>디자인 패턴</w:t>
            </w:r>
          </w:p>
        </w:tc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Builder</w:t>
            </w:r>
          </w:p>
        </w:tc>
        <w:tc>
          <w:tcPr>
            <w:tcW w:type="dxa" w:w="867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복잡한 객체를 단계적으로 생성하는 생성 패턴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19"/>
              </w:rPr>
              <w:t>디자인 패턴</w:t>
            </w:r>
          </w:p>
        </w:tc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Prototype</w:t>
            </w:r>
          </w:p>
        </w:tc>
        <w:tc>
          <w:tcPr>
            <w:tcW w:type="dxa" w:w="867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기존 객체를 복제해 새 객체를 만드는 생성 패턴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19"/>
              </w:rPr>
              <w:t>SQL 조인</w:t>
            </w:r>
          </w:p>
        </w:tc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INNER JOIN</w:t>
            </w:r>
          </w:p>
        </w:tc>
        <w:tc>
          <w:tcPr>
            <w:tcW w:type="dxa" w:w="867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양쪽에 값이 일치하는 행만 결합하는 조인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19"/>
              </w:rPr>
              <w:t>SQL 조인</w:t>
            </w:r>
          </w:p>
        </w:tc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NATURAL JOIN</w:t>
            </w:r>
          </w:p>
        </w:tc>
        <w:tc>
          <w:tcPr>
            <w:tcW w:type="dxa" w:w="867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동일 컬럼을 자동 기준으로 결합하는 조인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19"/>
              </w:rPr>
              <w:t>SQL 조인</w:t>
            </w:r>
          </w:p>
        </w:tc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LEFT/RIGHT OUTER JOIN</w:t>
            </w:r>
          </w:p>
        </w:tc>
        <w:tc>
          <w:tcPr>
            <w:tcW w:type="dxa" w:w="867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한쪽 테이블을 전부 포함하는 외부 조인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19"/>
              </w:rPr>
              <w:t>집합 연산</w:t>
            </w:r>
          </w:p>
        </w:tc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INTERSECT</w:t>
            </w:r>
          </w:p>
        </w:tc>
        <w:tc>
          <w:tcPr>
            <w:tcW w:type="dxa" w:w="867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두 결과 집합의 공통 행을 반환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19"/>
              </w:rPr>
              <w:t>집합 연산</w:t>
            </w:r>
          </w:p>
        </w:tc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MINUS</w:t>
            </w:r>
          </w:p>
        </w:tc>
        <w:tc>
          <w:tcPr>
            <w:tcW w:type="dxa" w:w="867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한 집합에서 다른 집합을 뺀 결과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19"/>
              </w:rPr>
              <w:t>정규화</w:t>
            </w:r>
          </w:p>
        </w:tc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1NF</w:t>
            </w:r>
          </w:p>
        </w:tc>
        <w:tc>
          <w:tcPr>
            <w:tcW w:type="dxa" w:w="867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모든 속성이 원자값만 갖도록 분해한 정규형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19"/>
              </w:rPr>
              <w:t>정규화</w:t>
            </w:r>
          </w:p>
        </w:tc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BCNF</w:t>
            </w:r>
          </w:p>
        </w:tc>
        <w:tc>
          <w:tcPr>
            <w:tcW w:type="dxa" w:w="867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모든 결정자가 후보키가 되도록 하는 강한 3NF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19"/>
              </w:rPr>
              <w:t>트랜잭션 ACID</w:t>
            </w:r>
          </w:p>
        </w:tc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Consistency</w:t>
            </w:r>
          </w:p>
        </w:tc>
        <w:tc>
          <w:tcPr>
            <w:tcW w:type="dxa" w:w="867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트랜잭션 전후에도 DB 일관성이 유지되는 성질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19"/>
              </w:rPr>
              <w:t>트랜잭션 ACID</w:t>
            </w:r>
          </w:p>
        </w:tc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Durability</w:t>
            </w:r>
          </w:p>
        </w:tc>
        <w:tc>
          <w:tcPr>
            <w:tcW w:type="dxa" w:w="867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트랜잭션 완료 결과가 영구 저장되는 성질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19"/>
              </w:rPr>
              <w:t>OSI 계층</w:t>
            </w:r>
          </w:p>
        </w:tc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전송 계층</w:t>
            </w:r>
          </w:p>
        </w:tc>
        <w:tc>
          <w:tcPr>
            <w:tcW w:type="dxa" w:w="867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종단 간 신뢰성 있는 데이터 전송을 담당하는 4계층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19"/>
              </w:rPr>
              <w:t>OSI 계층</w:t>
            </w:r>
          </w:p>
        </w:tc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세션 계층</w:t>
            </w:r>
          </w:p>
        </w:tc>
        <w:tc>
          <w:tcPr>
            <w:tcW w:type="dxa" w:w="867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통신 세션을 설정·관리·종료하는 5계층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19"/>
              </w:rPr>
              <w:t>OSI 계층</w:t>
            </w:r>
          </w:p>
        </w:tc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응용 계층</w:t>
            </w:r>
          </w:p>
        </w:tc>
        <w:tc>
          <w:tcPr>
            <w:tcW w:type="dxa" w:w="867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사용자 응용 서비스에 가까운 최상위 7계층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19"/>
              </w:rPr>
              <w:t>보안 공격</w:t>
            </w:r>
          </w:p>
        </w:tc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XSS</w:t>
            </w:r>
          </w:p>
        </w:tc>
        <w:tc>
          <w:tcPr>
            <w:tcW w:type="dxa" w:w="867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웹 페이지에 악성 스크립트를 주입해 실행시키는 공격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19"/>
              </w:rPr>
              <w:t>보안 공격</w:t>
            </w:r>
          </w:p>
        </w:tc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CSRF</w:t>
            </w:r>
          </w:p>
        </w:tc>
        <w:tc>
          <w:tcPr>
            <w:tcW w:type="dxa" w:w="867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사용자의 의도와 무관한 요청을 위조해 실행시키는 공격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19"/>
              </w:rPr>
              <w:t>보안 공격</w:t>
            </w:r>
          </w:p>
        </w:tc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Ransomware</w:t>
            </w:r>
          </w:p>
        </w:tc>
        <w:tc>
          <w:tcPr>
            <w:tcW w:type="dxa" w:w="867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파일을 암호화하고 금전을 요구하는 악성코드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19"/>
              </w:rPr>
              <w:t>보안 공격</w:t>
            </w:r>
          </w:p>
        </w:tc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Replay Attack</w:t>
            </w:r>
          </w:p>
        </w:tc>
        <w:tc>
          <w:tcPr>
            <w:tcW w:type="dxa" w:w="867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가로챈 요청을 재전송해 인증을 우회하는 공격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19"/>
              </w:rPr>
              <w:t>해시</w:t>
            </w:r>
          </w:p>
        </w:tc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SHA-256</w:t>
            </w:r>
          </w:p>
        </w:tc>
        <w:tc>
          <w:tcPr>
            <w:tcW w:type="dxa" w:w="867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256비트 해시값을 생성하는 SHA-2 계열 함수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19"/>
              </w:rPr>
              <w:t>해시</w:t>
            </w:r>
          </w:p>
        </w:tc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SHA-1</w:t>
            </w:r>
          </w:p>
        </w:tc>
        <w:tc>
          <w:tcPr>
            <w:tcW w:type="dxa" w:w="867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160비트 해시값을 생성하는 SHA 계열 함수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19"/>
              </w:rPr>
              <w:t>보안 3요소</w:t>
            </w:r>
          </w:p>
        </w:tc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기밀성</w:t>
            </w:r>
          </w:p>
        </w:tc>
        <w:tc>
          <w:tcPr>
            <w:tcW w:type="dxa" w:w="867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인가된 사용자만 정보에 접근할 수 있게 하는 성질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19"/>
              </w:rPr>
              <w:t>보안 3요소</w:t>
            </w:r>
          </w:p>
        </w:tc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무결성</w:t>
            </w:r>
          </w:p>
        </w:tc>
        <w:tc>
          <w:tcPr>
            <w:tcW w:type="dxa" w:w="867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정보가 위변조되지 않고 정확성을 유지하는 성질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19"/>
              </w:rPr>
              <w:t>OS 스케줄링</w:t>
            </w:r>
          </w:p>
        </w:tc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FCFS</w:t>
            </w:r>
          </w:p>
        </w:tc>
        <w:tc>
          <w:tcPr>
            <w:tcW w:type="dxa" w:w="867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먼저 도착한 작업부터 처리하는 비선점 스케줄링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19"/>
              </w:rPr>
              <w:t>OS 스케줄링</w:t>
            </w:r>
          </w:p>
        </w:tc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우선순위 스케줄링</w:t>
            </w:r>
          </w:p>
        </w:tc>
        <w:tc>
          <w:tcPr>
            <w:tcW w:type="dxa" w:w="867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우선순위 값에 따라 작업 순서를 정하는 스케줄링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19"/>
              </w:rPr>
              <w:t>OS 스케줄링</w:t>
            </w:r>
          </w:p>
        </w:tc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다단계 피드백 큐</w:t>
            </w:r>
          </w:p>
        </w:tc>
        <w:tc>
          <w:tcPr>
            <w:tcW w:type="dxa" w:w="867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큐 간 이동을 허용해 우선순위를 조정하는 스케줄링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19"/>
              </w:rPr>
              <w:t>페이지 교체</w:t>
            </w:r>
          </w:p>
        </w:tc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FIFO</w:t>
            </w:r>
          </w:p>
        </w:tc>
        <w:tc>
          <w:tcPr>
            <w:tcW w:type="dxa" w:w="867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가장 먼저 들어온 페이지를 교체하는 기법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19"/>
              </w:rPr>
              <w:t>페이지 교체</w:t>
            </w:r>
          </w:p>
        </w:tc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OPT</w:t>
            </w:r>
          </w:p>
        </w:tc>
        <w:tc>
          <w:tcPr>
            <w:tcW w:type="dxa" w:w="867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앞으로 가장 오래 쓰지 않을 페이지를 교체하는 이상적 기법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19"/>
              </w:rPr>
              <w:t>페이지 교체</w:t>
            </w:r>
          </w:p>
        </w:tc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NUR</w:t>
            </w:r>
          </w:p>
        </w:tc>
        <w:tc>
          <w:tcPr>
            <w:tcW w:type="dxa" w:w="867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최근에 사용되지 않은 페이지를 교체하는 근사 기법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19"/>
              </w:rPr>
              <w:t>회복 기법</w:t>
            </w:r>
          </w:p>
        </w:tc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지연 갱신 회복 기법</w:t>
            </w:r>
          </w:p>
        </w:tc>
        <w:tc>
          <w:tcPr>
            <w:tcW w:type="dxa" w:w="867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커밋 전까지 변경 내용을 로그에만 기록하다가 완료 시점에 DB에 반영하는 방식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before="160" w:after="60"/>
        <w:keepNext/>
        <w:pBdr>
          <w:bottom w:val="single" w:sz="8" w:space="2" w:color="555555"/>
        </w:pBdr>
      </w:pPr>
      <w:r>
        <w:rPr>
          <w:b/>
          <w:color w:val="000000"/>
          <w:sz w:val="24"/>
        </w:rPr>
        <w:t>9-3. 차상위 쪽집게 (⭐⭐ 출제 가능성 높음)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7399"/>
        <w:gridCol w:w="7399"/>
      </w:tblGrid>
      <w:tr>
        <w:trPr>
          <w:trHeight w:val="425"/>
          <w:cantSplit/>
        </w:trPr>
        <w:tc>
          <w:tcPr>
            <w:tcW w:type="dxa" w:w="3402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영역</w:t>
            </w:r>
          </w:p>
        </w:tc>
        <w:tc>
          <w:tcPr>
            <w:tcW w:type="dxa" w:w="11395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19"/>
              </w:rPr>
              <w:t>SQL DCL</w:t>
            </w:r>
          </w:p>
        </w:tc>
        <w:tc>
          <w:tcPr>
            <w:tcW w:type="dxa" w:w="1139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REVOKE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19"/>
              </w:rPr>
              <w:t>프로토콜</w:t>
            </w:r>
          </w:p>
        </w:tc>
        <w:tc>
          <w:tcPr>
            <w:tcW w:type="dxa" w:w="1139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TCP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19"/>
              </w:rPr>
              <w:t>프로토콜</w:t>
            </w:r>
          </w:p>
        </w:tc>
        <w:tc>
          <w:tcPr>
            <w:tcW w:type="dxa" w:w="1139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UDP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19"/>
              </w:rPr>
              <w:t>프로토콜</w:t>
            </w:r>
          </w:p>
        </w:tc>
        <w:tc>
          <w:tcPr>
            <w:tcW w:type="dxa" w:w="1139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HTTPS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19"/>
              </w:rPr>
              <w:t>프로토콜</w:t>
            </w:r>
          </w:p>
        </w:tc>
        <w:tc>
          <w:tcPr>
            <w:tcW w:type="dxa" w:w="1139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FTP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19"/>
              </w:rPr>
              <w:t>프로토콜</w:t>
            </w:r>
          </w:p>
        </w:tc>
        <w:tc>
          <w:tcPr>
            <w:tcW w:type="dxa" w:w="1139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SMTP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19"/>
              </w:rPr>
              <w:t>프로토콜</w:t>
            </w:r>
          </w:p>
        </w:tc>
        <w:tc>
          <w:tcPr>
            <w:tcW w:type="dxa" w:w="1139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POP3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19"/>
              </w:rPr>
              <w:t>프로토콜</w:t>
            </w:r>
          </w:p>
        </w:tc>
        <w:tc>
          <w:tcPr>
            <w:tcW w:type="dxa" w:w="1139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IMAP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19"/>
              </w:rPr>
              <w:t>암호</w:t>
            </w:r>
          </w:p>
        </w:tc>
        <w:tc>
          <w:tcPr>
            <w:tcW w:type="dxa" w:w="1139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3DES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19"/>
              </w:rPr>
              <w:t>암호</w:t>
            </w:r>
          </w:p>
        </w:tc>
        <w:tc>
          <w:tcPr>
            <w:tcW w:type="dxa" w:w="1139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Diffie-Hellman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19"/>
              </w:rPr>
              <w:t>암호</w:t>
            </w:r>
          </w:p>
        </w:tc>
        <w:tc>
          <w:tcPr>
            <w:tcW w:type="dxa" w:w="1139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ElGamal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19"/>
              </w:rPr>
              <w:t>암호</w:t>
            </w:r>
          </w:p>
        </w:tc>
        <w:tc>
          <w:tcPr>
            <w:tcW w:type="dxa" w:w="1139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RC4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19"/>
              </w:rPr>
              <w:t>커버리지</w:t>
            </w:r>
          </w:p>
        </w:tc>
        <w:tc>
          <w:tcPr>
            <w:tcW w:type="dxa" w:w="1139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기본 경로 커버리지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19"/>
              </w:rPr>
              <w:t>커버리지</w:t>
            </w:r>
          </w:p>
        </w:tc>
        <w:tc>
          <w:tcPr>
            <w:tcW w:type="dxa" w:w="1139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다중 조건 커버리지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19"/>
              </w:rPr>
              <w:t>커버리지</w:t>
            </w:r>
          </w:p>
        </w:tc>
        <w:tc>
          <w:tcPr>
            <w:tcW w:type="dxa" w:w="1139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상태 전이 테스트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19"/>
              </w:rPr>
              <w:t>UML</w:t>
            </w:r>
          </w:p>
        </w:tc>
        <w:tc>
          <w:tcPr>
            <w:tcW w:type="dxa" w:w="1139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유스케이스 다이어그램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19"/>
              </w:rPr>
              <w:t>UML</w:t>
            </w:r>
          </w:p>
        </w:tc>
        <w:tc>
          <w:tcPr>
            <w:tcW w:type="dxa" w:w="1139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시퀀스 다이어그램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19"/>
              </w:rPr>
              <w:t>UML</w:t>
            </w:r>
          </w:p>
        </w:tc>
        <w:tc>
          <w:tcPr>
            <w:tcW w:type="dxa" w:w="1139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활동 다이어그램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19"/>
              </w:rPr>
              <w:t>동시성 제어</w:t>
            </w:r>
          </w:p>
        </w:tc>
        <w:tc>
          <w:tcPr>
            <w:tcW w:type="dxa" w:w="1139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타임스탬프 순서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19"/>
              </w:rPr>
              <w:t>동시성 제어</w:t>
            </w:r>
          </w:p>
        </w:tc>
        <w:tc>
          <w:tcPr>
            <w:tcW w:type="dxa" w:w="1139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낙관적 검증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19"/>
              </w:rPr>
              <w:t>동시성 제어</w:t>
            </w:r>
          </w:p>
        </w:tc>
        <w:tc>
          <w:tcPr>
            <w:tcW w:type="dxa" w:w="1139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다중버전 동시성 제어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19"/>
              </w:rPr>
              <w:t>결합도</w:t>
            </w:r>
          </w:p>
        </w:tc>
        <w:tc>
          <w:tcPr>
            <w:tcW w:type="dxa" w:w="1139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자료 결합도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19"/>
              </w:rPr>
              <w:t>결합도</w:t>
            </w:r>
          </w:p>
        </w:tc>
        <w:tc>
          <w:tcPr>
            <w:tcW w:type="dxa" w:w="1139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외부 결합도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19"/>
              </w:rPr>
              <w:t>응집도</w:t>
            </w:r>
          </w:p>
        </w:tc>
        <w:tc>
          <w:tcPr>
            <w:tcW w:type="dxa" w:w="1139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논리적 응집도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19"/>
              </w:rPr>
              <w:t>네트워크</w:t>
            </w:r>
          </w:p>
        </w:tc>
        <w:tc>
          <w:tcPr>
            <w:tcW w:type="dxa" w:w="1139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정상응답모드(NRM)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before="160" w:after="60"/>
        <w:keepNext/>
        <w:pBdr>
          <w:bottom w:val="single" w:sz="8" w:space="2" w:color="555555"/>
        </w:pBdr>
      </w:pPr>
      <w:r>
        <w:rPr>
          <w:b/>
          <w:color w:val="000000"/>
          <w:sz w:val="24"/>
        </w:rPr>
        <w:t>9-4. 그래도 반복 출제 대비 (버리면 안 되는 영역)</w:t>
      </w:r>
    </w:p>
    <w:p>
      <w:pPr>
        <w:spacing w:before="0" w:after="60"/>
      </w:pPr>
      <w:r>
        <w:rPr>
          <w:color w:val="000000"/>
          <w:sz w:val="20"/>
        </w:rPr>
        <w:t xml:space="preserve">아래 영역은 "빈칸 메우기"와 별개로 </w:t>
      </w:r>
      <w:r>
        <w:rPr>
          <w:b/>
          <w:color w:val="000000"/>
          <w:sz w:val="20"/>
        </w:rPr>
        <w:t>매년 형태를 바꿔 반복 출제</w:t>
      </w:r>
      <w:r>
        <w:rPr>
          <w:color w:val="000000"/>
          <w:sz w:val="20"/>
        </w:rPr>
        <w:t>되므로, 완벽한 암기 재현 수준으로 대비해야 한다.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7399"/>
        <w:gridCol w:w="7399"/>
      </w:tblGrid>
      <w:tr>
        <w:trPr>
          <w:trHeight w:val="425"/>
          <w:cantSplit/>
        </w:trPr>
        <w:tc>
          <w:tcPr>
            <w:tcW w:type="dxa" w:w="3402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영역</w:t>
            </w:r>
          </w:p>
        </w:tc>
        <w:tc>
          <w:tcPr>
            <w:tcW w:type="dxa" w:w="11395"/>
            <w:shd w:val="clear" w:color="auto" w:fill="22222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80" w:type="dxa"/>
              <w:bottom w:w="8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학습 포인트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19"/>
              </w:rPr>
              <w:t>디자인 패턴</w:t>
            </w:r>
          </w:p>
        </w:tc>
        <w:tc>
          <w:tcPr>
            <w:tcW w:type="dxa" w:w="1139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이름·분류(생성/구조/행위)·뜻 세트 완벽 암기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19"/>
              </w:rPr>
              <w:t>결합도/응집도</w:t>
            </w:r>
          </w:p>
        </w:tc>
        <w:tc>
          <w:tcPr>
            <w:tcW w:type="dxa" w:w="1139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강→약 순서 나열, 뜻 구분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19"/>
              </w:rPr>
              <w:t>테스트 커버리지</w:t>
            </w:r>
          </w:p>
        </w:tc>
        <w:tc>
          <w:tcPr>
            <w:tcW w:type="dxa" w:w="1139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문장→분기→조건→변경조건결정 포함 관계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19"/>
              </w:rPr>
              <w:t>OSI 7계층</w:t>
            </w:r>
          </w:p>
        </w:tc>
        <w:tc>
          <w:tcPr>
            <w:tcW w:type="dxa" w:w="1139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계층별 역할, 계층별 프로토콜 매핑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19"/>
              </w:rPr>
              <w:t>라우팅 프로토콜</w:t>
            </w:r>
          </w:p>
        </w:tc>
        <w:tc>
          <w:tcPr>
            <w:tcW w:type="dxa" w:w="1139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RIP(거리벡터)/OSPF(링크상태)/BGP(경로벡터) 구분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19"/>
              </w:rPr>
              <w:t>SQL 기본 문법</w:t>
            </w:r>
          </w:p>
        </w:tc>
        <w:tc>
          <w:tcPr>
            <w:tcW w:type="dxa" w:w="1139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SELECT/GROUP BY/HAVING/ALTER/CREATE INDEX 완전 재현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19"/>
              </w:rPr>
              <w:t>관계대수 기호</w:t>
            </w:r>
          </w:p>
        </w:tc>
        <w:tc>
          <w:tcPr>
            <w:tcW w:type="dxa" w:w="1139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σ(선택)/π(프로젝트)/⋈(조인)/÷(나눗셈)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19"/>
              </w:rPr>
              <w:t>암호 알고리즘 분류</w:t>
            </w:r>
          </w:p>
        </w:tc>
        <w:tc>
          <w:tcPr>
            <w:tcW w:type="dxa" w:w="1139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대칭키(DES/AES/ARIA/SEED/IDEA)와 비대칭키(RSA/ECC) 구분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19"/>
              </w:rPr>
              <w:t>프로그래밍 언어</w:t>
            </w:r>
          </w:p>
        </w:tc>
        <w:tc>
          <w:tcPr>
            <w:tcW w:type="dxa" w:w="1139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Java/C/C++/Python 코드 해석 출력형 문제 대비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19"/>
              </w:rPr>
              <w:t>Linux 명령어</w:t>
            </w:r>
          </w:p>
        </w:tc>
        <w:tc>
          <w:tcPr>
            <w:tcW w:type="dxa" w:w="1139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chmod (r=4, w=2, x=1) 8진수 권한 계산, pwd/ls/cd/cp 기본 명령어 — 4회 이상 출제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color w:val="000000"/>
                <w:sz w:val="19"/>
              </w:rPr>
              <w:t>EAI</w:t>
            </w:r>
          </w:p>
        </w:tc>
        <w:tc>
          <w:tcPr>
            <w:tcW w:type="dxa" w:w="1139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P2P / Hub&amp;Spoke / Message Bus / Hybrid 4가지 유형 구분 암기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b/>
                <w:color w:val="000000"/>
                <w:sz w:val="19"/>
              </w:rPr>
              <w:t>헝가리안 표기법</w:t>
            </w:r>
          </w:p>
        </w:tc>
        <w:tc>
          <w:tcPr>
            <w:tcW w:type="dxa" w:w="1139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5" w:type="dxa"/>
              <w:bottom w:w="55" w:type="dxa"/>
              <w:left w:w="110" w:type="dxa"/>
              <w:right w:w="110" w:type="dxa"/>
            </w:tcMar>
            <w:vAlign w:val="center"/>
            <w:shd w:val="clear" w:color="auto" w:fill="F0F0F0"/>
          </w:tcPr>
          <w:p>
            <w:pPr>
              <w:spacing w:before="0" w:after="0"/>
            </w:pPr>
            <w:r>
              <w:rPr>
                <w:color w:val="000000"/>
                <w:sz w:val="19"/>
              </w:rPr>
              <w:t>변수명 앞 자료형 접두어 표기 규칙 — 식별자 표기법 문제 유형 대비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before="160" w:after="60"/>
        <w:keepNext/>
        <w:pBdr>
          <w:bottom w:val="single" w:sz="8" w:space="2" w:color="555555"/>
        </w:pBdr>
      </w:pPr>
      <w:r>
        <w:rPr>
          <w:b/>
          <w:color w:val="000000"/>
          <w:sz w:val="24"/>
        </w:rPr>
        <w:t>9-5. 학습 전략 요약</w:t>
      </w:r>
    </w:p>
    <w:p>
      <w:pPr>
        <w:spacing w:before="0" w:after="40"/>
        <w:ind w:left="283"/>
      </w:pPr>
      <w:r>
        <w:rPr>
          <w:b/>
          <w:color w:val="000000"/>
          <w:sz w:val="20"/>
        </w:rPr>
        <w:t xml:space="preserve">1. </w:t>
      </w:r>
      <w:r>
        <w:rPr>
          <w:b/>
          <w:color w:val="000000"/>
          <w:sz w:val="20"/>
        </w:rPr>
        <w:t>1순위</w:t>
      </w:r>
      <w:r>
        <w:rPr>
          <w:color w:val="000000"/>
          <w:sz w:val="20"/>
        </w:rPr>
        <w:t>: 9-2의 ⭐⭐⭐ 구멍부터 뜻까지 암기 — 출제자가 의식적으로 메우러 올 확률이 가장 높은 항목들</w:t>
      </w:r>
    </w:p>
    <w:p>
      <w:pPr>
        <w:spacing w:before="0" w:after="40"/>
        <w:ind w:left="283"/>
      </w:pPr>
      <w:r>
        <w:rPr>
          <w:b/>
          <w:color w:val="000000"/>
          <w:sz w:val="20"/>
        </w:rPr>
        <w:t xml:space="preserve">2. </w:t>
      </w:r>
      <w:r>
        <w:rPr>
          <w:b/>
          <w:color w:val="000000"/>
          <w:sz w:val="20"/>
        </w:rPr>
        <w:t>2순위</w:t>
      </w:r>
      <w:r>
        <w:rPr>
          <w:color w:val="000000"/>
          <w:sz w:val="20"/>
        </w:rPr>
        <w:t>: 9-3의 ⭐⭐ 차상위 항목 뜻 암기</w:t>
      </w:r>
    </w:p>
    <w:p>
      <w:pPr>
        <w:spacing w:before="0" w:after="40"/>
        <w:ind w:left="283"/>
      </w:pPr>
      <w:r>
        <w:rPr>
          <w:b/>
          <w:color w:val="000000"/>
          <w:sz w:val="20"/>
        </w:rPr>
        <w:t xml:space="preserve">3. </w:t>
      </w:r>
      <w:r>
        <w:rPr>
          <w:b/>
          <w:color w:val="000000"/>
          <w:sz w:val="20"/>
        </w:rPr>
        <w:t>3순위</w:t>
      </w:r>
      <w:r>
        <w:rPr>
          <w:color w:val="000000"/>
          <w:sz w:val="20"/>
        </w:rPr>
        <w:t>: 9-4의 반복 출제군을 "변형 없이 완벽 재현" 수준으로 훈련</w:t>
      </w:r>
    </w:p>
    <w:p>
      <w:pPr>
        <w:spacing w:before="0" w:after="40"/>
        <w:ind w:left="283"/>
      </w:pPr>
      <w:r>
        <w:rPr>
          <w:b/>
          <w:color w:val="000000"/>
          <w:sz w:val="20"/>
        </w:rPr>
        <w:t xml:space="preserve">4. </w:t>
      </w:r>
      <w:r>
        <w:rPr>
          <w:b/>
          <w:color w:val="000000"/>
          <w:sz w:val="20"/>
        </w:rPr>
        <w:t>별도 훈련</w:t>
      </w:r>
      <w:r>
        <w:rPr>
          <w:color w:val="000000"/>
          <w:sz w:val="20"/>
        </w:rPr>
        <w:t>: 프로그래밍 언어 활용은 암기보다 코드 해석력이 관건이므로 기출 코드 반복 풀이</w:t>
      </w:r>
    </w:p>
    <w:p>
      <w:pPr>
        <w:spacing w:before="0" w:after="60"/>
      </w:pPr>
      <w:r>
        <w:rPr>
          <w:color w:val="000000"/>
          <w:sz w:val="20"/>
        </w:rPr>
        <w:t xml:space="preserve">특히 </w:t>
      </w:r>
      <w:r>
        <w:rPr>
          <w:b/>
          <w:color w:val="000000"/>
          <w:sz w:val="20"/>
        </w:rPr>
        <w:t>1NF, XSS, CSRF, INNER JOIN, TCP/UDP, 기밀성/무결성, SHA-256, 지연 갱신 회복 기법</w:t>
      </w:r>
      <w:r>
        <w:rPr>
          <w:color w:val="000000"/>
          <w:sz w:val="20"/>
        </w:rPr>
        <w:t xml:space="preserve">은 카테고리 내 나머지가 다 출제된 상황에서 남은 핵심 빈칸이므로 </w:t>
      </w:r>
      <w:r>
        <w:rPr>
          <w:b/>
          <w:color w:val="000000"/>
          <w:sz w:val="20"/>
        </w:rPr>
        <w:t>최우선 암기 대상</w:t>
      </w:r>
      <w:r>
        <w:rPr>
          <w:color w:val="000000"/>
          <w:sz w:val="20"/>
        </w:rPr>
        <w:t>이다.</w:t>
      </w:r>
    </w:p>
    <w:p>
      <w:pPr>
        <w:spacing w:before="0" w:after="60"/>
      </w:pPr>
      <w:r>
        <w:rPr>
          <w:color w:val="000000"/>
          <w:sz w:val="20"/>
        </w:rPr>
        <w:t xml:space="preserve">또한 </w:t>
      </w:r>
      <w:r>
        <w:rPr>
          <w:b/>
          <w:color w:val="000000"/>
          <w:sz w:val="20"/>
        </w:rPr>
        <w:t>chmod, EAI, 헝가리안 표기법, Linux 기본 명령어</w:t>
      </w:r>
      <w:r>
        <w:rPr>
          <w:color w:val="000000"/>
          <w:sz w:val="20"/>
        </w:rPr>
        <w:t>는 기출에서 이미 직접 답으로 나왔으나 기존 정리에서 누락되어 있었다. 반복 출제 가능성이 높으므로 9-4의 반복 출제 대비 목록과 함께 반드시 숙지해야 한다.</w:t>
      </w:r>
    </w:p>
    <w:sectPr w:rsidR="00FC693F" w:rsidRPr="0006063C" w:rsidSect="00034616">
      <w:pgSz w:w="16838" w:h="11906" w:orient="landscape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