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2FAB" w14:textId="77777777" w:rsidR="00BB3EED" w:rsidRPr="00BB3EED" w:rsidRDefault="00BB3EED" w:rsidP="00BB3EED">
      <w:pPr>
        <w:rPr>
          <w:b/>
          <w:bCs/>
          <w:lang w:val="en-AU"/>
        </w:rPr>
      </w:pPr>
      <w:r w:rsidRPr="00BB3EED">
        <w:rPr>
          <w:rFonts w:ascii="Segoe UI Emoji" w:hAnsi="Segoe UI Emoji" w:cs="Segoe UI Emoji"/>
          <w:b/>
          <w:bCs/>
          <w:lang w:val="en-AU"/>
        </w:rPr>
        <w:t>✍️</w:t>
      </w:r>
      <w:r w:rsidRPr="00BB3EED">
        <w:rPr>
          <w:b/>
          <w:bCs/>
          <w:lang w:val="en-AU"/>
        </w:rPr>
        <w:t xml:space="preserve"> Object-Oriented Design: Key Points</w:t>
      </w:r>
    </w:p>
    <w:p w14:paraId="003CB952" w14:textId="77777777" w:rsidR="00BB3EED" w:rsidRPr="00BB3EED" w:rsidRDefault="00BB3EED" w:rsidP="00BB3EED">
      <w:pPr>
        <w:rPr>
          <w:lang w:val="en-AU"/>
        </w:rPr>
      </w:pPr>
      <w:r w:rsidRPr="00BB3EED">
        <w:rPr>
          <w:lang w:val="en-AU"/>
        </w:rPr>
        <w:t xml:space="preserve">This chapter introduces </w:t>
      </w:r>
      <w:r w:rsidRPr="00BB3EED">
        <w:rPr>
          <w:b/>
          <w:bCs/>
          <w:lang w:val="en-AU"/>
        </w:rPr>
        <w:t>Responsibility-Driven Design (RDD)</w:t>
      </w:r>
      <w:r w:rsidRPr="00BB3EED">
        <w:rPr>
          <w:lang w:val="en-AU"/>
        </w:rPr>
        <w:t>, an object-oriented design technique emphasizing the determination and delegation of responsibilities among autonomous, interacting software components.</w:t>
      </w:r>
    </w:p>
    <w:p w14:paraId="349E3E8E" w14:textId="77777777" w:rsidR="00BB3EED" w:rsidRPr="00BB3EED" w:rsidRDefault="00BB3EED" w:rsidP="00BB3EED">
      <w:pPr>
        <w:rPr>
          <w:lang w:val="en-AU"/>
        </w:rPr>
      </w:pPr>
      <w:r w:rsidRPr="00BB3EED">
        <w:rPr>
          <w:lang w:val="en-AU"/>
        </w:rPr>
        <w:pict w14:anchorId="6CBA3701">
          <v:rect id="_x0000_i1055" style="width:0;height:1.5pt" o:hralign="center" o:hrstd="t" o:hr="t" fillcolor="#a0a0a0" stroked="f"/>
        </w:pict>
      </w:r>
    </w:p>
    <w:p w14:paraId="35D2972B" w14:textId="77777777" w:rsidR="00BB3EED" w:rsidRPr="00BB3EED" w:rsidRDefault="00BB3EED" w:rsidP="00BB3EED">
      <w:pPr>
        <w:rPr>
          <w:b/>
          <w:bCs/>
          <w:lang w:val="en-AU"/>
        </w:rPr>
      </w:pPr>
      <w:r w:rsidRPr="00BB3EED">
        <w:rPr>
          <w:b/>
          <w:bCs/>
          <w:lang w:val="en-AU"/>
        </w:rPr>
        <w:t>1. The Essence of Object-Oriented Design (OOD)</w:t>
      </w:r>
    </w:p>
    <w:p w14:paraId="6AFE1CB8" w14:textId="77777777" w:rsidR="00BB3EED" w:rsidRPr="00BB3EED" w:rsidRDefault="00BB3EED" w:rsidP="00BB3EED">
      <w:pPr>
        <w:numPr>
          <w:ilvl w:val="0"/>
          <w:numId w:val="1"/>
        </w:numPr>
        <w:rPr>
          <w:lang w:val="en-AU"/>
        </w:rPr>
      </w:pPr>
      <w:r w:rsidRPr="00BB3EED">
        <w:rPr>
          <w:b/>
          <w:bCs/>
          <w:lang w:val="en-AU"/>
        </w:rPr>
        <w:t>Beyond Syntax:</w:t>
      </w:r>
      <w:r w:rsidRPr="00BB3EED">
        <w:rPr>
          <w:lang w:val="en-AU"/>
        </w:rPr>
        <w:t xml:space="preserve"> True OOD is not about the syntactic features (classes, inheritance, message passing) of languages like C++ or </w:t>
      </w:r>
      <w:proofErr w:type="gramStart"/>
      <w:r w:rsidRPr="00BB3EED">
        <w:rPr>
          <w:lang w:val="en-AU"/>
        </w:rPr>
        <w:t>Delphi, but</w:t>
      </w:r>
      <w:proofErr w:type="gramEnd"/>
      <w:r w:rsidRPr="00BB3EED">
        <w:rPr>
          <w:lang w:val="en-AU"/>
        </w:rPr>
        <w:t xml:space="preserve"> about creating a universe of largely </w:t>
      </w:r>
      <w:r w:rsidRPr="00BB3EED">
        <w:rPr>
          <w:b/>
          <w:bCs/>
          <w:lang w:val="en-AU"/>
        </w:rPr>
        <w:t>autonomous interacting agents</w:t>
      </w:r>
      <w:r w:rsidRPr="00BB3EED">
        <w:rPr>
          <w:lang w:val="en-AU"/>
        </w:rPr>
        <w:t>.</w:t>
      </w:r>
    </w:p>
    <w:p w14:paraId="31A09F5A" w14:textId="77777777" w:rsidR="00BB3EED" w:rsidRPr="00BB3EED" w:rsidRDefault="00BB3EED" w:rsidP="00BB3EED">
      <w:pPr>
        <w:numPr>
          <w:ilvl w:val="0"/>
          <w:numId w:val="1"/>
        </w:numPr>
        <w:rPr>
          <w:lang w:val="en-AU"/>
        </w:rPr>
      </w:pPr>
      <w:r w:rsidRPr="00BB3EED">
        <w:rPr>
          <w:b/>
          <w:bCs/>
          <w:lang w:val="en-AU"/>
        </w:rPr>
        <w:t>Responsibility Implies Noninterference:</w:t>
      </w:r>
      <w:r w:rsidRPr="00BB3EED">
        <w:rPr>
          <w:lang w:val="en-AU"/>
        </w:rPr>
        <w:t xml:space="preserve"> When an object is assigned a </w:t>
      </w:r>
      <w:r w:rsidRPr="00BB3EED">
        <w:rPr>
          <w:b/>
          <w:bCs/>
          <w:lang w:val="en-AU"/>
        </w:rPr>
        <w:t>responsibility</w:t>
      </w:r>
      <w:r w:rsidRPr="00BB3EED">
        <w:rPr>
          <w:lang w:val="en-AU"/>
        </w:rPr>
        <w:t xml:space="preserve"> (e.g., a Florist delivering flowers), it is expected to perform the task without </w:t>
      </w:r>
      <w:r w:rsidRPr="00BB3EED">
        <w:rPr>
          <w:b/>
          <w:bCs/>
          <w:lang w:val="en-AU"/>
        </w:rPr>
        <w:t>active supervision or interference</w:t>
      </w:r>
      <w:r w:rsidRPr="00BB3EED">
        <w:rPr>
          <w:lang w:val="en-AU"/>
        </w:rPr>
        <w:t xml:space="preserve"> from the caller. This contrasts with conventional programming, which is often intimately tied together by control and data connections (e.g., global variables).</w:t>
      </w:r>
    </w:p>
    <w:p w14:paraId="7A0E17BC" w14:textId="77777777" w:rsidR="00BB3EED" w:rsidRPr="00BB3EED" w:rsidRDefault="00BB3EED" w:rsidP="00BB3EED">
      <w:pPr>
        <w:numPr>
          <w:ilvl w:val="0"/>
          <w:numId w:val="1"/>
        </w:numPr>
        <w:rPr>
          <w:lang w:val="en-AU"/>
        </w:rPr>
      </w:pPr>
      <w:r w:rsidRPr="00BB3EED">
        <w:rPr>
          <w:b/>
          <w:bCs/>
          <w:lang w:val="en-AU"/>
        </w:rPr>
        <w:t>Information Hiding:</w:t>
      </w:r>
      <w:r w:rsidRPr="00BB3EED">
        <w:rPr>
          <w:lang w:val="en-AU"/>
        </w:rPr>
        <w:t xml:space="preserve"> RDD elevates </w:t>
      </w:r>
      <w:r w:rsidRPr="00BB3EED">
        <w:rPr>
          <w:b/>
          <w:bCs/>
          <w:lang w:val="en-AU"/>
        </w:rPr>
        <w:t>information hiding</w:t>
      </w:r>
      <w:r w:rsidRPr="00BB3EED">
        <w:rPr>
          <w:lang w:val="en-AU"/>
        </w:rPr>
        <w:t xml:space="preserve"> (encapsulation) to an art, making software components as independent as possible to facilitate </w:t>
      </w:r>
      <w:r w:rsidRPr="00BB3EED">
        <w:rPr>
          <w:b/>
          <w:bCs/>
          <w:lang w:val="en-AU"/>
        </w:rPr>
        <w:t>reuse</w:t>
      </w:r>
      <w:r w:rsidRPr="00BB3EED">
        <w:rPr>
          <w:lang w:val="en-AU"/>
        </w:rPr>
        <w:t xml:space="preserve"> across different projects (programming in the large).</w:t>
      </w:r>
    </w:p>
    <w:p w14:paraId="09B1718D" w14:textId="77777777" w:rsidR="00BB3EED" w:rsidRPr="00BB3EED" w:rsidRDefault="00BB3EED" w:rsidP="00BB3EED">
      <w:pPr>
        <w:rPr>
          <w:lang w:val="en-AU"/>
        </w:rPr>
      </w:pPr>
      <w:r w:rsidRPr="00BB3EED">
        <w:rPr>
          <w:lang w:val="en-AU"/>
        </w:rPr>
        <w:pict w14:anchorId="3EDD102F">
          <v:rect id="_x0000_i1056" style="width:0;height:1.5pt" o:hralign="center" o:hrstd="t" o:hr="t" fillcolor="#a0a0a0" stroked="f"/>
        </w:pict>
      </w:r>
    </w:p>
    <w:p w14:paraId="775DD136" w14:textId="77777777" w:rsidR="00BB3EED" w:rsidRPr="00BB3EED" w:rsidRDefault="00BB3EED" w:rsidP="00BB3EED">
      <w:pPr>
        <w:rPr>
          <w:b/>
          <w:bCs/>
          <w:lang w:val="en-AU"/>
        </w:rPr>
      </w:pPr>
      <w:r w:rsidRPr="00BB3EED">
        <w:rPr>
          <w:b/>
          <w:bCs/>
          <w:lang w:val="en-AU"/>
        </w:rPr>
        <w:t>2. Programming in the Small vs. Programming in the Large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196"/>
        <w:gridCol w:w="4566"/>
      </w:tblGrid>
      <w:tr w:rsidR="00BB3EED" w:rsidRPr="00BB3EED" w14:paraId="5BFC55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FFE26" w14:textId="77777777" w:rsidR="00BB3EED" w:rsidRPr="00BB3EED" w:rsidRDefault="00BB3EED" w:rsidP="00BB3EED">
            <w:pPr>
              <w:rPr>
                <w:lang w:val="en-AU"/>
              </w:rPr>
            </w:pPr>
            <w:r w:rsidRPr="00BB3EED">
              <w:rPr>
                <w:b/>
                <w:bCs/>
                <w:lang w:val="en-AU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5E99E" w14:textId="77777777" w:rsidR="00BB3EED" w:rsidRPr="00BB3EED" w:rsidRDefault="00BB3EED" w:rsidP="00BB3EED">
            <w:pPr>
              <w:rPr>
                <w:lang w:val="en-AU"/>
              </w:rPr>
            </w:pPr>
            <w:r w:rsidRPr="00BB3EED">
              <w:rPr>
                <w:b/>
                <w:bCs/>
                <w:lang w:val="en-AU"/>
              </w:rPr>
              <w:t>Programming in the 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04F3B" w14:textId="77777777" w:rsidR="00BB3EED" w:rsidRPr="00BB3EED" w:rsidRDefault="00BB3EED" w:rsidP="00BB3EED">
            <w:pPr>
              <w:rPr>
                <w:lang w:val="en-AU"/>
              </w:rPr>
            </w:pPr>
            <w:r w:rsidRPr="00BB3EED">
              <w:rPr>
                <w:b/>
                <w:bCs/>
                <w:lang w:val="en-AU"/>
              </w:rPr>
              <w:t>Programming in the Large</w:t>
            </w:r>
          </w:p>
        </w:tc>
      </w:tr>
      <w:tr w:rsidR="00BB3EED" w:rsidRPr="00BB3EED" w14:paraId="6E5851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C3C72" w14:textId="77777777" w:rsidR="00BB3EED" w:rsidRPr="00BB3EED" w:rsidRDefault="00BB3EED" w:rsidP="00BB3EED">
            <w:pPr>
              <w:rPr>
                <w:lang w:val="en-AU"/>
              </w:rPr>
            </w:pPr>
            <w:r w:rsidRPr="00BB3EED">
              <w:rPr>
                <w:b/>
                <w:bCs/>
                <w:lang w:val="en-AU"/>
              </w:rPr>
              <w:t>Project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7E344" w14:textId="77777777" w:rsidR="00BB3EED" w:rsidRPr="00BB3EED" w:rsidRDefault="00BB3EED" w:rsidP="00BB3EED">
            <w:pPr>
              <w:rPr>
                <w:lang w:val="en-AU"/>
              </w:rPr>
            </w:pPr>
            <w:r w:rsidRPr="00BB3EED">
              <w:rPr>
                <w:lang w:val="en-AU"/>
              </w:rPr>
              <w:t>Developed by a single or very small group.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6794D" w14:textId="77777777" w:rsidR="00BB3EED" w:rsidRPr="00BB3EED" w:rsidRDefault="00BB3EED" w:rsidP="00BB3EED">
            <w:pPr>
              <w:rPr>
                <w:lang w:val="en-AU"/>
              </w:rPr>
            </w:pPr>
            <w:r w:rsidRPr="00BB3EED">
              <w:rPr>
                <w:lang w:val="en-AU"/>
              </w:rPr>
              <w:t>Developed by a large, diverse team (designers, programmers, artists).</w:t>
            </w:r>
          </w:p>
        </w:tc>
      </w:tr>
      <w:tr w:rsidR="00BB3EED" w:rsidRPr="00BB3EED" w14:paraId="2243A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7620A" w14:textId="77777777" w:rsidR="00BB3EED" w:rsidRPr="00BB3EED" w:rsidRDefault="00BB3EED" w:rsidP="00BB3EED">
            <w:pPr>
              <w:rPr>
                <w:lang w:val="en-AU"/>
              </w:rPr>
            </w:pPr>
            <w:r w:rsidRPr="00BB3EED">
              <w:rPr>
                <w:b/>
                <w:bCs/>
                <w:lang w:val="en-AU"/>
              </w:rPr>
              <w:t>Understanding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8E515" w14:textId="77777777" w:rsidR="00BB3EED" w:rsidRPr="00BB3EED" w:rsidRDefault="00BB3EED" w:rsidP="00BB3EED">
            <w:pPr>
              <w:rPr>
                <w:lang w:val="en-AU"/>
              </w:rPr>
            </w:pPr>
            <w:r w:rsidRPr="00BB3EED">
              <w:rPr>
                <w:lang w:val="en-AU"/>
              </w:rPr>
              <w:t>A single individual can understand all aspects.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95376" w14:textId="77777777" w:rsidR="00BB3EED" w:rsidRPr="00BB3EED" w:rsidRDefault="00BB3EED" w:rsidP="00BB3EED">
            <w:pPr>
              <w:rPr>
                <w:lang w:val="en-AU"/>
              </w:rPr>
            </w:pPr>
            <w:r w:rsidRPr="00BB3EED">
              <w:rPr>
                <w:lang w:val="en-AU"/>
              </w:rPr>
              <w:t>No single individual understands all aspects.</w:t>
            </w:r>
          </w:p>
        </w:tc>
      </w:tr>
      <w:tr w:rsidR="00BB3EED" w:rsidRPr="00BB3EED" w14:paraId="7E020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F5E09" w14:textId="77777777" w:rsidR="00BB3EED" w:rsidRPr="00BB3EED" w:rsidRDefault="00BB3EED" w:rsidP="00BB3EED">
            <w:pPr>
              <w:rPr>
                <w:lang w:val="en-AU"/>
              </w:rPr>
            </w:pPr>
            <w:r w:rsidRPr="00BB3EED">
              <w:rPr>
                <w:b/>
                <w:bCs/>
                <w:lang w:val="en-AU"/>
              </w:rPr>
              <w:t>Major 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73CA4" w14:textId="77777777" w:rsidR="00BB3EED" w:rsidRPr="00BB3EED" w:rsidRDefault="00BB3EED" w:rsidP="00BB3EED">
            <w:pPr>
              <w:rPr>
                <w:lang w:val="en-AU"/>
              </w:rPr>
            </w:pPr>
            <w:r w:rsidRPr="00BB3EED">
              <w:rPr>
                <w:lang w:val="en-AU"/>
              </w:rPr>
              <w:t xml:space="preserve">Designing and developing </w:t>
            </w:r>
            <w:r w:rsidRPr="00BB3EED">
              <w:rPr>
                <w:b/>
                <w:bCs/>
                <w:lang w:val="en-AU"/>
              </w:rPr>
              <w:t>algorithms</w:t>
            </w:r>
            <w:r w:rsidRPr="00BB3EED">
              <w:rPr>
                <w:lang w:val="en-A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E09FD" w14:textId="77777777" w:rsidR="00BB3EED" w:rsidRPr="00BB3EED" w:rsidRDefault="00BB3EED" w:rsidP="00BB3EED">
            <w:pPr>
              <w:rPr>
                <w:lang w:val="en-AU"/>
              </w:rPr>
            </w:pPr>
            <w:r w:rsidRPr="00BB3EED">
              <w:rPr>
                <w:b/>
                <w:bCs/>
                <w:lang w:val="en-AU"/>
              </w:rPr>
              <w:t>Management of details</w:t>
            </w:r>
            <w:r w:rsidRPr="00BB3EED">
              <w:rPr>
                <w:lang w:val="en-AU"/>
              </w:rPr>
              <w:t xml:space="preserve"> and </w:t>
            </w:r>
            <w:r w:rsidRPr="00BB3EED">
              <w:rPr>
                <w:b/>
                <w:bCs/>
                <w:lang w:val="en-AU"/>
              </w:rPr>
              <w:t>communication</w:t>
            </w:r>
            <w:r w:rsidRPr="00BB3EED">
              <w:rPr>
                <w:lang w:val="en-AU"/>
              </w:rPr>
              <w:t xml:space="preserve"> between diverse parts.</w:t>
            </w:r>
          </w:p>
        </w:tc>
      </w:tr>
    </w:tbl>
    <w:p w14:paraId="2DFCCC19" w14:textId="77777777" w:rsidR="00BB3EED" w:rsidRPr="00BB3EED" w:rsidRDefault="00BB3EED" w:rsidP="00BB3EED">
      <w:pPr>
        <w:rPr>
          <w:lang w:val="en-AU"/>
        </w:rPr>
      </w:pPr>
      <w:r w:rsidRPr="00BB3EED">
        <w:rPr>
          <w:lang w:val="en-AU"/>
        </w:rPr>
        <w:t xml:space="preserve">OOD concepts are best understood as responses to the problems encountered in </w:t>
      </w:r>
      <w:r w:rsidRPr="00BB3EED">
        <w:rPr>
          <w:b/>
          <w:bCs/>
          <w:lang w:val="en-AU"/>
        </w:rPr>
        <w:t>programming in the large</w:t>
      </w:r>
      <w:r w:rsidRPr="00BB3EED">
        <w:rPr>
          <w:lang w:val="en-AU"/>
        </w:rPr>
        <w:t>.</w:t>
      </w:r>
    </w:p>
    <w:p w14:paraId="562EA256" w14:textId="77777777" w:rsidR="00BB3EED" w:rsidRPr="00BB3EED" w:rsidRDefault="00BB3EED" w:rsidP="00BB3EED">
      <w:pPr>
        <w:rPr>
          <w:lang w:val="en-AU"/>
        </w:rPr>
      </w:pPr>
      <w:r w:rsidRPr="00BB3EED">
        <w:rPr>
          <w:lang w:val="en-AU"/>
        </w:rPr>
        <w:pict w14:anchorId="41C2A76D">
          <v:rect id="_x0000_i1057" style="width:0;height:1.5pt" o:hralign="center" o:hrstd="t" o:hr="t" fillcolor="#a0a0a0" stroked="f"/>
        </w:pict>
      </w:r>
    </w:p>
    <w:p w14:paraId="5616B37A" w14:textId="77777777" w:rsidR="00BB3EED" w:rsidRPr="00BB3EED" w:rsidRDefault="00BB3EED" w:rsidP="00BB3EED">
      <w:pPr>
        <w:rPr>
          <w:b/>
          <w:bCs/>
          <w:lang w:val="en-AU"/>
        </w:rPr>
      </w:pPr>
      <w:r w:rsidRPr="00BB3EED">
        <w:rPr>
          <w:b/>
          <w:bCs/>
          <w:lang w:val="en-AU"/>
        </w:rPr>
        <w:t>3. Responsibility-Driven Design (RDD) Process</w:t>
      </w:r>
    </w:p>
    <w:p w14:paraId="3FF04149" w14:textId="77777777" w:rsidR="00BB3EED" w:rsidRPr="00BB3EED" w:rsidRDefault="00BB3EED" w:rsidP="00BB3EED">
      <w:pPr>
        <w:rPr>
          <w:lang w:val="en-AU"/>
        </w:rPr>
      </w:pPr>
      <w:r w:rsidRPr="00BB3EED">
        <w:rPr>
          <w:lang w:val="en-AU"/>
        </w:rPr>
        <w:t xml:space="preserve">RDD is driven by an emphasis on </w:t>
      </w:r>
      <w:r w:rsidRPr="00BB3EED">
        <w:rPr>
          <w:b/>
          <w:bCs/>
          <w:lang w:val="en-AU"/>
        </w:rPr>
        <w:t>behavior</w:t>
      </w:r>
      <w:r w:rsidRPr="00BB3EED">
        <w:rPr>
          <w:lang w:val="en-AU"/>
        </w:rPr>
        <w:t xml:space="preserve"> at all levels of development, starting with the system's external behavior, which is understood earliest.</w:t>
      </w:r>
    </w:p>
    <w:p w14:paraId="7F0571EB" w14:textId="77777777" w:rsidR="00BB3EED" w:rsidRPr="00BB3EED" w:rsidRDefault="00BB3EED" w:rsidP="00BB3EED">
      <w:pPr>
        <w:rPr>
          <w:b/>
          <w:bCs/>
          <w:lang w:val="en-AU"/>
        </w:rPr>
      </w:pPr>
      <w:r w:rsidRPr="00BB3EED">
        <w:rPr>
          <w:b/>
          <w:bCs/>
          <w:lang w:val="en-AU"/>
        </w:rPr>
        <w:t>A. Working through Scenarios</w:t>
      </w:r>
    </w:p>
    <w:p w14:paraId="0EF053DD" w14:textId="77777777" w:rsidR="00BB3EED" w:rsidRPr="00BB3EED" w:rsidRDefault="00BB3EED" w:rsidP="00BB3EED">
      <w:pPr>
        <w:numPr>
          <w:ilvl w:val="0"/>
          <w:numId w:val="2"/>
        </w:numPr>
        <w:rPr>
          <w:lang w:val="en-AU"/>
        </w:rPr>
      </w:pPr>
      <w:r w:rsidRPr="00BB3EED">
        <w:rPr>
          <w:b/>
          <w:bCs/>
          <w:lang w:val="en-AU"/>
        </w:rPr>
        <w:lastRenderedPageBreak/>
        <w:t>Goal:</w:t>
      </w:r>
      <w:r w:rsidRPr="00BB3EED">
        <w:rPr>
          <w:lang w:val="en-AU"/>
        </w:rPr>
        <w:t xml:space="preserve"> Refine the ambiguous initial specification, clarify the application's "look and feel," and identify high-level components.</w:t>
      </w:r>
    </w:p>
    <w:p w14:paraId="34CDF2C5" w14:textId="77777777" w:rsidR="00BB3EED" w:rsidRPr="00BB3EED" w:rsidRDefault="00BB3EED" w:rsidP="00BB3EED">
      <w:pPr>
        <w:numPr>
          <w:ilvl w:val="0"/>
          <w:numId w:val="2"/>
        </w:numPr>
        <w:rPr>
          <w:lang w:val="en-AU"/>
        </w:rPr>
      </w:pPr>
      <w:r w:rsidRPr="00BB3EED">
        <w:rPr>
          <w:b/>
          <w:bCs/>
          <w:lang w:val="en-AU"/>
        </w:rPr>
        <w:t>Process:</w:t>
      </w:r>
      <w:r w:rsidRPr="00BB3EED">
        <w:rPr>
          <w:lang w:val="en-AU"/>
        </w:rPr>
        <w:t xml:space="preserve"> The team creates and </w:t>
      </w:r>
      <w:r w:rsidRPr="00BB3EED">
        <w:rPr>
          <w:b/>
          <w:bCs/>
          <w:lang w:val="en-AU"/>
        </w:rPr>
        <w:t>acts out scenarios</w:t>
      </w:r>
      <w:r w:rsidRPr="00BB3EED">
        <w:rPr>
          <w:lang w:val="en-AU"/>
        </w:rPr>
        <w:t xml:space="preserve"> (running the application as if it already worked) to uncover fundamental behavior.</w:t>
      </w:r>
    </w:p>
    <w:p w14:paraId="5BE72CDB" w14:textId="77777777" w:rsidR="00BB3EED" w:rsidRPr="00BB3EED" w:rsidRDefault="00BB3EED" w:rsidP="00BB3EED">
      <w:pPr>
        <w:rPr>
          <w:b/>
          <w:bCs/>
          <w:lang w:val="en-AU"/>
        </w:rPr>
      </w:pPr>
      <w:r w:rsidRPr="00BB3EED">
        <w:rPr>
          <w:b/>
          <w:bCs/>
          <w:lang w:val="en-AU"/>
        </w:rPr>
        <w:t>B. Identification and Recording of Components</w:t>
      </w:r>
    </w:p>
    <w:p w14:paraId="4EB0BDBA" w14:textId="77777777" w:rsidR="00BB3EED" w:rsidRPr="00BB3EED" w:rsidRDefault="00BB3EED" w:rsidP="00BB3EED">
      <w:pPr>
        <w:numPr>
          <w:ilvl w:val="0"/>
          <w:numId w:val="3"/>
        </w:numPr>
        <w:rPr>
          <w:lang w:val="en-AU"/>
        </w:rPr>
      </w:pPr>
      <w:r w:rsidRPr="00BB3EED">
        <w:rPr>
          <w:b/>
          <w:bCs/>
          <w:lang w:val="en-AU"/>
        </w:rPr>
        <w:t>Components:</w:t>
      </w:r>
      <w:r w:rsidRPr="00BB3EED">
        <w:rPr>
          <w:lang w:val="en-AU"/>
        </w:rPr>
        <w:t xml:space="preserve"> Abstract entities that fulfill responsibilities. They must have a </w:t>
      </w:r>
      <w:r w:rsidRPr="00BB3EED">
        <w:rPr>
          <w:b/>
          <w:bCs/>
          <w:lang w:val="en-AU"/>
        </w:rPr>
        <w:t>small, well-defined set of responsibilities</w:t>
      </w:r>
      <w:r w:rsidRPr="00BB3EED">
        <w:rPr>
          <w:lang w:val="en-AU"/>
        </w:rPr>
        <w:t xml:space="preserve"> and </w:t>
      </w:r>
      <w:r w:rsidRPr="00BB3EED">
        <w:rPr>
          <w:b/>
          <w:bCs/>
          <w:lang w:val="en-AU"/>
        </w:rPr>
        <w:t>minimal interaction</w:t>
      </w:r>
      <w:r w:rsidRPr="00BB3EED">
        <w:rPr>
          <w:lang w:val="en-AU"/>
        </w:rPr>
        <w:t xml:space="preserve"> with others (low coupling).</w:t>
      </w:r>
    </w:p>
    <w:p w14:paraId="6D6B5F2F" w14:textId="77777777" w:rsidR="00BB3EED" w:rsidRPr="00BB3EED" w:rsidRDefault="00BB3EED" w:rsidP="00BB3EED">
      <w:pPr>
        <w:numPr>
          <w:ilvl w:val="0"/>
          <w:numId w:val="3"/>
        </w:numPr>
        <w:rPr>
          <w:lang w:val="en-AU"/>
        </w:rPr>
      </w:pPr>
      <w:r w:rsidRPr="00BB3EED">
        <w:rPr>
          <w:b/>
          <w:bCs/>
          <w:lang w:val="en-AU"/>
        </w:rPr>
        <w:t>CRC Cards:</w:t>
      </w:r>
      <w:r w:rsidRPr="00BB3EED">
        <w:rPr>
          <w:lang w:val="en-AU"/>
        </w:rPr>
        <w:t xml:space="preserve"> </w:t>
      </w:r>
      <w:r w:rsidRPr="00BB3EED">
        <w:rPr>
          <w:b/>
          <w:bCs/>
          <w:lang w:val="en-AU"/>
        </w:rPr>
        <w:t>Component, Responsibility, Collaborator</w:t>
      </w:r>
      <w:r w:rsidRPr="00BB3EED">
        <w:rPr>
          <w:lang w:val="en-AU"/>
        </w:rPr>
        <w:t xml:space="preserve"> index cards are used to physically represent and record component details.</w:t>
      </w:r>
    </w:p>
    <w:p w14:paraId="4B2F8D61" w14:textId="77777777" w:rsidR="00BB3EED" w:rsidRPr="00BB3EED" w:rsidRDefault="00BB3EED" w:rsidP="00BB3EED">
      <w:pPr>
        <w:numPr>
          <w:ilvl w:val="1"/>
          <w:numId w:val="3"/>
        </w:numPr>
        <w:rPr>
          <w:lang w:val="en-AU"/>
        </w:rPr>
      </w:pPr>
      <w:r w:rsidRPr="00BB3EED">
        <w:rPr>
          <w:lang w:val="en-AU"/>
        </w:rPr>
        <w:t>The physical constraints of the card encourage balancing complexity (a card too full suggests a component is too complex).</w:t>
      </w:r>
    </w:p>
    <w:p w14:paraId="7A4F8D17" w14:textId="77777777" w:rsidR="00BB3EED" w:rsidRPr="00BB3EED" w:rsidRDefault="00BB3EED" w:rsidP="00BB3EED">
      <w:pPr>
        <w:numPr>
          <w:ilvl w:val="1"/>
          <w:numId w:val="3"/>
        </w:numPr>
        <w:rPr>
          <w:lang w:val="en-AU"/>
        </w:rPr>
      </w:pPr>
      <w:r w:rsidRPr="00BB3EED">
        <w:rPr>
          <w:lang w:val="en-AU"/>
        </w:rPr>
        <w:t>Assigning cards to team members facilitates role-playing and collaborative design.</w:t>
      </w:r>
    </w:p>
    <w:p w14:paraId="58E496CD" w14:textId="77777777" w:rsidR="00BB3EED" w:rsidRPr="00BB3EED" w:rsidRDefault="00BB3EED" w:rsidP="00BB3EED">
      <w:pPr>
        <w:numPr>
          <w:ilvl w:val="0"/>
          <w:numId w:val="3"/>
        </w:numPr>
        <w:rPr>
          <w:lang w:val="en-AU"/>
        </w:rPr>
      </w:pPr>
      <w:r w:rsidRPr="00BB3EED">
        <w:rPr>
          <w:b/>
          <w:bCs/>
          <w:lang w:val="en-AU"/>
        </w:rPr>
        <w:t>What/Who Cycle:</w:t>
      </w:r>
      <w:r w:rsidRPr="00BB3EED">
        <w:rPr>
          <w:lang w:val="en-AU"/>
        </w:rPr>
        <w:t xml:space="preserve"> Design proceeds by identifying </w:t>
      </w:r>
      <w:r w:rsidRPr="00BB3EED">
        <w:rPr>
          <w:b/>
          <w:bCs/>
          <w:lang w:val="en-AU"/>
        </w:rPr>
        <w:t>what activity</w:t>
      </w:r>
      <w:r w:rsidRPr="00BB3EED">
        <w:rPr>
          <w:lang w:val="en-AU"/>
        </w:rPr>
        <w:t xml:space="preserve"> needs to be done, then assigning </w:t>
      </w:r>
      <w:r w:rsidRPr="00BB3EED">
        <w:rPr>
          <w:b/>
          <w:bCs/>
          <w:lang w:val="en-AU"/>
        </w:rPr>
        <w:t>who (which component)</w:t>
      </w:r>
      <w:r w:rsidRPr="00BB3EED">
        <w:rPr>
          <w:lang w:val="en-AU"/>
        </w:rPr>
        <w:t xml:space="preserve"> is responsible for performing it.</w:t>
      </w:r>
    </w:p>
    <w:p w14:paraId="547A2298" w14:textId="77777777" w:rsidR="00BB3EED" w:rsidRPr="00BB3EED" w:rsidRDefault="00BB3EED" w:rsidP="00BB3EED">
      <w:pPr>
        <w:rPr>
          <w:b/>
          <w:bCs/>
          <w:lang w:val="en-AU"/>
        </w:rPr>
      </w:pPr>
      <w:r w:rsidRPr="00BB3EED">
        <w:rPr>
          <w:b/>
          <w:bCs/>
          <w:lang w:val="en-AU"/>
        </w:rPr>
        <w:t>C. Documentation (Early and Evolving)</w:t>
      </w:r>
    </w:p>
    <w:p w14:paraId="6C8DFF2D" w14:textId="77777777" w:rsidR="00BB3EED" w:rsidRPr="00BB3EED" w:rsidRDefault="00BB3EED" w:rsidP="00BB3EED">
      <w:pPr>
        <w:numPr>
          <w:ilvl w:val="0"/>
          <w:numId w:val="4"/>
        </w:numPr>
        <w:rPr>
          <w:lang w:val="en-AU"/>
        </w:rPr>
      </w:pPr>
      <w:r w:rsidRPr="00BB3EED">
        <w:rPr>
          <w:b/>
          <w:bCs/>
          <w:lang w:val="en-AU"/>
        </w:rPr>
        <w:t>User Manual:</w:t>
      </w:r>
      <w:r w:rsidRPr="00BB3EED">
        <w:rPr>
          <w:lang w:val="en-AU"/>
        </w:rPr>
        <w:t xml:space="preserve"> Should begin early, dovetailing with scenario creation, to verify the development team's conception matches the </w:t>
      </w:r>
      <w:proofErr w:type="gramStart"/>
      <w:r w:rsidRPr="00BB3EED">
        <w:rPr>
          <w:lang w:val="en-AU"/>
        </w:rPr>
        <w:t>client's</w:t>
      </w:r>
      <w:proofErr w:type="gramEnd"/>
      <w:r w:rsidRPr="00BB3EED">
        <w:rPr>
          <w:lang w:val="en-AU"/>
        </w:rPr>
        <w:t>.</w:t>
      </w:r>
    </w:p>
    <w:p w14:paraId="1E835903" w14:textId="77777777" w:rsidR="00BB3EED" w:rsidRPr="00BB3EED" w:rsidRDefault="00BB3EED" w:rsidP="00BB3EED">
      <w:pPr>
        <w:numPr>
          <w:ilvl w:val="0"/>
          <w:numId w:val="4"/>
        </w:numPr>
        <w:rPr>
          <w:lang w:val="en-AU"/>
        </w:rPr>
      </w:pPr>
      <w:r w:rsidRPr="00BB3EED">
        <w:rPr>
          <w:b/>
          <w:bCs/>
          <w:lang w:val="en-AU"/>
        </w:rPr>
        <w:t>Design Documentation:</w:t>
      </w:r>
      <w:r w:rsidRPr="00BB3EED">
        <w:rPr>
          <w:lang w:val="en-AU"/>
        </w:rPr>
        <w:t xml:space="preserve"> Records major design decisions, arguments for alternatives, and influences on final choices, produced when details are fresh.</w:t>
      </w:r>
    </w:p>
    <w:p w14:paraId="2FFA7EB7" w14:textId="77777777" w:rsidR="00BB3EED" w:rsidRPr="00BB3EED" w:rsidRDefault="00BB3EED" w:rsidP="00BB3EED">
      <w:pPr>
        <w:rPr>
          <w:lang w:val="en-AU"/>
        </w:rPr>
      </w:pPr>
      <w:r w:rsidRPr="00BB3EED">
        <w:rPr>
          <w:lang w:val="en-AU"/>
        </w:rPr>
        <w:pict w14:anchorId="639DDDF5">
          <v:rect id="_x0000_i1058" style="width:0;height:1.5pt" o:hralign="center" o:hrstd="t" o:hr="t" fillcolor="#a0a0a0" stroked="f"/>
        </w:pict>
      </w:r>
    </w:p>
    <w:p w14:paraId="37DBF5EB" w14:textId="77777777" w:rsidR="00BB3EED" w:rsidRPr="00BB3EED" w:rsidRDefault="00BB3EED" w:rsidP="00BB3EED">
      <w:pPr>
        <w:rPr>
          <w:b/>
          <w:bCs/>
          <w:lang w:val="en-AU"/>
        </w:rPr>
      </w:pPr>
      <w:r w:rsidRPr="00BB3EED">
        <w:rPr>
          <w:b/>
          <w:bCs/>
          <w:lang w:val="en-AU"/>
        </w:rPr>
        <w:t>4. Component Structure and Principles</w:t>
      </w:r>
    </w:p>
    <w:p w14:paraId="0C75FE22" w14:textId="77777777" w:rsidR="00BB3EED" w:rsidRPr="00BB3EED" w:rsidRDefault="00BB3EED" w:rsidP="00BB3EED">
      <w:pPr>
        <w:numPr>
          <w:ilvl w:val="0"/>
          <w:numId w:val="5"/>
        </w:numPr>
        <w:rPr>
          <w:lang w:val="en-AU"/>
        </w:rPr>
      </w:pPr>
      <w:r w:rsidRPr="00BB3EED">
        <w:rPr>
          <w:b/>
          <w:bCs/>
          <w:lang w:val="en-AU"/>
        </w:rPr>
        <w:t>Behavior and State:</w:t>
      </w:r>
      <w:r w:rsidRPr="00BB3EED">
        <w:rPr>
          <w:lang w:val="en-AU"/>
        </w:rPr>
        <w:t xml:space="preserve"> A component is viewed as a pair of </w:t>
      </w:r>
      <w:r w:rsidRPr="00BB3EED">
        <w:rPr>
          <w:b/>
          <w:bCs/>
          <w:lang w:val="en-AU"/>
        </w:rPr>
        <w:t>behavior</w:t>
      </w:r>
      <w:r w:rsidRPr="00BB3EED">
        <w:rPr>
          <w:lang w:val="en-AU"/>
        </w:rPr>
        <w:t xml:space="preserve"> (the actions it can perform, called the </w:t>
      </w:r>
      <w:r w:rsidRPr="00BB3EED">
        <w:rPr>
          <w:b/>
          <w:bCs/>
          <w:lang w:val="en-AU"/>
        </w:rPr>
        <w:t>protocol</w:t>
      </w:r>
      <w:r w:rsidRPr="00BB3EED">
        <w:rPr>
          <w:lang w:val="en-AU"/>
        </w:rPr>
        <w:t xml:space="preserve">) and </w:t>
      </w:r>
      <w:r w:rsidRPr="00BB3EED">
        <w:rPr>
          <w:b/>
          <w:bCs/>
          <w:lang w:val="en-AU"/>
        </w:rPr>
        <w:t>state</w:t>
      </w:r>
      <w:r w:rsidRPr="00BB3EED">
        <w:rPr>
          <w:lang w:val="en-AU"/>
        </w:rPr>
        <w:t xml:space="preserve"> (the information held within it).</w:t>
      </w:r>
    </w:p>
    <w:p w14:paraId="25A315F3" w14:textId="77777777" w:rsidR="00BB3EED" w:rsidRPr="00BB3EED" w:rsidRDefault="00BB3EED" w:rsidP="00BB3EED">
      <w:pPr>
        <w:numPr>
          <w:ilvl w:val="1"/>
          <w:numId w:val="5"/>
        </w:numPr>
        <w:rPr>
          <w:lang w:val="en-AU"/>
        </w:rPr>
      </w:pPr>
      <w:r w:rsidRPr="00BB3EED">
        <w:rPr>
          <w:b/>
          <w:bCs/>
          <w:lang w:val="en-AU"/>
        </w:rPr>
        <w:t>Class</w:t>
      </w:r>
      <w:r w:rsidRPr="00BB3EED">
        <w:rPr>
          <w:lang w:val="en-AU"/>
        </w:rPr>
        <w:t xml:space="preserve"> describes the common </w:t>
      </w:r>
      <w:r w:rsidRPr="00BB3EED">
        <w:rPr>
          <w:b/>
          <w:bCs/>
          <w:lang w:val="en-AU"/>
        </w:rPr>
        <w:t>behavior</w:t>
      </w:r>
      <w:r w:rsidRPr="00BB3EED">
        <w:rPr>
          <w:lang w:val="en-AU"/>
        </w:rPr>
        <w:t xml:space="preserve"> of a set of objects.</w:t>
      </w:r>
    </w:p>
    <w:p w14:paraId="7C8DDC92" w14:textId="77777777" w:rsidR="00BB3EED" w:rsidRPr="00BB3EED" w:rsidRDefault="00BB3EED" w:rsidP="00BB3EED">
      <w:pPr>
        <w:numPr>
          <w:ilvl w:val="1"/>
          <w:numId w:val="5"/>
        </w:numPr>
        <w:rPr>
          <w:lang w:val="en-AU"/>
        </w:rPr>
      </w:pPr>
      <w:r w:rsidRPr="00BB3EED">
        <w:rPr>
          <w:b/>
          <w:bCs/>
          <w:lang w:val="en-AU"/>
        </w:rPr>
        <w:t>Instance</w:t>
      </w:r>
      <w:r w:rsidRPr="00BB3EED">
        <w:rPr>
          <w:lang w:val="en-AU"/>
        </w:rPr>
        <w:t xml:space="preserve"> is an individual representative whose </w:t>
      </w:r>
      <w:r w:rsidRPr="00BB3EED">
        <w:rPr>
          <w:b/>
          <w:bCs/>
          <w:lang w:val="en-AU"/>
        </w:rPr>
        <w:t>state</w:t>
      </w:r>
      <w:r w:rsidRPr="00BB3EED">
        <w:rPr>
          <w:lang w:val="en-AU"/>
        </w:rPr>
        <w:t xml:space="preserve"> differs from others.</w:t>
      </w:r>
    </w:p>
    <w:p w14:paraId="6953D050" w14:textId="77777777" w:rsidR="00BB3EED" w:rsidRPr="00BB3EED" w:rsidRDefault="00BB3EED" w:rsidP="00BB3EED">
      <w:pPr>
        <w:numPr>
          <w:ilvl w:val="0"/>
          <w:numId w:val="5"/>
        </w:numPr>
        <w:rPr>
          <w:lang w:val="en-AU"/>
        </w:rPr>
      </w:pPr>
      <w:r w:rsidRPr="00BB3EED">
        <w:rPr>
          <w:b/>
          <w:bCs/>
          <w:lang w:val="en-AU"/>
        </w:rPr>
        <w:t>Cohesion:</w:t>
      </w:r>
      <w:r w:rsidRPr="00BB3EED">
        <w:rPr>
          <w:lang w:val="en-AU"/>
        </w:rPr>
        <w:t xml:space="preserve"> The degree to which the responsibilities of a single component form a </w:t>
      </w:r>
      <w:r w:rsidRPr="00BB3EED">
        <w:rPr>
          <w:b/>
          <w:bCs/>
          <w:lang w:val="en-AU"/>
        </w:rPr>
        <w:t>meaningful unit</w:t>
      </w:r>
      <w:r w:rsidRPr="00BB3EED">
        <w:rPr>
          <w:lang w:val="en-AU"/>
        </w:rPr>
        <w:t>. High cohesion is desirable, often achieved by grouping tasks that access common data.</w:t>
      </w:r>
    </w:p>
    <w:p w14:paraId="4F6B6FE4" w14:textId="77777777" w:rsidR="00BB3EED" w:rsidRPr="00BB3EED" w:rsidRDefault="00BB3EED" w:rsidP="00BB3EED">
      <w:pPr>
        <w:numPr>
          <w:ilvl w:val="0"/>
          <w:numId w:val="5"/>
        </w:numPr>
        <w:rPr>
          <w:lang w:val="en-AU"/>
        </w:rPr>
      </w:pPr>
      <w:r w:rsidRPr="00BB3EED">
        <w:rPr>
          <w:b/>
          <w:bCs/>
          <w:lang w:val="en-AU"/>
        </w:rPr>
        <w:t>Coupling:</w:t>
      </w:r>
      <w:r w:rsidRPr="00BB3EED">
        <w:rPr>
          <w:lang w:val="en-AU"/>
        </w:rPr>
        <w:t xml:space="preserve"> The relationship between components. </w:t>
      </w:r>
      <w:r w:rsidRPr="00BB3EED">
        <w:rPr>
          <w:b/>
          <w:bCs/>
          <w:lang w:val="en-AU"/>
        </w:rPr>
        <w:t>Low coupling</w:t>
      </w:r>
      <w:r w:rsidRPr="00BB3EED">
        <w:rPr>
          <w:lang w:val="en-AU"/>
        </w:rPr>
        <w:t xml:space="preserve"> is desirable, as connections inhibit modification and reuse. Coupling increases when one component directly accesses the state of another.</w:t>
      </w:r>
    </w:p>
    <w:p w14:paraId="67B06E12" w14:textId="77777777" w:rsidR="00BB3EED" w:rsidRPr="00BB3EED" w:rsidRDefault="00BB3EED" w:rsidP="00BB3EED">
      <w:pPr>
        <w:numPr>
          <w:ilvl w:val="0"/>
          <w:numId w:val="5"/>
        </w:numPr>
        <w:rPr>
          <w:lang w:val="en-AU"/>
        </w:rPr>
      </w:pPr>
      <w:r w:rsidRPr="00BB3EED">
        <w:rPr>
          <w:b/>
          <w:bCs/>
          <w:lang w:val="en-AU"/>
        </w:rPr>
        <w:t>Parnas's Principles (Interface vs. Implementation):</w:t>
      </w:r>
    </w:p>
    <w:p w14:paraId="767B861F" w14:textId="77777777" w:rsidR="00BB3EED" w:rsidRPr="00BB3EED" w:rsidRDefault="00BB3EED" w:rsidP="00BB3EED">
      <w:pPr>
        <w:numPr>
          <w:ilvl w:val="1"/>
          <w:numId w:val="5"/>
        </w:numPr>
        <w:rPr>
          <w:lang w:val="en-AU"/>
        </w:rPr>
      </w:pPr>
      <w:r w:rsidRPr="00BB3EED">
        <w:rPr>
          <w:lang w:val="en-AU"/>
        </w:rPr>
        <w:t xml:space="preserve">The </w:t>
      </w:r>
      <w:r w:rsidRPr="00BB3EED">
        <w:rPr>
          <w:b/>
          <w:bCs/>
          <w:lang w:val="en-AU"/>
        </w:rPr>
        <w:t>interface view</w:t>
      </w:r>
      <w:r w:rsidRPr="00BB3EED">
        <w:rPr>
          <w:lang w:val="en-AU"/>
        </w:rPr>
        <w:t xml:space="preserve"> is seen by other programmers and describes </w:t>
      </w:r>
      <w:r w:rsidRPr="00BB3EED">
        <w:rPr>
          <w:b/>
          <w:bCs/>
          <w:lang w:val="en-AU"/>
        </w:rPr>
        <w:t>what</w:t>
      </w:r>
      <w:r w:rsidRPr="00BB3EED">
        <w:rPr>
          <w:lang w:val="en-AU"/>
        </w:rPr>
        <w:t xml:space="preserve"> a component can do.</w:t>
      </w:r>
    </w:p>
    <w:p w14:paraId="7BD54E71" w14:textId="77777777" w:rsidR="00BB3EED" w:rsidRPr="00BB3EED" w:rsidRDefault="00BB3EED" w:rsidP="00BB3EED">
      <w:pPr>
        <w:numPr>
          <w:ilvl w:val="1"/>
          <w:numId w:val="5"/>
        </w:numPr>
        <w:rPr>
          <w:lang w:val="en-AU"/>
        </w:rPr>
      </w:pPr>
      <w:r w:rsidRPr="00BB3EED">
        <w:rPr>
          <w:lang w:val="en-AU"/>
        </w:rPr>
        <w:t xml:space="preserve">The </w:t>
      </w:r>
      <w:r w:rsidRPr="00BB3EED">
        <w:rPr>
          <w:b/>
          <w:bCs/>
          <w:lang w:val="en-AU"/>
        </w:rPr>
        <w:t>implementation view</w:t>
      </w:r>
      <w:r w:rsidRPr="00BB3EED">
        <w:rPr>
          <w:lang w:val="en-AU"/>
        </w:rPr>
        <w:t xml:space="preserve"> describes </w:t>
      </w:r>
      <w:r w:rsidRPr="00BB3EED">
        <w:rPr>
          <w:b/>
          <w:bCs/>
          <w:lang w:val="en-AU"/>
        </w:rPr>
        <w:t>how</w:t>
      </w:r>
      <w:r w:rsidRPr="00BB3EED">
        <w:rPr>
          <w:lang w:val="en-AU"/>
        </w:rPr>
        <w:t xml:space="preserve"> a component completes a task.</w:t>
      </w:r>
    </w:p>
    <w:p w14:paraId="412F3691" w14:textId="77777777" w:rsidR="00BB3EED" w:rsidRPr="00BB3EED" w:rsidRDefault="00BB3EED" w:rsidP="00BB3EED">
      <w:pPr>
        <w:numPr>
          <w:ilvl w:val="1"/>
          <w:numId w:val="5"/>
        </w:numPr>
        <w:rPr>
          <w:lang w:val="en-AU"/>
        </w:rPr>
      </w:pPr>
      <w:r w:rsidRPr="00BB3EED">
        <w:rPr>
          <w:b/>
          <w:bCs/>
          <w:lang w:val="en-AU"/>
        </w:rPr>
        <w:t>Information hiding</w:t>
      </w:r>
      <w:r w:rsidRPr="00BB3EED">
        <w:rPr>
          <w:lang w:val="en-AU"/>
        </w:rPr>
        <w:t xml:space="preserve"> (encapsulation) is the purposeful omission of implementation details behind a simple interface, crucial for large-scale reuse.</w:t>
      </w:r>
    </w:p>
    <w:p w14:paraId="4B4D39B5" w14:textId="77777777" w:rsidR="00BB3EED" w:rsidRPr="00BB3EED" w:rsidRDefault="00BB3EED" w:rsidP="00BB3EED">
      <w:pPr>
        <w:rPr>
          <w:lang w:val="en-AU"/>
        </w:rPr>
      </w:pPr>
      <w:r w:rsidRPr="00BB3EED">
        <w:rPr>
          <w:lang w:val="en-AU"/>
        </w:rPr>
        <w:pict w14:anchorId="3A58E648">
          <v:rect id="_x0000_i1059" style="width:0;height:1.5pt" o:hralign="center" o:hrstd="t" o:hr="t" fillcolor="#a0a0a0" stroked="f"/>
        </w:pict>
      </w:r>
    </w:p>
    <w:p w14:paraId="6CABB735" w14:textId="77777777" w:rsidR="00BB3EED" w:rsidRPr="00BB3EED" w:rsidRDefault="00BB3EED" w:rsidP="00BB3EED">
      <w:pPr>
        <w:rPr>
          <w:b/>
          <w:bCs/>
          <w:lang w:val="en-AU"/>
        </w:rPr>
      </w:pPr>
      <w:r w:rsidRPr="00BB3EED">
        <w:rPr>
          <w:b/>
          <w:bCs/>
          <w:lang w:val="en-AU"/>
        </w:rPr>
        <w:lastRenderedPageBreak/>
        <w:t>5. Final Steps: Formalization and Evolution</w:t>
      </w:r>
    </w:p>
    <w:p w14:paraId="12A06005" w14:textId="77777777" w:rsidR="00BB3EED" w:rsidRPr="00BB3EED" w:rsidRDefault="00BB3EED" w:rsidP="00BB3EED">
      <w:pPr>
        <w:numPr>
          <w:ilvl w:val="0"/>
          <w:numId w:val="6"/>
        </w:numPr>
        <w:rPr>
          <w:lang w:val="en-AU"/>
        </w:rPr>
      </w:pPr>
      <w:r w:rsidRPr="00BB3EED">
        <w:rPr>
          <w:b/>
          <w:bCs/>
          <w:lang w:val="en-AU"/>
        </w:rPr>
        <w:t>Formalizing the Interface:</w:t>
      </w:r>
      <w:r w:rsidRPr="00BB3EED">
        <w:rPr>
          <w:lang w:val="en-AU"/>
        </w:rPr>
        <w:t xml:space="preserve"> Refining the design by mapping responsibilities to named functions/methods, specifying arguments, and clearly defining all internal state required. </w:t>
      </w:r>
      <w:r w:rsidRPr="00BB3EED">
        <w:rPr>
          <w:b/>
          <w:bCs/>
          <w:lang w:val="en-AU"/>
        </w:rPr>
        <w:t>Careful naming</w:t>
      </w:r>
      <w:r w:rsidRPr="00BB3EED">
        <w:rPr>
          <w:lang w:val="en-AU"/>
        </w:rPr>
        <w:t xml:space="preserve"> is crucial for establishing the system's internal vocabulary.</w:t>
      </w:r>
    </w:p>
    <w:p w14:paraId="2D906BB8" w14:textId="77777777" w:rsidR="00BB3EED" w:rsidRPr="00BB3EED" w:rsidRDefault="00BB3EED" w:rsidP="00BB3EED">
      <w:pPr>
        <w:numPr>
          <w:ilvl w:val="0"/>
          <w:numId w:val="6"/>
        </w:numPr>
        <w:rPr>
          <w:lang w:val="en-AU"/>
        </w:rPr>
      </w:pPr>
      <w:r w:rsidRPr="00BB3EED">
        <w:rPr>
          <w:b/>
          <w:bCs/>
          <w:lang w:val="en-AU"/>
        </w:rPr>
        <w:t>Designing the Representation:</w:t>
      </w:r>
      <w:r w:rsidRPr="00BB3EED">
        <w:rPr>
          <w:lang w:val="en-AU"/>
        </w:rPr>
        <w:t xml:space="preserve"> Dividing the team to design the </w:t>
      </w:r>
      <w:r w:rsidRPr="00BB3EED">
        <w:rPr>
          <w:b/>
          <w:bCs/>
          <w:lang w:val="en-AU"/>
        </w:rPr>
        <w:t>data structures</w:t>
      </w:r>
      <w:r w:rsidRPr="00BB3EED">
        <w:rPr>
          <w:lang w:val="en-AU"/>
        </w:rPr>
        <w:t xml:space="preserve"> that maintain state—the central task of implementation.</w:t>
      </w:r>
    </w:p>
    <w:p w14:paraId="18814BC3" w14:textId="77777777" w:rsidR="00BB3EED" w:rsidRPr="00BB3EED" w:rsidRDefault="00BB3EED" w:rsidP="00BB3EED">
      <w:pPr>
        <w:numPr>
          <w:ilvl w:val="0"/>
          <w:numId w:val="6"/>
        </w:numPr>
        <w:rPr>
          <w:lang w:val="en-AU"/>
        </w:rPr>
      </w:pPr>
      <w:r w:rsidRPr="00BB3EED">
        <w:rPr>
          <w:b/>
          <w:bCs/>
          <w:lang w:val="en-AU"/>
        </w:rPr>
        <w:t>Implementation:</w:t>
      </w:r>
      <w:r w:rsidRPr="00BB3EED">
        <w:rPr>
          <w:lang w:val="en-AU"/>
        </w:rPr>
        <w:t xml:space="preserve"> Writing the code for each component's behavior.</w:t>
      </w:r>
    </w:p>
    <w:p w14:paraId="33442A1E" w14:textId="77777777" w:rsidR="00BB3EED" w:rsidRPr="00BB3EED" w:rsidRDefault="00BB3EED" w:rsidP="00BB3EED">
      <w:pPr>
        <w:numPr>
          <w:ilvl w:val="0"/>
          <w:numId w:val="6"/>
        </w:numPr>
        <w:rPr>
          <w:lang w:val="en-AU"/>
        </w:rPr>
      </w:pPr>
      <w:r w:rsidRPr="00BB3EED">
        <w:rPr>
          <w:b/>
          <w:bCs/>
          <w:lang w:val="en-AU"/>
        </w:rPr>
        <w:t>Integration:</w:t>
      </w:r>
      <w:r w:rsidRPr="00BB3EED">
        <w:rPr>
          <w:lang w:val="en-AU"/>
        </w:rPr>
        <w:t xml:space="preserve"> Components are slowly added to the system and tested, using </w:t>
      </w:r>
      <w:r w:rsidRPr="00BB3EED">
        <w:rPr>
          <w:b/>
          <w:bCs/>
          <w:lang w:val="en-AU"/>
        </w:rPr>
        <w:t>stubs</w:t>
      </w:r>
      <w:r w:rsidRPr="00BB3EED">
        <w:rPr>
          <w:lang w:val="en-AU"/>
        </w:rPr>
        <w:t xml:space="preserve"> for unimplemented parts (</w:t>
      </w:r>
      <w:r w:rsidRPr="00BB3EED">
        <w:rPr>
          <w:b/>
          <w:bCs/>
          <w:lang w:val="en-AU"/>
        </w:rPr>
        <w:t>integration testing</w:t>
      </w:r>
      <w:r w:rsidRPr="00BB3EED">
        <w:rPr>
          <w:lang w:val="en-AU"/>
        </w:rPr>
        <w:t xml:space="preserve">). Changes require </w:t>
      </w:r>
      <w:r w:rsidRPr="00BB3EED">
        <w:rPr>
          <w:b/>
          <w:bCs/>
          <w:lang w:val="en-AU"/>
        </w:rPr>
        <w:t>regression testing</w:t>
      </w:r>
      <w:r w:rsidRPr="00BB3EED">
        <w:rPr>
          <w:lang w:val="en-AU"/>
        </w:rPr>
        <w:t>.</w:t>
      </w:r>
    </w:p>
    <w:p w14:paraId="5910962A" w14:textId="77777777" w:rsidR="00BB3EED" w:rsidRPr="00BB3EED" w:rsidRDefault="00BB3EED" w:rsidP="00BB3EED">
      <w:pPr>
        <w:numPr>
          <w:ilvl w:val="0"/>
          <w:numId w:val="6"/>
        </w:numPr>
        <w:rPr>
          <w:lang w:val="en-AU"/>
        </w:rPr>
      </w:pPr>
      <w:r w:rsidRPr="00BB3EED">
        <w:rPr>
          <w:b/>
          <w:bCs/>
          <w:lang w:val="en-AU"/>
        </w:rPr>
        <w:t>Maintenance and Evolution:</w:t>
      </w:r>
      <w:r w:rsidRPr="00BB3EED">
        <w:rPr>
          <w:lang w:val="en-AU"/>
        </w:rPr>
        <w:t xml:space="preserve"> OOD must plan from the start for inevitable </w:t>
      </w:r>
      <w:r w:rsidRPr="00BB3EED">
        <w:rPr>
          <w:b/>
          <w:bCs/>
          <w:lang w:val="en-AU"/>
        </w:rPr>
        <w:t>changes</w:t>
      </w:r>
      <w:r w:rsidRPr="00BB3EED">
        <w:rPr>
          <w:lang w:val="en-AU"/>
        </w:rPr>
        <w:t xml:space="preserve"> (bugs, new requirements, new hardware), isolating their effects to as few components as possible.</w:t>
      </w:r>
    </w:p>
    <w:p w14:paraId="2910037E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7925"/>
    <w:multiLevelType w:val="multilevel"/>
    <w:tmpl w:val="A32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088F"/>
    <w:multiLevelType w:val="multilevel"/>
    <w:tmpl w:val="28C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7399"/>
    <w:multiLevelType w:val="multilevel"/>
    <w:tmpl w:val="EB54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87C0E"/>
    <w:multiLevelType w:val="multilevel"/>
    <w:tmpl w:val="F43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12D52"/>
    <w:multiLevelType w:val="multilevel"/>
    <w:tmpl w:val="CAC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F6F46"/>
    <w:multiLevelType w:val="multilevel"/>
    <w:tmpl w:val="2E8C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300287">
    <w:abstractNumId w:val="4"/>
  </w:num>
  <w:num w:numId="2" w16cid:durableId="1406756667">
    <w:abstractNumId w:val="2"/>
  </w:num>
  <w:num w:numId="3" w16cid:durableId="104807849">
    <w:abstractNumId w:val="0"/>
  </w:num>
  <w:num w:numId="4" w16cid:durableId="569464034">
    <w:abstractNumId w:val="5"/>
  </w:num>
  <w:num w:numId="5" w16cid:durableId="1573394463">
    <w:abstractNumId w:val="3"/>
  </w:num>
  <w:num w:numId="6" w16cid:durableId="1485274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61"/>
    <w:rsid w:val="003B021F"/>
    <w:rsid w:val="00617561"/>
    <w:rsid w:val="006A0AAB"/>
    <w:rsid w:val="00B114CD"/>
    <w:rsid w:val="00BB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EA3D0A-911C-4D36-9DEC-4F9C3BA09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6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6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6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754</Words>
  <Characters>4298</Characters>
  <Application>Microsoft Office Word</Application>
  <DocSecurity>0</DocSecurity>
  <Lines>35</Lines>
  <Paragraphs>10</Paragraphs>
  <ScaleCrop>false</ScaleCrop>
  <Company>Department of Education and Training</Company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NEWBEGIN James (NEW0013)</dc:creator>
  <cp:keywords/>
  <dc:description/>
  <cp:lastModifiedBy>NEWBEGIN James (NEW0013)</cp:lastModifiedBy>
  <cp:revision>2</cp:revision>
  <dcterms:created xsi:type="dcterms:W3CDTF">2025-11-09T09:22:00Z</dcterms:created>
  <dcterms:modified xsi:type="dcterms:W3CDTF">2025-11-09T09:23:00Z</dcterms:modified>
</cp:coreProperties>
</file>