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9A4EA" w14:textId="77777777" w:rsidR="00191242" w:rsidRPr="00191242" w:rsidRDefault="00191242" w:rsidP="00191242">
      <w:pPr>
        <w:rPr>
          <w:b/>
          <w:bCs/>
          <w:lang w:val="en-AU"/>
        </w:rPr>
      </w:pPr>
      <w:r w:rsidRPr="00191242">
        <w:rPr>
          <w:rFonts w:ascii="Segoe UI Emoji" w:hAnsi="Segoe UI Emoji" w:cs="Segoe UI Emoji"/>
          <w:b/>
          <w:bCs/>
          <w:lang w:val="en-AU"/>
        </w:rPr>
        <w:t>🏛️</w:t>
      </w:r>
      <w:r w:rsidRPr="00191242">
        <w:rPr>
          <w:b/>
          <w:bCs/>
          <w:lang w:val="en-AU"/>
        </w:rPr>
        <w:t xml:space="preserve"> What Is Software Architecture?</w:t>
      </w:r>
    </w:p>
    <w:p w14:paraId="1DD86466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t xml:space="preserve">Software architecture is the </w:t>
      </w:r>
      <w:r w:rsidRPr="00191242">
        <w:rPr>
          <w:b/>
          <w:bCs/>
          <w:lang w:val="en-AU"/>
        </w:rPr>
        <w:t>structure or structures</w:t>
      </w:r>
      <w:r w:rsidRPr="00191242">
        <w:rPr>
          <w:lang w:val="en-AU"/>
        </w:rPr>
        <w:t xml:space="preserve"> of a system, comprising </w:t>
      </w:r>
      <w:r w:rsidRPr="00191242">
        <w:rPr>
          <w:b/>
          <w:bCs/>
          <w:lang w:val="en-AU"/>
        </w:rPr>
        <w:t>software elements</w:t>
      </w:r>
      <w:r w:rsidRPr="00191242">
        <w:rPr>
          <w:lang w:val="en-AU"/>
        </w:rPr>
        <w:t xml:space="preserve">, their </w:t>
      </w:r>
      <w:r w:rsidRPr="00191242">
        <w:rPr>
          <w:b/>
          <w:bCs/>
          <w:lang w:val="en-AU"/>
        </w:rPr>
        <w:t>externally visible properties</w:t>
      </w:r>
      <w:r w:rsidRPr="00191242">
        <w:rPr>
          <w:lang w:val="en-AU"/>
        </w:rPr>
        <w:t xml:space="preserve">, and the </w:t>
      </w:r>
      <w:r w:rsidRPr="00191242">
        <w:rPr>
          <w:b/>
          <w:bCs/>
          <w:lang w:val="en-AU"/>
        </w:rPr>
        <w:t>relationships among them</w:t>
      </w:r>
      <w:r w:rsidRPr="00191242">
        <w:rPr>
          <w:lang w:val="en-AU"/>
        </w:rPr>
        <w:t xml:space="preserve">. Architecture is foremost an </w:t>
      </w:r>
      <w:r w:rsidRPr="00191242">
        <w:rPr>
          <w:b/>
          <w:bCs/>
          <w:lang w:val="en-AU"/>
        </w:rPr>
        <w:t>abstraction</w:t>
      </w:r>
      <w:r w:rsidRPr="00191242">
        <w:rPr>
          <w:lang w:val="en-AU"/>
        </w:rPr>
        <w:t xml:space="preserve"> that suppresses internal implementation details.</w:t>
      </w:r>
    </w:p>
    <w:p w14:paraId="11906A29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pict w14:anchorId="415CD0E3">
          <v:rect id="_x0000_i1049" style="width:0;height:1.5pt" o:hralign="center" o:hrstd="t" o:hr="t" fillcolor="#a0a0a0" stroked="f"/>
        </w:pict>
      </w:r>
    </w:p>
    <w:p w14:paraId="6C4556D9" w14:textId="77777777" w:rsidR="00191242" w:rsidRPr="00191242" w:rsidRDefault="00191242" w:rsidP="00191242">
      <w:pPr>
        <w:rPr>
          <w:b/>
          <w:bCs/>
          <w:lang w:val="en-AU"/>
        </w:rPr>
      </w:pPr>
      <w:r w:rsidRPr="00191242">
        <w:rPr>
          <w:b/>
          <w:bCs/>
          <w:lang w:val="en-AU"/>
        </w:rPr>
        <w:t>1. Defining Software Architecture</w:t>
      </w:r>
    </w:p>
    <w:p w14:paraId="3B21A643" w14:textId="77777777" w:rsidR="00191242" w:rsidRPr="00191242" w:rsidRDefault="00191242" w:rsidP="00191242">
      <w:pPr>
        <w:numPr>
          <w:ilvl w:val="0"/>
          <w:numId w:val="1"/>
        </w:numPr>
        <w:rPr>
          <w:lang w:val="en-AU"/>
        </w:rPr>
      </w:pPr>
      <w:r w:rsidRPr="00191242">
        <w:rPr>
          <w:b/>
          <w:bCs/>
          <w:lang w:val="en-AU"/>
        </w:rPr>
        <w:t>What It Is:</w:t>
      </w:r>
      <w:r w:rsidRPr="00191242">
        <w:rPr>
          <w:lang w:val="en-AU"/>
        </w:rPr>
        <w:t xml:space="preserve"> Architecture defines the system's core structure(s) and how elements interact. "Externally visible properties" are the assumptions other elements can safely make about an element (e.g., provided services, performance, fault handling).</w:t>
      </w:r>
    </w:p>
    <w:p w14:paraId="14F433AE" w14:textId="77777777" w:rsidR="00191242" w:rsidRPr="00191242" w:rsidRDefault="00191242" w:rsidP="00191242">
      <w:pPr>
        <w:numPr>
          <w:ilvl w:val="0"/>
          <w:numId w:val="1"/>
        </w:numPr>
        <w:rPr>
          <w:lang w:val="en-AU"/>
        </w:rPr>
      </w:pPr>
      <w:r w:rsidRPr="00191242">
        <w:rPr>
          <w:b/>
          <w:bCs/>
          <w:lang w:val="en-AU"/>
        </w:rPr>
        <w:t>What It Is Not:</w:t>
      </w:r>
      <w:r w:rsidRPr="00191242">
        <w:rPr>
          <w:lang w:val="en-AU"/>
        </w:rPr>
        <w:t xml:space="preserve"> A simple </w:t>
      </w:r>
      <w:r w:rsidRPr="00191242">
        <w:rPr>
          <w:b/>
          <w:bCs/>
          <w:lang w:val="en-AU"/>
        </w:rPr>
        <w:t>box-and-line drawing</w:t>
      </w:r>
      <w:r w:rsidRPr="00191242">
        <w:rPr>
          <w:lang w:val="en-AU"/>
        </w:rPr>
        <w:t xml:space="preserve"> (like Figure 2.1) is </w:t>
      </w:r>
      <w:r w:rsidRPr="00191242">
        <w:rPr>
          <w:i/>
          <w:iCs/>
          <w:lang w:val="en-AU"/>
        </w:rPr>
        <w:t>not</w:t>
      </w:r>
      <w:r w:rsidRPr="00191242">
        <w:rPr>
          <w:lang w:val="en-AU"/>
        </w:rPr>
        <w:t xml:space="preserve"> an architecture, as it fails to specify the </w:t>
      </w:r>
      <w:r w:rsidRPr="00191242">
        <w:rPr>
          <w:b/>
          <w:bCs/>
          <w:lang w:val="en-AU"/>
        </w:rPr>
        <w:t>nature</w:t>
      </w:r>
      <w:r w:rsidRPr="00191242">
        <w:rPr>
          <w:lang w:val="en-AU"/>
        </w:rPr>
        <w:t xml:space="preserve"> and </w:t>
      </w:r>
      <w:r w:rsidRPr="00191242">
        <w:rPr>
          <w:b/>
          <w:bCs/>
          <w:lang w:val="en-AU"/>
        </w:rPr>
        <w:t>responsibilities</w:t>
      </w:r>
      <w:r w:rsidRPr="00191242">
        <w:rPr>
          <w:lang w:val="en-AU"/>
        </w:rPr>
        <w:t xml:space="preserve"> of the elements, the </w:t>
      </w:r>
      <w:r w:rsidRPr="00191242">
        <w:rPr>
          <w:b/>
          <w:bCs/>
          <w:lang w:val="en-AU"/>
        </w:rPr>
        <w:t>significance</w:t>
      </w:r>
      <w:r w:rsidRPr="00191242">
        <w:rPr>
          <w:lang w:val="en-AU"/>
        </w:rPr>
        <w:t xml:space="preserve"> of the connections, and the system's runtime behavior.</w:t>
      </w:r>
    </w:p>
    <w:p w14:paraId="776F5DCB" w14:textId="77777777" w:rsidR="00191242" w:rsidRPr="00191242" w:rsidRDefault="00191242" w:rsidP="00191242">
      <w:pPr>
        <w:numPr>
          <w:ilvl w:val="0"/>
          <w:numId w:val="1"/>
        </w:numPr>
        <w:rPr>
          <w:lang w:val="en-AU"/>
        </w:rPr>
      </w:pPr>
      <w:r w:rsidRPr="00191242">
        <w:rPr>
          <w:b/>
          <w:bCs/>
          <w:lang w:val="en-AU"/>
        </w:rPr>
        <w:t>Multiplicity of Structures:</w:t>
      </w:r>
      <w:r w:rsidRPr="00191242">
        <w:rPr>
          <w:lang w:val="en-AU"/>
        </w:rPr>
        <w:t xml:space="preserve"> A system comprises </w:t>
      </w:r>
      <w:r w:rsidRPr="00191242">
        <w:rPr>
          <w:b/>
          <w:bCs/>
          <w:lang w:val="en-AU"/>
        </w:rPr>
        <w:t>more than one structure</w:t>
      </w:r>
      <w:r w:rsidRPr="00191242">
        <w:rPr>
          <w:lang w:val="en-AU"/>
        </w:rPr>
        <w:t xml:space="preserve"> (and therefore more than one kind of element and relationship). No single structure is </w:t>
      </w:r>
      <w:r w:rsidRPr="00191242">
        <w:rPr>
          <w:i/>
          <w:iCs/>
          <w:lang w:val="en-AU"/>
        </w:rPr>
        <w:t>the</w:t>
      </w:r>
      <w:r w:rsidRPr="00191242">
        <w:rPr>
          <w:lang w:val="en-AU"/>
        </w:rPr>
        <w:t xml:space="preserve"> architecture.</w:t>
      </w:r>
    </w:p>
    <w:p w14:paraId="066E2ECF" w14:textId="77777777" w:rsidR="00191242" w:rsidRPr="00191242" w:rsidRDefault="00191242" w:rsidP="00191242">
      <w:pPr>
        <w:numPr>
          <w:ilvl w:val="0"/>
          <w:numId w:val="1"/>
        </w:numPr>
        <w:rPr>
          <w:lang w:val="en-AU"/>
        </w:rPr>
      </w:pPr>
      <w:r w:rsidRPr="00191242">
        <w:rPr>
          <w:b/>
          <w:bCs/>
          <w:lang w:val="en-AU"/>
        </w:rPr>
        <w:t>Behavior Matters:</w:t>
      </w:r>
      <w:r w:rsidRPr="00191242">
        <w:rPr>
          <w:lang w:val="en-AU"/>
        </w:rPr>
        <w:t xml:space="preserve"> An element's </w:t>
      </w:r>
      <w:r w:rsidRPr="00191242">
        <w:rPr>
          <w:b/>
          <w:bCs/>
          <w:lang w:val="en-AU"/>
        </w:rPr>
        <w:t>behavior</w:t>
      </w:r>
      <w:r w:rsidRPr="00191242">
        <w:rPr>
          <w:lang w:val="en-AU"/>
        </w:rPr>
        <w:t xml:space="preserve"> is part of the architecture insofar as it can be observed or discerned by another element, influencing their interaction.</w:t>
      </w:r>
    </w:p>
    <w:p w14:paraId="4C066AA1" w14:textId="77777777" w:rsidR="00191242" w:rsidRPr="00191242" w:rsidRDefault="00191242" w:rsidP="00191242">
      <w:pPr>
        <w:numPr>
          <w:ilvl w:val="0"/>
          <w:numId w:val="1"/>
        </w:numPr>
        <w:rPr>
          <w:lang w:val="en-AU"/>
        </w:rPr>
      </w:pPr>
      <w:r w:rsidRPr="00191242">
        <w:rPr>
          <w:b/>
          <w:bCs/>
          <w:lang w:val="en-AU"/>
        </w:rPr>
        <w:t>Architecture vs. Implementation:</w:t>
      </w:r>
      <w:r w:rsidRPr="00191242">
        <w:rPr>
          <w:lang w:val="en-AU"/>
        </w:rPr>
        <w:t xml:space="preserve"> Every system has an architecture, but whether it is </w:t>
      </w:r>
      <w:r w:rsidRPr="00191242">
        <w:rPr>
          <w:b/>
          <w:bCs/>
          <w:lang w:val="en-AU"/>
        </w:rPr>
        <w:t>good or bad</w:t>
      </w:r>
      <w:r w:rsidRPr="00191242">
        <w:rPr>
          <w:lang w:val="en-AU"/>
        </w:rPr>
        <w:t xml:space="preserve"> depends on its ability to help the system meet its quality, behavioral, and life-cycle requirements. A good architecture is </w:t>
      </w:r>
      <w:r w:rsidRPr="00191242">
        <w:rPr>
          <w:b/>
          <w:bCs/>
          <w:lang w:val="en-AU"/>
        </w:rPr>
        <w:t>necessary, but not sufficient</w:t>
      </w:r>
      <w:r w:rsidRPr="00191242">
        <w:rPr>
          <w:lang w:val="en-AU"/>
        </w:rPr>
        <w:t xml:space="preserve"> for quality.</w:t>
      </w:r>
    </w:p>
    <w:p w14:paraId="2D357B81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pict w14:anchorId="20C66324">
          <v:rect id="_x0000_i1050" style="width:0;height:1.5pt" o:hralign="center" o:hrstd="t" o:hr="t" fillcolor="#a0a0a0" stroked="f"/>
        </w:pict>
      </w:r>
    </w:p>
    <w:p w14:paraId="77CFD59B" w14:textId="77777777" w:rsidR="00191242" w:rsidRPr="00191242" w:rsidRDefault="00191242" w:rsidP="00191242">
      <w:pPr>
        <w:rPr>
          <w:b/>
          <w:bCs/>
          <w:lang w:val="en-AU"/>
        </w:rPr>
      </w:pPr>
      <w:r w:rsidRPr="00191242">
        <w:rPr>
          <w:b/>
          <w:bCs/>
          <w:lang w:val="en-AU"/>
        </w:rPr>
        <w:t>2. Intermediate Architectural Concepts</w:t>
      </w:r>
    </w:p>
    <w:p w14:paraId="7B42A207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t xml:space="preserve">These concepts are useful outcomes of early design decisions but are </w:t>
      </w:r>
      <w:r w:rsidRPr="00191242">
        <w:rPr>
          <w:b/>
          <w:bCs/>
          <w:lang w:val="en-AU"/>
        </w:rPr>
        <w:t>not</w:t>
      </w:r>
      <w:r w:rsidRPr="00191242">
        <w:rPr>
          <w:lang w:val="en-AU"/>
        </w:rPr>
        <w:t xml:space="preserve"> complete architectures: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4175"/>
        <w:gridCol w:w="3431"/>
      </w:tblGrid>
      <w:tr w:rsidR="00191242" w:rsidRPr="00191242" w14:paraId="3DAF35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ED729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11A0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09274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Example Use</w:t>
            </w:r>
          </w:p>
        </w:tc>
      </w:tr>
      <w:tr w:rsidR="00191242" w:rsidRPr="00191242" w14:paraId="6C764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92DD16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Architectural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852A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 xml:space="preserve">A description of element and relation types with </w:t>
            </w:r>
            <w:r w:rsidRPr="00191242">
              <w:rPr>
                <w:b/>
                <w:bCs/>
                <w:lang w:val="en-AU"/>
              </w:rPr>
              <w:t>constraints</w:t>
            </w:r>
            <w:r w:rsidRPr="00191242">
              <w:rPr>
                <w:lang w:val="en-AU"/>
              </w:rPr>
              <w:t xml:space="preserve"> on their use, defining a family of architectures.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C7E3AE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Client-server</w:t>
            </w:r>
            <w:r w:rsidRPr="00191242">
              <w:rPr>
                <w:lang w:val="en-AU"/>
              </w:rPr>
              <w:t>. Exhibits known quality attributes (e.g., performance, security).</w:t>
            </w:r>
          </w:p>
        </w:tc>
      </w:tr>
      <w:tr w:rsidR="00191242" w:rsidRPr="00191242" w14:paraId="0D8AC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CC144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Reference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F15B6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 xml:space="preserve">A </w:t>
            </w:r>
            <w:r w:rsidRPr="00191242">
              <w:rPr>
                <w:b/>
                <w:bCs/>
                <w:lang w:val="en-AU"/>
              </w:rPr>
              <w:t>standard division of functionality</w:t>
            </w:r>
            <w:r w:rsidRPr="00191242">
              <w:rPr>
                <w:lang w:val="en-AU"/>
              </w:rPr>
              <w:t xml:space="preserve"> and data flow for a known problem domain.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0AFF2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 xml:space="preserve">The standard parts of a </w:t>
            </w:r>
            <w:r w:rsidRPr="00191242">
              <w:rPr>
                <w:b/>
                <w:bCs/>
                <w:lang w:val="en-AU"/>
              </w:rPr>
              <w:t>compiler</w:t>
            </w:r>
            <w:r w:rsidRPr="00191242">
              <w:rPr>
                <w:lang w:val="en-AU"/>
              </w:rPr>
              <w:t xml:space="preserve"> (e.g., lexical analyzer, parser).</w:t>
            </w:r>
          </w:p>
        </w:tc>
      </w:tr>
      <w:tr w:rsidR="00191242" w:rsidRPr="00191242" w14:paraId="6A0780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C0922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Reference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72A3A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 xml:space="preserve">A </w:t>
            </w:r>
            <w:r w:rsidRPr="00191242">
              <w:rPr>
                <w:b/>
                <w:bCs/>
                <w:lang w:val="en-AU"/>
              </w:rPr>
              <w:t>reference model mapped onto software elements</w:t>
            </w:r>
            <w:r w:rsidRPr="00191242">
              <w:rPr>
                <w:lang w:val="en-AU"/>
              </w:rPr>
              <w:t xml:space="preserve"> that cooperatively implement the functionality.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BDAD9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Mapping compiler functions onto specific implementation units.</w:t>
            </w:r>
          </w:p>
        </w:tc>
      </w:tr>
    </w:tbl>
    <w:p w14:paraId="3CD0647B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pict w14:anchorId="75D62B46">
          <v:rect id="_x0000_i1051" style="width:0;height:1.5pt" o:hralign="center" o:hrstd="t" o:hr="t" fillcolor="#a0a0a0" stroked="f"/>
        </w:pict>
      </w:r>
    </w:p>
    <w:p w14:paraId="21AB89DE" w14:textId="77777777" w:rsidR="00191242" w:rsidRPr="00191242" w:rsidRDefault="00191242" w:rsidP="00191242">
      <w:pPr>
        <w:rPr>
          <w:b/>
          <w:bCs/>
          <w:lang w:val="en-AU"/>
        </w:rPr>
      </w:pPr>
      <w:r w:rsidRPr="00191242">
        <w:rPr>
          <w:b/>
          <w:bCs/>
          <w:lang w:val="en-AU"/>
        </w:rPr>
        <w:t>3. Why Architecture Is Important (Technical Perspective)</w:t>
      </w:r>
    </w:p>
    <w:p w14:paraId="4CD4D28E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t>Architecture matters because its early design decisions carry disproportional weight and are the hardest to change.</w:t>
      </w:r>
    </w:p>
    <w:p w14:paraId="1B9E6150" w14:textId="77777777" w:rsidR="00191242" w:rsidRPr="00191242" w:rsidRDefault="00191242" w:rsidP="00191242">
      <w:pPr>
        <w:numPr>
          <w:ilvl w:val="0"/>
          <w:numId w:val="2"/>
        </w:numPr>
        <w:rPr>
          <w:lang w:val="en-AU"/>
        </w:rPr>
      </w:pPr>
      <w:r w:rsidRPr="00191242">
        <w:rPr>
          <w:b/>
          <w:bCs/>
          <w:lang w:val="en-AU"/>
        </w:rPr>
        <w:lastRenderedPageBreak/>
        <w:t>Vehicle for Stakeholder Communication:</w:t>
      </w:r>
      <w:r w:rsidRPr="00191242">
        <w:rPr>
          <w:lang w:val="en-AU"/>
        </w:rPr>
        <w:t xml:space="preserve"> Provides a </w:t>
      </w:r>
      <w:r w:rsidRPr="00191242">
        <w:rPr>
          <w:b/>
          <w:bCs/>
          <w:lang w:val="en-AU"/>
        </w:rPr>
        <w:t>common abstraction</w:t>
      </w:r>
      <w:r w:rsidRPr="00191242">
        <w:rPr>
          <w:lang w:val="en-AU"/>
        </w:rPr>
        <w:t xml:space="preserve"> and language for stakeholders (users, managers, developers) to negotiate, gain mutual understanding, and resolve issues early.</w:t>
      </w:r>
    </w:p>
    <w:p w14:paraId="2607F7BB" w14:textId="77777777" w:rsidR="00191242" w:rsidRPr="00191242" w:rsidRDefault="00191242" w:rsidP="00191242">
      <w:pPr>
        <w:numPr>
          <w:ilvl w:val="0"/>
          <w:numId w:val="2"/>
        </w:numPr>
        <w:rPr>
          <w:lang w:val="en-AU"/>
        </w:rPr>
      </w:pPr>
      <w:r w:rsidRPr="00191242">
        <w:rPr>
          <w:b/>
          <w:bCs/>
          <w:lang w:val="en-AU"/>
        </w:rPr>
        <w:t>Manifests Earliest Decisions:</w:t>
      </w:r>
      <w:r w:rsidRPr="00191242">
        <w:rPr>
          <w:lang w:val="en-AU"/>
        </w:rPr>
        <w:t xml:space="preserve"> Early decisions are the </w:t>
      </w:r>
      <w:r w:rsidRPr="00191242">
        <w:rPr>
          <w:b/>
          <w:bCs/>
          <w:lang w:val="en-AU"/>
        </w:rPr>
        <w:t>most difficult to get correct</w:t>
      </w:r>
      <w:r w:rsidRPr="00191242">
        <w:rPr>
          <w:lang w:val="en-AU"/>
        </w:rPr>
        <w:t xml:space="preserve"> and </w:t>
      </w:r>
      <w:r w:rsidRPr="00191242">
        <w:rPr>
          <w:b/>
          <w:bCs/>
          <w:lang w:val="en-AU"/>
        </w:rPr>
        <w:t>hardest to change</w:t>
      </w:r>
      <w:r w:rsidRPr="00191242">
        <w:rPr>
          <w:lang w:val="en-AU"/>
        </w:rPr>
        <w:t xml:space="preserve"> later, having the most far-reaching effects on the system's development and life.</w:t>
      </w:r>
    </w:p>
    <w:p w14:paraId="1AB78738" w14:textId="77777777" w:rsidR="00191242" w:rsidRPr="00191242" w:rsidRDefault="00191242" w:rsidP="00191242">
      <w:pPr>
        <w:numPr>
          <w:ilvl w:val="0"/>
          <w:numId w:val="2"/>
        </w:numPr>
        <w:rPr>
          <w:lang w:val="en-AU"/>
        </w:rPr>
      </w:pPr>
      <w:r w:rsidRPr="00191242">
        <w:rPr>
          <w:b/>
          <w:bCs/>
          <w:lang w:val="en-AU"/>
        </w:rPr>
        <w:t>Defines Constraints:</w:t>
      </w:r>
      <w:r w:rsidRPr="00191242">
        <w:rPr>
          <w:lang w:val="en-AU"/>
        </w:rPr>
        <w:t xml:space="preserve"> The architecture </w:t>
      </w:r>
      <w:r w:rsidRPr="00191242">
        <w:rPr>
          <w:b/>
          <w:bCs/>
          <w:lang w:val="en-AU"/>
        </w:rPr>
        <w:t>constrains implementation</w:t>
      </w:r>
      <w:r w:rsidRPr="00191242">
        <w:rPr>
          <w:lang w:val="en-AU"/>
        </w:rPr>
        <w:t xml:space="preserve"> by defining prescribed elements and interactions, permitting a </w:t>
      </w:r>
      <w:r w:rsidRPr="00191242">
        <w:rPr>
          <w:b/>
          <w:bCs/>
          <w:lang w:val="en-AU"/>
        </w:rPr>
        <w:t>separation of concerns</w:t>
      </w:r>
      <w:r w:rsidRPr="00191242">
        <w:rPr>
          <w:lang w:val="en-AU"/>
        </w:rPr>
        <w:t xml:space="preserve"> between architects and implementors.</w:t>
      </w:r>
    </w:p>
    <w:p w14:paraId="0DCB315C" w14:textId="77777777" w:rsidR="00191242" w:rsidRPr="00191242" w:rsidRDefault="00191242" w:rsidP="00191242">
      <w:pPr>
        <w:numPr>
          <w:ilvl w:val="0"/>
          <w:numId w:val="2"/>
        </w:numPr>
        <w:rPr>
          <w:lang w:val="en-AU"/>
        </w:rPr>
      </w:pPr>
      <w:r w:rsidRPr="00191242">
        <w:rPr>
          <w:b/>
          <w:bCs/>
          <w:lang w:val="en-AU"/>
        </w:rPr>
        <w:t>Dictates Organizational Structure:</w:t>
      </w:r>
      <w:r w:rsidRPr="00191242">
        <w:rPr>
          <w:lang w:val="en-AU"/>
        </w:rPr>
        <w:t xml:space="preserve"> The highest-level decomposition often forms the basis for the </w:t>
      </w:r>
      <w:r w:rsidRPr="00191242">
        <w:rPr>
          <w:b/>
          <w:bCs/>
          <w:lang w:val="en-AU"/>
        </w:rPr>
        <w:t>work breakdown structure</w:t>
      </w:r>
      <w:r w:rsidRPr="00191242">
        <w:rPr>
          <w:lang w:val="en-AU"/>
        </w:rPr>
        <w:t>, dictating planning, budget, team communication, and maintenance activities.</w:t>
      </w:r>
    </w:p>
    <w:p w14:paraId="47314ADF" w14:textId="77777777" w:rsidR="00191242" w:rsidRPr="00191242" w:rsidRDefault="00191242" w:rsidP="00191242">
      <w:pPr>
        <w:numPr>
          <w:ilvl w:val="0"/>
          <w:numId w:val="2"/>
        </w:numPr>
        <w:rPr>
          <w:lang w:val="en-AU"/>
        </w:rPr>
      </w:pPr>
      <w:r w:rsidRPr="00191242">
        <w:rPr>
          <w:b/>
          <w:bCs/>
          <w:lang w:val="en-AU"/>
        </w:rPr>
        <w:t>Inhibits or Enables Quality Attributes:</w:t>
      </w:r>
      <w:r w:rsidRPr="00191242">
        <w:rPr>
          <w:lang w:val="en-AU"/>
        </w:rPr>
        <w:t xml:space="preserve"> The architecture substantially determines whether a system can exhibit its required quality attributes (e.g., </w:t>
      </w:r>
      <w:r w:rsidRPr="00191242">
        <w:rPr>
          <w:b/>
          <w:bCs/>
          <w:lang w:val="en-AU"/>
        </w:rPr>
        <w:t>high performance</w:t>
      </w:r>
      <w:r w:rsidRPr="00191242">
        <w:rPr>
          <w:lang w:val="en-AU"/>
        </w:rPr>
        <w:t xml:space="preserve"> requires managing inter-element communication; </w:t>
      </w:r>
      <w:r w:rsidRPr="00191242">
        <w:rPr>
          <w:b/>
          <w:bCs/>
          <w:lang w:val="en-AU"/>
        </w:rPr>
        <w:t>modifiability</w:t>
      </w:r>
      <w:r w:rsidRPr="00191242">
        <w:rPr>
          <w:lang w:val="en-AU"/>
        </w:rPr>
        <w:t xml:space="preserve"> requires managing responsibilities).</w:t>
      </w:r>
    </w:p>
    <w:p w14:paraId="49122C8C" w14:textId="77777777" w:rsidR="00191242" w:rsidRPr="00191242" w:rsidRDefault="00191242" w:rsidP="00191242">
      <w:pPr>
        <w:numPr>
          <w:ilvl w:val="0"/>
          <w:numId w:val="2"/>
        </w:numPr>
        <w:rPr>
          <w:lang w:val="en-AU"/>
        </w:rPr>
      </w:pPr>
      <w:r w:rsidRPr="00191242">
        <w:rPr>
          <w:b/>
          <w:bCs/>
          <w:lang w:val="en-AU"/>
        </w:rPr>
        <w:t>Transferable, Re-usable Model:</w:t>
      </w:r>
      <w:r w:rsidRPr="00191242">
        <w:rPr>
          <w:lang w:val="en-AU"/>
        </w:rPr>
        <w:t xml:space="preserve"> The architecture is an </w:t>
      </w:r>
      <w:r w:rsidRPr="00191242">
        <w:rPr>
          <w:b/>
          <w:bCs/>
          <w:lang w:val="en-AU"/>
        </w:rPr>
        <w:t>intellectually graspable model</w:t>
      </w:r>
      <w:r w:rsidRPr="00191242">
        <w:rPr>
          <w:lang w:val="en-AU"/>
        </w:rPr>
        <w:t xml:space="preserve"> that can be transferred across systems to promote large-scale re-use. This is the basis for </w:t>
      </w:r>
      <w:r w:rsidRPr="00191242">
        <w:rPr>
          <w:b/>
          <w:bCs/>
          <w:lang w:val="en-AU"/>
        </w:rPr>
        <w:t>software product lines</w:t>
      </w:r>
      <w:r w:rsidRPr="00191242">
        <w:rPr>
          <w:lang w:val="en-AU"/>
        </w:rPr>
        <w:t>.</w:t>
      </w:r>
    </w:p>
    <w:p w14:paraId="5943C10A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pict w14:anchorId="34471C69">
          <v:rect id="_x0000_i1052" style="width:0;height:1.5pt" o:hralign="center" o:hrstd="t" o:hr="t" fillcolor="#a0a0a0" stroked="f"/>
        </w:pict>
      </w:r>
    </w:p>
    <w:p w14:paraId="17516FBB" w14:textId="77777777" w:rsidR="00191242" w:rsidRPr="00191242" w:rsidRDefault="00191242" w:rsidP="00191242">
      <w:pPr>
        <w:rPr>
          <w:b/>
          <w:bCs/>
          <w:lang w:val="en-AU"/>
        </w:rPr>
      </w:pPr>
      <w:r w:rsidRPr="00191242">
        <w:rPr>
          <w:b/>
          <w:bCs/>
          <w:lang w:val="en-AU"/>
        </w:rPr>
        <w:t>4. Architectural Structures and Views</w:t>
      </w:r>
    </w:p>
    <w:p w14:paraId="2A381D45" w14:textId="77777777" w:rsidR="00191242" w:rsidRPr="00191242" w:rsidRDefault="00191242" w:rsidP="00191242">
      <w:pPr>
        <w:rPr>
          <w:lang w:val="en-AU"/>
        </w:rPr>
      </w:pPr>
      <w:r w:rsidRPr="00191242">
        <w:rPr>
          <w:lang w:val="en-AU"/>
        </w:rPr>
        <w:t xml:space="preserve">To manage complexity, architecture is understood by restricting attention to specific </w:t>
      </w:r>
      <w:r w:rsidRPr="00191242">
        <w:rPr>
          <w:b/>
          <w:bCs/>
          <w:lang w:val="en-AU"/>
        </w:rPr>
        <w:t>structures</w:t>
      </w:r>
      <w:r w:rsidRPr="00191242">
        <w:rPr>
          <w:lang w:val="en-AU"/>
        </w:rPr>
        <w:t xml:space="preserve"> (the elements themselves) and their </w:t>
      </w:r>
      <w:r w:rsidRPr="00191242">
        <w:rPr>
          <w:b/>
          <w:bCs/>
          <w:lang w:val="en-AU"/>
        </w:rPr>
        <w:t>views</w:t>
      </w:r>
      <w:r w:rsidRPr="00191242">
        <w:rPr>
          <w:lang w:val="en-AU"/>
        </w:rPr>
        <w:t xml:space="preserve"> (the documentation/representation of those structures).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529"/>
        <w:gridCol w:w="3167"/>
        <w:gridCol w:w="2235"/>
      </w:tblGrid>
      <w:tr w:rsidR="00191242" w:rsidRPr="00191242" w14:paraId="569B5C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7ACB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39E1B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4FF45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Element/Relation 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1F973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Primary Purpose/Leverage Point</w:t>
            </w:r>
          </w:p>
        </w:tc>
      </w:tr>
      <w:tr w:rsidR="00191242" w:rsidRPr="00191242" w14:paraId="42E147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B7141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Module</w:t>
            </w:r>
            <w:r w:rsidRPr="00191242">
              <w:rPr>
                <w:lang w:val="en-AU"/>
              </w:rPr>
              <w:t xml:space="preserve"> (Code Units)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494B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Decomposition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A22F9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Modules related by "is a submodule of."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C72E9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Modifiability</w:t>
            </w:r>
            <w:r w:rsidRPr="00191242">
              <w:rPr>
                <w:lang w:val="en-AU"/>
              </w:rPr>
              <w:t xml:space="preserve"> (ensuring changes are local), project organization.</w:t>
            </w:r>
          </w:p>
        </w:tc>
      </w:tr>
      <w:tr w:rsidR="00191242" w:rsidRPr="00191242" w14:paraId="56778F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891E9" w14:textId="77777777" w:rsidR="00191242" w:rsidRPr="00191242" w:rsidRDefault="00191242" w:rsidP="00191242">
            <w:pPr>
              <w:rPr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2820B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Uses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3B723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Modules related by "correctness of A requires correct version of B."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59D13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Extensibility</w:t>
            </w:r>
            <w:r w:rsidRPr="00191242">
              <w:rPr>
                <w:lang w:val="en-AU"/>
              </w:rPr>
              <w:t xml:space="preserve"> and </w:t>
            </w:r>
            <w:r w:rsidRPr="00191242">
              <w:rPr>
                <w:b/>
                <w:bCs/>
                <w:lang w:val="en-AU"/>
              </w:rPr>
              <w:t>Subset-ability</w:t>
            </w:r>
            <w:r w:rsidRPr="00191242">
              <w:rPr>
                <w:lang w:val="en-AU"/>
              </w:rPr>
              <w:t xml:space="preserve"> (incremental development).</w:t>
            </w:r>
          </w:p>
        </w:tc>
      </w:tr>
      <w:tr w:rsidR="00191242" w:rsidRPr="00191242" w14:paraId="07EFA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B8539" w14:textId="77777777" w:rsidR="00191242" w:rsidRPr="00191242" w:rsidRDefault="00191242" w:rsidP="00191242">
            <w:pPr>
              <w:rPr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AAE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Layered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B35FE6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Modules grouped into layers, using only services of adjacent lower layer.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2B752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Portability</w:t>
            </w:r>
            <w:r w:rsidRPr="00191242">
              <w:rPr>
                <w:lang w:val="en-AU"/>
              </w:rPr>
              <w:t xml:space="preserve"> (hiding implementation specifics).</w:t>
            </w:r>
          </w:p>
        </w:tc>
      </w:tr>
      <w:tr w:rsidR="00191242" w:rsidRPr="00191242" w14:paraId="65E62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E63C0" w14:textId="77777777" w:rsidR="00191242" w:rsidRPr="00191242" w:rsidRDefault="00191242" w:rsidP="00191242">
            <w:pPr>
              <w:rPr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57AA3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Class/Generalization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EC0C4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Classes related by "inherits-from" or "is-an-instance-of."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5FB4A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Re-use</w:t>
            </w:r>
            <w:r w:rsidRPr="00191242">
              <w:rPr>
                <w:lang w:val="en-AU"/>
              </w:rPr>
              <w:t xml:space="preserve"> and incremental addition of functionality.</w:t>
            </w:r>
          </w:p>
        </w:tc>
      </w:tr>
      <w:tr w:rsidR="00191242" w:rsidRPr="00191242" w14:paraId="73C6CE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79E3B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Component-and-</w:t>
            </w:r>
            <w:r w:rsidRPr="00191242">
              <w:rPr>
                <w:b/>
                <w:bCs/>
                <w:lang w:val="en-AU"/>
              </w:rPr>
              <w:lastRenderedPageBreak/>
              <w:t>Connector</w:t>
            </w:r>
            <w:r w:rsidRPr="00191242">
              <w:rPr>
                <w:lang w:val="en-AU"/>
              </w:rPr>
              <w:t xml:space="preserve"> (Runtime)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E16E6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lastRenderedPageBreak/>
              <w:t>Process/Communicating Processes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14ABF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 xml:space="preserve">Runtime processes connected by </w:t>
            </w:r>
            <w:r w:rsidRPr="00191242">
              <w:rPr>
                <w:lang w:val="en-AU"/>
              </w:rPr>
              <w:lastRenderedPageBreak/>
              <w:t>communication/synchronization.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D6F62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lastRenderedPageBreak/>
              <w:t>Execution Performance</w:t>
            </w:r>
            <w:r w:rsidRPr="00191242">
              <w:rPr>
                <w:lang w:val="en-AU"/>
              </w:rPr>
              <w:t xml:space="preserve"> and </w:t>
            </w:r>
            <w:r w:rsidRPr="00191242">
              <w:rPr>
                <w:b/>
                <w:bCs/>
                <w:lang w:val="en-AU"/>
              </w:rPr>
              <w:t>Availability</w:t>
            </w:r>
            <w:r w:rsidRPr="00191242">
              <w:rPr>
                <w:lang w:val="en-AU"/>
              </w:rPr>
              <w:t>.</w:t>
            </w:r>
          </w:p>
        </w:tc>
      </w:tr>
      <w:tr w:rsidR="00191242" w:rsidRPr="00191242" w14:paraId="3AD89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E4401" w14:textId="77777777" w:rsidR="00191242" w:rsidRPr="00191242" w:rsidRDefault="00191242" w:rsidP="00191242">
            <w:pPr>
              <w:rPr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39A6E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Client-Server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82D0E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Clients and servers connected by protocols/messages.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52351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Separation of concerns (modifiability), load balancing.</w:t>
            </w:r>
          </w:p>
        </w:tc>
      </w:tr>
      <w:tr w:rsidR="00191242" w:rsidRPr="00191242" w14:paraId="672A2E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F238" w14:textId="77777777" w:rsidR="00191242" w:rsidRPr="00191242" w:rsidRDefault="00191242" w:rsidP="00191242">
            <w:pPr>
              <w:rPr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E1154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Shared Data/Repository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BAC31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Components connected to persistent data stores.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9A420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Data integrity, performance of data access.</w:t>
            </w:r>
          </w:p>
        </w:tc>
      </w:tr>
      <w:tr w:rsidR="00191242" w:rsidRPr="00191242" w14:paraId="6E02E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D6E86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Allocation</w:t>
            </w:r>
            <w:r w:rsidRPr="00191242">
              <w:rPr>
                <w:lang w:val="en-AU"/>
              </w:rPr>
              <w:t xml:space="preserve"> (Environment)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5F60E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D35B9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Software elements mapped to hardware processors and communication.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2F4B7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Performance</w:t>
            </w:r>
            <w:r w:rsidRPr="00191242">
              <w:rPr>
                <w:lang w:val="en-AU"/>
              </w:rPr>
              <w:t>, availability, security (in distributed systems).</w:t>
            </w:r>
          </w:p>
        </w:tc>
      </w:tr>
      <w:tr w:rsidR="00191242" w:rsidRPr="00191242" w14:paraId="34FD70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D1E80" w14:textId="77777777" w:rsidR="00191242" w:rsidRPr="00191242" w:rsidRDefault="00191242" w:rsidP="00191242">
            <w:pPr>
              <w:rPr>
                <w:lang w:val="en-A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7C248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b/>
                <w:bCs/>
                <w:lang w:val="en-AU"/>
              </w:rPr>
              <w:t>Work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51D53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Modules mapped to development teams.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2BDEF" w14:textId="77777777" w:rsidR="00191242" w:rsidRPr="00191242" w:rsidRDefault="00191242" w:rsidP="00191242">
            <w:pPr>
              <w:rPr>
                <w:lang w:val="en-AU"/>
              </w:rPr>
            </w:pPr>
            <w:r w:rsidRPr="00191242">
              <w:rPr>
                <w:lang w:val="en-AU"/>
              </w:rPr>
              <w:t>Management/business planning, resource allocation.</w:t>
            </w:r>
          </w:p>
        </w:tc>
      </w:tr>
    </w:tbl>
    <w:p w14:paraId="79C98106" w14:textId="77777777" w:rsidR="00191242" w:rsidRPr="00191242" w:rsidRDefault="00191242" w:rsidP="00191242">
      <w:pPr>
        <w:numPr>
          <w:ilvl w:val="0"/>
          <w:numId w:val="3"/>
        </w:numPr>
        <w:rPr>
          <w:lang w:val="en-AU"/>
        </w:rPr>
      </w:pPr>
      <w:r w:rsidRPr="00191242">
        <w:rPr>
          <w:b/>
          <w:bCs/>
          <w:lang w:val="en-AU"/>
        </w:rPr>
        <w:t>Engineering Leverage:</w:t>
      </w:r>
      <w:r w:rsidRPr="00191242">
        <w:rPr>
          <w:lang w:val="en-AU"/>
        </w:rPr>
        <w:t xml:space="preserve"> Each structure offers a different </w:t>
      </w:r>
      <w:r w:rsidRPr="00191242">
        <w:rPr>
          <w:b/>
          <w:bCs/>
          <w:lang w:val="en-AU"/>
        </w:rPr>
        <w:t>engineering leverage point</w:t>
      </w:r>
      <w:r w:rsidRPr="00191242">
        <w:rPr>
          <w:lang w:val="en-AU"/>
        </w:rPr>
        <w:t xml:space="preserve"> to manipulate one or more quality attributes (e.g., the decomposition structure is engineered for modifiability).</w:t>
      </w:r>
    </w:p>
    <w:p w14:paraId="4267C195" w14:textId="77777777" w:rsidR="00191242" w:rsidRPr="00191242" w:rsidRDefault="00191242" w:rsidP="00191242">
      <w:pPr>
        <w:numPr>
          <w:ilvl w:val="0"/>
          <w:numId w:val="3"/>
        </w:numPr>
        <w:rPr>
          <w:lang w:val="en-AU"/>
        </w:rPr>
      </w:pPr>
      <w:r w:rsidRPr="00191242">
        <w:rPr>
          <w:b/>
          <w:bCs/>
          <w:lang w:val="en-AU"/>
        </w:rPr>
        <w:t>Structures are Related:</w:t>
      </w:r>
      <w:r w:rsidRPr="00191242">
        <w:rPr>
          <w:lang w:val="en-AU"/>
        </w:rPr>
        <w:t xml:space="preserve"> Elements in one structure map to elements in others (often </w:t>
      </w:r>
      <w:r w:rsidRPr="00191242">
        <w:rPr>
          <w:b/>
          <w:bCs/>
          <w:lang w:val="en-AU"/>
        </w:rPr>
        <w:t>many-to-many</w:t>
      </w:r>
      <w:r w:rsidRPr="00191242">
        <w:rPr>
          <w:lang w:val="en-AU"/>
        </w:rPr>
        <w:t>). Reasoning about these relations is essential (e.g., a change to the client-server structure requires checking the module decomposition).</w:t>
      </w:r>
    </w:p>
    <w:p w14:paraId="54832BB9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08B9"/>
    <w:multiLevelType w:val="multilevel"/>
    <w:tmpl w:val="B9E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012CD"/>
    <w:multiLevelType w:val="multilevel"/>
    <w:tmpl w:val="014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B648C"/>
    <w:multiLevelType w:val="multilevel"/>
    <w:tmpl w:val="2E3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1618835">
    <w:abstractNumId w:val="2"/>
  </w:num>
  <w:num w:numId="2" w16cid:durableId="252979712">
    <w:abstractNumId w:val="1"/>
  </w:num>
  <w:num w:numId="3" w16cid:durableId="192040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90"/>
    <w:rsid w:val="00191242"/>
    <w:rsid w:val="001A4A25"/>
    <w:rsid w:val="00304490"/>
    <w:rsid w:val="003B021F"/>
    <w:rsid w:val="006A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CD35A4-B5C4-494F-B4A2-A5BA209EB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49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49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49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4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4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822</Words>
  <Characters>4691</Characters>
  <Application>Microsoft Office Word</Application>
  <DocSecurity>0</DocSecurity>
  <Lines>39</Lines>
  <Paragraphs>11</Paragraphs>
  <ScaleCrop>false</ScaleCrop>
  <Company>Department of Education and Training</Company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2</cp:revision>
  <dcterms:created xsi:type="dcterms:W3CDTF">2025-11-09T09:33:00Z</dcterms:created>
  <dcterms:modified xsi:type="dcterms:W3CDTF">2025-11-09T09:33:00Z</dcterms:modified>
</cp:coreProperties>
</file>